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CC2" w:rsidRPr="005130C9" w:rsidRDefault="00A44CC2" w:rsidP="00A44CC2">
                            <w:pPr>
                              <w:spacing w:line="276" w:lineRule="auto"/>
                              <w:rPr>
                                <w:rFonts w:asciiTheme="majorHAnsi" w:hAnsiTheme="majorHAnsi" w:cs="Arial"/>
                                <w:b/>
                                <w:bCs/>
                                <w:color w:val="0D0D0D" w:themeColor="text1" w:themeTint="F2"/>
                                <w:sz w:val="36"/>
                                <w:szCs w:val="22"/>
                                <w:lang w:val="en-GB"/>
                              </w:rPr>
                            </w:pPr>
                            <w:r w:rsidRPr="005130C9">
                              <w:rPr>
                                <w:rFonts w:asciiTheme="majorHAnsi" w:hAnsiTheme="majorHAnsi" w:cs="Arial"/>
                                <w:b/>
                                <w:bCs/>
                                <w:color w:val="0D0D0D" w:themeColor="text1" w:themeTint="F2"/>
                                <w:sz w:val="36"/>
                                <w:szCs w:val="22"/>
                                <w:lang w:val="en-GB"/>
                              </w:rPr>
                              <w:t xml:space="preserve">REPORT No. </w:t>
                            </w:r>
                            <w:r w:rsidR="006253DA">
                              <w:rPr>
                                <w:rFonts w:asciiTheme="majorHAnsi" w:hAnsiTheme="majorHAnsi" w:cs="Arial"/>
                                <w:b/>
                                <w:bCs/>
                                <w:color w:val="0D0D0D" w:themeColor="text1" w:themeTint="F2"/>
                                <w:sz w:val="36"/>
                                <w:szCs w:val="22"/>
                                <w:lang w:val="en-GB"/>
                              </w:rPr>
                              <w:t>19</w:t>
                            </w:r>
                            <w:r w:rsidRPr="005130C9">
                              <w:rPr>
                                <w:rFonts w:asciiTheme="majorHAnsi" w:hAnsiTheme="majorHAnsi" w:cs="Arial"/>
                                <w:b/>
                                <w:bCs/>
                                <w:color w:val="0D0D0D" w:themeColor="text1" w:themeTint="F2"/>
                                <w:sz w:val="36"/>
                                <w:szCs w:val="22"/>
                                <w:lang w:val="en-GB"/>
                              </w:rPr>
                              <w:t>/18</w:t>
                            </w:r>
                          </w:p>
                          <w:p w:rsidR="00A44CC2" w:rsidRPr="005130C9" w:rsidRDefault="00A44CC2" w:rsidP="00A44CC2">
                            <w:pPr>
                              <w:spacing w:line="276" w:lineRule="auto"/>
                              <w:rPr>
                                <w:rFonts w:asciiTheme="majorHAnsi" w:hAnsiTheme="majorHAnsi" w:cs="Arial"/>
                                <w:b/>
                                <w:color w:val="0D0D0D" w:themeColor="text1" w:themeTint="F2"/>
                                <w:sz w:val="36"/>
                                <w:szCs w:val="22"/>
                                <w:lang w:val="en-GB"/>
                              </w:rPr>
                            </w:pPr>
                            <w:r w:rsidRPr="005130C9">
                              <w:rPr>
                                <w:rFonts w:asciiTheme="majorHAnsi" w:hAnsiTheme="majorHAnsi" w:cs="Arial"/>
                                <w:b/>
                                <w:color w:val="0D0D0D" w:themeColor="text1" w:themeTint="F2"/>
                                <w:sz w:val="36"/>
                                <w:szCs w:val="22"/>
                                <w:lang w:val="en-GB"/>
                              </w:rPr>
                              <w:t xml:space="preserve">PETITION 139-07 </w:t>
                            </w:r>
                          </w:p>
                          <w:p w:rsidR="00A44CC2" w:rsidRPr="005130C9" w:rsidRDefault="00A44CC2" w:rsidP="00A44CC2">
                            <w:pPr>
                              <w:spacing w:line="276" w:lineRule="auto"/>
                              <w:rPr>
                                <w:rFonts w:asciiTheme="majorHAnsi" w:hAnsiTheme="majorHAnsi" w:cs="Arial"/>
                                <w:color w:val="0D0D0D" w:themeColor="text1" w:themeTint="F2"/>
                                <w:szCs w:val="22"/>
                                <w:lang w:val="en-GB"/>
                              </w:rPr>
                            </w:pPr>
                            <w:r w:rsidRPr="005130C9">
                              <w:rPr>
                                <w:rFonts w:asciiTheme="majorHAnsi" w:hAnsiTheme="majorHAnsi" w:cs="Arial"/>
                                <w:color w:val="0D0D0D" w:themeColor="text1" w:themeTint="F2"/>
                                <w:szCs w:val="22"/>
                                <w:lang w:val="en-GB"/>
                              </w:rPr>
                              <w:t xml:space="preserve">INADMISSIBILITY REPORT </w:t>
                            </w:r>
                          </w:p>
                          <w:p w:rsidR="00A44CC2" w:rsidRPr="005130C9" w:rsidRDefault="00A44CC2" w:rsidP="00A44CC2">
                            <w:pPr>
                              <w:spacing w:line="276" w:lineRule="auto"/>
                              <w:rPr>
                                <w:rFonts w:asciiTheme="majorHAnsi" w:hAnsiTheme="majorHAnsi" w:cs="Arial"/>
                                <w:color w:val="0D0D0D" w:themeColor="text1" w:themeTint="F2"/>
                                <w:szCs w:val="22"/>
                                <w:lang w:val="en-GB"/>
                              </w:rPr>
                            </w:pPr>
                            <w:bookmarkStart w:id="1" w:name="_ftnref1"/>
                          </w:p>
                          <w:p w:rsidR="00A44CC2" w:rsidRPr="00FD4CE3" w:rsidRDefault="00A44CC2" w:rsidP="00A44CC2">
                            <w:pPr>
                              <w:spacing w:line="276" w:lineRule="auto"/>
                              <w:rPr>
                                <w:rFonts w:asciiTheme="majorHAnsi" w:hAnsiTheme="majorHAnsi" w:cs="Arial"/>
                                <w:color w:val="0D0D0D" w:themeColor="text1" w:themeTint="F2"/>
                                <w:szCs w:val="22"/>
                              </w:rPr>
                            </w:pPr>
                            <w:r w:rsidRPr="00FD4CE3">
                              <w:rPr>
                                <w:rFonts w:asciiTheme="majorHAnsi" w:hAnsiTheme="majorHAnsi" w:cs="Arial"/>
                                <w:color w:val="0D0D0D" w:themeColor="text1" w:themeTint="F2"/>
                                <w:szCs w:val="22"/>
                              </w:rPr>
                              <w:t>JUAN LOME RODRÍGUEZ</w:t>
                            </w:r>
                          </w:p>
                          <w:bookmarkEnd w:id="1"/>
                          <w:p w:rsidR="00A44CC2" w:rsidRPr="0010736F" w:rsidRDefault="00A44CC2" w:rsidP="00A44CC2">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rsidR="00A44CC2" w:rsidRPr="00AE5488" w:rsidRDefault="00A44CC2" w:rsidP="00A44CC2">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A44CC2" w:rsidRPr="005130C9" w:rsidRDefault="00A44CC2" w:rsidP="00A44CC2">
                      <w:pPr>
                        <w:spacing w:line="276" w:lineRule="auto"/>
                        <w:rPr>
                          <w:rFonts w:asciiTheme="majorHAnsi" w:hAnsiTheme="majorHAnsi" w:cs="Arial"/>
                          <w:b/>
                          <w:bCs/>
                          <w:color w:val="0D0D0D" w:themeColor="text1" w:themeTint="F2"/>
                          <w:sz w:val="36"/>
                          <w:szCs w:val="22"/>
                          <w:lang w:val="en-GB"/>
                        </w:rPr>
                      </w:pPr>
                      <w:r w:rsidRPr="005130C9">
                        <w:rPr>
                          <w:rFonts w:asciiTheme="majorHAnsi" w:hAnsiTheme="majorHAnsi" w:cs="Arial"/>
                          <w:b/>
                          <w:bCs/>
                          <w:color w:val="0D0D0D" w:themeColor="text1" w:themeTint="F2"/>
                          <w:sz w:val="36"/>
                          <w:szCs w:val="22"/>
                          <w:lang w:val="en-GB"/>
                        </w:rPr>
                        <w:t xml:space="preserve">REPORT No. </w:t>
                      </w:r>
                      <w:r w:rsidR="006253DA">
                        <w:rPr>
                          <w:rFonts w:asciiTheme="majorHAnsi" w:hAnsiTheme="majorHAnsi" w:cs="Arial"/>
                          <w:b/>
                          <w:bCs/>
                          <w:color w:val="0D0D0D" w:themeColor="text1" w:themeTint="F2"/>
                          <w:sz w:val="36"/>
                          <w:szCs w:val="22"/>
                          <w:lang w:val="en-GB"/>
                        </w:rPr>
                        <w:t>19</w:t>
                      </w:r>
                      <w:r w:rsidRPr="005130C9">
                        <w:rPr>
                          <w:rFonts w:asciiTheme="majorHAnsi" w:hAnsiTheme="majorHAnsi" w:cs="Arial"/>
                          <w:b/>
                          <w:bCs/>
                          <w:color w:val="0D0D0D" w:themeColor="text1" w:themeTint="F2"/>
                          <w:sz w:val="36"/>
                          <w:szCs w:val="22"/>
                          <w:lang w:val="en-GB"/>
                        </w:rPr>
                        <w:t>/18</w:t>
                      </w:r>
                    </w:p>
                    <w:p w:rsidR="00A44CC2" w:rsidRPr="005130C9" w:rsidRDefault="00A44CC2" w:rsidP="00A44CC2">
                      <w:pPr>
                        <w:spacing w:line="276" w:lineRule="auto"/>
                        <w:rPr>
                          <w:rFonts w:asciiTheme="majorHAnsi" w:hAnsiTheme="majorHAnsi" w:cs="Arial"/>
                          <w:b/>
                          <w:color w:val="0D0D0D" w:themeColor="text1" w:themeTint="F2"/>
                          <w:sz w:val="36"/>
                          <w:szCs w:val="22"/>
                          <w:lang w:val="en-GB"/>
                        </w:rPr>
                      </w:pPr>
                      <w:r w:rsidRPr="005130C9">
                        <w:rPr>
                          <w:rFonts w:asciiTheme="majorHAnsi" w:hAnsiTheme="majorHAnsi" w:cs="Arial"/>
                          <w:b/>
                          <w:color w:val="0D0D0D" w:themeColor="text1" w:themeTint="F2"/>
                          <w:sz w:val="36"/>
                          <w:szCs w:val="22"/>
                          <w:lang w:val="en-GB"/>
                        </w:rPr>
                        <w:t xml:space="preserve">PETITION 139-07 </w:t>
                      </w:r>
                    </w:p>
                    <w:p w:rsidR="00A44CC2" w:rsidRPr="005130C9" w:rsidRDefault="00A44CC2" w:rsidP="00A44CC2">
                      <w:pPr>
                        <w:spacing w:line="276" w:lineRule="auto"/>
                        <w:rPr>
                          <w:rFonts w:asciiTheme="majorHAnsi" w:hAnsiTheme="majorHAnsi" w:cs="Arial"/>
                          <w:color w:val="0D0D0D" w:themeColor="text1" w:themeTint="F2"/>
                          <w:szCs w:val="22"/>
                          <w:lang w:val="en-GB"/>
                        </w:rPr>
                      </w:pPr>
                      <w:r w:rsidRPr="005130C9">
                        <w:rPr>
                          <w:rFonts w:asciiTheme="majorHAnsi" w:hAnsiTheme="majorHAnsi" w:cs="Arial"/>
                          <w:color w:val="0D0D0D" w:themeColor="text1" w:themeTint="F2"/>
                          <w:szCs w:val="22"/>
                          <w:lang w:val="en-GB"/>
                        </w:rPr>
                        <w:t xml:space="preserve">INADMISSIBILITY REPORT </w:t>
                      </w:r>
                    </w:p>
                    <w:p w:rsidR="00A44CC2" w:rsidRPr="005130C9" w:rsidRDefault="00A44CC2" w:rsidP="00A44CC2">
                      <w:pPr>
                        <w:spacing w:line="276" w:lineRule="auto"/>
                        <w:rPr>
                          <w:rFonts w:asciiTheme="majorHAnsi" w:hAnsiTheme="majorHAnsi" w:cs="Arial"/>
                          <w:color w:val="0D0D0D" w:themeColor="text1" w:themeTint="F2"/>
                          <w:szCs w:val="22"/>
                          <w:lang w:val="en-GB"/>
                        </w:rPr>
                      </w:pPr>
                      <w:bookmarkStart w:id="1" w:name="_ftnref1"/>
                    </w:p>
                    <w:p w:rsidR="00A44CC2" w:rsidRPr="00D25F45" w:rsidRDefault="00A44CC2" w:rsidP="00A44CC2">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ES_tradnl"/>
                        </w:rPr>
                        <w:t>JUAN LOME RODRÍGUEZ</w:t>
                      </w:r>
                    </w:p>
                    <w:bookmarkEnd w:id="1"/>
                    <w:p w:rsidR="00A44CC2" w:rsidRPr="0010736F" w:rsidRDefault="00A44CC2" w:rsidP="00A44CC2">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rsidR="00A44CC2" w:rsidRPr="00AE5488" w:rsidRDefault="00A44CC2" w:rsidP="00A44CC2">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CC2" w:rsidRPr="00F4542C" w:rsidRDefault="00A44CC2" w:rsidP="00A44CC2">
                            <w:pPr>
                              <w:spacing w:line="276" w:lineRule="auto"/>
                              <w:jc w:val="right"/>
                              <w:rPr>
                                <w:rFonts w:asciiTheme="minorHAnsi" w:hAnsiTheme="minorHAnsi"/>
                                <w:color w:val="FFFFFF" w:themeColor="background1"/>
                                <w:sz w:val="22"/>
                                <w:lang w:val="pt-BR"/>
                              </w:rPr>
                            </w:pPr>
                            <w:r w:rsidRPr="00F4542C">
                              <w:rPr>
                                <w:rFonts w:asciiTheme="minorHAnsi" w:hAnsiTheme="minorHAnsi"/>
                                <w:color w:val="FFFFFF" w:themeColor="background1"/>
                                <w:sz w:val="22"/>
                                <w:lang w:val="pt-BR"/>
                              </w:rPr>
                              <w:t>OEA/Ser.L/V/II.16</w:t>
                            </w:r>
                            <w:r w:rsidR="00F4542C" w:rsidRPr="00F4542C">
                              <w:rPr>
                                <w:rFonts w:asciiTheme="minorHAnsi" w:hAnsiTheme="minorHAnsi"/>
                                <w:color w:val="FFFFFF" w:themeColor="background1"/>
                                <w:sz w:val="22"/>
                                <w:lang w:val="pt-BR"/>
                              </w:rPr>
                              <w:t>7</w:t>
                            </w:r>
                          </w:p>
                          <w:p w:rsidR="00A44CC2" w:rsidRPr="00F4542C" w:rsidRDefault="00A44CC2" w:rsidP="00A44CC2">
                            <w:pPr>
                              <w:spacing w:line="276" w:lineRule="auto"/>
                              <w:jc w:val="right"/>
                              <w:rPr>
                                <w:rFonts w:asciiTheme="minorHAnsi" w:hAnsiTheme="minorHAnsi"/>
                                <w:color w:val="FFFFFF" w:themeColor="background1"/>
                                <w:sz w:val="22"/>
                                <w:lang w:val="pt-BR"/>
                              </w:rPr>
                            </w:pPr>
                            <w:r w:rsidRPr="00F4542C">
                              <w:rPr>
                                <w:rFonts w:asciiTheme="minorHAnsi" w:hAnsiTheme="minorHAnsi"/>
                                <w:color w:val="FFFFFF" w:themeColor="background1"/>
                                <w:sz w:val="22"/>
                                <w:lang w:val="pt-BR"/>
                              </w:rPr>
                              <w:t xml:space="preserve">Doc. </w:t>
                            </w:r>
                            <w:r w:rsidR="00F4542C">
                              <w:rPr>
                                <w:rFonts w:asciiTheme="minorHAnsi" w:hAnsiTheme="minorHAnsi"/>
                                <w:color w:val="FFFFFF" w:themeColor="background1"/>
                                <w:sz w:val="22"/>
                                <w:lang w:val="pt-BR"/>
                              </w:rPr>
                              <w:t>23</w:t>
                            </w:r>
                          </w:p>
                          <w:p w:rsidR="00A44CC2" w:rsidRPr="00F4542C" w:rsidRDefault="008F24D7" w:rsidP="00A44CC2">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24 </w:t>
                            </w:r>
                            <w:r w:rsidR="00F4542C">
                              <w:rPr>
                                <w:rFonts w:asciiTheme="minorHAnsi" w:hAnsiTheme="minorHAnsi"/>
                                <w:color w:val="FFFFFF" w:themeColor="background1"/>
                                <w:sz w:val="22"/>
                                <w:lang w:val="es-ES"/>
                              </w:rPr>
                              <w:t xml:space="preserve">February </w:t>
                            </w:r>
                            <w:r w:rsidR="00A44CC2" w:rsidRPr="00F4542C">
                              <w:rPr>
                                <w:rFonts w:asciiTheme="minorHAnsi" w:hAnsiTheme="minorHAnsi"/>
                                <w:color w:val="FFFFFF" w:themeColor="background1"/>
                                <w:sz w:val="22"/>
                                <w:lang w:val="es-ES"/>
                              </w:rPr>
                              <w:t xml:space="preserve">2018 </w:t>
                            </w:r>
                          </w:p>
                          <w:p w:rsidR="00627C9F" w:rsidRPr="00F4542C" w:rsidRDefault="00A44CC2" w:rsidP="00A44CC2">
                            <w:pPr>
                              <w:spacing w:line="276" w:lineRule="auto"/>
                              <w:jc w:val="right"/>
                              <w:rPr>
                                <w:rFonts w:asciiTheme="minorHAnsi" w:hAnsiTheme="minorHAnsi"/>
                                <w:color w:val="FFFFFF" w:themeColor="background1"/>
                                <w:sz w:val="22"/>
                                <w:lang w:val="es-ES"/>
                              </w:rPr>
                            </w:pPr>
                            <w:r w:rsidRPr="00F4542C">
                              <w:rPr>
                                <w:rFonts w:asciiTheme="minorHAnsi" w:hAnsiTheme="minorHAnsi"/>
                                <w:color w:val="FFFFFF" w:themeColor="background1"/>
                                <w:sz w:val="22"/>
                                <w:lang w:val="es-ES"/>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A44CC2" w:rsidRPr="00F4542C" w:rsidRDefault="00A44CC2" w:rsidP="00A44CC2">
                      <w:pPr>
                        <w:spacing w:line="276" w:lineRule="auto"/>
                        <w:jc w:val="right"/>
                        <w:rPr>
                          <w:rFonts w:asciiTheme="minorHAnsi" w:hAnsiTheme="minorHAnsi"/>
                          <w:color w:val="FFFFFF" w:themeColor="background1"/>
                          <w:sz w:val="22"/>
                          <w:lang w:val="pt-BR"/>
                        </w:rPr>
                      </w:pPr>
                      <w:r w:rsidRPr="00F4542C">
                        <w:rPr>
                          <w:rFonts w:asciiTheme="minorHAnsi" w:hAnsiTheme="minorHAnsi"/>
                          <w:color w:val="FFFFFF" w:themeColor="background1"/>
                          <w:sz w:val="22"/>
                          <w:lang w:val="pt-BR"/>
                        </w:rPr>
                        <w:t>OEA/Ser.L/V/II.16</w:t>
                      </w:r>
                      <w:r w:rsidR="00F4542C" w:rsidRPr="00F4542C">
                        <w:rPr>
                          <w:rFonts w:asciiTheme="minorHAnsi" w:hAnsiTheme="minorHAnsi"/>
                          <w:color w:val="FFFFFF" w:themeColor="background1"/>
                          <w:sz w:val="22"/>
                          <w:lang w:val="pt-BR"/>
                        </w:rPr>
                        <w:t>7</w:t>
                      </w:r>
                    </w:p>
                    <w:p w:rsidR="00A44CC2" w:rsidRPr="00F4542C" w:rsidRDefault="00A44CC2" w:rsidP="00A44CC2">
                      <w:pPr>
                        <w:spacing w:line="276" w:lineRule="auto"/>
                        <w:jc w:val="right"/>
                        <w:rPr>
                          <w:rFonts w:asciiTheme="minorHAnsi" w:hAnsiTheme="minorHAnsi"/>
                          <w:color w:val="FFFFFF" w:themeColor="background1"/>
                          <w:sz w:val="22"/>
                          <w:lang w:val="pt-BR"/>
                        </w:rPr>
                      </w:pPr>
                      <w:r w:rsidRPr="00F4542C">
                        <w:rPr>
                          <w:rFonts w:asciiTheme="minorHAnsi" w:hAnsiTheme="minorHAnsi"/>
                          <w:color w:val="FFFFFF" w:themeColor="background1"/>
                          <w:sz w:val="22"/>
                          <w:lang w:val="pt-BR"/>
                        </w:rPr>
                        <w:t xml:space="preserve">Doc. </w:t>
                      </w:r>
                      <w:r w:rsidR="00F4542C">
                        <w:rPr>
                          <w:rFonts w:asciiTheme="minorHAnsi" w:hAnsiTheme="minorHAnsi"/>
                          <w:color w:val="FFFFFF" w:themeColor="background1"/>
                          <w:sz w:val="22"/>
                          <w:lang w:val="pt-BR"/>
                        </w:rPr>
                        <w:t>23</w:t>
                      </w:r>
                    </w:p>
                    <w:p w:rsidR="00A44CC2" w:rsidRPr="00F4542C" w:rsidRDefault="008F24D7" w:rsidP="00A44CC2">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24 </w:t>
                      </w:r>
                      <w:r w:rsidR="00F4542C">
                        <w:rPr>
                          <w:rFonts w:asciiTheme="minorHAnsi" w:hAnsiTheme="minorHAnsi"/>
                          <w:color w:val="FFFFFF" w:themeColor="background1"/>
                          <w:sz w:val="22"/>
                          <w:lang w:val="es-ES"/>
                        </w:rPr>
                        <w:t xml:space="preserve">February </w:t>
                      </w:r>
                      <w:r w:rsidR="00A44CC2" w:rsidRPr="00F4542C">
                        <w:rPr>
                          <w:rFonts w:asciiTheme="minorHAnsi" w:hAnsiTheme="minorHAnsi"/>
                          <w:color w:val="FFFFFF" w:themeColor="background1"/>
                          <w:sz w:val="22"/>
                          <w:lang w:val="es-ES"/>
                        </w:rPr>
                        <w:t xml:space="preserve">2018 </w:t>
                      </w:r>
                    </w:p>
                    <w:p w:rsidR="00627C9F" w:rsidRPr="00F4542C" w:rsidRDefault="00A44CC2" w:rsidP="00A44CC2">
                      <w:pPr>
                        <w:spacing w:line="276" w:lineRule="auto"/>
                        <w:jc w:val="right"/>
                        <w:rPr>
                          <w:rFonts w:asciiTheme="minorHAnsi" w:hAnsiTheme="minorHAnsi"/>
                          <w:color w:val="FFFFFF" w:themeColor="background1"/>
                          <w:sz w:val="22"/>
                          <w:lang w:val="es-ES"/>
                        </w:rPr>
                      </w:pPr>
                      <w:r w:rsidRPr="00F4542C">
                        <w:rPr>
                          <w:rFonts w:asciiTheme="minorHAnsi" w:hAnsiTheme="minorHAnsi"/>
                          <w:color w:val="FFFFFF" w:themeColor="background1"/>
                          <w:sz w:val="22"/>
                          <w:lang w:val="es-ES"/>
                        </w:rPr>
                        <w:t>Original: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6253DA">
                              <w:rPr>
                                <w:rFonts w:asciiTheme="majorHAnsi" w:hAnsiTheme="majorHAnsi"/>
                                <w:color w:val="0D0D0D" w:themeColor="text1" w:themeTint="F2"/>
                                <w:sz w:val="18"/>
                                <w:szCs w:val="20"/>
                              </w:rPr>
                              <w:t xml:space="preserve">2115 </w:t>
                            </w:r>
                            <w:r w:rsidR="006253DA"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6253DA">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CD75DA">
                              <w:rPr>
                                <w:rFonts w:asciiTheme="majorHAnsi" w:hAnsiTheme="majorHAnsi"/>
                                <w:color w:val="0D0D0D" w:themeColor="text1" w:themeTint="F2"/>
                                <w:sz w:val="18"/>
                                <w:szCs w:val="20"/>
                              </w:rPr>
                              <w:t>8</w:t>
                            </w:r>
                            <w:r w:rsidR="008F24D7">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6253DA">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6253DA">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8F24D7">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6253DA">
                        <w:rPr>
                          <w:rFonts w:asciiTheme="majorHAnsi" w:hAnsiTheme="majorHAnsi"/>
                          <w:color w:val="0D0D0D" w:themeColor="text1" w:themeTint="F2"/>
                          <w:sz w:val="18"/>
                          <w:szCs w:val="20"/>
                        </w:rPr>
                        <w:t xml:space="preserve">2115 </w:t>
                      </w:r>
                      <w:r w:rsidR="006253DA"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6253DA">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CD75DA">
                        <w:rPr>
                          <w:rFonts w:asciiTheme="majorHAnsi" w:hAnsiTheme="majorHAnsi"/>
                          <w:color w:val="0D0D0D" w:themeColor="text1" w:themeTint="F2"/>
                          <w:sz w:val="18"/>
                          <w:szCs w:val="20"/>
                        </w:rPr>
                        <w:t>8</w:t>
                      </w:r>
                      <w:r w:rsidR="008F24D7">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6253DA">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6253DA">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8F24D7">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CC2" w:rsidRPr="00A44CC2" w:rsidRDefault="00F644E6" w:rsidP="00A44CC2">
                            <w:pPr>
                              <w:spacing w:line="276" w:lineRule="auto"/>
                              <w:rPr>
                                <w:rFonts w:asciiTheme="majorHAnsi" w:hAnsiTheme="majorHAnsi"/>
                                <w:color w:val="FF0000"/>
                                <w:sz w:val="18"/>
                                <w:szCs w:val="18"/>
                                <w:lang w:val="en-GB"/>
                              </w:rPr>
                            </w:pPr>
                            <w:r w:rsidRPr="003C32BC">
                              <w:rPr>
                                <w:rFonts w:asciiTheme="majorHAnsi" w:hAnsiTheme="majorHAnsi"/>
                                <w:b/>
                                <w:color w:val="595959" w:themeColor="text1" w:themeTint="A6"/>
                                <w:sz w:val="18"/>
                              </w:rPr>
                              <w:t xml:space="preserve">Cite as: </w:t>
                            </w:r>
                            <w:r w:rsidR="00A44CC2" w:rsidRPr="00584527">
                              <w:rPr>
                                <w:rFonts w:asciiTheme="majorHAnsi" w:hAnsiTheme="majorHAnsi"/>
                                <w:color w:val="595959" w:themeColor="text1" w:themeTint="A6"/>
                                <w:sz w:val="18"/>
                                <w:szCs w:val="18"/>
                                <w:lang w:val="en-GB"/>
                              </w:rPr>
                              <w:t xml:space="preserve">IACHR, Report No. </w:t>
                            </w:r>
                            <w:r w:rsidR="006253DA">
                              <w:rPr>
                                <w:rFonts w:asciiTheme="majorHAnsi" w:hAnsiTheme="majorHAnsi"/>
                                <w:color w:val="595959" w:themeColor="text1" w:themeTint="A6"/>
                                <w:sz w:val="18"/>
                                <w:szCs w:val="18"/>
                              </w:rPr>
                              <w:t>19</w:t>
                            </w:r>
                            <w:r w:rsidR="00A44CC2" w:rsidRPr="00CB2DD9">
                              <w:rPr>
                                <w:rFonts w:asciiTheme="majorHAnsi" w:hAnsiTheme="majorHAnsi"/>
                                <w:color w:val="595959" w:themeColor="text1" w:themeTint="A6"/>
                                <w:sz w:val="18"/>
                                <w:szCs w:val="18"/>
                              </w:rPr>
                              <w:t>/18</w:t>
                            </w:r>
                            <w:r w:rsidR="006253DA">
                              <w:rPr>
                                <w:rFonts w:asciiTheme="majorHAnsi" w:hAnsiTheme="majorHAnsi"/>
                                <w:color w:val="595959" w:themeColor="text1" w:themeTint="A6"/>
                                <w:sz w:val="18"/>
                                <w:szCs w:val="18"/>
                              </w:rPr>
                              <w:t>.</w:t>
                            </w:r>
                            <w:r w:rsidR="00A44CC2" w:rsidRPr="00CB2DD9">
                              <w:rPr>
                                <w:rFonts w:asciiTheme="majorHAnsi" w:hAnsiTheme="majorHAnsi"/>
                                <w:color w:val="595959" w:themeColor="text1" w:themeTint="A6"/>
                                <w:sz w:val="18"/>
                                <w:szCs w:val="18"/>
                              </w:rPr>
                              <w:t xml:space="preserve"> Inadmissibility. Juan Lome Rodríguez. Mexico. </w:t>
                            </w:r>
                            <w:r w:rsidR="002E0179" w:rsidRPr="00CB2DD9">
                              <w:rPr>
                                <w:rFonts w:asciiTheme="majorHAnsi" w:hAnsiTheme="majorHAnsi"/>
                                <w:color w:val="595959" w:themeColor="text1" w:themeTint="A6"/>
                                <w:sz w:val="18"/>
                                <w:szCs w:val="18"/>
                              </w:rPr>
                              <w:br/>
                            </w:r>
                            <w:r w:rsidR="006253DA">
                              <w:rPr>
                                <w:rFonts w:asciiTheme="majorHAnsi" w:hAnsiTheme="majorHAnsi"/>
                                <w:color w:val="595959" w:themeColor="text1" w:themeTint="A6"/>
                                <w:sz w:val="18"/>
                                <w:szCs w:val="18"/>
                                <w:lang w:val="en-GB"/>
                              </w:rPr>
                              <w:t>February 24, 2018</w:t>
                            </w:r>
                            <w:r w:rsidR="00A44CC2" w:rsidRPr="00A44CC2">
                              <w:rPr>
                                <w:rFonts w:asciiTheme="majorHAnsi" w:hAnsiTheme="majorHAnsi"/>
                                <w:color w:val="595959" w:themeColor="text1" w:themeTint="A6"/>
                                <w:sz w:val="18"/>
                                <w:szCs w:val="18"/>
                                <w:lang w:val="en-GB"/>
                              </w:rPr>
                              <w:t>.</w:t>
                            </w:r>
                          </w:p>
                          <w:p w:rsidR="00F644E6" w:rsidRPr="00A44CC2" w:rsidRDefault="00F644E6" w:rsidP="00F644E6">
                            <w:pPr>
                              <w:spacing w:line="276" w:lineRule="auto"/>
                              <w:rPr>
                                <w:rFonts w:asciiTheme="majorHAnsi" w:hAnsiTheme="majorHAnsi"/>
                                <w:color w:val="595959" w:themeColor="text1" w:themeTint="A6"/>
                                <w:sz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A44CC2" w:rsidRPr="00A44CC2" w:rsidRDefault="00F644E6" w:rsidP="00A44CC2">
                      <w:pPr>
                        <w:spacing w:line="276" w:lineRule="auto"/>
                        <w:rPr>
                          <w:rFonts w:asciiTheme="majorHAnsi" w:hAnsiTheme="majorHAnsi"/>
                          <w:color w:val="FF0000"/>
                          <w:sz w:val="18"/>
                          <w:szCs w:val="18"/>
                          <w:lang w:val="en-GB"/>
                        </w:rPr>
                      </w:pPr>
                      <w:r w:rsidRPr="003C32BC">
                        <w:rPr>
                          <w:rFonts w:asciiTheme="majorHAnsi" w:hAnsiTheme="majorHAnsi"/>
                          <w:b/>
                          <w:color w:val="595959" w:themeColor="text1" w:themeTint="A6"/>
                          <w:sz w:val="18"/>
                        </w:rPr>
                        <w:t xml:space="preserve">Cite as: </w:t>
                      </w:r>
                      <w:r w:rsidR="00A44CC2" w:rsidRPr="00584527">
                        <w:rPr>
                          <w:rFonts w:asciiTheme="majorHAnsi" w:hAnsiTheme="majorHAnsi"/>
                          <w:color w:val="595959" w:themeColor="text1" w:themeTint="A6"/>
                          <w:sz w:val="18"/>
                          <w:szCs w:val="18"/>
                          <w:lang w:val="en-GB"/>
                        </w:rPr>
                        <w:t xml:space="preserve">IACHR, Report No. </w:t>
                      </w:r>
                      <w:r w:rsidR="006253DA">
                        <w:rPr>
                          <w:rFonts w:asciiTheme="majorHAnsi" w:hAnsiTheme="majorHAnsi"/>
                          <w:color w:val="595959" w:themeColor="text1" w:themeTint="A6"/>
                          <w:sz w:val="18"/>
                          <w:szCs w:val="18"/>
                        </w:rPr>
                        <w:t>19</w:t>
                      </w:r>
                      <w:r w:rsidR="00A44CC2" w:rsidRPr="00CB2DD9">
                        <w:rPr>
                          <w:rFonts w:asciiTheme="majorHAnsi" w:hAnsiTheme="majorHAnsi"/>
                          <w:color w:val="595959" w:themeColor="text1" w:themeTint="A6"/>
                          <w:sz w:val="18"/>
                          <w:szCs w:val="18"/>
                        </w:rPr>
                        <w:t>/18</w:t>
                      </w:r>
                      <w:r w:rsidR="006253DA">
                        <w:rPr>
                          <w:rFonts w:asciiTheme="majorHAnsi" w:hAnsiTheme="majorHAnsi"/>
                          <w:color w:val="595959" w:themeColor="text1" w:themeTint="A6"/>
                          <w:sz w:val="18"/>
                          <w:szCs w:val="18"/>
                        </w:rPr>
                        <w:t>.</w:t>
                      </w:r>
                      <w:r w:rsidR="00A44CC2" w:rsidRPr="00CB2DD9">
                        <w:rPr>
                          <w:rFonts w:asciiTheme="majorHAnsi" w:hAnsiTheme="majorHAnsi"/>
                          <w:color w:val="595959" w:themeColor="text1" w:themeTint="A6"/>
                          <w:sz w:val="18"/>
                          <w:szCs w:val="18"/>
                        </w:rPr>
                        <w:t xml:space="preserve"> </w:t>
                      </w:r>
                      <w:proofErr w:type="gramStart"/>
                      <w:r w:rsidR="00A44CC2" w:rsidRPr="00CB2DD9">
                        <w:rPr>
                          <w:rFonts w:asciiTheme="majorHAnsi" w:hAnsiTheme="majorHAnsi"/>
                          <w:color w:val="595959" w:themeColor="text1" w:themeTint="A6"/>
                          <w:sz w:val="18"/>
                          <w:szCs w:val="18"/>
                        </w:rPr>
                        <w:t>Inadmissibility.</w:t>
                      </w:r>
                      <w:proofErr w:type="gramEnd"/>
                      <w:r w:rsidR="00A44CC2" w:rsidRPr="00CB2DD9">
                        <w:rPr>
                          <w:rFonts w:asciiTheme="majorHAnsi" w:hAnsiTheme="majorHAnsi"/>
                          <w:color w:val="595959" w:themeColor="text1" w:themeTint="A6"/>
                          <w:sz w:val="18"/>
                          <w:szCs w:val="18"/>
                        </w:rPr>
                        <w:t xml:space="preserve"> </w:t>
                      </w:r>
                      <w:proofErr w:type="gramStart"/>
                      <w:r w:rsidR="00A44CC2" w:rsidRPr="00CB2DD9">
                        <w:rPr>
                          <w:rFonts w:asciiTheme="majorHAnsi" w:hAnsiTheme="majorHAnsi"/>
                          <w:color w:val="595959" w:themeColor="text1" w:themeTint="A6"/>
                          <w:sz w:val="18"/>
                          <w:szCs w:val="18"/>
                        </w:rPr>
                        <w:t xml:space="preserve">Juan </w:t>
                      </w:r>
                      <w:proofErr w:type="spellStart"/>
                      <w:r w:rsidR="00A44CC2" w:rsidRPr="00CB2DD9">
                        <w:rPr>
                          <w:rFonts w:asciiTheme="majorHAnsi" w:hAnsiTheme="majorHAnsi"/>
                          <w:color w:val="595959" w:themeColor="text1" w:themeTint="A6"/>
                          <w:sz w:val="18"/>
                          <w:szCs w:val="18"/>
                        </w:rPr>
                        <w:t>Lome</w:t>
                      </w:r>
                      <w:proofErr w:type="spellEnd"/>
                      <w:r w:rsidR="00A44CC2" w:rsidRPr="00CB2DD9">
                        <w:rPr>
                          <w:rFonts w:asciiTheme="majorHAnsi" w:hAnsiTheme="majorHAnsi"/>
                          <w:color w:val="595959" w:themeColor="text1" w:themeTint="A6"/>
                          <w:sz w:val="18"/>
                          <w:szCs w:val="18"/>
                        </w:rPr>
                        <w:t xml:space="preserve"> Rodríguez.</w:t>
                      </w:r>
                      <w:proofErr w:type="gramEnd"/>
                      <w:r w:rsidR="00A44CC2" w:rsidRPr="00CB2DD9">
                        <w:rPr>
                          <w:rFonts w:asciiTheme="majorHAnsi" w:hAnsiTheme="majorHAnsi"/>
                          <w:color w:val="595959" w:themeColor="text1" w:themeTint="A6"/>
                          <w:sz w:val="18"/>
                          <w:szCs w:val="18"/>
                        </w:rPr>
                        <w:t xml:space="preserve"> Mexico. </w:t>
                      </w:r>
                      <w:r w:rsidR="002E0179" w:rsidRPr="00CB2DD9">
                        <w:rPr>
                          <w:rFonts w:asciiTheme="majorHAnsi" w:hAnsiTheme="majorHAnsi"/>
                          <w:color w:val="595959" w:themeColor="text1" w:themeTint="A6"/>
                          <w:sz w:val="18"/>
                          <w:szCs w:val="18"/>
                        </w:rPr>
                        <w:br/>
                      </w:r>
                      <w:r w:rsidR="006253DA">
                        <w:rPr>
                          <w:rFonts w:asciiTheme="majorHAnsi" w:hAnsiTheme="majorHAnsi"/>
                          <w:color w:val="595959" w:themeColor="text1" w:themeTint="A6"/>
                          <w:sz w:val="18"/>
                          <w:szCs w:val="18"/>
                          <w:lang w:val="en-GB"/>
                        </w:rPr>
                        <w:t>February 24, 2018</w:t>
                      </w:r>
                      <w:r w:rsidR="00A44CC2" w:rsidRPr="00A44CC2">
                        <w:rPr>
                          <w:rFonts w:asciiTheme="majorHAnsi" w:hAnsiTheme="majorHAnsi"/>
                          <w:color w:val="595959" w:themeColor="text1" w:themeTint="A6"/>
                          <w:sz w:val="18"/>
                          <w:szCs w:val="18"/>
                          <w:lang w:val="en-GB"/>
                        </w:rPr>
                        <w:t>.</w:t>
                      </w:r>
                    </w:p>
                    <w:p w:rsidR="00F644E6" w:rsidRPr="00A44CC2" w:rsidRDefault="00F644E6" w:rsidP="00F644E6">
                      <w:pPr>
                        <w:spacing w:line="276" w:lineRule="auto"/>
                        <w:rPr>
                          <w:rFonts w:asciiTheme="majorHAnsi" w:hAnsiTheme="majorHAnsi"/>
                          <w:color w:val="595959" w:themeColor="text1" w:themeTint="A6"/>
                          <w:sz w:val="18"/>
                          <w:lang w:val="en-GB"/>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lang w:val="en-GB" w:eastAsia="en-GB"/>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90CF1" w:rsidRPr="000B6B7A" w:rsidTr="00790CF1">
        <w:tc>
          <w:tcPr>
            <w:tcW w:w="3690" w:type="dxa"/>
            <w:tcBorders>
              <w:top w:val="single" w:sz="4" w:space="0" w:color="auto"/>
              <w:bottom w:val="single" w:sz="6" w:space="0" w:color="auto"/>
            </w:tcBorders>
            <w:shd w:val="clear" w:color="auto" w:fill="67AE3C"/>
            <w:vAlign w:val="center"/>
          </w:tcPr>
          <w:p w:rsidR="00790CF1" w:rsidRPr="000B6B7A" w:rsidRDefault="00790CF1"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790CF1" w:rsidRPr="000E2A92" w:rsidRDefault="00790CF1" w:rsidP="007F659C">
            <w:pPr>
              <w:jc w:val="both"/>
              <w:rPr>
                <w:rFonts w:ascii="Cambria" w:hAnsi="Cambria"/>
                <w:bCs/>
                <w:sz w:val="20"/>
                <w:szCs w:val="20"/>
              </w:rPr>
            </w:pPr>
            <w:r w:rsidRPr="000E2A92">
              <w:rPr>
                <w:rFonts w:ascii="Cambria" w:hAnsi="Cambria"/>
                <w:bCs/>
                <w:sz w:val="20"/>
                <w:szCs w:val="20"/>
              </w:rPr>
              <w:t>Juan Lome Rodríguez</w:t>
            </w:r>
          </w:p>
        </w:tc>
      </w:tr>
      <w:tr w:rsidR="00790CF1" w:rsidRPr="000B6B7A" w:rsidTr="00790CF1">
        <w:tc>
          <w:tcPr>
            <w:tcW w:w="3690" w:type="dxa"/>
            <w:tcBorders>
              <w:top w:val="single" w:sz="6" w:space="0" w:color="auto"/>
              <w:bottom w:val="single" w:sz="6" w:space="0" w:color="auto"/>
            </w:tcBorders>
            <w:shd w:val="clear" w:color="auto" w:fill="67AE3C"/>
            <w:vAlign w:val="center"/>
          </w:tcPr>
          <w:p w:rsidR="00790CF1" w:rsidRPr="000B6B7A" w:rsidRDefault="000F60DE"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0E931043E9946CFB5ED9076FAA87CE2"/>
                </w:placeholder>
                <w:dropDownList>
                  <w:listItem w:value="Choose an item."/>
                  <w:listItem w:displayText="Alleged victim" w:value="Alleged victim"/>
                  <w:listItem w:displayText="Alleged victims" w:value="Alleged victims"/>
                </w:dropDownList>
              </w:sdtPr>
              <w:sdtEndPr/>
              <w:sdtContent>
                <w:r w:rsidR="00790CF1">
                  <w:rPr>
                    <w:rFonts w:ascii="Cambria" w:hAnsi="Cambria"/>
                    <w:b/>
                    <w:bCs/>
                    <w:color w:val="FFFFFF" w:themeColor="background1"/>
                    <w:sz w:val="20"/>
                    <w:szCs w:val="20"/>
                  </w:rPr>
                  <w:t>Alleged victim</w:t>
                </w:r>
              </w:sdtContent>
            </w:sdt>
            <w:r w:rsidR="00790CF1" w:rsidRPr="000C4365">
              <w:rPr>
                <w:rFonts w:ascii="Cambria" w:hAnsi="Cambria"/>
                <w:b/>
                <w:bCs/>
                <w:color w:val="FFFFFF" w:themeColor="background1"/>
                <w:sz w:val="20"/>
                <w:szCs w:val="20"/>
              </w:rPr>
              <w:t>:</w:t>
            </w:r>
          </w:p>
        </w:tc>
        <w:tc>
          <w:tcPr>
            <w:tcW w:w="5670" w:type="dxa"/>
            <w:vAlign w:val="center"/>
          </w:tcPr>
          <w:p w:rsidR="00790CF1" w:rsidRPr="000E2A92" w:rsidRDefault="00790CF1" w:rsidP="007F659C">
            <w:pPr>
              <w:jc w:val="both"/>
              <w:rPr>
                <w:rFonts w:ascii="Cambria" w:hAnsi="Cambria"/>
                <w:bCs/>
                <w:sz w:val="20"/>
                <w:szCs w:val="20"/>
              </w:rPr>
            </w:pPr>
            <w:r w:rsidRPr="000E2A92">
              <w:rPr>
                <w:rFonts w:ascii="Cambria" w:hAnsi="Cambria"/>
                <w:bCs/>
                <w:sz w:val="20"/>
                <w:szCs w:val="20"/>
              </w:rPr>
              <w:t>Juan Lome Rodríguez</w:t>
            </w:r>
          </w:p>
        </w:tc>
      </w:tr>
      <w:tr w:rsidR="00790CF1" w:rsidRPr="000B6B7A" w:rsidTr="00790CF1">
        <w:tc>
          <w:tcPr>
            <w:tcW w:w="3690" w:type="dxa"/>
            <w:tcBorders>
              <w:top w:val="single" w:sz="6" w:space="0" w:color="auto"/>
              <w:bottom w:val="single" w:sz="6" w:space="0" w:color="auto"/>
            </w:tcBorders>
            <w:shd w:val="clear" w:color="auto" w:fill="67AE3C"/>
            <w:vAlign w:val="center"/>
          </w:tcPr>
          <w:p w:rsidR="00790CF1" w:rsidRPr="000B6B7A" w:rsidRDefault="004D635D" w:rsidP="004D635D">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790CF1" w:rsidRPr="000B6B7A">
              <w:rPr>
                <w:rFonts w:ascii="Cambria" w:hAnsi="Cambria"/>
                <w:b/>
                <w:bCs/>
                <w:color w:val="FFFFFF" w:themeColor="background1"/>
                <w:sz w:val="20"/>
                <w:szCs w:val="20"/>
              </w:rPr>
              <w:t>State:</w:t>
            </w:r>
          </w:p>
        </w:tc>
        <w:tc>
          <w:tcPr>
            <w:tcW w:w="5670" w:type="dxa"/>
            <w:vAlign w:val="center"/>
          </w:tcPr>
          <w:p w:rsidR="00790CF1" w:rsidRPr="000E2A92" w:rsidRDefault="00790CF1" w:rsidP="007F659C">
            <w:pPr>
              <w:jc w:val="both"/>
              <w:rPr>
                <w:rFonts w:ascii="Cambria" w:hAnsi="Cambria"/>
                <w:bCs/>
                <w:sz w:val="20"/>
                <w:szCs w:val="20"/>
              </w:rPr>
            </w:pPr>
            <w:r w:rsidRPr="000E2A92">
              <w:rPr>
                <w:rFonts w:ascii="Cambria" w:hAnsi="Cambria"/>
                <w:bCs/>
                <w:sz w:val="20"/>
                <w:szCs w:val="20"/>
              </w:rPr>
              <w:t>Mexico</w:t>
            </w:r>
            <w:r w:rsidRPr="000E2A92">
              <w:rPr>
                <w:rStyle w:val="FootnoteReference"/>
                <w:rFonts w:ascii="Cambria" w:hAnsi="Cambria"/>
                <w:bCs/>
                <w:sz w:val="20"/>
                <w:szCs w:val="20"/>
              </w:rPr>
              <w:footnoteReference w:id="2"/>
            </w:r>
          </w:p>
        </w:tc>
      </w:tr>
      <w:tr w:rsidR="00790CF1" w:rsidRPr="000B6B7A" w:rsidTr="00790CF1">
        <w:tc>
          <w:tcPr>
            <w:tcW w:w="3690" w:type="dxa"/>
            <w:tcBorders>
              <w:top w:val="single" w:sz="6" w:space="0" w:color="auto"/>
              <w:bottom w:val="single" w:sz="6" w:space="0" w:color="auto"/>
            </w:tcBorders>
            <w:shd w:val="clear" w:color="auto" w:fill="67AE3C"/>
            <w:vAlign w:val="center"/>
          </w:tcPr>
          <w:p w:rsidR="00790CF1" w:rsidRPr="000B6B7A" w:rsidRDefault="00790CF1"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790CF1" w:rsidRPr="000E2A92" w:rsidRDefault="00790CF1" w:rsidP="007F659C">
            <w:pPr>
              <w:jc w:val="both"/>
              <w:rPr>
                <w:rFonts w:ascii="Cambria" w:hAnsi="Cambria"/>
                <w:bCs/>
                <w:sz w:val="20"/>
                <w:szCs w:val="20"/>
              </w:rPr>
            </w:pPr>
            <w:r w:rsidRPr="000E2A92">
              <w:rPr>
                <w:rFonts w:ascii="Cambria" w:hAnsi="Cambria"/>
                <w:bCs/>
                <w:sz w:val="20"/>
                <w:szCs w:val="20"/>
              </w:rPr>
              <w:t>Articles 7 (</w:t>
            </w:r>
            <w:r w:rsidR="00CB2DD9" w:rsidRPr="000E2A92">
              <w:rPr>
                <w:rFonts w:ascii="Cambria" w:hAnsi="Cambria"/>
                <w:bCs/>
                <w:sz w:val="20"/>
                <w:szCs w:val="20"/>
              </w:rPr>
              <w:t>personal liberty), 8 (fair trial) and 25 (judicial protection</w:t>
            </w:r>
            <w:r w:rsidRPr="000E2A92">
              <w:rPr>
                <w:rFonts w:ascii="Cambria" w:hAnsi="Cambria"/>
                <w:bCs/>
                <w:sz w:val="20"/>
                <w:szCs w:val="20"/>
              </w:rPr>
              <w:t>) of the American Convention on Human Rights,</w:t>
            </w:r>
            <w:r w:rsidRPr="000E2A92">
              <w:rPr>
                <w:rStyle w:val="FootnoteReference"/>
                <w:rFonts w:ascii="Cambria" w:hAnsi="Cambria"/>
                <w:bCs/>
                <w:sz w:val="20"/>
                <w:szCs w:val="20"/>
              </w:rPr>
              <w:footnoteReference w:id="3"/>
            </w:r>
            <w:r w:rsidRPr="000E2A92">
              <w:rPr>
                <w:rFonts w:ascii="Cambria" w:hAnsi="Cambria"/>
                <w:bCs/>
                <w:sz w:val="20"/>
                <w:szCs w:val="20"/>
              </w:rPr>
              <w:t xml:space="preserve"> in relation to its Article 1.1 (</w:t>
            </w:r>
            <w:r w:rsidR="003846E5" w:rsidRPr="000E2A92">
              <w:rPr>
                <w:rFonts w:ascii="Cambria" w:hAnsi="Cambria"/>
                <w:bCs/>
                <w:sz w:val="20"/>
                <w:szCs w:val="20"/>
              </w:rPr>
              <w:t>obligation to respect rights)</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4D635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90CF1" w:rsidRPr="000B6B7A" w:rsidTr="00790CF1">
        <w:tc>
          <w:tcPr>
            <w:tcW w:w="3690" w:type="dxa"/>
            <w:tcBorders>
              <w:top w:val="single" w:sz="6" w:space="0" w:color="auto"/>
              <w:bottom w:val="single" w:sz="6" w:space="0" w:color="auto"/>
            </w:tcBorders>
            <w:shd w:val="clear" w:color="auto" w:fill="67AE3C"/>
            <w:vAlign w:val="center"/>
          </w:tcPr>
          <w:p w:rsidR="00790CF1" w:rsidRPr="000B6B7A" w:rsidRDefault="00790CF1"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790CF1" w:rsidRPr="000E2A92" w:rsidRDefault="00790CF1" w:rsidP="007F659C">
            <w:pPr>
              <w:jc w:val="both"/>
              <w:rPr>
                <w:rFonts w:ascii="Cambria" w:hAnsi="Cambria"/>
                <w:bCs/>
                <w:sz w:val="20"/>
                <w:szCs w:val="20"/>
              </w:rPr>
            </w:pPr>
            <w:r w:rsidRPr="000E2A92">
              <w:rPr>
                <w:rFonts w:ascii="Cambria" w:hAnsi="Cambria"/>
                <w:bCs/>
                <w:sz w:val="20"/>
                <w:szCs w:val="20"/>
              </w:rPr>
              <w:t>February 8, 2007</w:t>
            </w:r>
          </w:p>
        </w:tc>
      </w:tr>
      <w:tr w:rsidR="00790CF1" w:rsidRPr="000B6B7A" w:rsidTr="00790CF1">
        <w:tc>
          <w:tcPr>
            <w:tcW w:w="3690" w:type="dxa"/>
            <w:tcBorders>
              <w:top w:val="single" w:sz="6" w:space="0" w:color="auto"/>
              <w:bottom w:val="single" w:sz="6" w:space="0" w:color="auto"/>
            </w:tcBorders>
            <w:shd w:val="clear" w:color="auto" w:fill="67AE3C"/>
            <w:vAlign w:val="center"/>
          </w:tcPr>
          <w:p w:rsidR="00790CF1" w:rsidRPr="000B6B7A" w:rsidRDefault="00790CF1"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790CF1" w:rsidRPr="000E2A92" w:rsidRDefault="00790CF1" w:rsidP="007F659C">
            <w:pPr>
              <w:jc w:val="both"/>
              <w:rPr>
                <w:rFonts w:ascii="Cambria" w:hAnsi="Cambria"/>
                <w:b/>
                <w:bCs/>
                <w:color w:val="FFFFFF" w:themeColor="background1"/>
                <w:sz w:val="20"/>
                <w:szCs w:val="20"/>
              </w:rPr>
            </w:pPr>
            <w:r w:rsidRPr="000E2A92">
              <w:rPr>
                <w:rFonts w:ascii="Cambria" w:hAnsi="Cambria"/>
                <w:bCs/>
                <w:sz w:val="20"/>
                <w:szCs w:val="20"/>
              </w:rPr>
              <w:t>September 14, 2007; April 1, 2010; August 30, 2011 and February 7, 2012</w:t>
            </w:r>
          </w:p>
        </w:tc>
      </w:tr>
      <w:tr w:rsidR="00790CF1" w:rsidRPr="000B6B7A" w:rsidTr="00790CF1">
        <w:tc>
          <w:tcPr>
            <w:tcW w:w="3690" w:type="dxa"/>
            <w:tcBorders>
              <w:top w:val="single" w:sz="6" w:space="0" w:color="auto"/>
              <w:bottom w:val="single" w:sz="6" w:space="0" w:color="auto"/>
            </w:tcBorders>
            <w:shd w:val="clear" w:color="auto" w:fill="67AE3C"/>
            <w:vAlign w:val="center"/>
          </w:tcPr>
          <w:p w:rsidR="00790CF1" w:rsidRPr="000B6B7A" w:rsidRDefault="00790CF1"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790CF1" w:rsidRPr="000E2A92" w:rsidRDefault="00790CF1" w:rsidP="007F659C">
            <w:pPr>
              <w:jc w:val="both"/>
              <w:rPr>
                <w:rFonts w:ascii="Cambria" w:hAnsi="Cambria"/>
                <w:bCs/>
                <w:sz w:val="20"/>
                <w:szCs w:val="20"/>
              </w:rPr>
            </w:pPr>
            <w:r w:rsidRPr="000E2A92">
              <w:rPr>
                <w:rFonts w:ascii="Cambria" w:hAnsi="Cambria"/>
                <w:bCs/>
                <w:sz w:val="20"/>
                <w:szCs w:val="20"/>
              </w:rPr>
              <w:t>May 10, 2013</w:t>
            </w:r>
          </w:p>
        </w:tc>
      </w:tr>
      <w:tr w:rsidR="00790CF1" w:rsidRPr="000B6B7A" w:rsidTr="00790CF1">
        <w:trPr>
          <w:trHeight w:val="264"/>
        </w:trPr>
        <w:tc>
          <w:tcPr>
            <w:tcW w:w="3690" w:type="dxa"/>
            <w:tcBorders>
              <w:top w:val="single" w:sz="6" w:space="0" w:color="auto"/>
              <w:bottom w:val="single" w:sz="6" w:space="0" w:color="auto"/>
            </w:tcBorders>
            <w:shd w:val="clear" w:color="auto" w:fill="67AE3C"/>
            <w:vAlign w:val="center"/>
          </w:tcPr>
          <w:p w:rsidR="00790CF1" w:rsidRPr="000B6B7A" w:rsidRDefault="00790CF1"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790CF1" w:rsidRPr="000E2A92" w:rsidRDefault="00790CF1" w:rsidP="007F659C">
            <w:pPr>
              <w:jc w:val="both"/>
              <w:rPr>
                <w:rFonts w:ascii="Cambria" w:hAnsi="Cambria"/>
                <w:bCs/>
                <w:sz w:val="20"/>
                <w:szCs w:val="20"/>
              </w:rPr>
            </w:pPr>
            <w:r w:rsidRPr="000E2A92">
              <w:rPr>
                <w:rFonts w:ascii="Cambria" w:hAnsi="Cambria"/>
                <w:bCs/>
                <w:sz w:val="20"/>
                <w:szCs w:val="20"/>
              </w:rPr>
              <w:t>October 23, 2013</w:t>
            </w:r>
          </w:p>
        </w:tc>
      </w:tr>
      <w:tr w:rsidR="00790CF1" w:rsidRPr="000B6B7A" w:rsidTr="00790CF1">
        <w:tc>
          <w:tcPr>
            <w:tcW w:w="3690" w:type="dxa"/>
            <w:tcBorders>
              <w:top w:val="single" w:sz="6" w:space="0" w:color="auto"/>
              <w:bottom w:val="single" w:sz="6" w:space="0" w:color="auto"/>
            </w:tcBorders>
            <w:shd w:val="clear" w:color="auto" w:fill="67AE3C"/>
            <w:vAlign w:val="center"/>
          </w:tcPr>
          <w:p w:rsidR="00790CF1" w:rsidRPr="000B6B7A" w:rsidRDefault="00790CF1"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790CF1" w:rsidRPr="000E2A92" w:rsidRDefault="00790CF1" w:rsidP="007F659C">
            <w:pPr>
              <w:jc w:val="both"/>
              <w:rPr>
                <w:rFonts w:ascii="Cambria" w:hAnsi="Cambria"/>
                <w:bCs/>
                <w:sz w:val="20"/>
                <w:szCs w:val="20"/>
              </w:rPr>
            </w:pPr>
            <w:r w:rsidRPr="000E2A92">
              <w:rPr>
                <w:rFonts w:ascii="Cambria" w:hAnsi="Cambria"/>
                <w:bCs/>
                <w:sz w:val="20"/>
                <w:szCs w:val="20"/>
              </w:rPr>
              <w:t>January 30 and March 2, 2015</w:t>
            </w:r>
          </w:p>
        </w:tc>
      </w:tr>
      <w:tr w:rsidR="00790CF1" w:rsidRPr="000B6B7A" w:rsidTr="00790CF1">
        <w:tc>
          <w:tcPr>
            <w:tcW w:w="3690" w:type="dxa"/>
            <w:tcBorders>
              <w:top w:val="single" w:sz="6" w:space="0" w:color="auto"/>
              <w:bottom w:val="single" w:sz="6" w:space="0" w:color="auto"/>
            </w:tcBorders>
            <w:shd w:val="clear" w:color="auto" w:fill="67AE3C"/>
            <w:vAlign w:val="center"/>
          </w:tcPr>
          <w:p w:rsidR="00790CF1" w:rsidRPr="000B6B7A" w:rsidRDefault="00790CF1"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790CF1" w:rsidRPr="000E2A92" w:rsidRDefault="00790CF1" w:rsidP="007F659C">
            <w:pPr>
              <w:jc w:val="both"/>
              <w:rPr>
                <w:rFonts w:ascii="Cambria" w:hAnsi="Cambria"/>
                <w:bCs/>
                <w:sz w:val="20"/>
                <w:szCs w:val="20"/>
              </w:rPr>
            </w:pPr>
            <w:r w:rsidRPr="000E2A92">
              <w:rPr>
                <w:rFonts w:ascii="Cambria" w:hAnsi="Cambria"/>
                <w:bCs/>
                <w:sz w:val="20"/>
                <w:szCs w:val="20"/>
              </w:rPr>
              <w:t>July 1 and August 28, 2015</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90CF1" w:rsidRPr="000B6B7A" w:rsidTr="00790CF1">
        <w:trPr>
          <w:cantSplit/>
        </w:trPr>
        <w:tc>
          <w:tcPr>
            <w:tcW w:w="3690" w:type="dxa"/>
            <w:tcBorders>
              <w:top w:val="single" w:sz="4" w:space="0" w:color="auto"/>
              <w:bottom w:val="single" w:sz="6" w:space="0" w:color="auto"/>
            </w:tcBorders>
            <w:shd w:val="clear" w:color="auto" w:fill="67AE3C"/>
            <w:vAlign w:val="center"/>
          </w:tcPr>
          <w:p w:rsidR="00790CF1" w:rsidRPr="000B6B7A" w:rsidRDefault="00790CF1"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790CF1" w:rsidRPr="000E2A92" w:rsidRDefault="00790CF1" w:rsidP="007F659C">
            <w:pPr>
              <w:rPr>
                <w:rFonts w:asciiTheme="majorHAnsi" w:hAnsiTheme="majorHAnsi"/>
                <w:bCs/>
                <w:sz w:val="20"/>
                <w:szCs w:val="20"/>
              </w:rPr>
            </w:pPr>
            <w:r w:rsidRPr="000E2A92">
              <w:rPr>
                <w:rFonts w:asciiTheme="majorHAnsi" w:hAnsiTheme="majorHAnsi"/>
                <w:bCs/>
                <w:sz w:val="20"/>
                <w:szCs w:val="20"/>
              </w:rPr>
              <w:t>Yes</w:t>
            </w:r>
          </w:p>
        </w:tc>
      </w:tr>
      <w:tr w:rsidR="00790CF1" w:rsidRPr="000B6B7A" w:rsidTr="00790CF1">
        <w:trPr>
          <w:cantSplit/>
        </w:trPr>
        <w:tc>
          <w:tcPr>
            <w:tcW w:w="3690" w:type="dxa"/>
            <w:tcBorders>
              <w:top w:val="single" w:sz="6" w:space="0" w:color="auto"/>
              <w:bottom w:val="single" w:sz="6" w:space="0" w:color="auto"/>
            </w:tcBorders>
            <w:shd w:val="clear" w:color="auto" w:fill="67AE3C"/>
            <w:vAlign w:val="center"/>
          </w:tcPr>
          <w:p w:rsidR="00790CF1" w:rsidRPr="000B6B7A" w:rsidRDefault="00790CF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790CF1" w:rsidRPr="000E2A92" w:rsidRDefault="00790CF1" w:rsidP="007F659C">
            <w:pPr>
              <w:rPr>
                <w:rFonts w:asciiTheme="majorHAnsi" w:hAnsiTheme="majorHAnsi"/>
                <w:bCs/>
                <w:sz w:val="20"/>
                <w:szCs w:val="20"/>
              </w:rPr>
            </w:pPr>
            <w:r w:rsidRPr="000E2A92">
              <w:rPr>
                <w:rFonts w:asciiTheme="majorHAnsi" w:hAnsiTheme="majorHAnsi"/>
                <w:bCs/>
                <w:sz w:val="20"/>
                <w:szCs w:val="20"/>
              </w:rPr>
              <w:t>Yes</w:t>
            </w:r>
          </w:p>
        </w:tc>
      </w:tr>
      <w:tr w:rsidR="00790CF1" w:rsidRPr="000B6B7A" w:rsidTr="00790CF1">
        <w:trPr>
          <w:cantSplit/>
        </w:trPr>
        <w:tc>
          <w:tcPr>
            <w:tcW w:w="3690" w:type="dxa"/>
            <w:tcBorders>
              <w:top w:val="single" w:sz="6" w:space="0" w:color="auto"/>
              <w:bottom w:val="single" w:sz="6" w:space="0" w:color="auto"/>
            </w:tcBorders>
            <w:shd w:val="clear" w:color="auto" w:fill="67AE3C"/>
            <w:vAlign w:val="center"/>
          </w:tcPr>
          <w:p w:rsidR="00790CF1" w:rsidRPr="000B6B7A" w:rsidRDefault="00790CF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790CF1" w:rsidRPr="000E2A92" w:rsidRDefault="00790CF1" w:rsidP="007F659C">
            <w:pPr>
              <w:rPr>
                <w:rFonts w:asciiTheme="majorHAnsi" w:hAnsiTheme="majorHAnsi"/>
                <w:bCs/>
                <w:sz w:val="20"/>
                <w:szCs w:val="20"/>
              </w:rPr>
            </w:pPr>
            <w:r w:rsidRPr="000E2A92">
              <w:rPr>
                <w:rFonts w:asciiTheme="majorHAnsi" w:hAnsiTheme="majorHAnsi"/>
                <w:bCs/>
                <w:sz w:val="20"/>
                <w:szCs w:val="20"/>
              </w:rPr>
              <w:t>Yes</w:t>
            </w:r>
          </w:p>
        </w:tc>
      </w:tr>
      <w:tr w:rsidR="00790CF1" w:rsidRPr="000B6B7A" w:rsidTr="00790CF1">
        <w:trPr>
          <w:cantSplit/>
        </w:trPr>
        <w:tc>
          <w:tcPr>
            <w:tcW w:w="3690" w:type="dxa"/>
            <w:tcBorders>
              <w:top w:val="single" w:sz="6" w:space="0" w:color="auto"/>
              <w:bottom w:val="single" w:sz="6" w:space="0" w:color="auto"/>
            </w:tcBorders>
            <w:shd w:val="clear" w:color="auto" w:fill="67AE3C"/>
            <w:vAlign w:val="center"/>
          </w:tcPr>
          <w:p w:rsidR="00790CF1" w:rsidRPr="000B6B7A" w:rsidRDefault="00790CF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790CF1" w:rsidRPr="000E2A92" w:rsidRDefault="00790CF1" w:rsidP="007F659C">
            <w:pPr>
              <w:jc w:val="both"/>
              <w:rPr>
                <w:rFonts w:ascii="Cambria" w:hAnsi="Cambria"/>
                <w:bCs/>
                <w:sz w:val="20"/>
                <w:szCs w:val="20"/>
              </w:rPr>
            </w:pPr>
            <w:r w:rsidRPr="000E2A92">
              <w:rPr>
                <w:rFonts w:asciiTheme="majorHAnsi" w:hAnsiTheme="majorHAnsi"/>
                <w:bCs/>
                <w:sz w:val="20"/>
                <w:szCs w:val="20"/>
              </w:rPr>
              <w:t>Yes; American Convention (</w:t>
            </w:r>
            <w:r>
              <w:rPr>
                <w:rFonts w:asciiTheme="majorHAnsi" w:hAnsiTheme="majorHAnsi"/>
                <w:bCs/>
                <w:sz w:val="20"/>
                <w:szCs w:val="20"/>
              </w:rPr>
              <w:t xml:space="preserve">deposit of ratification instrument on </w:t>
            </w:r>
            <w:r w:rsidRPr="000E2A92">
              <w:rPr>
                <w:rFonts w:asciiTheme="majorHAnsi" w:hAnsiTheme="majorHAnsi"/>
                <w:bCs/>
                <w:sz w:val="20"/>
                <w:szCs w:val="20"/>
              </w:rPr>
              <w:t>March 24, 1981)</w:t>
            </w:r>
            <w:r w:rsidRPr="000E2A92">
              <w:t xml:space="preserve">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61B80" w:rsidRPr="000B6B7A" w:rsidTr="00A61B80">
        <w:trPr>
          <w:cantSplit/>
        </w:trPr>
        <w:tc>
          <w:tcPr>
            <w:tcW w:w="3690" w:type="dxa"/>
            <w:tcBorders>
              <w:top w:val="single" w:sz="4" w:space="0" w:color="auto"/>
              <w:bottom w:val="single" w:sz="6" w:space="0" w:color="auto"/>
            </w:tcBorders>
            <w:shd w:val="clear" w:color="auto" w:fill="67AE3C"/>
            <w:vAlign w:val="center"/>
          </w:tcPr>
          <w:p w:rsidR="00A61B80" w:rsidRPr="000B6B7A" w:rsidRDefault="00A61B8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A61B80" w:rsidRPr="000E2A92" w:rsidRDefault="00A61B80" w:rsidP="007F659C">
            <w:pPr>
              <w:jc w:val="both"/>
              <w:rPr>
                <w:rFonts w:ascii="Cambria" w:hAnsi="Cambria"/>
                <w:bCs/>
                <w:sz w:val="20"/>
                <w:szCs w:val="20"/>
              </w:rPr>
            </w:pPr>
            <w:r w:rsidRPr="000E2A92">
              <w:rPr>
                <w:rFonts w:ascii="Cambria" w:hAnsi="Cambria"/>
                <w:bCs/>
                <w:sz w:val="20"/>
                <w:szCs w:val="20"/>
              </w:rPr>
              <w:t>No</w:t>
            </w:r>
          </w:p>
        </w:tc>
      </w:tr>
      <w:tr w:rsidR="00A61B80" w:rsidRPr="000B6B7A" w:rsidTr="00A61B80">
        <w:trPr>
          <w:cantSplit/>
        </w:trPr>
        <w:tc>
          <w:tcPr>
            <w:tcW w:w="3690" w:type="dxa"/>
            <w:tcBorders>
              <w:top w:val="single" w:sz="6" w:space="0" w:color="auto"/>
              <w:bottom w:val="single" w:sz="6" w:space="0" w:color="auto"/>
            </w:tcBorders>
            <w:shd w:val="clear" w:color="auto" w:fill="67AE3C"/>
            <w:vAlign w:val="center"/>
          </w:tcPr>
          <w:p w:rsidR="00A61B80" w:rsidRPr="000B6B7A" w:rsidRDefault="00A61B80"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A61B80" w:rsidRPr="000E2A92" w:rsidRDefault="00A61B80" w:rsidP="007F659C">
            <w:pPr>
              <w:jc w:val="both"/>
              <w:rPr>
                <w:rFonts w:ascii="Cambria" w:hAnsi="Cambria"/>
                <w:bCs/>
                <w:sz w:val="20"/>
                <w:szCs w:val="20"/>
              </w:rPr>
            </w:pPr>
            <w:r w:rsidRPr="000E2A92">
              <w:rPr>
                <w:rFonts w:ascii="Cambria" w:hAnsi="Cambria"/>
                <w:bCs/>
                <w:sz w:val="20"/>
                <w:szCs w:val="20"/>
              </w:rPr>
              <w:t>No</w:t>
            </w:r>
            <w:r>
              <w:rPr>
                <w:rFonts w:ascii="Cambria" w:hAnsi="Cambria"/>
                <w:bCs/>
                <w:sz w:val="20"/>
                <w:szCs w:val="20"/>
              </w:rPr>
              <w:t>ne</w:t>
            </w:r>
            <w:r w:rsidR="004D635D">
              <w:rPr>
                <w:rFonts w:ascii="Cambria" w:hAnsi="Cambria"/>
                <w:bCs/>
                <w:sz w:val="20"/>
                <w:szCs w:val="20"/>
              </w:rPr>
              <w:t>, under the terms of s</w:t>
            </w:r>
            <w:r w:rsidRPr="000E2A92">
              <w:rPr>
                <w:rFonts w:ascii="Cambria" w:hAnsi="Cambria"/>
                <w:bCs/>
                <w:sz w:val="20"/>
                <w:szCs w:val="20"/>
              </w:rPr>
              <w:t>ection VI</w:t>
            </w:r>
          </w:p>
        </w:tc>
      </w:tr>
      <w:tr w:rsidR="00A61B80" w:rsidRPr="000B6B7A" w:rsidTr="00A61B80">
        <w:trPr>
          <w:cantSplit/>
        </w:trPr>
        <w:tc>
          <w:tcPr>
            <w:tcW w:w="3690" w:type="dxa"/>
            <w:tcBorders>
              <w:top w:val="single" w:sz="6" w:space="0" w:color="auto"/>
              <w:bottom w:val="single" w:sz="6" w:space="0" w:color="auto"/>
            </w:tcBorders>
            <w:shd w:val="clear" w:color="auto" w:fill="67AE3C"/>
            <w:vAlign w:val="center"/>
          </w:tcPr>
          <w:p w:rsidR="00A61B80" w:rsidRPr="000B6B7A" w:rsidRDefault="00A61B8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A61B80" w:rsidRPr="000E2A92" w:rsidRDefault="00A61B80" w:rsidP="007F659C">
            <w:pPr>
              <w:rPr>
                <w:rFonts w:ascii="Cambria" w:hAnsi="Cambria"/>
                <w:bCs/>
                <w:sz w:val="20"/>
                <w:szCs w:val="20"/>
              </w:rPr>
            </w:pPr>
            <w:r w:rsidRPr="000E2A92">
              <w:rPr>
                <w:rFonts w:ascii="Cambria" w:hAnsi="Cambria"/>
                <w:bCs/>
                <w:sz w:val="20"/>
                <w:szCs w:val="20"/>
              </w:rPr>
              <w:t>Yes, May 18, 2006</w:t>
            </w:r>
          </w:p>
        </w:tc>
      </w:tr>
      <w:tr w:rsidR="00A61B80" w:rsidRPr="000B6B7A" w:rsidTr="00A61B80">
        <w:trPr>
          <w:cantSplit/>
        </w:trPr>
        <w:tc>
          <w:tcPr>
            <w:tcW w:w="3690" w:type="dxa"/>
            <w:tcBorders>
              <w:top w:val="single" w:sz="6" w:space="0" w:color="auto"/>
              <w:bottom w:val="single" w:sz="6" w:space="0" w:color="auto"/>
            </w:tcBorders>
            <w:shd w:val="clear" w:color="auto" w:fill="67AE3C"/>
            <w:vAlign w:val="center"/>
          </w:tcPr>
          <w:p w:rsidR="00A61B80" w:rsidRPr="000B6B7A" w:rsidRDefault="00A61B80"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A61B80" w:rsidRPr="000E2A92" w:rsidRDefault="004D635D" w:rsidP="007F659C">
            <w:pPr>
              <w:rPr>
                <w:bCs/>
                <w:sz w:val="20"/>
                <w:szCs w:val="20"/>
              </w:rPr>
            </w:pPr>
            <w:r>
              <w:rPr>
                <w:rFonts w:asciiTheme="majorHAnsi" w:hAnsiTheme="majorHAnsi"/>
                <w:bCs/>
                <w:sz w:val="20"/>
                <w:szCs w:val="20"/>
              </w:rPr>
              <w:t>No; under the terms of s</w:t>
            </w:r>
            <w:r w:rsidR="00A61B80" w:rsidRPr="000E2A92">
              <w:rPr>
                <w:rFonts w:asciiTheme="majorHAnsi" w:hAnsiTheme="majorHAnsi"/>
                <w:bCs/>
                <w:sz w:val="20"/>
                <w:szCs w:val="20"/>
              </w:rPr>
              <w:t>ection VI</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5B7883" w:rsidRPr="000E2A92" w:rsidRDefault="005B7883" w:rsidP="005B78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2A92">
        <w:rPr>
          <w:rFonts w:ascii="Cambria" w:hAnsi="Cambria"/>
          <w:sz w:val="20"/>
          <w:szCs w:val="20"/>
        </w:rPr>
        <w:t>Mr. Juan Lome Rodríguez, the petitioner and alleged victim, alleges the State</w:t>
      </w:r>
      <w:r>
        <w:rPr>
          <w:rFonts w:ascii="Cambria" w:hAnsi="Cambria"/>
          <w:sz w:val="20"/>
          <w:szCs w:val="20"/>
        </w:rPr>
        <w:t>’</w:t>
      </w:r>
      <w:r w:rsidRPr="000E2A92">
        <w:rPr>
          <w:rFonts w:ascii="Cambria" w:hAnsi="Cambria"/>
          <w:sz w:val="20"/>
          <w:szCs w:val="20"/>
        </w:rPr>
        <w:t xml:space="preserve">s responsibility for </w:t>
      </w:r>
      <w:r>
        <w:rPr>
          <w:rFonts w:ascii="Cambria" w:hAnsi="Cambria"/>
          <w:sz w:val="20"/>
          <w:szCs w:val="20"/>
        </w:rPr>
        <w:t>his</w:t>
      </w:r>
      <w:r w:rsidRPr="000E2A92">
        <w:rPr>
          <w:rFonts w:ascii="Cambria" w:hAnsi="Cambria"/>
          <w:sz w:val="20"/>
          <w:szCs w:val="20"/>
        </w:rPr>
        <w:t xml:space="preserve"> arbitrary deprivation of liberty in view of his </w:t>
      </w:r>
      <w:r w:rsidR="008E0E3F">
        <w:rPr>
          <w:rFonts w:ascii="Cambria" w:hAnsi="Cambria"/>
          <w:sz w:val="20"/>
          <w:szCs w:val="20"/>
        </w:rPr>
        <w:t>wrongful</w:t>
      </w:r>
      <w:r w:rsidRPr="000E2A92">
        <w:rPr>
          <w:rFonts w:ascii="Cambria" w:hAnsi="Cambria"/>
          <w:sz w:val="20"/>
          <w:szCs w:val="20"/>
        </w:rPr>
        <w:t xml:space="preserve"> conviction </w:t>
      </w:r>
      <w:r w:rsidR="00293540">
        <w:rPr>
          <w:rFonts w:ascii="Cambria" w:hAnsi="Cambria"/>
          <w:sz w:val="20"/>
          <w:szCs w:val="20"/>
        </w:rPr>
        <w:t>on a charge of</w:t>
      </w:r>
      <w:r w:rsidRPr="000E2A92">
        <w:rPr>
          <w:rFonts w:ascii="Cambria" w:hAnsi="Cambria"/>
          <w:sz w:val="20"/>
          <w:szCs w:val="20"/>
        </w:rPr>
        <w:t xml:space="preserve"> repeated statutory rape of a girl aged 12, </w:t>
      </w:r>
      <w:r>
        <w:rPr>
          <w:rFonts w:ascii="Cambria" w:hAnsi="Cambria"/>
          <w:sz w:val="20"/>
          <w:szCs w:val="20"/>
        </w:rPr>
        <w:t>due to</w:t>
      </w:r>
      <w:r w:rsidRPr="000E2A92">
        <w:rPr>
          <w:rFonts w:ascii="Cambria" w:hAnsi="Cambria"/>
          <w:sz w:val="20"/>
          <w:szCs w:val="20"/>
        </w:rPr>
        <w:t xml:space="preserve"> false accusations and </w:t>
      </w:r>
      <w:r>
        <w:rPr>
          <w:rFonts w:ascii="Cambria" w:hAnsi="Cambria"/>
          <w:sz w:val="20"/>
          <w:szCs w:val="20"/>
        </w:rPr>
        <w:t>proceedings where</w:t>
      </w:r>
      <w:r w:rsidRPr="000E2A92">
        <w:rPr>
          <w:rFonts w:ascii="Cambria" w:hAnsi="Cambria"/>
          <w:sz w:val="20"/>
          <w:szCs w:val="20"/>
        </w:rPr>
        <w:t xml:space="preserve"> legal safeguards</w:t>
      </w:r>
      <w:r>
        <w:rPr>
          <w:rFonts w:ascii="Cambria" w:hAnsi="Cambria"/>
          <w:sz w:val="20"/>
          <w:szCs w:val="20"/>
        </w:rPr>
        <w:t xml:space="preserve"> not respected</w:t>
      </w:r>
      <w:r w:rsidRPr="000E2A92">
        <w:rPr>
          <w:rFonts w:ascii="Cambria" w:hAnsi="Cambria"/>
          <w:sz w:val="20"/>
          <w:szCs w:val="20"/>
        </w:rPr>
        <w:t xml:space="preserve">. He asserts that on May 9, 2001 the First Criminal Trial Court of the Judicial District of Hidalgo issued an arrest warrant against him. He </w:t>
      </w:r>
      <w:r>
        <w:rPr>
          <w:rFonts w:ascii="Cambria" w:hAnsi="Cambria"/>
          <w:sz w:val="20"/>
          <w:szCs w:val="20"/>
        </w:rPr>
        <w:t>submit</w:t>
      </w:r>
      <w:r w:rsidRPr="000E2A92">
        <w:rPr>
          <w:rFonts w:ascii="Cambria" w:hAnsi="Cambria"/>
          <w:sz w:val="20"/>
          <w:szCs w:val="20"/>
        </w:rPr>
        <w:t xml:space="preserve">s that on January 28, 2002 he appeared before the judicial authorities and was </w:t>
      </w:r>
      <w:r w:rsidRPr="000E2A92">
        <w:rPr>
          <w:rFonts w:ascii="Cambria" w:hAnsi="Cambria"/>
          <w:sz w:val="20"/>
          <w:szCs w:val="20"/>
        </w:rPr>
        <w:lastRenderedPageBreak/>
        <w:t>deprived of</w:t>
      </w:r>
      <w:r>
        <w:rPr>
          <w:rFonts w:ascii="Cambria" w:hAnsi="Cambria"/>
          <w:sz w:val="20"/>
          <w:szCs w:val="20"/>
        </w:rPr>
        <w:t xml:space="preserve"> his</w:t>
      </w:r>
      <w:r w:rsidRPr="000E2A92">
        <w:rPr>
          <w:rFonts w:ascii="Cambria" w:hAnsi="Cambria"/>
          <w:sz w:val="20"/>
          <w:szCs w:val="20"/>
        </w:rPr>
        <w:t xml:space="preserve"> liberty. He claims that he was subjected to a criminal trial </w:t>
      </w:r>
      <w:r w:rsidR="002F47DC">
        <w:rPr>
          <w:rFonts w:ascii="Cambria" w:hAnsi="Cambria"/>
          <w:sz w:val="20"/>
          <w:szCs w:val="20"/>
        </w:rPr>
        <w:t>characterized by</w:t>
      </w:r>
      <w:r w:rsidRPr="000E2A92">
        <w:rPr>
          <w:rFonts w:ascii="Cambria" w:hAnsi="Cambria"/>
          <w:sz w:val="20"/>
          <w:szCs w:val="20"/>
        </w:rPr>
        <w:t xml:space="preserve"> </w:t>
      </w:r>
      <w:r w:rsidR="002F47DC">
        <w:rPr>
          <w:rFonts w:ascii="Cambria" w:hAnsi="Cambria"/>
          <w:sz w:val="20"/>
          <w:szCs w:val="20"/>
        </w:rPr>
        <w:t xml:space="preserve">its </w:t>
      </w:r>
      <w:r w:rsidRPr="000E2A92">
        <w:rPr>
          <w:rFonts w:ascii="Cambria" w:hAnsi="Cambria"/>
          <w:sz w:val="20"/>
          <w:szCs w:val="20"/>
        </w:rPr>
        <w:t xml:space="preserve">several irregularities, particularly </w:t>
      </w:r>
      <w:r w:rsidR="002F47DC">
        <w:rPr>
          <w:rFonts w:ascii="Cambria" w:hAnsi="Cambria"/>
          <w:sz w:val="20"/>
          <w:szCs w:val="20"/>
        </w:rPr>
        <w:t xml:space="preserve">by the fact that </w:t>
      </w:r>
      <w:r>
        <w:rPr>
          <w:rFonts w:ascii="Cambria" w:hAnsi="Cambria"/>
          <w:sz w:val="20"/>
          <w:szCs w:val="20"/>
        </w:rPr>
        <w:t xml:space="preserve">exculpatory </w:t>
      </w:r>
      <w:r w:rsidRPr="000E2A92">
        <w:rPr>
          <w:rFonts w:ascii="Cambria" w:hAnsi="Cambria"/>
          <w:sz w:val="20"/>
          <w:szCs w:val="20"/>
        </w:rPr>
        <w:t>evidence was disregarded whereas incriminating evidence</w:t>
      </w:r>
      <w:r>
        <w:rPr>
          <w:rFonts w:ascii="Cambria" w:hAnsi="Cambria"/>
          <w:sz w:val="20"/>
          <w:szCs w:val="20"/>
        </w:rPr>
        <w:t xml:space="preserve">, though </w:t>
      </w:r>
      <w:r w:rsidRPr="000E2A92">
        <w:rPr>
          <w:rFonts w:ascii="Cambria" w:hAnsi="Cambria"/>
          <w:sz w:val="20"/>
          <w:szCs w:val="20"/>
        </w:rPr>
        <w:t>clearly contradictory</w:t>
      </w:r>
      <w:r>
        <w:rPr>
          <w:rFonts w:ascii="Cambria" w:hAnsi="Cambria"/>
          <w:sz w:val="20"/>
          <w:szCs w:val="20"/>
        </w:rPr>
        <w:t>,</w:t>
      </w:r>
      <w:r w:rsidRPr="000E2A92">
        <w:rPr>
          <w:rFonts w:ascii="Cambria" w:hAnsi="Cambria"/>
          <w:sz w:val="20"/>
          <w:szCs w:val="20"/>
        </w:rPr>
        <w:t xml:space="preserve"> was </w:t>
      </w:r>
      <w:r>
        <w:rPr>
          <w:rFonts w:ascii="Cambria" w:hAnsi="Cambria"/>
          <w:sz w:val="20"/>
          <w:szCs w:val="20"/>
        </w:rPr>
        <w:t>examined</w:t>
      </w:r>
      <w:r w:rsidRPr="000E2A92">
        <w:rPr>
          <w:rFonts w:ascii="Cambria" w:hAnsi="Cambria"/>
          <w:sz w:val="20"/>
          <w:szCs w:val="20"/>
        </w:rPr>
        <w:t xml:space="preserve">, </w:t>
      </w:r>
      <w:r>
        <w:rPr>
          <w:rFonts w:ascii="Cambria" w:hAnsi="Cambria"/>
          <w:sz w:val="20"/>
          <w:szCs w:val="20"/>
        </w:rPr>
        <w:t>all of which</w:t>
      </w:r>
      <w:r w:rsidRPr="000E2A92">
        <w:rPr>
          <w:rFonts w:ascii="Cambria" w:hAnsi="Cambria"/>
          <w:sz w:val="20"/>
          <w:szCs w:val="20"/>
        </w:rPr>
        <w:t xml:space="preserve"> </w:t>
      </w:r>
      <w:r>
        <w:rPr>
          <w:rFonts w:ascii="Cambria" w:hAnsi="Cambria"/>
          <w:sz w:val="20"/>
          <w:szCs w:val="20"/>
        </w:rPr>
        <w:t xml:space="preserve">led </w:t>
      </w:r>
      <w:r w:rsidRPr="000E2A92">
        <w:rPr>
          <w:rFonts w:ascii="Cambria" w:hAnsi="Cambria"/>
          <w:sz w:val="20"/>
          <w:szCs w:val="20"/>
        </w:rPr>
        <w:t xml:space="preserve">to his </w:t>
      </w:r>
      <w:r w:rsidR="008E0E3F">
        <w:rPr>
          <w:rFonts w:ascii="Cambria" w:hAnsi="Cambria"/>
          <w:sz w:val="20"/>
          <w:szCs w:val="20"/>
        </w:rPr>
        <w:t>wrongful</w:t>
      </w:r>
      <w:r w:rsidR="008E0E3F" w:rsidRPr="000E2A92">
        <w:rPr>
          <w:rFonts w:ascii="Cambria" w:hAnsi="Cambria"/>
          <w:sz w:val="20"/>
          <w:szCs w:val="20"/>
        </w:rPr>
        <w:t xml:space="preserve"> </w:t>
      </w:r>
      <w:r w:rsidRPr="000E2A92">
        <w:rPr>
          <w:rFonts w:ascii="Cambria" w:hAnsi="Cambria"/>
          <w:sz w:val="20"/>
          <w:szCs w:val="20"/>
        </w:rPr>
        <w:t>conviction.</w:t>
      </w:r>
    </w:p>
    <w:p w:rsidR="005B7883" w:rsidRPr="000E2A92" w:rsidRDefault="005B7883" w:rsidP="00037A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E2A92">
        <w:rPr>
          <w:rFonts w:asciiTheme="majorHAnsi" w:hAnsiTheme="majorHAnsi"/>
          <w:sz w:val="20"/>
          <w:szCs w:val="20"/>
        </w:rPr>
        <w:t xml:space="preserve">The petitioner challenged the arrest warrant through an indirect </w:t>
      </w:r>
      <w:r w:rsidRPr="00DD3B3B">
        <w:rPr>
          <w:rFonts w:asciiTheme="majorHAnsi" w:hAnsiTheme="majorHAnsi"/>
          <w:sz w:val="20"/>
          <w:szCs w:val="20"/>
        </w:rPr>
        <w:t>amparo</w:t>
      </w:r>
      <w:r>
        <w:rPr>
          <w:rFonts w:asciiTheme="majorHAnsi" w:hAnsiTheme="majorHAnsi"/>
          <w:sz w:val="20"/>
          <w:szCs w:val="20"/>
        </w:rPr>
        <w:t>, which</w:t>
      </w:r>
      <w:r w:rsidRPr="000E2A92">
        <w:rPr>
          <w:rFonts w:asciiTheme="majorHAnsi" w:hAnsiTheme="majorHAnsi"/>
          <w:sz w:val="20"/>
          <w:szCs w:val="20"/>
        </w:rPr>
        <w:t xml:space="preserve"> was </w:t>
      </w:r>
      <w:r>
        <w:rPr>
          <w:rFonts w:asciiTheme="majorHAnsi" w:hAnsiTheme="majorHAnsi"/>
          <w:sz w:val="20"/>
          <w:szCs w:val="20"/>
        </w:rPr>
        <w:t xml:space="preserve">later </w:t>
      </w:r>
      <w:r w:rsidRPr="000E2A92">
        <w:rPr>
          <w:rFonts w:asciiTheme="majorHAnsi" w:hAnsiTheme="majorHAnsi"/>
          <w:sz w:val="20"/>
          <w:szCs w:val="20"/>
        </w:rPr>
        <w:t xml:space="preserve">denied, as was a subsequent appeal for review. On February 11, 2002, the First Criminal Judge declined to continue hearing the case and forwarded the criminal record to the Second </w:t>
      </w:r>
      <w:r w:rsidR="003846E5" w:rsidRPr="003846E5">
        <w:rPr>
          <w:rFonts w:asciiTheme="majorHAnsi" w:hAnsiTheme="majorHAnsi"/>
          <w:sz w:val="20"/>
          <w:szCs w:val="20"/>
        </w:rPr>
        <w:t>Criminal Judge</w:t>
      </w:r>
      <w:r w:rsidRPr="000E2A92">
        <w:rPr>
          <w:rFonts w:asciiTheme="majorHAnsi" w:hAnsiTheme="majorHAnsi"/>
          <w:sz w:val="20"/>
          <w:szCs w:val="20"/>
        </w:rPr>
        <w:t xml:space="preserve">, which sentenced the petitioner to 12 years in prison on October 2, 2002. The petitioner asserts that he </w:t>
      </w:r>
      <w:r>
        <w:rPr>
          <w:rFonts w:asciiTheme="majorHAnsi" w:hAnsiTheme="majorHAnsi"/>
          <w:sz w:val="20"/>
          <w:szCs w:val="20"/>
        </w:rPr>
        <w:t>lodged</w:t>
      </w:r>
      <w:r w:rsidRPr="000E2A92">
        <w:rPr>
          <w:rFonts w:asciiTheme="majorHAnsi" w:hAnsiTheme="majorHAnsi"/>
          <w:sz w:val="20"/>
          <w:szCs w:val="20"/>
        </w:rPr>
        <w:t xml:space="preserve"> an appeal before the Third Criminal Chamber of the Superior Court of Justice of Guerrero, which rejected the remedy on December 2, 2002. Then, the petitioner filed direct amparo proceedings, and on March 19, 2003 the Second Collegiate </w:t>
      </w:r>
      <w:r w:rsidRPr="00037AF7">
        <w:rPr>
          <w:rFonts w:asciiTheme="majorHAnsi" w:hAnsiTheme="majorHAnsi"/>
          <w:sz w:val="20"/>
          <w:szCs w:val="20"/>
        </w:rPr>
        <w:t>Cour</w:t>
      </w:r>
      <w:r w:rsidR="00037AF7" w:rsidRPr="004D635D">
        <w:rPr>
          <w:rFonts w:asciiTheme="majorHAnsi" w:hAnsiTheme="majorHAnsi"/>
          <w:sz w:val="20"/>
          <w:szCs w:val="20"/>
        </w:rPr>
        <w:t xml:space="preserve">t of the </w:t>
      </w:r>
      <w:r w:rsidR="00037AF7" w:rsidRPr="006576ED">
        <w:rPr>
          <w:rFonts w:asciiTheme="majorHAnsi" w:hAnsiTheme="majorHAnsi"/>
          <w:sz w:val="20"/>
          <w:szCs w:val="20"/>
        </w:rPr>
        <w:t>Twenty-First Circuit</w:t>
      </w:r>
      <w:r w:rsidRPr="000E2A92">
        <w:rPr>
          <w:rFonts w:asciiTheme="majorHAnsi" w:hAnsiTheme="majorHAnsi"/>
          <w:sz w:val="20"/>
          <w:szCs w:val="20"/>
        </w:rPr>
        <w:t xml:space="preserve"> ruled in his favor, as it </w:t>
      </w:r>
      <w:r>
        <w:rPr>
          <w:rFonts w:asciiTheme="majorHAnsi" w:hAnsiTheme="majorHAnsi"/>
          <w:sz w:val="20"/>
          <w:szCs w:val="20"/>
        </w:rPr>
        <w:t>considered</w:t>
      </w:r>
      <w:r w:rsidRPr="000E2A92">
        <w:rPr>
          <w:rFonts w:asciiTheme="majorHAnsi" w:hAnsiTheme="majorHAnsi"/>
          <w:sz w:val="20"/>
          <w:szCs w:val="20"/>
        </w:rPr>
        <w:t xml:space="preserve"> the rejection of the appeal groundless. On March 31, 2003, the Third Chamber issued a new well-founded resolution upholding its previous </w:t>
      </w:r>
      <w:r>
        <w:rPr>
          <w:rFonts w:asciiTheme="majorHAnsi" w:hAnsiTheme="majorHAnsi"/>
          <w:sz w:val="20"/>
          <w:szCs w:val="20"/>
        </w:rPr>
        <w:t>judgment</w:t>
      </w:r>
      <w:r w:rsidRPr="000E2A92">
        <w:rPr>
          <w:rFonts w:asciiTheme="majorHAnsi" w:hAnsiTheme="majorHAnsi"/>
          <w:sz w:val="20"/>
          <w:szCs w:val="20"/>
        </w:rPr>
        <w:t>.</w:t>
      </w:r>
    </w:p>
    <w:p w:rsidR="005B7883" w:rsidRPr="000E2A92" w:rsidRDefault="005B7883" w:rsidP="005B78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E2A92">
        <w:rPr>
          <w:rFonts w:asciiTheme="majorHAnsi" w:hAnsiTheme="majorHAnsi"/>
          <w:sz w:val="20"/>
          <w:szCs w:val="20"/>
        </w:rPr>
        <w:t>The petitioner challenged th</w:t>
      </w:r>
      <w:r>
        <w:rPr>
          <w:rFonts w:asciiTheme="majorHAnsi" w:hAnsiTheme="majorHAnsi"/>
          <w:sz w:val="20"/>
          <w:szCs w:val="20"/>
        </w:rPr>
        <w:t>e</w:t>
      </w:r>
      <w:r w:rsidRPr="000E2A92">
        <w:rPr>
          <w:rFonts w:asciiTheme="majorHAnsi" w:hAnsiTheme="majorHAnsi"/>
          <w:sz w:val="20"/>
          <w:szCs w:val="20"/>
        </w:rPr>
        <w:t xml:space="preserve"> new confirmation of his sentence by filing a direct amparo before the Twenty-First Circuit Second Collegiate Court, </w:t>
      </w:r>
      <w:r>
        <w:rPr>
          <w:rFonts w:asciiTheme="majorHAnsi" w:hAnsiTheme="majorHAnsi"/>
          <w:sz w:val="20"/>
          <w:szCs w:val="20"/>
        </w:rPr>
        <w:t xml:space="preserve">which </w:t>
      </w:r>
      <w:r w:rsidRPr="000E2A92">
        <w:rPr>
          <w:rFonts w:asciiTheme="majorHAnsi" w:hAnsiTheme="majorHAnsi"/>
          <w:sz w:val="20"/>
          <w:szCs w:val="20"/>
        </w:rPr>
        <w:t>admitted</w:t>
      </w:r>
      <w:r>
        <w:rPr>
          <w:rFonts w:asciiTheme="majorHAnsi" w:hAnsiTheme="majorHAnsi"/>
          <w:sz w:val="20"/>
          <w:szCs w:val="20"/>
        </w:rPr>
        <w:t xml:space="preserve"> it</w:t>
      </w:r>
      <w:r w:rsidRPr="000E2A92">
        <w:rPr>
          <w:rFonts w:asciiTheme="majorHAnsi" w:hAnsiTheme="majorHAnsi"/>
          <w:sz w:val="20"/>
          <w:szCs w:val="20"/>
        </w:rPr>
        <w:t xml:space="preserve"> on June 13, 2003 on grounds of inconsistent resolutions concerning evidentiary procedures requested by the petitioner. An appeal for reversal was filed before the Second Trial Judge. The proceedings finished on July 11, 2003, the petitioner being convicted to 12 years in prison. This resolution was challenged only by the Prosecutor</w:t>
      </w:r>
      <w:r>
        <w:rPr>
          <w:rFonts w:asciiTheme="majorHAnsi" w:hAnsiTheme="majorHAnsi"/>
          <w:sz w:val="20"/>
          <w:szCs w:val="20"/>
        </w:rPr>
        <w:t>’</w:t>
      </w:r>
      <w:r w:rsidRPr="000E2A92">
        <w:rPr>
          <w:rFonts w:asciiTheme="majorHAnsi" w:hAnsiTheme="majorHAnsi"/>
          <w:sz w:val="20"/>
          <w:szCs w:val="20"/>
        </w:rPr>
        <w:t xml:space="preserve">s Office and confirmed by the Third Criminal Chamber, </w:t>
      </w:r>
      <w:r>
        <w:rPr>
          <w:rFonts w:asciiTheme="majorHAnsi" w:hAnsiTheme="majorHAnsi"/>
          <w:sz w:val="20"/>
          <w:szCs w:val="20"/>
        </w:rPr>
        <w:t xml:space="preserve">and </w:t>
      </w:r>
      <w:r w:rsidRPr="000E2A92">
        <w:rPr>
          <w:rFonts w:asciiTheme="majorHAnsi" w:hAnsiTheme="majorHAnsi"/>
          <w:sz w:val="20"/>
          <w:szCs w:val="20"/>
        </w:rPr>
        <w:t>bec</w:t>
      </w:r>
      <w:r w:rsidR="006576ED">
        <w:rPr>
          <w:rFonts w:asciiTheme="majorHAnsi" w:hAnsiTheme="majorHAnsi"/>
          <w:sz w:val="20"/>
          <w:szCs w:val="20"/>
        </w:rPr>
        <w:t>a</w:t>
      </w:r>
      <w:r w:rsidRPr="000E2A92">
        <w:rPr>
          <w:rFonts w:asciiTheme="majorHAnsi" w:hAnsiTheme="majorHAnsi"/>
          <w:sz w:val="20"/>
          <w:szCs w:val="20"/>
        </w:rPr>
        <w:t>m</w:t>
      </w:r>
      <w:r>
        <w:rPr>
          <w:rFonts w:asciiTheme="majorHAnsi" w:hAnsiTheme="majorHAnsi"/>
          <w:sz w:val="20"/>
          <w:szCs w:val="20"/>
        </w:rPr>
        <w:t>e</w:t>
      </w:r>
      <w:r w:rsidRPr="000E2A92">
        <w:rPr>
          <w:rFonts w:asciiTheme="majorHAnsi" w:hAnsiTheme="majorHAnsi"/>
          <w:sz w:val="20"/>
          <w:szCs w:val="20"/>
        </w:rPr>
        <w:t xml:space="preserve"> final on January 22, 2004.</w:t>
      </w:r>
    </w:p>
    <w:p w:rsidR="005B7883" w:rsidRPr="000E2A92" w:rsidRDefault="005B7883" w:rsidP="00B07D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E2A92">
        <w:rPr>
          <w:rFonts w:asciiTheme="majorHAnsi" w:hAnsiTheme="majorHAnsi"/>
          <w:sz w:val="20"/>
          <w:szCs w:val="20"/>
        </w:rPr>
        <w:t>The petiti</w:t>
      </w:r>
      <w:r>
        <w:rPr>
          <w:rFonts w:asciiTheme="majorHAnsi" w:hAnsiTheme="majorHAnsi"/>
          <w:sz w:val="20"/>
          <w:szCs w:val="20"/>
        </w:rPr>
        <w:t xml:space="preserve">oner submits that he challenged his conviction </w:t>
      </w:r>
      <w:r w:rsidRPr="000E2A92">
        <w:rPr>
          <w:rFonts w:asciiTheme="majorHAnsi" w:hAnsiTheme="majorHAnsi"/>
          <w:sz w:val="20"/>
          <w:szCs w:val="20"/>
        </w:rPr>
        <w:t xml:space="preserve">by </w:t>
      </w:r>
      <w:r>
        <w:rPr>
          <w:rFonts w:asciiTheme="majorHAnsi" w:hAnsiTheme="majorHAnsi"/>
          <w:sz w:val="20"/>
          <w:szCs w:val="20"/>
        </w:rPr>
        <w:t>filing</w:t>
      </w:r>
      <w:r w:rsidRPr="000E2A92">
        <w:rPr>
          <w:rFonts w:asciiTheme="majorHAnsi" w:hAnsiTheme="majorHAnsi"/>
          <w:sz w:val="20"/>
          <w:szCs w:val="20"/>
        </w:rPr>
        <w:t xml:space="preserve"> a direct amparo before the Second Collegiate Court, wh</w:t>
      </w:r>
      <w:r>
        <w:rPr>
          <w:rFonts w:asciiTheme="majorHAnsi" w:hAnsiTheme="majorHAnsi"/>
          <w:sz w:val="20"/>
          <w:szCs w:val="20"/>
        </w:rPr>
        <w:t xml:space="preserve">o </w:t>
      </w:r>
      <w:r w:rsidRPr="000E2A92">
        <w:rPr>
          <w:rFonts w:asciiTheme="majorHAnsi" w:hAnsiTheme="majorHAnsi"/>
          <w:sz w:val="20"/>
          <w:szCs w:val="20"/>
        </w:rPr>
        <w:t xml:space="preserve">alleged lack of competence because </w:t>
      </w:r>
      <w:r>
        <w:rPr>
          <w:rFonts w:asciiTheme="majorHAnsi" w:hAnsiTheme="majorHAnsi"/>
          <w:sz w:val="20"/>
          <w:szCs w:val="20"/>
        </w:rPr>
        <w:t>they</w:t>
      </w:r>
      <w:r w:rsidRPr="000E2A92">
        <w:rPr>
          <w:rFonts w:asciiTheme="majorHAnsi" w:hAnsiTheme="majorHAnsi"/>
          <w:sz w:val="20"/>
          <w:szCs w:val="20"/>
        </w:rPr>
        <w:t xml:space="preserve"> considered that the appropriate remedy was an in</w:t>
      </w:r>
      <w:r>
        <w:rPr>
          <w:rFonts w:asciiTheme="majorHAnsi" w:hAnsiTheme="majorHAnsi"/>
          <w:sz w:val="20"/>
          <w:szCs w:val="20"/>
        </w:rPr>
        <w:t>direct amparo; therefore, said c</w:t>
      </w:r>
      <w:r w:rsidRPr="000E2A92">
        <w:rPr>
          <w:rFonts w:asciiTheme="majorHAnsi" w:hAnsiTheme="majorHAnsi"/>
          <w:sz w:val="20"/>
          <w:szCs w:val="20"/>
        </w:rPr>
        <w:t>ourt forwarded the criminal records to the District Fifth Court, which flatly rejected them. Subsequently, on October 12, 2005, he filed an appeal for the annulment of his conviction before the Superior Court</w:t>
      </w:r>
      <w:r>
        <w:rPr>
          <w:rFonts w:asciiTheme="majorHAnsi" w:hAnsiTheme="majorHAnsi"/>
          <w:sz w:val="20"/>
          <w:szCs w:val="20"/>
        </w:rPr>
        <w:t>’s</w:t>
      </w:r>
      <w:r w:rsidRPr="000E2A92">
        <w:rPr>
          <w:rFonts w:asciiTheme="majorHAnsi" w:hAnsiTheme="majorHAnsi"/>
          <w:sz w:val="20"/>
          <w:szCs w:val="20"/>
        </w:rPr>
        <w:t xml:space="preserve"> Third Chamber, </w:t>
      </w:r>
      <w:r>
        <w:rPr>
          <w:rFonts w:asciiTheme="majorHAnsi" w:hAnsiTheme="majorHAnsi"/>
          <w:sz w:val="20"/>
          <w:szCs w:val="20"/>
        </w:rPr>
        <w:t>by</w:t>
      </w:r>
      <w:r w:rsidRPr="000E2A92">
        <w:rPr>
          <w:rFonts w:asciiTheme="majorHAnsi" w:hAnsiTheme="majorHAnsi"/>
          <w:sz w:val="20"/>
          <w:szCs w:val="20"/>
        </w:rPr>
        <w:t xml:space="preserve"> which he alleged his innocence and the falsehood of the statements borne by the girl, her mother and the witnesses. On December 1, 2005, said court declared the appeal groundless since it failed to provide new information to </w:t>
      </w:r>
      <w:r>
        <w:rPr>
          <w:rFonts w:asciiTheme="majorHAnsi" w:hAnsiTheme="majorHAnsi"/>
          <w:sz w:val="20"/>
          <w:szCs w:val="20"/>
        </w:rPr>
        <w:t>disprove</w:t>
      </w:r>
      <w:r w:rsidRPr="000E2A92">
        <w:rPr>
          <w:rFonts w:asciiTheme="majorHAnsi" w:hAnsiTheme="majorHAnsi"/>
          <w:sz w:val="20"/>
          <w:szCs w:val="20"/>
        </w:rPr>
        <w:t xml:space="preserve"> the incriminating evidence leading to his conviction</w:t>
      </w:r>
      <w:r>
        <w:rPr>
          <w:rFonts w:asciiTheme="majorHAnsi" w:hAnsiTheme="majorHAnsi"/>
          <w:sz w:val="20"/>
          <w:szCs w:val="20"/>
        </w:rPr>
        <w:t>,</w:t>
      </w:r>
      <w:r w:rsidRPr="000E2A92">
        <w:rPr>
          <w:rFonts w:asciiTheme="majorHAnsi" w:hAnsiTheme="majorHAnsi"/>
          <w:sz w:val="20"/>
          <w:szCs w:val="20"/>
        </w:rPr>
        <w:t xml:space="preserve"> and </w:t>
      </w:r>
      <w:r>
        <w:rPr>
          <w:rFonts w:asciiTheme="majorHAnsi" w:hAnsiTheme="majorHAnsi"/>
          <w:sz w:val="20"/>
          <w:szCs w:val="20"/>
        </w:rPr>
        <w:t>was meant to obtain a reassessment of proof</w:t>
      </w:r>
      <w:r w:rsidRPr="000E2A92">
        <w:rPr>
          <w:rFonts w:asciiTheme="majorHAnsi" w:hAnsiTheme="majorHAnsi"/>
          <w:sz w:val="20"/>
          <w:szCs w:val="20"/>
        </w:rPr>
        <w:t xml:space="preserve">. The petitioner challenged this resolution by filing direct amparo proceedings before the District Fifth Judge, who on May 17, 2006 refused to rule in favor of the petitioner since he considered that the judgment issued by </w:t>
      </w:r>
      <w:r w:rsidR="00B07DD0">
        <w:rPr>
          <w:rFonts w:asciiTheme="majorHAnsi" w:hAnsiTheme="majorHAnsi"/>
          <w:sz w:val="20"/>
          <w:szCs w:val="20"/>
        </w:rPr>
        <w:t xml:space="preserve">the </w:t>
      </w:r>
      <w:r w:rsidRPr="000E2A92">
        <w:rPr>
          <w:rFonts w:asciiTheme="majorHAnsi" w:hAnsiTheme="majorHAnsi"/>
          <w:sz w:val="20"/>
          <w:szCs w:val="20"/>
        </w:rPr>
        <w:t>Third Chamber</w:t>
      </w:r>
      <w:r w:rsidR="00B07DD0">
        <w:rPr>
          <w:rFonts w:asciiTheme="majorHAnsi" w:hAnsiTheme="majorHAnsi"/>
          <w:sz w:val="20"/>
          <w:szCs w:val="20"/>
        </w:rPr>
        <w:t xml:space="preserve"> of the</w:t>
      </w:r>
      <w:r w:rsidRPr="000E2A92">
        <w:rPr>
          <w:rFonts w:asciiTheme="majorHAnsi" w:hAnsiTheme="majorHAnsi"/>
          <w:sz w:val="20"/>
          <w:szCs w:val="20"/>
        </w:rPr>
        <w:t xml:space="preserve"> </w:t>
      </w:r>
      <w:r w:rsidR="00B07DD0">
        <w:rPr>
          <w:rFonts w:asciiTheme="majorHAnsi" w:hAnsiTheme="majorHAnsi"/>
          <w:sz w:val="20"/>
          <w:szCs w:val="20"/>
        </w:rPr>
        <w:t>Superior Court</w:t>
      </w:r>
      <w:r w:rsidR="00B07DD0" w:rsidRPr="00B07DD0">
        <w:rPr>
          <w:rFonts w:asciiTheme="majorHAnsi" w:hAnsiTheme="majorHAnsi"/>
          <w:sz w:val="20"/>
          <w:szCs w:val="20"/>
        </w:rPr>
        <w:t xml:space="preserve"> </w:t>
      </w:r>
      <w:r w:rsidRPr="000E2A92">
        <w:rPr>
          <w:rFonts w:asciiTheme="majorHAnsi" w:hAnsiTheme="majorHAnsi"/>
          <w:sz w:val="20"/>
          <w:szCs w:val="20"/>
        </w:rPr>
        <w:t xml:space="preserve">was appropriate and lawful. On April 5, 2007, the General </w:t>
      </w:r>
      <w:r>
        <w:rPr>
          <w:rFonts w:asciiTheme="majorHAnsi" w:hAnsiTheme="majorHAnsi"/>
          <w:sz w:val="20"/>
          <w:szCs w:val="20"/>
        </w:rPr>
        <w:t>Office</w:t>
      </w:r>
      <w:r w:rsidRPr="000E2A92">
        <w:rPr>
          <w:rFonts w:asciiTheme="majorHAnsi" w:hAnsiTheme="majorHAnsi"/>
          <w:sz w:val="20"/>
          <w:szCs w:val="20"/>
        </w:rPr>
        <w:t xml:space="preserve"> </w:t>
      </w:r>
      <w:r>
        <w:rPr>
          <w:rFonts w:asciiTheme="majorHAnsi" w:hAnsiTheme="majorHAnsi"/>
          <w:sz w:val="20"/>
          <w:szCs w:val="20"/>
        </w:rPr>
        <w:t>for</w:t>
      </w:r>
      <w:r w:rsidRPr="000E2A92">
        <w:rPr>
          <w:rFonts w:asciiTheme="majorHAnsi" w:hAnsiTheme="majorHAnsi"/>
          <w:sz w:val="20"/>
          <w:szCs w:val="20"/>
        </w:rPr>
        <w:t xml:space="preserve"> Social Re</w:t>
      </w:r>
      <w:r>
        <w:rPr>
          <w:rFonts w:asciiTheme="majorHAnsi" w:hAnsiTheme="majorHAnsi"/>
          <w:sz w:val="20"/>
          <w:szCs w:val="20"/>
        </w:rPr>
        <w:t>habilitation</w:t>
      </w:r>
      <w:r w:rsidRPr="000E2A92">
        <w:rPr>
          <w:rFonts w:asciiTheme="majorHAnsi" w:hAnsiTheme="majorHAnsi"/>
          <w:sz w:val="20"/>
          <w:szCs w:val="20"/>
        </w:rPr>
        <w:t xml:space="preserve"> granted the petitioner the benefit of </w:t>
      </w:r>
      <w:r w:rsidR="00B07DD0" w:rsidRPr="00B07DD0">
        <w:rPr>
          <w:rFonts w:asciiTheme="majorHAnsi" w:hAnsiTheme="majorHAnsi"/>
          <w:sz w:val="20"/>
          <w:szCs w:val="20"/>
        </w:rPr>
        <w:t>early release</w:t>
      </w:r>
      <w:r w:rsidRPr="000E2A92">
        <w:rPr>
          <w:rFonts w:asciiTheme="majorHAnsi" w:hAnsiTheme="majorHAnsi"/>
          <w:sz w:val="20"/>
          <w:szCs w:val="20"/>
        </w:rPr>
        <w:t>.</w:t>
      </w:r>
    </w:p>
    <w:p w:rsidR="005B7883" w:rsidRPr="000E2A92" w:rsidRDefault="005B7883" w:rsidP="005B78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2A92">
        <w:rPr>
          <w:rFonts w:ascii="Cambria" w:hAnsi="Cambria"/>
          <w:sz w:val="20"/>
          <w:szCs w:val="20"/>
        </w:rPr>
        <w:t xml:space="preserve">For its part, the State claims that the petition was presented beyond the six-month period, considering that the final judgment, issued on December 1, 2005, was notified to the petitioner on December 9, 2005. It also asserts that the nature of the invoked facts do not lead to an exception to the requirement </w:t>
      </w:r>
      <w:r>
        <w:rPr>
          <w:rFonts w:ascii="Cambria" w:hAnsi="Cambria"/>
          <w:sz w:val="20"/>
          <w:szCs w:val="20"/>
        </w:rPr>
        <w:t>concerning</w:t>
      </w:r>
      <w:r w:rsidRPr="000E2A92">
        <w:rPr>
          <w:rFonts w:ascii="Cambria" w:hAnsi="Cambria"/>
          <w:sz w:val="20"/>
          <w:szCs w:val="20"/>
        </w:rPr>
        <w:t xml:space="preserve"> its timely submission.</w:t>
      </w:r>
    </w:p>
    <w:p w:rsidR="005B7883" w:rsidRPr="000E2A92" w:rsidRDefault="005B7883" w:rsidP="005B78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2A92">
        <w:rPr>
          <w:rFonts w:ascii="Cambria" w:hAnsi="Cambria"/>
          <w:sz w:val="20"/>
          <w:szCs w:val="20"/>
        </w:rPr>
        <w:t>Moreover, it affirms that the petitioner intends to have the Commission work as a court of fourth-instance</w:t>
      </w:r>
      <w:r>
        <w:rPr>
          <w:rFonts w:ascii="Cambria" w:hAnsi="Cambria"/>
          <w:sz w:val="20"/>
          <w:szCs w:val="20"/>
        </w:rPr>
        <w:t xml:space="preserve"> since</w:t>
      </w:r>
      <w:r w:rsidRPr="000E2A92">
        <w:rPr>
          <w:rFonts w:ascii="Cambria" w:hAnsi="Cambria"/>
          <w:sz w:val="20"/>
          <w:szCs w:val="20"/>
        </w:rPr>
        <w:t xml:space="preserve"> the petition portrays domestic courts</w:t>
      </w:r>
      <w:r>
        <w:rPr>
          <w:rFonts w:ascii="Cambria" w:hAnsi="Cambria"/>
          <w:sz w:val="20"/>
          <w:szCs w:val="20"/>
        </w:rPr>
        <w:t>’</w:t>
      </w:r>
      <w:r w:rsidRPr="000E2A92">
        <w:rPr>
          <w:rFonts w:ascii="Cambria" w:hAnsi="Cambria"/>
          <w:sz w:val="20"/>
          <w:szCs w:val="20"/>
        </w:rPr>
        <w:t xml:space="preserve"> decisions as alleg</w:t>
      </w:r>
      <w:r>
        <w:rPr>
          <w:rFonts w:ascii="Cambria" w:hAnsi="Cambria"/>
          <w:sz w:val="20"/>
          <w:szCs w:val="20"/>
        </w:rPr>
        <w:t>ed human rights violations for the sole reason that these</w:t>
      </w:r>
      <w:r w:rsidRPr="000E2A92">
        <w:rPr>
          <w:rFonts w:ascii="Cambria" w:hAnsi="Cambria"/>
          <w:sz w:val="20"/>
          <w:szCs w:val="20"/>
        </w:rPr>
        <w:t xml:space="preserve"> were unfavorable to him. It asserts that the petitioner</w:t>
      </w:r>
      <w:r>
        <w:rPr>
          <w:rFonts w:ascii="Cambria" w:hAnsi="Cambria"/>
          <w:sz w:val="20"/>
          <w:szCs w:val="20"/>
        </w:rPr>
        <w:t>’</w:t>
      </w:r>
      <w:r w:rsidRPr="000E2A92">
        <w:rPr>
          <w:rFonts w:ascii="Cambria" w:hAnsi="Cambria"/>
          <w:sz w:val="20"/>
          <w:szCs w:val="20"/>
        </w:rPr>
        <w:t xml:space="preserve">s legal safeguards were respected throughout the proceedings, and that he was therefore able to </w:t>
      </w:r>
      <w:r>
        <w:rPr>
          <w:rFonts w:ascii="Cambria" w:hAnsi="Cambria"/>
          <w:sz w:val="20"/>
          <w:szCs w:val="20"/>
        </w:rPr>
        <w:t>pursue</w:t>
      </w:r>
      <w:r w:rsidRPr="000E2A92">
        <w:rPr>
          <w:rFonts w:ascii="Cambria" w:hAnsi="Cambria"/>
          <w:sz w:val="20"/>
          <w:szCs w:val="20"/>
        </w:rPr>
        <w:t xml:space="preserve"> all the available domestic remedies, which, it says, are appropriate and effective. It also stresses that all the evidence was analyzed before reaching the well-founded guilty verdict.</w:t>
      </w:r>
    </w:p>
    <w:p w:rsidR="00F621C3" w:rsidRPr="005B7883" w:rsidRDefault="005B7883" w:rsidP="005B78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a result</w:t>
      </w:r>
      <w:r w:rsidRPr="000E2A92">
        <w:rPr>
          <w:rFonts w:ascii="Cambria" w:hAnsi="Cambria"/>
          <w:sz w:val="20"/>
          <w:szCs w:val="20"/>
        </w:rPr>
        <w:t>, the State requests the Commission to declare this petition inadmissible in light of its untimely submission and the absence of facts establishing violations, for otherwise, the IACHR would act a court of fourth instance.</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660A96" w:rsidRDefault="005B7883" w:rsidP="005B788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60A96">
        <w:rPr>
          <w:sz w:val="20"/>
          <w:szCs w:val="20"/>
        </w:rPr>
        <w:t xml:space="preserve">Based on the available information, the punishing judgment of July 11, 2003 was confirmed by the Third Criminal Chamber of Guerrero Superior Court of Justice, before which the petitioner filed an </w:t>
      </w:r>
      <w:r w:rsidRPr="00660A96">
        <w:rPr>
          <w:sz w:val="20"/>
          <w:szCs w:val="20"/>
        </w:rPr>
        <w:lastRenderedPageBreak/>
        <w:t>appeal for reversal of the conviction, which was denied on December 1, 2005. As a result, the petitioner lodged amparo proceedings but these were dismissed by the District Fifth Court of the State of Guerrero on May 17, 2006. Therefore, the Commission notes that domestic remedies concerning the criminal action against the alleged victim were exhausted by the issue of the resolution in said amparo proceedings; and that the petition thus meets the requirement established in Article 46.1.a of the American Convention.</w:t>
      </w:r>
    </w:p>
    <w:p w:rsidR="005B7883" w:rsidRPr="00660A96" w:rsidRDefault="005B7883" w:rsidP="005B788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60A96">
        <w:rPr>
          <w:sz w:val="20"/>
          <w:szCs w:val="20"/>
        </w:rPr>
        <w:t>With regard to the date of submission, the petition was filed on February 8, 2007; thus, the Commission notes that it was not lodged within the six-month period following the dismissal of amparo proceedings issued by the District Fifth Court on May 17, 2006, notified to the petitioner on May 18, 2006. Consequently, the petition is declared untimely in view of the failure to meet the requirement set forth in Article 46.1.b of the American Convention.</w:t>
      </w:r>
    </w:p>
    <w:p w:rsidR="00F621C3" w:rsidRPr="005B7883" w:rsidRDefault="005B7883" w:rsidP="005B78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2A92">
        <w:rPr>
          <w:rFonts w:asciiTheme="majorHAnsi" w:hAnsiTheme="majorHAnsi"/>
          <w:bCs/>
          <w:sz w:val="20"/>
          <w:szCs w:val="20"/>
        </w:rPr>
        <w:t xml:space="preserve">In light of the foregoing, the Commission refrains from ruling on the colorable claim, </w:t>
      </w:r>
      <w:r>
        <w:rPr>
          <w:rFonts w:asciiTheme="majorHAnsi" w:hAnsiTheme="majorHAnsi"/>
          <w:bCs/>
          <w:sz w:val="20"/>
          <w:szCs w:val="20"/>
        </w:rPr>
        <w:t>as</w:t>
      </w:r>
      <w:r w:rsidRPr="000E2A92">
        <w:rPr>
          <w:rFonts w:asciiTheme="majorHAnsi" w:hAnsiTheme="majorHAnsi"/>
          <w:bCs/>
          <w:sz w:val="20"/>
          <w:szCs w:val="20"/>
        </w:rPr>
        <w:t xml:space="preserve"> the petition does not meet the admissibility requirements in accordance with Article 47.a of the American Convention.</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 </w:t>
      </w:r>
      <w:r w:rsidRPr="000B6B7A">
        <w:rPr>
          <w:rFonts w:asciiTheme="majorHAnsi" w:hAnsiTheme="majorHAnsi"/>
          <w:b/>
          <w:bCs/>
          <w:sz w:val="20"/>
          <w:szCs w:val="20"/>
        </w:rPr>
        <w:tab/>
        <w:t>DECISION</w:t>
      </w:r>
    </w:p>
    <w:p w:rsidR="005B7883" w:rsidRPr="000E2A92" w:rsidRDefault="005B7883" w:rsidP="005B788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2A92">
        <w:rPr>
          <w:rFonts w:asciiTheme="majorHAnsi" w:hAnsiTheme="majorHAnsi"/>
          <w:sz w:val="20"/>
          <w:szCs w:val="20"/>
        </w:rPr>
        <w:t>To find the instant petition inadmissible;</w:t>
      </w:r>
      <w:r>
        <w:rPr>
          <w:rFonts w:asciiTheme="majorHAnsi" w:hAnsiTheme="majorHAnsi"/>
          <w:sz w:val="20"/>
          <w:szCs w:val="20"/>
        </w:rPr>
        <w:t xml:space="preserve"> and</w:t>
      </w:r>
    </w:p>
    <w:p w:rsidR="00F621C3" w:rsidRPr="005B7883" w:rsidRDefault="005B7883" w:rsidP="005B7883">
      <w:pPr>
        <w:pStyle w:val="ListParagraph"/>
        <w:numPr>
          <w:ilvl w:val="0"/>
          <w:numId w:val="105"/>
        </w:numPr>
        <w:jc w:val="both"/>
        <w:rPr>
          <w:rFonts w:eastAsia="Arial Unicode MS" w:cs="Times New Roman"/>
          <w:color w:val="auto"/>
          <w:sz w:val="20"/>
          <w:szCs w:val="20"/>
          <w:lang w:eastAsia="en-US"/>
        </w:rPr>
      </w:pPr>
      <w:r w:rsidRPr="000E2A92">
        <w:rPr>
          <w:rFonts w:eastAsia="Arial Unicode MS" w:cs="Times New Roman"/>
          <w:color w:val="auto"/>
          <w:sz w:val="20"/>
          <w:szCs w:val="20"/>
          <w:lang w:eastAsia="en-US"/>
        </w:rPr>
        <w:t>To notify the parties of this decision; and to publish this decision and include it in its Annual Report to the General Assembly of the Organization of American States.</w:t>
      </w: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DE" w:rsidRDefault="000F60DE" w:rsidP="00036A8A">
      <w:r>
        <w:separator/>
      </w:r>
    </w:p>
  </w:endnote>
  <w:endnote w:type="continuationSeparator" w:id="0">
    <w:p w:rsidR="000F60DE" w:rsidRDefault="000F60D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E3" w:rsidRDefault="00FD4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D4CE3">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DE" w:rsidRPr="00036A8A" w:rsidRDefault="000F60D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F60DE" w:rsidRPr="00036A8A" w:rsidRDefault="000F60DE" w:rsidP="00036A8A">
      <w:pPr>
        <w:rPr>
          <w:rFonts w:asciiTheme="majorHAnsi" w:hAnsiTheme="majorHAnsi"/>
          <w:sz w:val="16"/>
          <w:szCs w:val="16"/>
        </w:rPr>
      </w:pPr>
      <w:r w:rsidRPr="00036A8A">
        <w:rPr>
          <w:rFonts w:asciiTheme="majorHAnsi" w:hAnsiTheme="majorHAnsi"/>
          <w:sz w:val="16"/>
          <w:szCs w:val="16"/>
        </w:rPr>
        <w:separator/>
      </w:r>
    </w:p>
    <w:p w:rsidR="000F60DE" w:rsidRPr="00036A8A" w:rsidRDefault="000F60D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0F60DE" w:rsidRPr="0093441A" w:rsidRDefault="000F60D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790CF1" w:rsidRPr="005130C9" w:rsidRDefault="00790CF1" w:rsidP="001E425D">
      <w:pPr>
        <w:pStyle w:val="FootnoteText"/>
        <w:ind w:firstLine="720"/>
        <w:jc w:val="both"/>
        <w:rPr>
          <w:lang w:val="en-GB"/>
        </w:rPr>
      </w:pPr>
      <w:r w:rsidRPr="001E425D">
        <w:rPr>
          <w:rStyle w:val="FootnoteReference"/>
          <w:sz w:val="16"/>
        </w:rPr>
        <w:footnoteRef/>
      </w:r>
      <w:r w:rsidRPr="005130C9">
        <w:rPr>
          <w:lang w:val="en-GB"/>
        </w:rPr>
        <w:t xml:space="preserve"> </w:t>
      </w:r>
      <w:r w:rsidRPr="005130C9">
        <w:rPr>
          <w:rFonts w:ascii="Cambria" w:hAnsi="Cambria"/>
          <w:sz w:val="16"/>
          <w:szCs w:val="16"/>
          <w:lang w:val="en-GB"/>
        </w:rPr>
        <w:t>In accordance with Article 17.2.a of the IACHR Rules of Procedure, Commissioner Joel Hernández García, a Mexican national, did not participate in the discussion or the decision on this matter.</w:t>
      </w:r>
    </w:p>
  </w:footnote>
  <w:footnote w:id="3">
    <w:p w:rsidR="00790CF1" w:rsidRPr="005130C9" w:rsidRDefault="00790CF1" w:rsidP="00790CF1">
      <w:pPr>
        <w:pStyle w:val="FootnoteText"/>
        <w:ind w:firstLine="720"/>
        <w:rPr>
          <w:rFonts w:ascii="Cambria" w:hAnsi="Cambria"/>
          <w:sz w:val="16"/>
          <w:szCs w:val="16"/>
          <w:lang w:val="en-GB"/>
        </w:rPr>
      </w:pPr>
      <w:r w:rsidRPr="00F31C46">
        <w:rPr>
          <w:rStyle w:val="FootnoteReference"/>
          <w:rFonts w:ascii="Cambria" w:hAnsi="Cambria"/>
          <w:sz w:val="16"/>
          <w:szCs w:val="16"/>
        </w:rPr>
        <w:footnoteRef/>
      </w:r>
      <w:r w:rsidRPr="005130C9">
        <w:rPr>
          <w:rFonts w:ascii="Cambria" w:hAnsi="Cambria"/>
          <w:sz w:val="16"/>
          <w:szCs w:val="16"/>
          <w:lang w:val="en-GB"/>
        </w:rPr>
        <w:t xml:space="preserve"> Hereinafter </w:t>
      </w:r>
      <w:r>
        <w:rPr>
          <w:rFonts w:ascii="Cambria" w:hAnsi="Cambria"/>
          <w:sz w:val="16"/>
          <w:szCs w:val="16"/>
          <w:lang w:val="en-GB"/>
        </w:rPr>
        <w:t>“</w:t>
      </w:r>
      <w:r w:rsidRPr="005130C9">
        <w:rPr>
          <w:rFonts w:ascii="Cambria" w:hAnsi="Cambria"/>
          <w:sz w:val="16"/>
          <w:szCs w:val="16"/>
          <w:lang w:val="en-GB"/>
        </w:rPr>
        <w:t>Convention</w:t>
      </w:r>
      <w:r>
        <w:rPr>
          <w:rFonts w:ascii="Cambria" w:hAnsi="Cambria"/>
          <w:sz w:val="16"/>
          <w:szCs w:val="16"/>
          <w:lang w:val="en-GB"/>
        </w:rPr>
        <w:t>”</w:t>
      </w:r>
      <w:r w:rsidRPr="005130C9">
        <w:rPr>
          <w:rFonts w:ascii="Cambria" w:hAnsi="Cambria"/>
          <w:sz w:val="16"/>
          <w:szCs w:val="16"/>
          <w:lang w:val="en-GB"/>
        </w:rPr>
        <w:t xml:space="preserve"> or </w:t>
      </w:r>
      <w:r>
        <w:rPr>
          <w:rFonts w:ascii="Cambria" w:hAnsi="Cambria"/>
          <w:sz w:val="16"/>
          <w:szCs w:val="16"/>
          <w:lang w:val="en-GB"/>
        </w:rPr>
        <w:t>“</w:t>
      </w:r>
      <w:r w:rsidRPr="005130C9">
        <w:rPr>
          <w:rFonts w:ascii="Cambria" w:hAnsi="Cambria"/>
          <w:sz w:val="16"/>
          <w:szCs w:val="16"/>
          <w:lang w:val="en-GB"/>
        </w:rPr>
        <w:t>American Convention.</w:t>
      </w:r>
      <w:r>
        <w:rPr>
          <w:rFonts w:ascii="Cambria" w:hAnsi="Cambria"/>
          <w:sz w:val="16"/>
          <w:szCs w:val="16"/>
          <w:lang w:val="en-GB"/>
        </w:rPr>
        <w:t>”</w:t>
      </w:r>
    </w:p>
  </w:footnote>
  <w:footnote w:id="4">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4D635D">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F60D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E3" w:rsidRDefault="00FD4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37AF7"/>
    <w:rsid w:val="00040C3A"/>
    <w:rsid w:val="000639C0"/>
    <w:rsid w:val="00070F3A"/>
    <w:rsid w:val="000716C5"/>
    <w:rsid w:val="00075E23"/>
    <w:rsid w:val="00092F32"/>
    <w:rsid w:val="0009344A"/>
    <w:rsid w:val="000A575F"/>
    <w:rsid w:val="000A65F5"/>
    <w:rsid w:val="000C4365"/>
    <w:rsid w:val="000D10DB"/>
    <w:rsid w:val="000F60DE"/>
    <w:rsid w:val="00124116"/>
    <w:rsid w:val="0013104F"/>
    <w:rsid w:val="00137EBA"/>
    <w:rsid w:val="00145EDC"/>
    <w:rsid w:val="00153084"/>
    <w:rsid w:val="00167A34"/>
    <w:rsid w:val="001714B4"/>
    <w:rsid w:val="0018037F"/>
    <w:rsid w:val="00195AB0"/>
    <w:rsid w:val="001A5F27"/>
    <w:rsid w:val="001A65E4"/>
    <w:rsid w:val="001A7870"/>
    <w:rsid w:val="001C1B41"/>
    <w:rsid w:val="001E366B"/>
    <w:rsid w:val="001E425D"/>
    <w:rsid w:val="001F1902"/>
    <w:rsid w:val="00210E0E"/>
    <w:rsid w:val="00210F4B"/>
    <w:rsid w:val="00230163"/>
    <w:rsid w:val="0023351C"/>
    <w:rsid w:val="00247403"/>
    <w:rsid w:val="00247542"/>
    <w:rsid w:val="00257893"/>
    <w:rsid w:val="00266092"/>
    <w:rsid w:val="00266B61"/>
    <w:rsid w:val="0026712A"/>
    <w:rsid w:val="002704DB"/>
    <w:rsid w:val="002760CE"/>
    <w:rsid w:val="00293540"/>
    <w:rsid w:val="002B7A85"/>
    <w:rsid w:val="002C1641"/>
    <w:rsid w:val="002D7EA2"/>
    <w:rsid w:val="002E0179"/>
    <w:rsid w:val="002E15DF"/>
    <w:rsid w:val="002E187C"/>
    <w:rsid w:val="002E6E57"/>
    <w:rsid w:val="002F47DC"/>
    <w:rsid w:val="00301075"/>
    <w:rsid w:val="00302733"/>
    <w:rsid w:val="00311A4F"/>
    <w:rsid w:val="00314078"/>
    <w:rsid w:val="00322450"/>
    <w:rsid w:val="003246B5"/>
    <w:rsid w:val="0033169F"/>
    <w:rsid w:val="003414AC"/>
    <w:rsid w:val="00356185"/>
    <w:rsid w:val="00360380"/>
    <w:rsid w:val="003771A3"/>
    <w:rsid w:val="003846E5"/>
    <w:rsid w:val="00386CF0"/>
    <w:rsid w:val="003A4348"/>
    <w:rsid w:val="003C32BC"/>
    <w:rsid w:val="003E3E03"/>
    <w:rsid w:val="003F1BBF"/>
    <w:rsid w:val="004162B1"/>
    <w:rsid w:val="004165C2"/>
    <w:rsid w:val="00450A4A"/>
    <w:rsid w:val="00452A18"/>
    <w:rsid w:val="004666FB"/>
    <w:rsid w:val="00466D0B"/>
    <w:rsid w:val="00467B7E"/>
    <w:rsid w:val="0049419D"/>
    <w:rsid w:val="004B2762"/>
    <w:rsid w:val="004B7EB6"/>
    <w:rsid w:val="004C41DE"/>
    <w:rsid w:val="004C4B62"/>
    <w:rsid w:val="004D6025"/>
    <w:rsid w:val="004D635D"/>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B7883"/>
    <w:rsid w:val="005C00F9"/>
    <w:rsid w:val="005C4225"/>
    <w:rsid w:val="005F0F33"/>
    <w:rsid w:val="00600DEB"/>
    <w:rsid w:val="006109F8"/>
    <w:rsid w:val="00613027"/>
    <w:rsid w:val="006253DA"/>
    <w:rsid w:val="00627C9F"/>
    <w:rsid w:val="006311DA"/>
    <w:rsid w:val="006311E9"/>
    <w:rsid w:val="006318B2"/>
    <w:rsid w:val="00632354"/>
    <w:rsid w:val="00642810"/>
    <w:rsid w:val="00652333"/>
    <w:rsid w:val="00653EA6"/>
    <w:rsid w:val="006576ED"/>
    <w:rsid w:val="00660A9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90CF1"/>
    <w:rsid w:val="00791368"/>
    <w:rsid w:val="007A2F70"/>
    <w:rsid w:val="007C3334"/>
    <w:rsid w:val="007C52BB"/>
    <w:rsid w:val="007D2B98"/>
    <w:rsid w:val="00803F1C"/>
    <w:rsid w:val="0080600E"/>
    <w:rsid w:val="00817612"/>
    <w:rsid w:val="00837C45"/>
    <w:rsid w:val="00853419"/>
    <w:rsid w:val="00897E12"/>
    <w:rsid w:val="008B76EB"/>
    <w:rsid w:val="008D43BA"/>
    <w:rsid w:val="008E0E3F"/>
    <w:rsid w:val="008E3759"/>
    <w:rsid w:val="008F24D7"/>
    <w:rsid w:val="009041DC"/>
    <w:rsid w:val="009104B4"/>
    <w:rsid w:val="009228DA"/>
    <w:rsid w:val="00925FCD"/>
    <w:rsid w:val="0093441A"/>
    <w:rsid w:val="00954BF7"/>
    <w:rsid w:val="0096706E"/>
    <w:rsid w:val="00981FBA"/>
    <w:rsid w:val="009B381B"/>
    <w:rsid w:val="009D7611"/>
    <w:rsid w:val="009E53DE"/>
    <w:rsid w:val="009E566A"/>
    <w:rsid w:val="00A00121"/>
    <w:rsid w:val="00A12DBC"/>
    <w:rsid w:val="00A43458"/>
    <w:rsid w:val="00A44CC2"/>
    <w:rsid w:val="00A528D1"/>
    <w:rsid w:val="00A61B80"/>
    <w:rsid w:val="00A66BE5"/>
    <w:rsid w:val="00A70CAB"/>
    <w:rsid w:val="00AD37C1"/>
    <w:rsid w:val="00AE66EC"/>
    <w:rsid w:val="00AE6F91"/>
    <w:rsid w:val="00AF5571"/>
    <w:rsid w:val="00B06BB7"/>
    <w:rsid w:val="00B07DD0"/>
    <w:rsid w:val="00B167E9"/>
    <w:rsid w:val="00B179ED"/>
    <w:rsid w:val="00B23687"/>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B2DD9"/>
    <w:rsid w:val="00CC5E90"/>
    <w:rsid w:val="00CD046C"/>
    <w:rsid w:val="00CD25B7"/>
    <w:rsid w:val="00CD75DA"/>
    <w:rsid w:val="00CE5199"/>
    <w:rsid w:val="00CE66D5"/>
    <w:rsid w:val="00D16D44"/>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4542C"/>
    <w:rsid w:val="00F56BA5"/>
    <w:rsid w:val="00F621C3"/>
    <w:rsid w:val="00F644E6"/>
    <w:rsid w:val="00F65EF1"/>
    <w:rsid w:val="00F9653B"/>
    <w:rsid w:val="00FB62CF"/>
    <w:rsid w:val="00FC3EB4"/>
    <w:rsid w:val="00FC6C58"/>
    <w:rsid w:val="00FD4CE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E931043E9946CFB5ED9076FAA87CE2"/>
        <w:category>
          <w:name w:val="General"/>
          <w:gallery w:val="placeholder"/>
        </w:category>
        <w:types>
          <w:type w:val="bbPlcHdr"/>
        </w:types>
        <w:behaviors>
          <w:behavior w:val="content"/>
        </w:behaviors>
        <w:guid w:val="{16082F92-2696-40E2-9A70-69419B7F0646}"/>
      </w:docPartPr>
      <w:docPartBody>
        <w:p w:rsidR="00952932" w:rsidRDefault="00BB0270" w:rsidP="00BB0270">
          <w:pPr>
            <w:pStyle w:val="E0E931043E9946CFB5ED9076FAA87CE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630BFD"/>
    <w:rsid w:val="00654792"/>
    <w:rsid w:val="00952932"/>
    <w:rsid w:val="00AB44F1"/>
    <w:rsid w:val="00B25F5C"/>
    <w:rsid w:val="00BB0270"/>
    <w:rsid w:val="00DC55B6"/>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270"/>
    <w:rPr>
      <w:color w:val="808080"/>
    </w:rPr>
  </w:style>
  <w:style w:type="paragraph" w:customStyle="1" w:styleId="4DBB5F3FC358F64B9E5EFB773263C7D2">
    <w:name w:val="4DBB5F3FC358F64B9E5EFB773263C7D2"/>
    <w:rsid w:val="00AB44F1"/>
  </w:style>
  <w:style w:type="paragraph" w:customStyle="1" w:styleId="307E6D99E80D4A2EADD3723DABEC032E">
    <w:name w:val="307E6D99E80D4A2EADD3723DABEC032E"/>
    <w:rsid w:val="00BB0270"/>
    <w:pPr>
      <w:spacing w:after="200" w:line="276" w:lineRule="auto"/>
    </w:pPr>
    <w:rPr>
      <w:sz w:val="22"/>
      <w:szCs w:val="22"/>
      <w:lang w:val="en-GB" w:eastAsia="en-GB"/>
    </w:rPr>
  </w:style>
  <w:style w:type="paragraph" w:customStyle="1" w:styleId="80B3CA5628EE4940ADE83C84C419A461">
    <w:name w:val="80B3CA5628EE4940ADE83C84C419A461"/>
    <w:rsid w:val="00BB0270"/>
    <w:pPr>
      <w:spacing w:after="200" w:line="276" w:lineRule="auto"/>
    </w:pPr>
    <w:rPr>
      <w:sz w:val="22"/>
      <w:szCs w:val="22"/>
      <w:lang w:val="en-GB" w:eastAsia="en-GB"/>
    </w:rPr>
  </w:style>
  <w:style w:type="paragraph" w:customStyle="1" w:styleId="E0E931043E9946CFB5ED9076FAA87CE2">
    <w:name w:val="E0E931043E9946CFB5ED9076FAA87CE2"/>
    <w:rsid w:val="00BB0270"/>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270"/>
    <w:rPr>
      <w:color w:val="808080"/>
    </w:rPr>
  </w:style>
  <w:style w:type="paragraph" w:customStyle="1" w:styleId="4DBB5F3FC358F64B9E5EFB773263C7D2">
    <w:name w:val="4DBB5F3FC358F64B9E5EFB773263C7D2"/>
    <w:rsid w:val="00AB44F1"/>
  </w:style>
  <w:style w:type="paragraph" w:customStyle="1" w:styleId="307E6D99E80D4A2EADD3723DABEC032E">
    <w:name w:val="307E6D99E80D4A2EADD3723DABEC032E"/>
    <w:rsid w:val="00BB0270"/>
    <w:pPr>
      <w:spacing w:after="200" w:line="276" w:lineRule="auto"/>
    </w:pPr>
    <w:rPr>
      <w:sz w:val="22"/>
      <w:szCs w:val="22"/>
      <w:lang w:val="en-GB" w:eastAsia="en-GB"/>
    </w:rPr>
  </w:style>
  <w:style w:type="paragraph" w:customStyle="1" w:styleId="80B3CA5628EE4940ADE83C84C419A461">
    <w:name w:val="80B3CA5628EE4940ADE83C84C419A461"/>
    <w:rsid w:val="00BB0270"/>
    <w:pPr>
      <w:spacing w:after="200" w:line="276" w:lineRule="auto"/>
    </w:pPr>
    <w:rPr>
      <w:sz w:val="22"/>
      <w:szCs w:val="22"/>
      <w:lang w:val="en-GB" w:eastAsia="en-GB"/>
    </w:rPr>
  </w:style>
  <w:style w:type="paragraph" w:customStyle="1" w:styleId="E0E931043E9946CFB5ED9076FAA87CE2">
    <w:name w:val="E0E931043E9946CFB5ED9076FAA87CE2"/>
    <w:rsid w:val="00BB0270"/>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1DC5-7C12-42B9-9C96-1B7AD046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6610</Characters>
  <Application>Microsoft Office Word</Application>
  <DocSecurity>0</DocSecurity>
  <Lines>124</Lines>
  <Paragraphs>32</Paragraphs>
  <ScaleCrop>false</ScaleCrop>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19/18</dc:title>
  <dc:creator/>
  <cp:lastModifiedBy/>
  <cp:revision>1</cp:revision>
  <dcterms:created xsi:type="dcterms:W3CDTF">2018-04-02T15:20:00Z</dcterms:created>
  <dcterms:modified xsi:type="dcterms:W3CDTF">2018-04-02T15:20:00Z</dcterms:modified>
</cp:coreProperties>
</file>