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866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AC3A05" w:rsidRDefault="00040C3A" w:rsidP="005128E4">
      <w:pPr>
        <w:tabs>
          <w:tab w:val="center" w:pos="5400"/>
        </w:tabs>
        <w:suppressAutoHyphens/>
        <w:jc w:val="center"/>
        <w:rPr>
          <w:rFonts w:asciiTheme="majorHAnsi" w:hAnsiTheme="majorHAnsi"/>
          <w:sz w:val="22"/>
          <w:szCs w:val="22"/>
          <w:lang w:val="pt-BR"/>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C3A05">
                              <w:rPr>
                                <w:rFonts w:asciiTheme="majorHAnsi" w:hAnsiTheme="majorHAnsi" w:cs="Arial"/>
                                <w:b/>
                                <w:bCs/>
                                <w:color w:val="0D0D0D" w:themeColor="text1" w:themeTint="F2"/>
                                <w:sz w:val="36"/>
                                <w:szCs w:val="40"/>
                              </w:rPr>
                              <w:t>86</w:t>
                            </w:r>
                            <w:r w:rsidR="00322450" w:rsidRPr="004B7EB6">
                              <w:rPr>
                                <w:rFonts w:asciiTheme="majorHAnsi" w:hAnsiTheme="majorHAnsi" w:cs="Arial"/>
                                <w:b/>
                                <w:bCs/>
                                <w:color w:val="0D0D0D" w:themeColor="text1" w:themeTint="F2"/>
                                <w:sz w:val="36"/>
                                <w:szCs w:val="40"/>
                              </w:rPr>
                              <w:t>/1</w:t>
                            </w:r>
                            <w:r w:rsidR="00AC3A05">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A65A8">
                              <w:rPr>
                                <w:rFonts w:asciiTheme="majorHAnsi" w:hAnsiTheme="majorHAnsi" w:cs="Arial"/>
                                <w:b/>
                                <w:bCs/>
                                <w:color w:val="0D0D0D" w:themeColor="text1" w:themeTint="F2"/>
                                <w:sz w:val="36"/>
                                <w:szCs w:val="40"/>
                              </w:rPr>
                              <w:t>961</w:t>
                            </w:r>
                            <w:r w:rsidR="00F621C3">
                              <w:rPr>
                                <w:rFonts w:asciiTheme="majorHAnsi" w:hAnsiTheme="majorHAnsi" w:cs="Arial"/>
                                <w:b/>
                                <w:bCs/>
                                <w:color w:val="0D0D0D" w:themeColor="text1" w:themeTint="F2"/>
                                <w:sz w:val="36"/>
                                <w:szCs w:val="40"/>
                              </w:rPr>
                              <w:t>-</w:t>
                            </w:r>
                            <w:r w:rsidR="002A65A8">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2A65A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MICHAEL OWEN HERON</w:t>
                            </w:r>
                          </w:p>
                          <w:p w:rsidR="00F42B71" w:rsidRPr="004B625D" w:rsidRDefault="002A65A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AC3A05">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C3A05">
                        <w:rPr>
                          <w:rFonts w:asciiTheme="majorHAnsi" w:hAnsiTheme="majorHAnsi" w:cs="Arial"/>
                          <w:b/>
                          <w:bCs/>
                          <w:color w:val="0D0D0D" w:themeColor="text1" w:themeTint="F2"/>
                          <w:sz w:val="36"/>
                          <w:szCs w:val="40"/>
                        </w:rPr>
                        <w:t>86</w:t>
                      </w:r>
                      <w:r w:rsidR="00322450" w:rsidRPr="004B7EB6">
                        <w:rPr>
                          <w:rFonts w:asciiTheme="majorHAnsi" w:hAnsiTheme="majorHAnsi" w:cs="Arial"/>
                          <w:b/>
                          <w:bCs/>
                          <w:color w:val="0D0D0D" w:themeColor="text1" w:themeTint="F2"/>
                          <w:sz w:val="36"/>
                          <w:szCs w:val="40"/>
                        </w:rPr>
                        <w:t>/1</w:t>
                      </w:r>
                      <w:r w:rsidR="00AC3A05">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A65A8">
                        <w:rPr>
                          <w:rFonts w:asciiTheme="majorHAnsi" w:hAnsiTheme="majorHAnsi" w:cs="Arial"/>
                          <w:b/>
                          <w:bCs/>
                          <w:color w:val="0D0D0D" w:themeColor="text1" w:themeTint="F2"/>
                          <w:sz w:val="36"/>
                          <w:szCs w:val="40"/>
                        </w:rPr>
                        <w:t>961</w:t>
                      </w:r>
                      <w:r w:rsidR="00F621C3">
                        <w:rPr>
                          <w:rFonts w:asciiTheme="majorHAnsi" w:hAnsiTheme="majorHAnsi" w:cs="Arial"/>
                          <w:b/>
                          <w:bCs/>
                          <w:color w:val="0D0D0D" w:themeColor="text1" w:themeTint="F2"/>
                          <w:sz w:val="36"/>
                          <w:szCs w:val="40"/>
                        </w:rPr>
                        <w:t>-</w:t>
                      </w:r>
                      <w:r w:rsidR="002A65A8">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2A65A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MICHAEL OWEN HERON</w:t>
                      </w:r>
                    </w:p>
                    <w:p w:rsidR="00F42B71" w:rsidRPr="004B625D" w:rsidRDefault="002A65A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AC3A05">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C3A05"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AC3A05">
                              <w:rPr>
                                <w:rFonts w:asciiTheme="minorHAnsi" w:hAnsiTheme="minorHAnsi"/>
                                <w:color w:val="FFFFFF" w:themeColor="background1"/>
                                <w:sz w:val="22"/>
                                <w:lang w:val="pt-BR"/>
                              </w:rPr>
                              <w:t>V/II.</w:t>
                            </w:r>
                          </w:p>
                          <w:p w:rsidR="00627C9F" w:rsidRPr="00AC3A05" w:rsidRDefault="00CA6577" w:rsidP="009E566A">
                            <w:pPr>
                              <w:jc w:val="right"/>
                              <w:rPr>
                                <w:rFonts w:asciiTheme="minorHAnsi" w:hAnsiTheme="minorHAnsi"/>
                                <w:color w:val="FFFFFF" w:themeColor="background1"/>
                                <w:sz w:val="22"/>
                                <w:lang w:val="pt-BR"/>
                              </w:rPr>
                            </w:pPr>
                            <w:r w:rsidRPr="00AC3A05">
                              <w:rPr>
                                <w:rFonts w:asciiTheme="minorHAnsi" w:hAnsiTheme="minorHAnsi"/>
                                <w:color w:val="FFFFFF" w:themeColor="background1"/>
                                <w:sz w:val="22"/>
                                <w:lang w:val="pt-BR"/>
                              </w:rPr>
                              <w:t xml:space="preserve">Doc. </w:t>
                            </w:r>
                            <w:r w:rsidR="00AC3A05">
                              <w:rPr>
                                <w:rFonts w:asciiTheme="minorHAnsi" w:hAnsiTheme="minorHAnsi"/>
                                <w:color w:val="FFFFFF" w:themeColor="background1"/>
                                <w:sz w:val="22"/>
                                <w:lang w:val="pt-BR"/>
                              </w:rPr>
                              <w:t>95</w:t>
                            </w:r>
                          </w:p>
                          <w:p w:rsidR="00627C9F" w:rsidRPr="00AC3A05" w:rsidRDefault="00AC3A05" w:rsidP="009E566A">
                            <w:pPr>
                              <w:jc w:val="right"/>
                              <w:rPr>
                                <w:rFonts w:asciiTheme="minorHAnsi" w:hAnsiTheme="minorHAnsi"/>
                                <w:color w:val="FFFFFF" w:themeColor="background1"/>
                                <w:sz w:val="22"/>
                              </w:rPr>
                            </w:pPr>
                            <w:r>
                              <w:rPr>
                                <w:rFonts w:asciiTheme="minorHAnsi" w:hAnsiTheme="minorHAnsi"/>
                                <w:color w:val="FFFFFF" w:themeColor="background1"/>
                                <w:sz w:val="22"/>
                              </w:rPr>
                              <w:t>31 May</w:t>
                            </w:r>
                            <w:r w:rsidR="000C4365" w:rsidRPr="00AC3A05">
                              <w:rPr>
                                <w:rFonts w:asciiTheme="minorHAnsi" w:hAnsiTheme="minorHAnsi"/>
                                <w:color w:val="FFFFFF" w:themeColor="background1"/>
                                <w:sz w:val="22"/>
                              </w:rPr>
                              <w:t xml:space="preserve"> </w:t>
                            </w:r>
                            <w:r w:rsidR="00F42B71" w:rsidRPr="00AC3A05">
                              <w:rPr>
                                <w:rFonts w:asciiTheme="minorHAnsi" w:hAnsiTheme="minorHAnsi"/>
                                <w:color w:val="FFFFFF" w:themeColor="background1"/>
                                <w:sz w:val="22"/>
                              </w:rPr>
                              <w:t>20</w:t>
                            </w:r>
                            <w:r>
                              <w:rPr>
                                <w:rFonts w:asciiTheme="minorHAnsi" w:hAnsiTheme="minorHAnsi"/>
                                <w:color w:val="FFFFFF" w:themeColor="background1"/>
                                <w:sz w:val="22"/>
                              </w:rPr>
                              <w:t>19</w:t>
                            </w:r>
                          </w:p>
                          <w:p w:rsidR="00627C9F" w:rsidRPr="00AC3A05" w:rsidRDefault="00627C9F" w:rsidP="009E566A">
                            <w:pPr>
                              <w:jc w:val="right"/>
                              <w:rPr>
                                <w:rFonts w:asciiTheme="minorHAnsi" w:hAnsiTheme="minorHAnsi"/>
                                <w:color w:val="FFFFFF" w:themeColor="background1"/>
                                <w:sz w:val="22"/>
                              </w:rPr>
                            </w:pPr>
                            <w:r w:rsidRPr="00AC3A05">
                              <w:rPr>
                                <w:rFonts w:asciiTheme="minorHAnsi" w:hAnsiTheme="minorHAnsi"/>
                                <w:color w:val="FFFFFF" w:themeColor="background1"/>
                                <w:sz w:val="22"/>
                              </w:rPr>
                              <w:t>Original:</w:t>
                            </w:r>
                            <w:r w:rsidR="002C1641" w:rsidRPr="00AC3A05">
                              <w:rPr>
                                <w:rFonts w:asciiTheme="minorHAnsi" w:hAnsiTheme="minorHAnsi"/>
                                <w:color w:val="FFFFFF" w:themeColor="background1"/>
                                <w:sz w:val="22"/>
                              </w:rPr>
                              <w:t xml:space="preserve"> </w:t>
                            </w:r>
                            <w:r w:rsidR="000C4365" w:rsidRPr="00AC3A05">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AC3A05"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AC3A05">
                        <w:rPr>
                          <w:rFonts w:asciiTheme="minorHAnsi" w:hAnsiTheme="minorHAnsi"/>
                          <w:color w:val="FFFFFF" w:themeColor="background1"/>
                          <w:sz w:val="22"/>
                          <w:lang w:val="pt-BR"/>
                        </w:rPr>
                        <w:t>V/II.</w:t>
                      </w:r>
                    </w:p>
                    <w:p w:rsidR="00627C9F" w:rsidRPr="00AC3A05" w:rsidRDefault="00CA6577" w:rsidP="009E566A">
                      <w:pPr>
                        <w:jc w:val="right"/>
                        <w:rPr>
                          <w:rFonts w:asciiTheme="minorHAnsi" w:hAnsiTheme="minorHAnsi"/>
                          <w:color w:val="FFFFFF" w:themeColor="background1"/>
                          <w:sz w:val="22"/>
                          <w:lang w:val="pt-BR"/>
                        </w:rPr>
                      </w:pPr>
                      <w:r w:rsidRPr="00AC3A05">
                        <w:rPr>
                          <w:rFonts w:asciiTheme="minorHAnsi" w:hAnsiTheme="minorHAnsi"/>
                          <w:color w:val="FFFFFF" w:themeColor="background1"/>
                          <w:sz w:val="22"/>
                          <w:lang w:val="pt-BR"/>
                        </w:rPr>
                        <w:t xml:space="preserve">Doc. </w:t>
                      </w:r>
                      <w:r w:rsidR="00AC3A05">
                        <w:rPr>
                          <w:rFonts w:asciiTheme="minorHAnsi" w:hAnsiTheme="minorHAnsi"/>
                          <w:color w:val="FFFFFF" w:themeColor="background1"/>
                          <w:sz w:val="22"/>
                          <w:lang w:val="pt-BR"/>
                        </w:rPr>
                        <w:t>95</w:t>
                      </w:r>
                    </w:p>
                    <w:p w:rsidR="00627C9F" w:rsidRPr="00AC3A05" w:rsidRDefault="00AC3A05" w:rsidP="009E566A">
                      <w:pPr>
                        <w:jc w:val="right"/>
                        <w:rPr>
                          <w:rFonts w:asciiTheme="minorHAnsi" w:hAnsiTheme="minorHAnsi"/>
                          <w:color w:val="FFFFFF" w:themeColor="background1"/>
                          <w:sz w:val="22"/>
                        </w:rPr>
                      </w:pPr>
                      <w:r>
                        <w:rPr>
                          <w:rFonts w:asciiTheme="minorHAnsi" w:hAnsiTheme="minorHAnsi"/>
                          <w:color w:val="FFFFFF" w:themeColor="background1"/>
                          <w:sz w:val="22"/>
                        </w:rPr>
                        <w:t>31 May</w:t>
                      </w:r>
                      <w:r w:rsidR="000C4365" w:rsidRPr="00AC3A05">
                        <w:rPr>
                          <w:rFonts w:asciiTheme="minorHAnsi" w:hAnsiTheme="minorHAnsi"/>
                          <w:color w:val="FFFFFF" w:themeColor="background1"/>
                          <w:sz w:val="22"/>
                        </w:rPr>
                        <w:t xml:space="preserve"> </w:t>
                      </w:r>
                      <w:r w:rsidR="00F42B71" w:rsidRPr="00AC3A05">
                        <w:rPr>
                          <w:rFonts w:asciiTheme="minorHAnsi" w:hAnsiTheme="minorHAnsi"/>
                          <w:color w:val="FFFFFF" w:themeColor="background1"/>
                          <w:sz w:val="22"/>
                        </w:rPr>
                        <w:t>20</w:t>
                      </w:r>
                      <w:r>
                        <w:rPr>
                          <w:rFonts w:asciiTheme="minorHAnsi" w:hAnsiTheme="minorHAnsi"/>
                          <w:color w:val="FFFFFF" w:themeColor="background1"/>
                          <w:sz w:val="22"/>
                        </w:rPr>
                        <w:t>19</w:t>
                      </w:r>
                    </w:p>
                    <w:p w:rsidR="00627C9F" w:rsidRPr="00AC3A05" w:rsidRDefault="00627C9F" w:rsidP="009E566A">
                      <w:pPr>
                        <w:jc w:val="right"/>
                        <w:rPr>
                          <w:rFonts w:asciiTheme="minorHAnsi" w:hAnsiTheme="minorHAnsi"/>
                          <w:color w:val="FFFFFF" w:themeColor="background1"/>
                          <w:sz w:val="22"/>
                        </w:rPr>
                      </w:pPr>
                      <w:r w:rsidRPr="00AC3A05">
                        <w:rPr>
                          <w:rFonts w:asciiTheme="minorHAnsi" w:hAnsiTheme="minorHAnsi"/>
                          <w:color w:val="FFFFFF" w:themeColor="background1"/>
                          <w:sz w:val="22"/>
                        </w:rPr>
                        <w:t>Original:</w:t>
                      </w:r>
                      <w:r w:rsidR="002C1641" w:rsidRPr="00AC3A05">
                        <w:rPr>
                          <w:rFonts w:asciiTheme="minorHAnsi" w:hAnsiTheme="minorHAnsi"/>
                          <w:color w:val="FFFFFF" w:themeColor="background1"/>
                          <w:sz w:val="22"/>
                        </w:rPr>
                        <w:t xml:space="preserve"> </w:t>
                      </w:r>
                      <w:r w:rsidR="000C4365" w:rsidRPr="00AC3A05">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C3A05">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AC3A05">
                              <w:rPr>
                                <w:rFonts w:asciiTheme="majorHAnsi" w:hAnsiTheme="majorHAnsi"/>
                                <w:color w:val="0D0D0D" w:themeColor="text1" w:themeTint="F2"/>
                                <w:sz w:val="18"/>
                                <w:szCs w:val="20"/>
                              </w:rPr>
                              <w:t>May 31</w:t>
                            </w:r>
                            <w:r w:rsidR="000C4365">
                              <w:rPr>
                                <w:rFonts w:asciiTheme="majorHAnsi" w:hAnsiTheme="majorHAnsi"/>
                                <w:color w:val="0D0D0D" w:themeColor="text1" w:themeTint="F2"/>
                                <w:sz w:val="18"/>
                                <w:szCs w:val="20"/>
                              </w:rPr>
                              <w:t>, 201</w:t>
                            </w:r>
                            <w:r w:rsidR="00AC3A05">
                              <w:rPr>
                                <w:rFonts w:asciiTheme="majorHAnsi" w:hAnsiTheme="majorHAnsi"/>
                                <w:color w:val="0D0D0D" w:themeColor="text1" w:themeTint="F2"/>
                                <w:sz w:val="18"/>
                                <w:szCs w:val="20"/>
                              </w:rPr>
                              <w:t>9</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C3A05">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AC3A05">
                        <w:rPr>
                          <w:rFonts w:asciiTheme="majorHAnsi" w:hAnsiTheme="majorHAnsi"/>
                          <w:color w:val="0D0D0D" w:themeColor="text1" w:themeTint="F2"/>
                          <w:sz w:val="18"/>
                          <w:szCs w:val="20"/>
                        </w:rPr>
                        <w:t>May 31</w:t>
                      </w:r>
                      <w:r w:rsidR="000C4365">
                        <w:rPr>
                          <w:rFonts w:asciiTheme="majorHAnsi" w:hAnsiTheme="majorHAnsi"/>
                          <w:color w:val="0D0D0D" w:themeColor="text1" w:themeTint="F2"/>
                          <w:sz w:val="18"/>
                          <w:szCs w:val="20"/>
                        </w:rPr>
                        <w:t>, 201</w:t>
                      </w:r>
                      <w:r w:rsidR="00AC3A05">
                        <w:rPr>
                          <w:rFonts w:asciiTheme="majorHAnsi" w:hAnsiTheme="majorHAnsi"/>
                          <w:color w:val="0D0D0D" w:themeColor="text1" w:themeTint="F2"/>
                          <w:sz w:val="18"/>
                          <w:szCs w:val="20"/>
                        </w:rPr>
                        <w:t>9</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C3A05">
                              <w:rPr>
                                <w:rFonts w:asciiTheme="majorHAnsi" w:hAnsiTheme="majorHAnsi"/>
                                <w:color w:val="595959" w:themeColor="text1" w:themeTint="A6"/>
                                <w:sz w:val="18"/>
                              </w:rPr>
                              <w:t>86</w:t>
                            </w:r>
                            <w:r w:rsidR="00022CF5">
                              <w:rPr>
                                <w:rFonts w:asciiTheme="majorHAnsi" w:hAnsiTheme="majorHAnsi"/>
                                <w:color w:val="595959" w:themeColor="text1" w:themeTint="A6"/>
                                <w:sz w:val="18"/>
                              </w:rPr>
                              <w:t>/</w:t>
                            </w:r>
                            <w:r w:rsidR="00AC3A0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C3A05">
                              <w:rPr>
                                <w:rFonts w:asciiTheme="majorHAnsi" w:hAnsiTheme="majorHAnsi"/>
                                <w:color w:val="595959" w:themeColor="text1" w:themeTint="A6"/>
                                <w:sz w:val="18"/>
                              </w:rPr>
                              <w:t>961</w:t>
                            </w:r>
                            <w:r w:rsidR="00F621C3">
                              <w:rPr>
                                <w:rFonts w:asciiTheme="majorHAnsi" w:hAnsiTheme="majorHAnsi"/>
                                <w:color w:val="595959" w:themeColor="text1" w:themeTint="A6"/>
                                <w:sz w:val="18"/>
                              </w:rPr>
                              <w:t>-</w:t>
                            </w:r>
                            <w:r w:rsidR="00AC3A05">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AC3A05">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AC3A05">
                              <w:rPr>
                                <w:rFonts w:asciiTheme="majorHAnsi" w:hAnsiTheme="majorHAnsi"/>
                                <w:color w:val="595959" w:themeColor="text1" w:themeTint="A6"/>
                                <w:sz w:val="18"/>
                              </w:rPr>
                              <w:t>Michael Owen Heron</w:t>
                            </w:r>
                            <w:r w:rsidRPr="003C32BC">
                              <w:rPr>
                                <w:rFonts w:asciiTheme="majorHAnsi" w:hAnsiTheme="majorHAnsi"/>
                                <w:color w:val="595959" w:themeColor="text1" w:themeTint="A6"/>
                                <w:sz w:val="18"/>
                              </w:rPr>
                              <w:t xml:space="preserve">. </w:t>
                            </w:r>
                            <w:r w:rsidR="00AC3A05">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AC3A05">
                              <w:rPr>
                                <w:rFonts w:asciiTheme="majorHAnsi" w:hAnsiTheme="majorHAnsi"/>
                                <w:color w:val="595959" w:themeColor="text1" w:themeTint="A6"/>
                                <w:sz w:val="18"/>
                              </w:rPr>
                              <w:t>May 31,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C3A05">
                        <w:rPr>
                          <w:rFonts w:asciiTheme="majorHAnsi" w:hAnsiTheme="majorHAnsi"/>
                          <w:color w:val="595959" w:themeColor="text1" w:themeTint="A6"/>
                          <w:sz w:val="18"/>
                        </w:rPr>
                        <w:t>86</w:t>
                      </w:r>
                      <w:r w:rsidR="00022CF5">
                        <w:rPr>
                          <w:rFonts w:asciiTheme="majorHAnsi" w:hAnsiTheme="majorHAnsi"/>
                          <w:color w:val="595959" w:themeColor="text1" w:themeTint="A6"/>
                          <w:sz w:val="18"/>
                        </w:rPr>
                        <w:t>/</w:t>
                      </w:r>
                      <w:r w:rsidR="00AC3A0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C3A05">
                        <w:rPr>
                          <w:rFonts w:asciiTheme="majorHAnsi" w:hAnsiTheme="majorHAnsi"/>
                          <w:color w:val="595959" w:themeColor="text1" w:themeTint="A6"/>
                          <w:sz w:val="18"/>
                        </w:rPr>
                        <w:t>961</w:t>
                      </w:r>
                      <w:r w:rsidR="00F621C3">
                        <w:rPr>
                          <w:rFonts w:asciiTheme="majorHAnsi" w:hAnsiTheme="majorHAnsi"/>
                          <w:color w:val="595959" w:themeColor="text1" w:themeTint="A6"/>
                          <w:sz w:val="18"/>
                        </w:rPr>
                        <w:t>-</w:t>
                      </w:r>
                      <w:r w:rsidR="00AC3A05">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AC3A05">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AC3A05">
                        <w:rPr>
                          <w:rFonts w:asciiTheme="majorHAnsi" w:hAnsiTheme="majorHAnsi"/>
                          <w:color w:val="595959" w:themeColor="text1" w:themeTint="A6"/>
                          <w:sz w:val="18"/>
                        </w:rPr>
                        <w:t>Michael Owen Heron</w:t>
                      </w:r>
                      <w:r w:rsidRPr="003C32BC">
                        <w:rPr>
                          <w:rFonts w:asciiTheme="majorHAnsi" w:hAnsiTheme="majorHAnsi"/>
                          <w:color w:val="595959" w:themeColor="text1" w:themeTint="A6"/>
                          <w:sz w:val="18"/>
                        </w:rPr>
                        <w:t xml:space="preserve">. </w:t>
                      </w:r>
                      <w:r w:rsidR="00AC3A05">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AC3A05">
                        <w:rPr>
                          <w:rFonts w:asciiTheme="majorHAnsi" w:hAnsiTheme="majorHAnsi"/>
                          <w:color w:val="595959" w:themeColor="text1" w:themeTint="A6"/>
                          <w:sz w:val="18"/>
                        </w:rPr>
                        <w:t>May 31, 2019</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621C3" w:rsidRPr="00D80A5B" w:rsidRDefault="00F621C3" w:rsidP="00F621C3">
      <w:pPr>
        <w:spacing w:after="240"/>
        <w:ind w:firstLine="720"/>
        <w:jc w:val="both"/>
        <w:rPr>
          <w:rFonts w:asciiTheme="majorHAnsi" w:hAnsiTheme="majorHAnsi"/>
          <w:b/>
          <w:bCs/>
          <w:sz w:val="19"/>
          <w:szCs w:val="19"/>
        </w:rPr>
      </w:pPr>
      <w:r w:rsidRPr="00D80A5B">
        <w:rPr>
          <w:rFonts w:asciiTheme="majorHAnsi" w:hAnsiTheme="majorHAnsi"/>
          <w:b/>
          <w:bCs/>
          <w:sz w:val="19"/>
          <w:szCs w:val="19"/>
        </w:rPr>
        <w:lastRenderedPageBreak/>
        <w:t>I.</w:t>
      </w:r>
      <w:r w:rsidRPr="00D80A5B">
        <w:rPr>
          <w:rFonts w:asciiTheme="majorHAnsi" w:hAnsiTheme="majorHAnsi"/>
          <w:b/>
          <w:bCs/>
          <w:sz w:val="19"/>
          <w:szCs w:val="19"/>
        </w:rPr>
        <w:tab/>
      </w:r>
      <w:r w:rsidR="00592718" w:rsidRPr="00D80A5B">
        <w:rPr>
          <w:rFonts w:asciiTheme="majorHAnsi" w:hAnsiTheme="majorHAnsi"/>
          <w:b/>
          <w:bCs/>
          <w:sz w:val="19"/>
          <w:szCs w:val="19"/>
        </w:rPr>
        <w:t>INFORMATION ABOUT THE PETITION</w:t>
      </w:r>
      <w:r w:rsidRPr="00D80A5B">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80A5B" w:rsidTr="00B06BB7">
        <w:tc>
          <w:tcPr>
            <w:tcW w:w="3690" w:type="dxa"/>
            <w:tcBorders>
              <w:top w:val="single" w:sz="4" w:space="0" w:color="auto"/>
              <w:bottom w:val="single" w:sz="6" w:space="0" w:color="auto"/>
            </w:tcBorders>
            <w:shd w:val="clear" w:color="auto" w:fill="67AE3C"/>
            <w:vAlign w:val="center"/>
          </w:tcPr>
          <w:p w:rsidR="00F621C3" w:rsidRPr="00D80A5B" w:rsidRDefault="003771A3" w:rsidP="009163FC">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Petitioner</w:t>
            </w:r>
            <w:r w:rsidR="00F621C3" w:rsidRPr="00D80A5B">
              <w:rPr>
                <w:rFonts w:asciiTheme="majorHAnsi" w:hAnsiTheme="majorHAnsi"/>
                <w:b/>
                <w:bCs/>
                <w:color w:val="FFFFFF" w:themeColor="background1"/>
                <w:sz w:val="19"/>
                <w:szCs w:val="19"/>
              </w:rPr>
              <w:t>:</w:t>
            </w:r>
          </w:p>
        </w:tc>
        <w:tc>
          <w:tcPr>
            <w:tcW w:w="5670" w:type="dxa"/>
            <w:vAlign w:val="center"/>
          </w:tcPr>
          <w:p w:rsidR="00F621C3" w:rsidRPr="00D80A5B" w:rsidRDefault="002A65A8" w:rsidP="009163FC">
            <w:pPr>
              <w:jc w:val="both"/>
              <w:rPr>
                <w:rFonts w:asciiTheme="majorHAnsi" w:hAnsiTheme="majorHAnsi"/>
                <w:bCs/>
                <w:sz w:val="19"/>
                <w:szCs w:val="19"/>
              </w:rPr>
            </w:pPr>
            <w:r w:rsidRPr="00D80A5B">
              <w:rPr>
                <w:rFonts w:asciiTheme="majorHAnsi" w:hAnsiTheme="majorHAnsi"/>
                <w:bCs/>
                <w:sz w:val="19"/>
                <w:szCs w:val="19"/>
              </w:rPr>
              <w:t>Michael Owen Heron</w:t>
            </w:r>
          </w:p>
        </w:tc>
      </w:tr>
      <w:tr w:rsidR="00F621C3" w:rsidRPr="00D80A5B" w:rsidTr="00B06BB7">
        <w:tc>
          <w:tcPr>
            <w:tcW w:w="3690" w:type="dxa"/>
            <w:tcBorders>
              <w:top w:val="single" w:sz="6" w:space="0" w:color="auto"/>
              <w:bottom w:val="single" w:sz="6" w:space="0" w:color="auto"/>
            </w:tcBorders>
            <w:shd w:val="clear" w:color="auto" w:fill="67AE3C"/>
            <w:vAlign w:val="center"/>
          </w:tcPr>
          <w:p w:rsidR="00F621C3" w:rsidRPr="00D80A5B" w:rsidRDefault="001722B3"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80A5B">
                  <w:rPr>
                    <w:rFonts w:asciiTheme="majorHAnsi" w:hAnsiTheme="majorHAnsi"/>
                    <w:b/>
                    <w:bCs/>
                    <w:color w:val="FFFFFF" w:themeColor="background1"/>
                    <w:sz w:val="19"/>
                    <w:szCs w:val="19"/>
                  </w:rPr>
                  <w:t>Alleged victim</w:t>
                </w:r>
              </w:sdtContent>
            </w:sdt>
            <w:r w:rsidR="00F621C3" w:rsidRPr="00D80A5B">
              <w:rPr>
                <w:rFonts w:asciiTheme="majorHAnsi" w:hAnsiTheme="majorHAnsi"/>
                <w:b/>
                <w:bCs/>
                <w:color w:val="FFFFFF" w:themeColor="background1"/>
                <w:sz w:val="19"/>
                <w:szCs w:val="19"/>
              </w:rPr>
              <w:t>:</w:t>
            </w:r>
          </w:p>
        </w:tc>
        <w:tc>
          <w:tcPr>
            <w:tcW w:w="5670" w:type="dxa"/>
            <w:vAlign w:val="center"/>
          </w:tcPr>
          <w:p w:rsidR="00F621C3" w:rsidRPr="00D80A5B" w:rsidRDefault="002A65A8" w:rsidP="009163FC">
            <w:pPr>
              <w:jc w:val="both"/>
              <w:rPr>
                <w:rFonts w:asciiTheme="majorHAnsi" w:hAnsiTheme="majorHAnsi"/>
                <w:bCs/>
                <w:sz w:val="19"/>
                <w:szCs w:val="19"/>
              </w:rPr>
            </w:pPr>
            <w:r w:rsidRPr="00D80A5B">
              <w:rPr>
                <w:rFonts w:asciiTheme="majorHAnsi" w:hAnsiTheme="majorHAnsi"/>
                <w:bCs/>
                <w:sz w:val="19"/>
                <w:szCs w:val="19"/>
              </w:rPr>
              <w:t>Michael Owen Heron</w:t>
            </w:r>
          </w:p>
        </w:tc>
      </w:tr>
      <w:tr w:rsidR="00F621C3" w:rsidRPr="00D80A5B" w:rsidTr="00B06BB7">
        <w:tc>
          <w:tcPr>
            <w:tcW w:w="3690" w:type="dxa"/>
            <w:tcBorders>
              <w:top w:val="single" w:sz="6" w:space="0" w:color="auto"/>
              <w:bottom w:val="single" w:sz="6" w:space="0" w:color="auto"/>
            </w:tcBorders>
            <w:shd w:val="clear" w:color="auto" w:fill="67AE3C"/>
            <w:vAlign w:val="center"/>
          </w:tcPr>
          <w:p w:rsidR="00F621C3" w:rsidRPr="00D80A5B" w:rsidRDefault="005816E5" w:rsidP="005816E5">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 xml:space="preserve">Respondent </w:t>
            </w:r>
            <w:r w:rsidR="00F621C3" w:rsidRPr="00D80A5B">
              <w:rPr>
                <w:rFonts w:asciiTheme="majorHAnsi" w:hAnsiTheme="majorHAnsi"/>
                <w:b/>
                <w:bCs/>
                <w:color w:val="FFFFFF" w:themeColor="background1"/>
                <w:sz w:val="19"/>
                <w:szCs w:val="19"/>
              </w:rPr>
              <w:t>State:</w:t>
            </w:r>
          </w:p>
        </w:tc>
        <w:tc>
          <w:tcPr>
            <w:tcW w:w="5670" w:type="dxa"/>
            <w:vAlign w:val="center"/>
          </w:tcPr>
          <w:p w:rsidR="00F621C3" w:rsidRPr="00D80A5B" w:rsidRDefault="002A65A8" w:rsidP="009163FC">
            <w:pPr>
              <w:jc w:val="both"/>
              <w:rPr>
                <w:rFonts w:asciiTheme="majorHAnsi" w:hAnsiTheme="majorHAnsi"/>
                <w:bCs/>
                <w:sz w:val="19"/>
                <w:szCs w:val="19"/>
              </w:rPr>
            </w:pPr>
            <w:r w:rsidRPr="00D80A5B">
              <w:rPr>
                <w:rFonts w:asciiTheme="majorHAnsi" w:hAnsiTheme="majorHAnsi"/>
                <w:bCs/>
                <w:sz w:val="19"/>
                <w:szCs w:val="19"/>
              </w:rPr>
              <w:t>United States</w:t>
            </w:r>
          </w:p>
        </w:tc>
      </w:tr>
      <w:tr w:rsidR="00E47F3D" w:rsidRPr="00D80A5B" w:rsidTr="00B06BB7">
        <w:tc>
          <w:tcPr>
            <w:tcW w:w="3690" w:type="dxa"/>
            <w:tcBorders>
              <w:top w:val="single" w:sz="6" w:space="0" w:color="auto"/>
              <w:bottom w:val="single" w:sz="6" w:space="0" w:color="auto"/>
            </w:tcBorders>
            <w:shd w:val="clear" w:color="auto" w:fill="67AE3C"/>
            <w:vAlign w:val="center"/>
          </w:tcPr>
          <w:p w:rsidR="00E47F3D" w:rsidRPr="00D80A5B" w:rsidRDefault="00E47F3D" w:rsidP="00E7588C">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 xml:space="preserve">Rights </w:t>
            </w:r>
            <w:r w:rsidR="00E7588C" w:rsidRPr="00D80A5B">
              <w:rPr>
                <w:rFonts w:asciiTheme="majorHAnsi" w:hAnsiTheme="majorHAnsi"/>
                <w:b/>
                <w:bCs/>
                <w:color w:val="FFFFFF" w:themeColor="background1"/>
                <w:sz w:val="19"/>
                <w:szCs w:val="19"/>
              </w:rPr>
              <w:t>invoked:</w:t>
            </w:r>
          </w:p>
        </w:tc>
        <w:tc>
          <w:tcPr>
            <w:tcW w:w="5670" w:type="dxa"/>
            <w:vAlign w:val="center"/>
          </w:tcPr>
          <w:p w:rsidR="00E47F3D" w:rsidRPr="00D80A5B" w:rsidRDefault="002A65A8" w:rsidP="009163FC">
            <w:pPr>
              <w:jc w:val="both"/>
              <w:rPr>
                <w:rFonts w:asciiTheme="majorHAnsi" w:hAnsiTheme="majorHAnsi"/>
                <w:bCs/>
                <w:sz w:val="19"/>
                <w:szCs w:val="19"/>
              </w:rPr>
            </w:pPr>
            <w:r w:rsidRPr="00D80A5B">
              <w:rPr>
                <w:rFonts w:asciiTheme="majorHAnsi" w:hAnsiTheme="majorHAnsi"/>
                <w:bCs/>
                <w:sz w:val="19"/>
                <w:szCs w:val="19"/>
              </w:rPr>
              <w:t>None specified</w:t>
            </w:r>
          </w:p>
        </w:tc>
      </w:tr>
    </w:tbl>
    <w:p w:rsidR="00F621C3" w:rsidRPr="00D80A5B" w:rsidRDefault="00F621C3" w:rsidP="00F621C3">
      <w:pPr>
        <w:spacing w:before="240" w:after="240"/>
        <w:ind w:firstLine="720"/>
        <w:jc w:val="both"/>
        <w:rPr>
          <w:rFonts w:asciiTheme="majorHAnsi" w:hAnsiTheme="majorHAnsi"/>
          <w:b/>
          <w:bCs/>
          <w:sz w:val="19"/>
          <w:szCs w:val="19"/>
        </w:rPr>
      </w:pPr>
      <w:r w:rsidRPr="00D80A5B">
        <w:rPr>
          <w:rFonts w:asciiTheme="majorHAnsi" w:hAnsiTheme="majorHAnsi"/>
          <w:b/>
          <w:bCs/>
          <w:sz w:val="19"/>
          <w:szCs w:val="19"/>
        </w:rPr>
        <w:t>II.</w:t>
      </w:r>
      <w:r w:rsidRPr="00D80A5B">
        <w:rPr>
          <w:rFonts w:asciiTheme="majorHAnsi" w:hAnsiTheme="majorHAnsi"/>
          <w:b/>
          <w:bCs/>
          <w:sz w:val="19"/>
          <w:szCs w:val="19"/>
        </w:rPr>
        <w:tab/>
        <w:t>PROCE</w:t>
      </w:r>
      <w:r w:rsidR="00321AFD" w:rsidRPr="00D80A5B">
        <w:rPr>
          <w:rFonts w:asciiTheme="majorHAnsi" w:hAnsiTheme="majorHAnsi"/>
          <w:b/>
          <w:bCs/>
          <w:sz w:val="19"/>
          <w:szCs w:val="19"/>
        </w:rPr>
        <w:t>EDINGS</w:t>
      </w:r>
      <w:r w:rsidRPr="00D80A5B">
        <w:rPr>
          <w:rFonts w:asciiTheme="majorHAnsi" w:hAnsiTheme="majorHAnsi"/>
          <w:b/>
          <w:bCs/>
          <w:sz w:val="19"/>
          <w:szCs w:val="19"/>
        </w:rPr>
        <w:t xml:space="preserve"> BEFORE THE IACHR</w:t>
      </w:r>
      <w:r w:rsidR="00653EA6" w:rsidRPr="00D80A5B">
        <w:rPr>
          <w:rStyle w:val="FootnoteReference"/>
          <w:rFonts w:asciiTheme="majorHAnsi" w:hAnsiTheme="majorHAnsi"/>
          <w:b/>
          <w:sz w:val="19"/>
          <w:szCs w:val="19"/>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80A5B" w:rsidTr="00B06BB7">
        <w:tc>
          <w:tcPr>
            <w:tcW w:w="3690" w:type="dxa"/>
            <w:tcBorders>
              <w:top w:val="single" w:sz="6" w:space="0" w:color="auto"/>
              <w:bottom w:val="single" w:sz="6" w:space="0" w:color="auto"/>
            </w:tcBorders>
            <w:shd w:val="clear" w:color="auto" w:fill="67AE3C"/>
            <w:vAlign w:val="center"/>
          </w:tcPr>
          <w:p w:rsidR="00F621C3" w:rsidRPr="00D80A5B" w:rsidRDefault="00B06BB7" w:rsidP="00B06BB7">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Filing of the petition</w:t>
            </w:r>
            <w:r w:rsidR="00F621C3" w:rsidRPr="00D80A5B">
              <w:rPr>
                <w:rFonts w:asciiTheme="majorHAnsi" w:hAnsiTheme="majorHAnsi"/>
                <w:b/>
                <w:bCs/>
                <w:color w:val="FFFFFF" w:themeColor="background1"/>
                <w:sz w:val="19"/>
                <w:szCs w:val="19"/>
              </w:rPr>
              <w:t>:</w:t>
            </w:r>
          </w:p>
        </w:tc>
        <w:tc>
          <w:tcPr>
            <w:tcW w:w="5670" w:type="dxa"/>
            <w:vAlign w:val="center"/>
          </w:tcPr>
          <w:p w:rsidR="00F621C3" w:rsidRPr="00D80A5B" w:rsidRDefault="005A7C93" w:rsidP="009163FC">
            <w:pPr>
              <w:jc w:val="both"/>
              <w:rPr>
                <w:rFonts w:asciiTheme="majorHAnsi" w:hAnsiTheme="majorHAnsi"/>
                <w:bCs/>
                <w:sz w:val="19"/>
                <w:szCs w:val="19"/>
              </w:rPr>
            </w:pPr>
            <w:r w:rsidRPr="00D80A5B">
              <w:rPr>
                <w:rFonts w:asciiTheme="majorHAnsi" w:hAnsiTheme="majorHAnsi"/>
                <w:bCs/>
                <w:sz w:val="19"/>
                <w:szCs w:val="19"/>
              </w:rPr>
              <w:t>July 27, 2007</w:t>
            </w:r>
          </w:p>
        </w:tc>
      </w:tr>
      <w:tr w:rsidR="00F621C3" w:rsidRPr="00D80A5B" w:rsidTr="00B06BB7">
        <w:tc>
          <w:tcPr>
            <w:tcW w:w="3690" w:type="dxa"/>
            <w:tcBorders>
              <w:top w:val="single" w:sz="6" w:space="0" w:color="auto"/>
              <w:bottom w:val="single" w:sz="6" w:space="0" w:color="auto"/>
            </w:tcBorders>
            <w:shd w:val="clear" w:color="auto" w:fill="67AE3C"/>
            <w:vAlign w:val="center"/>
          </w:tcPr>
          <w:p w:rsidR="00F621C3" w:rsidRPr="00D80A5B" w:rsidRDefault="00F621C3" w:rsidP="003771A3">
            <w:pPr>
              <w:jc w:val="center"/>
              <w:rPr>
                <w:rFonts w:asciiTheme="majorHAnsi" w:hAnsiTheme="majorHAnsi"/>
                <w:b/>
                <w:color w:val="FFFFFF" w:themeColor="background1"/>
                <w:sz w:val="19"/>
                <w:szCs w:val="19"/>
              </w:rPr>
            </w:pPr>
            <w:r w:rsidRPr="00D80A5B">
              <w:rPr>
                <w:rFonts w:asciiTheme="majorHAnsi" w:hAnsiTheme="majorHAnsi"/>
                <w:b/>
                <w:color w:val="FFFFFF" w:themeColor="background1"/>
                <w:sz w:val="19"/>
                <w:szCs w:val="19"/>
              </w:rPr>
              <w:t xml:space="preserve">Additional information received at the </w:t>
            </w:r>
            <w:r w:rsidR="003771A3" w:rsidRPr="00D80A5B">
              <w:rPr>
                <w:rFonts w:asciiTheme="majorHAnsi" w:hAnsiTheme="majorHAnsi"/>
                <w:b/>
                <w:color w:val="FFFFFF" w:themeColor="background1"/>
                <w:sz w:val="19"/>
                <w:szCs w:val="19"/>
              </w:rPr>
              <w:t>s</w:t>
            </w:r>
            <w:r w:rsidRPr="00D80A5B">
              <w:rPr>
                <w:rFonts w:asciiTheme="majorHAnsi" w:hAnsiTheme="majorHAnsi"/>
                <w:b/>
                <w:color w:val="FFFFFF" w:themeColor="background1"/>
                <w:sz w:val="19"/>
                <w:szCs w:val="19"/>
              </w:rPr>
              <w:t>tage</w:t>
            </w:r>
            <w:r w:rsidR="003771A3" w:rsidRPr="00D80A5B">
              <w:rPr>
                <w:rFonts w:asciiTheme="majorHAnsi" w:hAnsiTheme="majorHAnsi"/>
                <w:b/>
                <w:color w:val="FFFFFF" w:themeColor="background1"/>
                <w:sz w:val="19"/>
                <w:szCs w:val="19"/>
              </w:rPr>
              <w:t xml:space="preserve"> of initial review</w:t>
            </w:r>
            <w:r w:rsidRPr="00D80A5B">
              <w:rPr>
                <w:rFonts w:asciiTheme="majorHAnsi" w:hAnsiTheme="majorHAnsi"/>
                <w:b/>
                <w:color w:val="FFFFFF" w:themeColor="background1"/>
                <w:sz w:val="19"/>
                <w:szCs w:val="19"/>
              </w:rPr>
              <w:t>:</w:t>
            </w:r>
          </w:p>
        </w:tc>
        <w:tc>
          <w:tcPr>
            <w:tcW w:w="5670" w:type="dxa"/>
            <w:vAlign w:val="center"/>
          </w:tcPr>
          <w:p w:rsidR="00F621C3" w:rsidRPr="00D80A5B" w:rsidRDefault="005A7C93" w:rsidP="00B96BDE">
            <w:pPr>
              <w:jc w:val="both"/>
              <w:rPr>
                <w:rFonts w:asciiTheme="majorHAnsi" w:hAnsiTheme="majorHAnsi"/>
                <w:bCs/>
                <w:sz w:val="19"/>
                <w:szCs w:val="19"/>
              </w:rPr>
            </w:pPr>
            <w:r w:rsidRPr="00D80A5B">
              <w:rPr>
                <w:rFonts w:asciiTheme="majorHAnsi" w:hAnsiTheme="majorHAnsi"/>
                <w:bCs/>
                <w:sz w:val="19"/>
                <w:szCs w:val="19"/>
              </w:rPr>
              <w:t>October 1, 2007</w:t>
            </w:r>
            <w:r w:rsidR="00B96BDE" w:rsidRPr="00D80A5B">
              <w:rPr>
                <w:rFonts w:asciiTheme="majorHAnsi" w:hAnsiTheme="majorHAnsi"/>
                <w:bCs/>
                <w:sz w:val="19"/>
                <w:szCs w:val="19"/>
              </w:rPr>
              <w:t>;</w:t>
            </w:r>
            <w:r w:rsidRPr="00D80A5B">
              <w:rPr>
                <w:rFonts w:asciiTheme="majorHAnsi" w:hAnsiTheme="majorHAnsi"/>
                <w:bCs/>
                <w:sz w:val="19"/>
                <w:szCs w:val="19"/>
              </w:rPr>
              <w:t xml:space="preserve"> May 7, 2008</w:t>
            </w:r>
            <w:r w:rsidR="00B96BDE" w:rsidRPr="00D80A5B">
              <w:rPr>
                <w:rFonts w:asciiTheme="majorHAnsi" w:hAnsiTheme="majorHAnsi"/>
                <w:bCs/>
                <w:sz w:val="19"/>
                <w:szCs w:val="19"/>
              </w:rPr>
              <w:t>;</w:t>
            </w:r>
            <w:r w:rsidRPr="00D80A5B">
              <w:rPr>
                <w:rFonts w:asciiTheme="majorHAnsi" w:hAnsiTheme="majorHAnsi"/>
                <w:bCs/>
                <w:sz w:val="19"/>
                <w:szCs w:val="19"/>
              </w:rPr>
              <w:t xml:space="preserve"> February 2, 2009</w:t>
            </w:r>
            <w:r w:rsidR="00B96BDE" w:rsidRPr="00D80A5B">
              <w:rPr>
                <w:rFonts w:asciiTheme="majorHAnsi" w:hAnsiTheme="majorHAnsi"/>
                <w:bCs/>
                <w:sz w:val="19"/>
                <w:szCs w:val="19"/>
              </w:rPr>
              <w:t xml:space="preserve">; </w:t>
            </w:r>
            <w:r w:rsidRPr="00D80A5B">
              <w:rPr>
                <w:rFonts w:asciiTheme="majorHAnsi" w:hAnsiTheme="majorHAnsi"/>
                <w:bCs/>
                <w:sz w:val="19"/>
                <w:szCs w:val="19"/>
              </w:rPr>
              <w:t xml:space="preserve">  June 14, </w:t>
            </w:r>
            <w:r w:rsidR="00B96BDE" w:rsidRPr="00D80A5B">
              <w:rPr>
                <w:rFonts w:asciiTheme="majorHAnsi" w:hAnsiTheme="majorHAnsi"/>
                <w:bCs/>
                <w:sz w:val="19"/>
                <w:szCs w:val="19"/>
              </w:rPr>
              <w:t>and</w:t>
            </w:r>
            <w:r w:rsidRPr="00D80A5B">
              <w:rPr>
                <w:rFonts w:asciiTheme="majorHAnsi" w:hAnsiTheme="majorHAnsi"/>
                <w:bCs/>
                <w:sz w:val="19"/>
                <w:szCs w:val="19"/>
              </w:rPr>
              <w:t xml:space="preserve"> August 9, 2010</w:t>
            </w:r>
          </w:p>
        </w:tc>
      </w:tr>
      <w:tr w:rsidR="00F621C3" w:rsidRPr="00D80A5B" w:rsidTr="00B06BB7">
        <w:tc>
          <w:tcPr>
            <w:tcW w:w="3690" w:type="dxa"/>
            <w:tcBorders>
              <w:top w:val="single" w:sz="6" w:space="0" w:color="auto"/>
              <w:bottom w:val="single" w:sz="6" w:space="0" w:color="auto"/>
            </w:tcBorders>
            <w:shd w:val="clear" w:color="auto" w:fill="67AE3C"/>
            <w:vAlign w:val="center"/>
          </w:tcPr>
          <w:p w:rsidR="00F621C3" w:rsidRPr="00D80A5B" w:rsidRDefault="00B06BB7" w:rsidP="00B06BB7">
            <w:pPr>
              <w:jc w:val="center"/>
              <w:rPr>
                <w:rFonts w:asciiTheme="majorHAnsi" w:hAnsiTheme="majorHAnsi"/>
                <w:b/>
                <w:bCs/>
                <w:color w:val="FFFFFF" w:themeColor="background1"/>
                <w:sz w:val="19"/>
                <w:szCs w:val="19"/>
              </w:rPr>
            </w:pPr>
            <w:r w:rsidRPr="00D80A5B">
              <w:rPr>
                <w:rFonts w:asciiTheme="majorHAnsi" w:hAnsiTheme="majorHAnsi"/>
                <w:b/>
                <w:color w:val="FFFFFF" w:themeColor="background1"/>
                <w:sz w:val="19"/>
                <w:szCs w:val="19"/>
              </w:rPr>
              <w:t>Notification of the petition to</w:t>
            </w:r>
            <w:r w:rsidR="00F621C3" w:rsidRPr="00D80A5B">
              <w:rPr>
                <w:rFonts w:asciiTheme="majorHAnsi" w:hAnsiTheme="majorHAnsi"/>
                <w:b/>
                <w:color w:val="FFFFFF" w:themeColor="background1"/>
                <w:sz w:val="19"/>
                <w:szCs w:val="19"/>
              </w:rPr>
              <w:t xml:space="preserve"> the State:</w:t>
            </w:r>
          </w:p>
        </w:tc>
        <w:tc>
          <w:tcPr>
            <w:tcW w:w="5670" w:type="dxa"/>
            <w:vAlign w:val="center"/>
          </w:tcPr>
          <w:p w:rsidR="00F621C3" w:rsidRPr="00D80A5B" w:rsidRDefault="005A7C93" w:rsidP="009163FC">
            <w:pPr>
              <w:jc w:val="both"/>
              <w:rPr>
                <w:rFonts w:asciiTheme="majorHAnsi" w:hAnsiTheme="majorHAnsi"/>
                <w:bCs/>
                <w:sz w:val="19"/>
                <w:szCs w:val="19"/>
              </w:rPr>
            </w:pPr>
            <w:r w:rsidRPr="00D80A5B">
              <w:rPr>
                <w:rFonts w:asciiTheme="majorHAnsi" w:hAnsiTheme="majorHAnsi"/>
                <w:bCs/>
                <w:sz w:val="19"/>
                <w:szCs w:val="19"/>
              </w:rPr>
              <w:t>August 20, 2010</w:t>
            </w:r>
          </w:p>
        </w:tc>
      </w:tr>
      <w:tr w:rsidR="00F621C3" w:rsidRPr="00D80A5B" w:rsidTr="00B06BB7">
        <w:trPr>
          <w:trHeight w:val="264"/>
        </w:trPr>
        <w:tc>
          <w:tcPr>
            <w:tcW w:w="3690" w:type="dxa"/>
            <w:tcBorders>
              <w:top w:val="single" w:sz="6" w:space="0" w:color="auto"/>
              <w:bottom w:val="single" w:sz="6" w:space="0" w:color="auto"/>
            </w:tcBorders>
            <w:shd w:val="clear" w:color="auto" w:fill="67AE3C"/>
            <w:vAlign w:val="center"/>
          </w:tcPr>
          <w:p w:rsidR="00F621C3" w:rsidRPr="00D80A5B" w:rsidRDefault="00F621C3" w:rsidP="009163FC">
            <w:pPr>
              <w:jc w:val="center"/>
              <w:rPr>
                <w:rFonts w:asciiTheme="majorHAnsi" w:hAnsiTheme="majorHAnsi"/>
                <w:b/>
                <w:bCs/>
                <w:color w:val="FFFFFF" w:themeColor="background1"/>
                <w:sz w:val="19"/>
                <w:szCs w:val="19"/>
              </w:rPr>
            </w:pPr>
            <w:r w:rsidRPr="00D80A5B">
              <w:rPr>
                <w:rFonts w:asciiTheme="majorHAnsi" w:hAnsiTheme="majorHAnsi"/>
                <w:b/>
                <w:color w:val="FFFFFF" w:themeColor="background1"/>
                <w:sz w:val="19"/>
                <w:szCs w:val="19"/>
              </w:rPr>
              <w:t>State’s first response:</w:t>
            </w:r>
          </w:p>
        </w:tc>
        <w:tc>
          <w:tcPr>
            <w:tcW w:w="5670" w:type="dxa"/>
            <w:vAlign w:val="center"/>
          </w:tcPr>
          <w:p w:rsidR="00F621C3" w:rsidRPr="00D80A5B" w:rsidRDefault="005A7C93" w:rsidP="009163FC">
            <w:pPr>
              <w:jc w:val="both"/>
              <w:rPr>
                <w:rFonts w:asciiTheme="majorHAnsi" w:hAnsiTheme="majorHAnsi"/>
                <w:bCs/>
                <w:sz w:val="19"/>
                <w:szCs w:val="19"/>
              </w:rPr>
            </w:pPr>
            <w:r w:rsidRPr="00D80A5B">
              <w:rPr>
                <w:rFonts w:asciiTheme="majorHAnsi" w:hAnsiTheme="majorHAnsi"/>
                <w:bCs/>
                <w:sz w:val="19"/>
                <w:szCs w:val="19"/>
              </w:rPr>
              <w:t>July 23, 2015</w:t>
            </w:r>
          </w:p>
        </w:tc>
      </w:tr>
      <w:tr w:rsidR="003771A3" w:rsidRPr="00D80A5B" w:rsidTr="00B06BB7">
        <w:tc>
          <w:tcPr>
            <w:tcW w:w="3690" w:type="dxa"/>
            <w:tcBorders>
              <w:top w:val="single" w:sz="6" w:space="0" w:color="auto"/>
              <w:bottom w:val="single" w:sz="6" w:space="0" w:color="auto"/>
            </w:tcBorders>
            <w:shd w:val="clear" w:color="auto" w:fill="67AE3C"/>
            <w:vAlign w:val="center"/>
          </w:tcPr>
          <w:p w:rsidR="003771A3" w:rsidRPr="00D80A5B" w:rsidRDefault="003771A3" w:rsidP="0023351C">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Additional observations from the petition</w:t>
            </w:r>
            <w:r w:rsidR="0023351C" w:rsidRPr="00D80A5B">
              <w:rPr>
                <w:rFonts w:asciiTheme="majorHAnsi" w:hAnsiTheme="majorHAnsi"/>
                <w:b/>
                <w:bCs/>
                <w:color w:val="FFFFFF" w:themeColor="background1"/>
                <w:sz w:val="19"/>
                <w:szCs w:val="19"/>
              </w:rPr>
              <w:t>er</w:t>
            </w:r>
            <w:r w:rsidRPr="00D80A5B">
              <w:rPr>
                <w:rFonts w:asciiTheme="majorHAnsi" w:hAnsiTheme="majorHAnsi"/>
                <w:b/>
                <w:bCs/>
                <w:color w:val="FFFFFF" w:themeColor="background1"/>
                <w:sz w:val="19"/>
                <w:szCs w:val="19"/>
              </w:rPr>
              <w:t>:</w:t>
            </w:r>
          </w:p>
        </w:tc>
        <w:tc>
          <w:tcPr>
            <w:tcW w:w="5670" w:type="dxa"/>
            <w:vAlign w:val="center"/>
          </w:tcPr>
          <w:p w:rsidR="003771A3" w:rsidRPr="00D80A5B" w:rsidRDefault="00A00CB3" w:rsidP="009163FC">
            <w:pPr>
              <w:jc w:val="both"/>
              <w:rPr>
                <w:rFonts w:asciiTheme="majorHAnsi" w:hAnsiTheme="majorHAnsi"/>
                <w:bCs/>
                <w:sz w:val="19"/>
                <w:szCs w:val="19"/>
              </w:rPr>
            </w:pPr>
            <w:r w:rsidRPr="00D80A5B">
              <w:rPr>
                <w:rFonts w:asciiTheme="majorHAnsi" w:hAnsiTheme="majorHAnsi"/>
                <w:bCs/>
                <w:sz w:val="19"/>
                <w:szCs w:val="19"/>
              </w:rPr>
              <w:t>October 31, 2016</w:t>
            </w:r>
          </w:p>
        </w:tc>
      </w:tr>
      <w:tr w:rsidR="003771A3" w:rsidRPr="00D80A5B" w:rsidTr="00B06BB7">
        <w:tc>
          <w:tcPr>
            <w:tcW w:w="3690" w:type="dxa"/>
            <w:tcBorders>
              <w:top w:val="single" w:sz="6" w:space="0" w:color="auto"/>
              <w:bottom w:val="single" w:sz="6" w:space="0" w:color="auto"/>
            </w:tcBorders>
            <w:shd w:val="clear" w:color="auto" w:fill="67AE3C"/>
            <w:vAlign w:val="center"/>
          </w:tcPr>
          <w:p w:rsidR="003771A3" w:rsidRPr="00D80A5B" w:rsidRDefault="00B06BB7" w:rsidP="00D75084">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Notification</w:t>
            </w:r>
            <w:r w:rsidR="003771A3" w:rsidRPr="00D80A5B">
              <w:rPr>
                <w:rFonts w:asciiTheme="majorHAnsi" w:hAnsiTheme="majorHAnsi"/>
                <w:b/>
                <w:bCs/>
                <w:color w:val="FFFFFF" w:themeColor="background1"/>
                <w:sz w:val="19"/>
                <w:szCs w:val="19"/>
              </w:rPr>
              <w:t xml:space="preserve"> of the possible archiving of the petition:</w:t>
            </w:r>
          </w:p>
        </w:tc>
        <w:tc>
          <w:tcPr>
            <w:tcW w:w="5670" w:type="dxa"/>
            <w:vAlign w:val="center"/>
          </w:tcPr>
          <w:p w:rsidR="003771A3" w:rsidRPr="00D80A5B" w:rsidRDefault="00A00CB3" w:rsidP="009163FC">
            <w:pPr>
              <w:jc w:val="both"/>
              <w:rPr>
                <w:rFonts w:asciiTheme="majorHAnsi" w:hAnsiTheme="majorHAnsi"/>
                <w:bCs/>
                <w:sz w:val="19"/>
                <w:szCs w:val="19"/>
              </w:rPr>
            </w:pPr>
            <w:r w:rsidRPr="00D80A5B">
              <w:rPr>
                <w:rFonts w:asciiTheme="majorHAnsi" w:hAnsiTheme="majorHAnsi"/>
                <w:bCs/>
                <w:sz w:val="19"/>
                <w:szCs w:val="19"/>
              </w:rPr>
              <w:t>April 11, 2016</w:t>
            </w:r>
          </w:p>
        </w:tc>
      </w:tr>
      <w:tr w:rsidR="003771A3" w:rsidRPr="00D80A5B" w:rsidTr="00B06BB7">
        <w:tc>
          <w:tcPr>
            <w:tcW w:w="3690" w:type="dxa"/>
            <w:tcBorders>
              <w:top w:val="single" w:sz="6" w:space="0" w:color="auto"/>
              <w:bottom w:val="single" w:sz="6" w:space="0" w:color="auto"/>
            </w:tcBorders>
            <w:shd w:val="clear" w:color="auto" w:fill="67AE3C"/>
            <w:vAlign w:val="center"/>
          </w:tcPr>
          <w:p w:rsidR="003771A3" w:rsidRPr="00D80A5B" w:rsidRDefault="00B06BB7" w:rsidP="00B06BB7">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P</w:t>
            </w:r>
            <w:r w:rsidR="003771A3" w:rsidRPr="00D80A5B">
              <w:rPr>
                <w:rFonts w:asciiTheme="majorHAnsi" w:hAnsiTheme="majorHAnsi"/>
                <w:b/>
                <w:bCs/>
                <w:color w:val="FFFFFF" w:themeColor="background1"/>
                <w:sz w:val="19"/>
                <w:szCs w:val="19"/>
              </w:rPr>
              <w:t>etitioner</w:t>
            </w:r>
            <w:r w:rsidRPr="00D80A5B">
              <w:rPr>
                <w:rFonts w:asciiTheme="majorHAnsi" w:hAnsiTheme="majorHAnsi"/>
                <w:b/>
                <w:bCs/>
                <w:color w:val="FFFFFF" w:themeColor="background1"/>
                <w:sz w:val="19"/>
                <w:szCs w:val="19"/>
              </w:rPr>
              <w:t>’s</w:t>
            </w:r>
            <w:r w:rsidR="003771A3" w:rsidRPr="00D80A5B">
              <w:rPr>
                <w:rFonts w:asciiTheme="majorHAnsi" w:hAnsiTheme="majorHAnsi"/>
                <w:b/>
                <w:bCs/>
                <w:color w:val="FFFFFF" w:themeColor="background1"/>
                <w:sz w:val="19"/>
                <w:szCs w:val="19"/>
              </w:rPr>
              <w:t xml:space="preserve"> respon</w:t>
            </w:r>
            <w:r w:rsidRPr="00D80A5B">
              <w:rPr>
                <w:rFonts w:asciiTheme="majorHAnsi" w:hAnsiTheme="majorHAnsi"/>
                <w:b/>
                <w:bCs/>
                <w:color w:val="FFFFFF" w:themeColor="background1"/>
                <w:sz w:val="19"/>
                <w:szCs w:val="19"/>
              </w:rPr>
              <w:t>se</w:t>
            </w:r>
            <w:r w:rsidR="003771A3" w:rsidRPr="00D80A5B">
              <w:rPr>
                <w:rFonts w:asciiTheme="majorHAnsi" w:hAnsiTheme="majorHAnsi"/>
                <w:b/>
                <w:bCs/>
                <w:color w:val="FFFFFF" w:themeColor="background1"/>
                <w:sz w:val="19"/>
                <w:szCs w:val="19"/>
              </w:rPr>
              <w:t xml:space="preserve"> to the notification regarding the possible archiving of the petition:</w:t>
            </w:r>
          </w:p>
        </w:tc>
        <w:tc>
          <w:tcPr>
            <w:tcW w:w="5670" w:type="dxa"/>
            <w:vAlign w:val="center"/>
          </w:tcPr>
          <w:p w:rsidR="003771A3" w:rsidRPr="00D80A5B" w:rsidRDefault="00A00CB3" w:rsidP="009163FC">
            <w:pPr>
              <w:jc w:val="both"/>
              <w:rPr>
                <w:rFonts w:asciiTheme="majorHAnsi" w:hAnsiTheme="majorHAnsi"/>
                <w:bCs/>
                <w:sz w:val="19"/>
                <w:szCs w:val="19"/>
              </w:rPr>
            </w:pPr>
            <w:r w:rsidRPr="00D80A5B">
              <w:rPr>
                <w:rFonts w:asciiTheme="majorHAnsi" w:hAnsiTheme="majorHAnsi"/>
                <w:bCs/>
                <w:sz w:val="19"/>
                <w:szCs w:val="19"/>
              </w:rPr>
              <w:t>May 2, 2016</w:t>
            </w:r>
          </w:p>
        </w:tc>
      </w:tr>
    </w:tbl>
    <w:p w:rsidR="00F621C3" w:rsidRPr="00D80A5B" w:rsidRDefault="00F621C3" w:rsidP="00F621C3">
      <w:pPr>
        <w:spacing w:before="240" w:after="240"/>
        <w:ind w:firstLine="720"/>
        <w:jc w:val="both"/>
        <w:rPr>
          <w:rFonts w:asciiTheme="majorHAnsi" w:hAnsiTheme="majorHAnsi"/>
          <w:b/>
          <w:bCs/>
          <w:sz w:val="19"/>
          <w:szCs w:val="19"/>
        </w:rPr>
      </w:pPr>
      <w:r w:rsidRPr="00D80A5B">
        <w:rPr>
          <w:rFonts w:asciiTheme="majorHAnsi" w:hAnsiTheme="majorHAnsi"/>
          <w:b/>
          <w:bCs/>
          <w:sz w:val="19"/>
          <w:szCs w:val="19"/>
        </w:rPr>
        <w:t xml:space="preserve">III. </w:t>
      </w:r>
      <w:r w:rsidRPr="00D80A5B">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D80A5B" w:rsidTr="001F1902">
        <w:trPr>
          <w:cantSplit/>
        </w:trPr>
        <w:tc>
          <w:tcPr>
            <w:tcW w:w="3690" w:type="dxa"/>
            <w:tcBorders>
              <w:top w:val="single" w:sz="4" w:space="0" w:color="auto"/>
              <w:bottom w:val="single" w:sz="6" w:space="0" w:color="auto"/>
            </w:tcBorders>
            <w:shd w:val="clear" w:color="auto" w:fill="67AE3C"/>
            <w:vAlign w:val="center"/>
          </w:tcPr>
          <w:p w:rsidR="00F621C3" w:rsidRPr="00D80A5B" w:rsidRDefault="00F621C3" w:rsidP="009163FC">
            <w:pPr>
              <w:jc w:val="center"/>
              <w:rPr>
                <w:rFonts w:asciiTheme="majorHAnsi" w:hAnsiTheme="majorHAnsi"/>
                <w:b/>
                <w:bCs/>
                <w:i/>
                <w:color w:val="FFFFFF" w:themeColor="background1"/>
                <w:sz w:val="19"/>
                <w:szCs w:val="19"/>
              </w:rPr>
            </w:pPr>
            <w:r w:rsidRPr="00D80A5B">
              <w:rPr>
                <w:rFonts w:asciiTheme="majorHAnsi" w:hAnsiTheme="majorHAnsi"/>
                <w:b/>
                <w:bCs/>
                <w:color w:val="FFFFFF" w:themeColor="background1"/>
                <w:sz w:val="19"/>
                <w:szCs w:val="19"/>
              </w:rPr>
              <w:t>Competence</w:t>
            </w:r>
            <w:r w:rsidRPr="00D80A5B">
              <w:rPr>
                <w:rFonts w:asciiTheme="majorHAnsi" w:hAnsiTheme="majorHAnsi"/>
                <w:b/>
                <w:bCs/>
                <w:i/>
                <w:color w:val="FFFFFF" w:themeColor="background1"/>
                <w:sz w:val="19"/>
                <w:szCs w:val="19"/>
              </w:rPr>
              <w:t xml:space="preserve"> </w:t>
            </w:r>
            <w:proofErr w:type="spellStart"/>
            <w:r w:rsidRPr="00D80A5B">
              <w:rPr>
                <w:rFonts w:asciiTheme="majorHAnsi" w:hAnsiTheme="majorHAnsi"/>
                <w:b/>
                <w:bCs/>
                <w:i/>
                <w:color w:val="FFFFFF" w:themeColor="background1"/>
                <w:sz w:val="19"/>
                <w:szCs w:val="19"/>
              </w:rPr>
              <w:t>Ratione</w:t>
            </w:r>
            <w:proofErr w:type="spellEnd"/>
            <w:r w:rsidRPr="00D80A5B">
              <w:rPr>
                <w:rFonts w:asciiTheme="majorHAnsi" w:hAnsiTheme="majorHAnsi"/>
                <w:b/>
                <w:bCs/>
                <w:i/>
                <w:color w:val="FFFFFF" w:themeColor="background1"/>
                <w:sz w:val="19"/>
                <w:szCs w:val="19"/>
              </w:rPr>
              <w:t xml:space="preserve"> personae:</w:t>
            </w:r>
          </w:p>
        </w:tc>
        <w:tc>
          <w:tcPr>
            <w:tcW w:w="5670" w:type="dxa"/>
            <w:vAlign w:val="center"/>
          </w:tcPr>
          <w:p w:rsidR="00F621C3" w:rsidRPr="00D80A5B" w:rsidRDefault="002A65A8" w:rsidP="009163FC">
            <w:pPr>
              <w:rPr>
                <w:rFonts w:asciiTheme="majorHAnsi" w:hAnsiTheme="majorHAnsi"/>
                <w:bCs/>
                <w:sz w:val="19"/>
                <w:szCs w:val="19"/>
              </w:rPr>
            </w:pPr>
            <w:r w:rsidRPr="00D80A5B">
              <w:rPr>
                <w:rFonts w:asciiTheme="majorHAnsi" w:hAnsiTheme="majorHAnsi"/>
                <w:bCs/>
                <w:sz w:val="19"/>
                <w:szCs w:val="19"/>
              </w:rPr>
              <w:t>Yes</w:t>
            </w:r>
          </w:p>
        </w:tc>
      </w:tr>
      <w:tr w:rsidR="00F621C3" w:rsidRPr="00D80A5B" w:rsidTr="001F1902">
        <w:trPr>
          <w:cantSplit/>
        </w:trPr>
        <w:tc>
          <w:tcPr>
            <w:tcW w:w="3690" w:type="dxa"/>
            <w:tcBorders>
              <w:top w:val="single" w:sz="6" w:space="0" w:color="auto"/>
              <w:bottom w:val="single" w:sz="6" w:space="0" w:color="auto"/>
            </w:tcBorders>
            <w:shd w:val="clear" w:color="auto" w:fill="67AE3C"/>
            <w:vAlign w:val="center"/>
          </w:tcPr>
          <w:p w:rsidR="00F621C3" w:rsidRPr="00D80A5B" w:rsidRDefault="00F621C3" w:rsidP="009163FC">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Competence</w:t>
            </w:r>
            <w:r w:rsidRPr="00D80A5B">
              <w:rPr>
                <w:rFonts w:asciiTheme="majorHAnsi" w:hAnsiTheme="majorHAnsi"/>
                <w:b/>
                <w:bCs/>
                <w:i/>
                <w:color w:val="FFFFFF" w:themeColor="background1"/>
                <w:sz w:val="19"/>
                <w:szCs w:val="19"/>
              </w:rPr>
              <w:t xml:space="preserve"> </w:t>
            </w:r>
            <w:proofErr w:type="spellStart"/>
            <w:r w:rsidRPr="00D80A5B">
              <w:rPr>
                <w:rFonts w:asciiTheme="majorHAnsi" w:hAnsiTheme="majorHAnsi"/>
                <w:b/>
                <w:bCs/>
                <w:i/>
                <w:color w:val="FFFFFF" w:themeColor="background1"/>
                <w:sz w:val="19"/>
                <w:szCs w:val="19"/>
              </w:rPr>
              <w:t>Ratione</w:t>
            </w:r>
            <w:proofErr w:type="spellEnd"/>
            <w:r w:rsidRPr="00D80A5B">
              <w:rPr>
                <w:rFonts w:asciiTheme="majorHAnsi" w:hAnsiTheme="majorHAnsi"/>
                <w:b/>
                <w:bCs/>
                <w:i/>
                <w:color w:val="FFFFFF" w:themeColor="background1"/>
                <w:sz w:val="19"/>
                <w:szCs w:val="19"/>
              </w:rPr>
              <w:t xml:space="preserve"> loci</w:t>
            </w:r>
            <w:r w:rsidRPr="00D80A5B">
              <w:rPr>
                <w:rFonts w:asciiTheme="majorHAnsi" w:hAnsiTheme="majorHAnsi"/>
                <w:b/>
                <w:bCs/>
                <w:color w:val="FFFFFF" w:themeColor="background1"/>
                <w:sz w:val="19"/>
                <w:szCs w:val="19"/>
              </w:rPr>
              <w:t>:</w:t>
            </w:r>
          </w:p>
        </w:tc>
        <w:tc>
          <w:tcPr>
            <w:tcW w:w="5670" w:type="dxa"/>
            <w:vAlign w:val="center"/>
          </w:tcPr>
          <w:p w:rsidR="00F621C3" w:rsidRPr="00D80A5B" w:rsidRDefault="002A65A8" w:rsidP="009163FC">
            <w:pPr>
              <w:rPr>
                <w:rFonts w:asciiTheme="majorHAnsi" w:hAnsiTheme="majorHAnsi"/>
                <w:bCs/>
                <w:sz w:val="19"/>
                <w:szCs w:val="19"/>
              </w:rPr>
            </w:pPr>
            <w:r w:rsidRPr="00D80A5B">
              <w:rPr>
                <w:rFonts w:asciiTheme="majorHAnsi" w:hAnsiTheme="majorHAnsi"/>
                <w:bCs/>
                <w:sz w:val="19"/>
                <w:szCs w:val="19"/>
              </w:rPr>
              <w:t>Yes</w:t>
            </w:r>
          </w:p>
        </w:tc>
      </w:tr>
      <w:tr w:rsidR="00F621C3" w:rsidRPr="00D80A5B" w:rsidTr="001F1902">
        <w:trPr>
          <w:cantSplit/>
        </w:trPr>
        <w:tc>
          <w:tcPr>
            <w:tcW w:w="3690" w:type="dxa"/>
            <w:tcBorders>
              <w:top w:val="single" w:sz="6" w:space="0" w:color="auto"/>
              <w:bottom w:val="single" w:sz="6" w:space="0" w:color="auto"/>
            </w:tcBorders>
            <w:shd w:val="clear" w:color="auto" w:fill="67AE3C"/>
            <w:vAlign w:val="center"/>
          </w:tcPr>
          <w:p w:rsidR="00F621C3" w:rsidRPr="00D80A5B" w:rsidRDefault="00F621C3" w:rsidP="009163FC">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Competence</w:t>
            </w:r>
            <w:r w:rsidRPr="00D80A5B">
              <w:rPr>
                <w:rFonts w:asciiTheme="majorHAnsi" w:hAnsiTheme="majorHAnsi"/>
                <w:b/>
                <w:bCs/>
                <w:i/>
                <w:color w:val="FFFFFF" w:themeColor="background1"/>
                <w:sz w:val="19"/>
                <w:szCs w:val="19"/>
              </w:rPr>
              <w:t xml:space="preserve"> </w:t>
            </w:r>
            <w:proofErr w:type="spellStart"/>
            <w:r w:rsidRPr="00D80A5B">
              <w:rPr>
                <w:rFonts w:asciiTheme="majorHAnsi" w:hAnsiTheme="majorHAnsi"/>
                <w:b/>
                <w:bCs/>
                <w:i/>
                <w:color w:val="FFFFFF" w:themeColor="background1"/>
                <w:sz w:val="19"/>
                <w:szCs w:val="19"/>
              </w:rPr>
              <w:t>Ratione</w:t>
            </w:r>
            <w:proofErr w:type="spellEnd"/>
            <w:r w:rsidRPr="00D80A5B">
              <w:rPr>
                <w:rFonts w:asciiTheme="majorHAnsi" w:hAnsiTheme="majorHAnsi"/>
                <w:b/>
                <w:bCs/>
                <w:i/>
                <w:color w:val="FFFFFF" w:themeColor="background1"/>
                <w:sz w:val="19"/>
                <w:szCs w:val="19"/>
              </w:rPr>
              <w:t xml:space="preserve"> </w:t>
            </w:r>
            <w:proofErr w:type="spellStart"/>
            <w:r w:rsidRPr="00D80A5B">
              <w:rPr>
                <w:rFonts w:asciiTheme="majorHAnsi" w:hAnsiTheme="majorHAnsi"/>
                <w:b/>
                <w:bCs/>
                <w:i/>
                <w:color w:val="FFFFFF" w:themeColor="background1"/>
                <w:sz w:val="19"/>
                <w:szCs w:val="19"/>
              </w:rPr>
              <w:t>temporis</w:t>
            </w:r>
            <w:proofErr w:type="spellEnd"/>
            <w:r w:rsidRPr="00D80A5B">
              <w:rPr>
                <w:rFonts w:asciiTheme="majorHAnsi" w:hAnsiTheme="majorHAnsi"/>
                <w:b/>
                <w:bCs/>
                <w:color w:val="FFFFFF" w:themeColor="background1"/>
                <w:sz w:val="19"/>
                <w:szCs w:val="19"/>
              </w:rPr>
              <w:t>:</w:t>
            </w:r>
          </w:p>
        </w:tc>
        <w:tc>
          <w:tcPr>
            <w:tcW w:w="5670" w:type="dxa"/>
            <w:vAlign w:val="center"/>
          </w:tcPr>
          <w:p w:rsidR="00F621C3" w:rsidRPr="00D80A5B" w:rsidRDefault="002A65A8" w:rsidP="009163FC">
            <w:pPr>
              <w:rPr>
                <w:rFonts w:asciiTheme="majorHAnsi" w:hAnsiTheme="majorHAnsi"/>
                <w:bCs/>
                <w:sz w:val="19"/>
                <w:szCs w:val="19"/>
              </w:rPr>
            </w:pPr>
            <w:r w:rsidRPr="00D80A5B">
              <w:rPr>
                <w:rFonts w:asciiTheme="majorHAnsi" w:hAnsiTheme="majorHAnsi"/>
                <w:bCs/>
                <w:sz w:val="19"/>
                <w:szCs w:val="19"/>
              </w:rPr>
              <w:t>Yes</w:t>
            </w:r>
          </w:p>
        </w:tc>
      </w:tr>
      <w:tr w:rsidR="00F621C3" w:rsidRPr="00D80A5B" w:rsidTr="001F1902">
        <w:trPr>
          <w:cantSplit/>
        </w:trPr>
        <w:tc>
          <w:tcPr>
            <w:tcW w:w="3690" w:type="dxa"/>
            <w:tcBorders>
              <w:top w:val="single" w:sz="6" w:space="0" w:color="auto"/>
              <w:bottom w:val="single" w:sz="6" w:space="0" w:color="auto"/>
            </w:tcBorders>
            <w:shd w:val="clear" w:color="auto" w:fill="67AE3C"/>
            <w:vAlign w:val="center"/>
          </w:tcPr>
          <w:p w:rsidR="00F621C3" w:rsidRPr="00D80A5B" w:rsidRDefault="00F621C3" w:rsidP="009163FC">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Competence</w:t>
            </w:r>
            <w:r w:rsidRPr="00D80A5B">
              <w:rPr>
                <w:rFonts w:asciiTheme="majorHAnsi" w:hAnsiTheme="majorHAnsi"/>
                <w:b/>
                <w:bCs/>
                <w:i/>
                <w:color w:val="FFFFFF" w:themeColor="background1"/>
                <w:sz w:val="19"/>
                <w:szCs w:val="19"/>
              </w:rPr>
              <w:t xml:space="preserve"> </w:t>
            </w:r>
            <w:proofErr w:type="spellStart"/>
            <w:r w:rsidRPr="00D80A5B">
              <w:rPr>
                <w:rFonts w:asciiTheme="majorHAnsi" w:hAnsiTheme="majorHAnsi"/>
                <w:b/>
                <w:bCs/>
                <w:i/>
                <w:color w:val="FFFFFF" w:themeColor="background1"/>
                <w:sz w:val="19"/>
                <w:szCs w:val="19"/>
              </w:rPr>
              <w:t>Ratione</w:t>
            </w:r>
            <w:proofErr w:type="spellEnd"/>
            <w:r w:rsidRPr="00D80A5B">
              <w:rPr>
                <w:rFonts w:asciiTheme="majorHAnsi" w:hAnsiTheme="majorHAnsi"/>
                <w:b/>
                <w:bCs/>
                <w:i/>
                <w:color w:val="FFFFFF" w:themeColor="background1"/>
                <w:sz w:val="19"/>
                <w:szCs w:val="19"/>
              </w:rPr>
              <w:t xml:space="preserve"> </w:t>
            </w:r>
            <w:proofErr w:type="spellStart"/>
            <w:r w:rsidRPr="00D80A5B">
              <w:rPr>
                <w:rFonts w:asciiTheme="majorHAnsi" w:hAnsiTheme="majorHAnsi"/>
                <w:b/>
                <w:bCs/>
                <w:i/>
                <w:color w:val="FFFFFF" w:themeColor="background1"/>
                <w:sz w:val="19"/>
                <w:szCs w:val="19"/>
              </w:rPr>
              <w:t>materiae</w:t>
            </w:r>
            <w:proofErr w:type="spellEnd"/>
            <w:r w:rsidRPr="00D80A5B">
              <w:rPr>
                <w:rFonts w:asciiTheme="majorHAnsi" w:hAnsiTheme="majorHAnsi"/>
                <w:b/>
                <w:bCs/>
                <w:color w:val="FFFFFF" w:themeColor="background1"/>
                <w:sz w:val="19"/>
                <w:szCs w:val="19"/>
              </w:rPr>
              <w:t>:</w:t>
            </w:r>
          </w:p>
        </w:tc>
        <w:tc>
          <w:tcPr>
            <w:tcW w:w="5670" w:type="dxa"/>
            <w:vAlign w:val="center"/>
          </w:tcPr>
          <w:p w:rsidR="00F621C3" w:rsidRPr="00D80A5B" w:rsidRDefault="002A65A8" w:rsidP="009163FC">
            <w:pPr>
              <w:jc w:val="both"/>
              <w:rPr>
                <w:rFonts w:asciiTheme="majorHAnsi" w:hAnsiTheme="majorHAnsi"/>
                <w:bCs/>
                <w:sz w:val="19"/>
                <w:szCs w:val="19"/>
              </w:rPr>
            </w:pPr>
            <w:r w:rsidRPr="00D80A5B">
              <w:rPr>
                <w:rFonts w:asciiTheme="majorHAnsi" w:hAnsiTheme="majorHAnsi"/>
                <w:bCs/>
                <w:sz w:val="19"/>
                <w:szCs w:val="19"/>
              </w:rPr>
              <w:t>Yes, American Declaration (ratification of the OAS Charter on June 19, 1951)</w:t>
            </w:r>
          </w:p>
        </w:tc>
      </w:tr>
    </w:tbl>
    <w:p w:rsidR="00F621C3" w:rsidRPr="00D80A5B" w:rsidRDefault="00F621C3" w:rsidP="00F621C3">
      <w:pPr>
        <w:spacing w:before="240" w:after="240"/>
        <w:ind w:firstLine="720"/>
        <w:jc w:val="both"/>
        <w:rPr>
          <w:rFonts w:asciiTheme="majorHAnsi" w:hAnsiTheme="majorHAnsi"/>
          <w:b/>
          <w:bCs/>
          <w:sz w:val="19"/>
          <w:szCs w:val="19"/>
        </w:rPr>
      </w:pPr>
      <w:r w:rsidRPr="00D80A5B">
        <w:rPr>
          <w:rFonts w:asciiTheme="majorHAnsi" w:hAnsiTheme="majorHAnsi"/>
          <w:b/>
          <w:bCs/>
          <w:sz w:val="19"/>
          <w:szCs w:val="19"/>
        </w:rPr>
        <w:t xml:space="preserve">IV. </w:t>
      </w:r>
      <w:r w:rsidRPr="00D80A5B">
        <w:rPr>
          <w:rFonts w:asciiTheme="majorHAnsi" w:hAnsiTheme="majorHAnsi"/>
          <w:b/>
          <w:bCs/>
          <w:sz w:val="19"/>
          <w:szCs w:val="19"/>
        </w:rPr>
        <w:tab/>
        <w:t xml:space="preserve">DUPLICATION OF PROCEDURES AND INTERNATIONAL </w:t>
      </w:r>
      <w:r w:rsidRPr="00D80A5B">
        <w:rPr>
          <w:rFonts w:asciiTheme="majorHAnsi" w:hAnsiTheme="majorHAnsi"/>
          <w:b/>
          <w:bCs/>
          <w:i/>
          <w:sz w:val="19"/>
          <w:szCs w:val="19"/>
        </w:rPr>
        <w:t>RES JUDICATA</w:t>
      </w:r>
      <w:r w:rsidRPr="00D80A5B">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2"/>
        <w:gridCol w:w="5590"/>
      </w:tblGrid>
      <w:tr w:rsidR="00F621C3" w:rsidRPr="00D80A5B" w:rsidTr="001F1902">
        <w:trPr>
          <w:cantSplit/>
        </w:trPr>
        <w:tc>
          <w:tcPr>
            <w:tcW w:w="3690" w:type="dxa"/>
            <w:tcBorders>
              <w:top w:val="single" w:sz="4" w:space="0" w:color="auto"/>
              <w:bottom w:val="single" w:sz="6" w:space="0" w:color="auto"/>
            </w:tcBorders>
            <w:shd w:val="clear" w:color="auto" w:fill="67AE3C"/>
            <w:vAlign w:val="center"/>
          </w:tcPr>
          <w:p w:rsidR="00F621C3" w:rsidRPr="00D80A5B" w:rsidRDefault="00F621C3" w:rsidP="009163FC">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 xml:space="preserve">Duplication of procedures and International </w:t>
            </w:r>
            <w:r w:rsidRPr="00D80A5B">
              <w:rPr>
                <w:rFonts w:asciiTheme="majorHAnsi" w:hAnsiTheme="majorHAnsi"/>
                <w:b/>
                <w:bCs/>
                <w:i/>
                <w:color w:val="FFFFFF" w:themeColor="background1"/>
                <w:sz w:val="19"/>
                <w:szCs w:val="19"/>
              </w:rPr>
              <w:t>res judicata</w:t>
            </w:r>
            <w:r w:rsidRPr="00D80A5B">
              <w:rPr>
                <w:rFonts w:asciiTheme="majorHAnsi" w:hAnsiTheme="majorHAnsi"/>
                <w:b/>
                <w:bCs/>
                <w:color w:val="FFFFFF" w:themeColor="background1"/>
                <w:sz w:val="19"/>
                <w:szCs w:val="19"/>
              </w:rPr>
              <w:t>:</w:t>
            </w:r>
          </w:p>
        </w:tc>
        <w:tc>
          <w:tcPr>
            <w:tcW w:w="5670" w:type="dxa"/>
            <w:vAlign w:val="center"/>
          </w:tcPr>
          <w:p w:rsidR="00F621C3" w:rsidRPr="00D80A5B" w:rsidRDefault="002A65A8" w:rsidP="009163FC">
            <w:pPr>
              <w:jc w:val="both"/>
              <w:rPr>
                <w:rFonts w:asciiTheme="majorHAnsi" w:hAnsiTheme="majorHAnsi"/>
                <w:bCs/>
                <w:sz w:val="19"/>
                <w:szCs w:val="19"/>
              </w:rPr>
            </w:pPr>
            <w:r w:rsidRPr="00D80A5B">
              <w:rPr>
                <w:rFonts w:asciiTheme="majorHAnsi" w:hAnsiTheme="majorHAnsi"/>
                <w:bCs/>
                <w:sz w:val="19"/>
                <w:szCs w:val="19"/>
              </w:rPr>
              <w:t>No</w:t>
            </w:r>
          </w:p>
        </w:tc>
      </w:tr>
      <w:tr w:rsidR="00F621C3" w:rsidRPr="00D80A5B" w:rsidTr="001F1902">
        <w:trPr>
          <w:cantSplit/>
        </w:trPr>
        <w:tc>
          <w:tcPr>
            <w:tcW w:w="3690" w:type="dxa"/>
            <w:tcBorders>
              <w:top w:val="single" w:sz="6" w:space="0" w:color="auto"/>
              <w:bottom w:val="single" w:sz="6" w:space="0" w:color="auto"/>
            </w:tcBorders>
            <w:shd w:val="clear" w:color="auto" w:fill="67AE3C"/>
            <w:vAlign w:val="center"/>
          </w:tcPr>
          <w:p w:rsidR="00F621C3" w:rsidRPr="00D80A5B" w:rsidRDefault="00F621C3" w:rsidP="009163FC">
            <w:pPr>
              <w:jc w:val="center"/>
              <w:rPr>
                <w:rFonts w:asciiTheme="majorHAnsi" w:hAnsiTheme="majorHAnsi"/>
                <w:b/>
                <w:bCs/>
                <w:i/>
                <w:color w:val="FFFFFF" w:themeColor="background1"/>
                <w:sz w:val="19"/>
                <w:szCs w:val="19"/>
              </w:rPr>
            </w:pPr>
            <w:r w:rsidRPr="00D80A5B">
              <w:rPr>
                <w:rFonts w:asciiTheme="majorHAnsi" w:hAnsiTheme="majorHAnsi"/>
                <w:b/>
                <w:bCs/>
                <w:color w:val="FFFFFF" w:themeColor="background1"/>
                <w:sz w:val="19"/>
                <w:szCs w:val="19"/>
              </w:rPr>
              <w:t>Rights declared admissible</w:t>
            </w:r>
          </w:p>
        </w:tc>
        <w:tc>
          <w:tcPr>
            <w:tcW w:w="5670" w:type="dxa"/>
            <w:vAlign w:val="center"/>
          </w:tcPr>
          <w:p w:rsidR="00F621C3" w:rsidRPr="00D80A5B" w:rsidRDefault="002A65A8" w:rsidP="009163FC">
            <w:pPr>
              <w:jc w:val="both"/>
              <w:rPr>
                <w:rFonts w:asciiTheme="majorHAnsi" w:hAnsiTheme="majorHAnsi"/>
                <w:bCs/>
                <w:sz w:val="19"/>
                <w:szCs w:val="19"/>
              </w:rPr>
            </w:pPr>
            <w:r w:rsidRPr="00D80A5B">
              <w:rPr>
                <w:rFonts w:asciiTheme="majorHAnsi" w:hAnsiTheme="majorHAnsi"/>
                <w:bCs/>
                <w:sz w:val="19"/>
                <w:szCs w:val="19"/>
              </w:rPr>
              <w:t>None under the terms of section VII</w:t>
            </w:r>
          </w:p>
        </w:tc>
      </w:tr>
      <w:tr w:rsidR="00F621C3" w:rsidRPr="00D80A5B" w:rsidTr="001F1902">
        <w:trPr>
          <w:cantSplit/>
        </w:trPr>
        <w:tc>
          <w:tcPr>
            <w:tcW w:w="3690" w:type="dxa"/>
            <w:tcBorders>
              <w:top w:val="single" w:sz="6" w:space="0" w:color="auto"/>
              <w:bottom w:val="single" w:sz="6" w:space="0" w:color="auto"/>
            </w:tcBorders>
            <w:shd w:val="clear" w:color="auto" w:fill="67AE3C"/>
            <w:vAlign w:val="center"/>
          </w:tcPr>
          <w:p w:rsidR="00F621C3" w:rsidRPr="00D80A5B" w:rsidRDefault="00F621C3" w:rsidP="009163FC">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621C3" w:rsidRPr="00D80A5B" w:rsidRDefault="00F621C3" w:rsidP="009163FC">
            <w:pPr>
              <w:rPr>
                <w:rFonts w:asciiTheme="majorHAnsi" w:hAnsiTheme="majorHAnsi"/>
                <w:bCs/>
                <w:sz w:val="19"/>
                <w:szCs w:val="19"/>
              </w:rPr>
            </w:pPr>
          </w:p>
          <w:p w:rsidR="00F621C3" w:rsidRPr="00D80A5B" w:rsidRDefault="002A65A8" w:rsidP="009163FC">
            <w:pPr>
              <w:rPr>
                <w:rFonts w:asciiTheme="majorHAnsi" w:hAnsiTheme="majorHAnsi"/>
                <w:bCs/>
                <w:sz w:val="19"/>
                <w:szCs w:val="19"/>
              </w:rPr>
            </w:pPr>
            <w:r w:rsidRPr="00D80A5B">
              <w:rPr>
                <w:rFonts w:asciiTheme="majorHAnsi" w:hAnsiTheme="majorHAnsi"/>
                <w:bCs/>
                <w:sz w:val="19"/>
                <w:szCs w:val="19"/>
              </w:rPr>
              <w:t>Yes, January 9, 2006</w:t>
            </w:r>
          </w:p>
        </w:tc>
      </w:tr>
      <w:tr w:rsidR="00F621C3" w:rsidRPr="00D80A5B" w:rsidTr="001F1902">
        <w:trPr>
          <w:cantSplit/>
        </w:trPr>
        <w:tc>
          <w:tcPr>
            <w:tcW w:w="3690" w:type="dxa"/>
            <w:tcBorders>
              <w:top w:val="single" w:sz="6" w:space="0" w:color="auto"/>
              <w:bottom w:val="single" w:sz="6" w:space="0" w:color="auto"/>
            </w:tcBorders>
            <w:shd w:val="clear" w:color="auto" w:fill="67AE3C"/>
            <w:vAlign w:val="center"/>
          </w:tcPr>
          <w:p w:rsidR="00F621C3" w:rsidRPr="00D80A5B" w:rsidRDefault="00F621C3" w:rsidP="009163FC">
            <w:pPr>
              <w:jc w:val="center"/>
              <w:rPr>
                <w:rFonts w:asciiTheme="majorHAnsi" w:hAnsiTheme="majorHAnsi"/>
                <w:b/>
                <w:bCs/>
                <w:color w:val="FFFFFF" w:themeColor="background1"/>
                <w:sz w:val="19"/>
                <w:szCs w:val="19"/>
              </w:rPr>
            </w:pPr>
            <w:r w:rsidRPr="00D80A5B">
              <w:rPr>
                <w:rFonts w:asciiTheme="majorHAnsi" w:hAnsiTheme="majorHAnsi"/>
                <w:b/>
                <w:bCs/>
                <w:color w:val="FFFFFF" w:themeColor="background1"/>
                <w:sz w:val="19"/>
                <w:szCs w:val="19"/>
              </w:rPr>
              <w:t>Timeliness of the petition:</w:t>
            </w:r>
          </w:p>
        </w:tc>
        <w:tc>
          <w:tcPr>
            <w:tcW w:w="5670" w:type="dxa"/>
            <w:vAlign w:val="center"/>
          </w:tcPr>
          <w:p w:rsidR="00F621C3" w:rsidRPr="00D80A5B" w:rsidRDefault="002A65A8" w:rsidP="009163FC">
            <w:pPr>
              <w:rPr>
                <w:rFonts w:asciiTheme="majorHAnsi" w:hAnsiTheme="majorHAnsi"/>
                <w:bCs/>
                <w:sz w:val="19"/>
                <w:szCs w:val="19"/>
              </w:rPr>
            </w:pPr>
            <w:r w:rsidRPr="00D80A5B">
              <w:rPr>
                <w:rFonts w:asciiTheme="majorHAnsi" w:hAnsiTheme="majorHAnsi"/>
                <w:bCs/>
                <w:sz w:val="19"/>
                <w:szCs w:val="19"/>
              </w:rPr>
              <w:t>Yes</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F621C3" w:rsidRDefault="006318B2" w:rsidP="003810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381015" w:rsidRPr="00381015">
        <w:rPr>
          <w:rFonts w:ascii="Cambria" w:hAnsi="Cambria"/>
          <w:sz w:val="20"/>
          <w:szCs w:val="20"/>
        </w:rPr>
        <w:t>The petitioner (and alleged victim), Michael Owen Heron (“Mr. Heron”) is Jamaican national who has been incarcerated in the State of New York since 1980, as a result of convictions for  two murders  that were recorded against him in 1980. The petitioner states that his nickname is “Gilligan”.  He was initially indicted for these murders in November 1979, but tried separately for each murder.  At the conclusion of the first trial in May 1980, the petitioner was sentenced to 20 years to life in prison.  At the conclusion of the petitioner’s second trial in August 1980, he was sentenced to 25 years to life in prison.   In aggregate, the petitioner states that his sentence is 45 years to life.</w:t>
      </w:r>
    </w:p>
    <w:p w:rsidR="00381015" w:rsidRDefault="00381015" w:rsidP="003810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1015">
        <w:rPr>
          <w:rFonts w:ascii="Cambria" w:hAnsi="Cambria"/>
          <w:sz w:val="20"/>
          <w:szCs w:val="20"/>
        </w:rPr>
        <w:t xml:space="preserve">The petitioner alleges that his convictions were vitiated by a number of due process irregularities which have resulted in violations to several of his rights, including the right to liberty, </w:t>
      </w:r>
      <w:r w:rsidR="006E5D19">
        <w:rPr>
          <w:rFonts w:ascii="Cambria" w:hAnsi="Cambria"/>
          <w:sz w:val="20"/>
          <w:szCs w:val="20"/>
        </w:rPr>
        <w:t xml:space="preserve">inhumane </w:t>
      </w:r>
      <w:r w:rsidR="006E5D19">
        <w:rPr>
          <w:rFonts w:ascii="Cambria" w:hAnsi="Cambria"/>
          <w:sz w:val="20"/>
          <w:szCs w:val="20"/>
        </w:rPr>
        <w:lastRenderedPageBreak/>
        <w:t xml:space="preserve">treatment, </w:t>
      </w:r>
      <w:r w:rsidRPr="00381015">
        <w:rPr>
          <w:rFonts w:ascii="Cambria" w:hAnsi="Cambria"/>
          <w:sz w:val="20"/>
          <w:szCs w:val="20"/>
        </w:rPr>
        <w:t xml:space="preserve">protection from arbitrary arrest, fair trial, </w:t>
      </w:r>
      <w:r w:rsidR="006E5D19">
        <w:rPr>
          <w:rFonts w:ascii="Cambria" w:hAnsi="Cambria"/>
          <w:sz w:val="20"/>
          <w:szCs w:val="20"/>
        </w:rPr>
        <w:t xml:space="preserve">name, equal protection </w:t>
      </w:r>
      <w:r w:rsidRPr="00381015">
        <w:rPr>
          <w:rFonts w:ascii="Cambria" w:hAnsi="Cambria"/>
          <w:sz w:val="20"/>
          <w:szCs w:val="20"/>
        </w:rPr>
        <w:t>and the right to due process.   More particularly, the petitioner alleges that (a) the arresting police officers and the prosecutors falsely accused him of being one “Michael Dunbar”, also known as  “Gilligan”, an alleged political operative instructed by Jamaican officials to kill two individuals in New York state; (b) the prosecutor relied on false eyewitness testimony from witnesses, three of whom later recanted their testimony;  (c) the prosecutor relied on false testimony from the arresting officers that the petitioner’s  true identity was “Michael Dunbar” (also known as  “Gilligan”), and not Michael Owen Heron (also known as “Gilligan”; (d) the prosecutor relied on false testimony from the arresting officers that the petitioner had “implicated” himself in the crimes.</w:t>
      </w:r>
    </w:p>
    <w:p w:rsidR="00381015" w:rsidRDefault="00381015" w:rsidP="003810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1015">
        <w:rPr>
          <w:rFonts w:ascii="Cambria" w:hAnsi="Cambria"/>
          <w:sz w:val="20"/>
          <w:szCs w:val="20"/>
        </w:rPr>
        <w:t>According to the petition, there are two Jamaican nationals with the name Michael Dunbar, both with criminal records (in Jamaica).  One of them is also known as “Gilligan”.   This information is contained in correspondence received by the petitioner from the Jamaica Consulate General in New York City.</w:t>
      </w:r>
    </w:p>
    <w:p w:rsidR="00381015" w:rsidRDefault="00381015" w:rsidP="003810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1015">
        <w:rPr>
          <w:rFonts w:ascii="Cambria" w:hAnsi="Cambria"/>
          <w:sz w:val="20"/>
          <w:szCs w:val="20"/>
        </w:rPr>
        <w:t>Upon indictment, the petitioner alleges that he applied to the Supreme Court of the State of New York, Bronx County to set aside his arrest for lack of probable cause.  The petitioner states that his application was dismissed on March 20, 1980, with the court finding, inter alia, that the petitioner’s “Identity…was eminently clear to the police before he was arrested”.</w:t>
      </w:r>
      <w:r>
        <w:rPr>
          <w:rStyle w:val="FootnoteReference"/>
          <w:rFonts w:ascii="Cambria" w:hAnsi="Cambria"/>
          <w:sz w:val="20"/>
          <w:szCs w:val="20"/>
        </w:rPr>
        <w:footnoteReference w:id="3"/>
      </w:r>
      <w:r w:rsidRPr="00381015">
        <w:rPr>
          <w:rFonts w:ascii="Cambria" w:hAnsi="Cambria"/>
          <w:sz w:val="20"/>
          <w:szCs w:val="20"/>
        </w:rPr>
        <w:t xml:space="preserve">    During his trials, the petitioner asserts that defense put before the Court at both trials was his insistence of innocence, and that he had been </w:t>
      </w:r>
      <w:proofErr w:type="spellStart"/>
      <w:r w:rsidRPr="00381015">
        <w:rPr>
          <w:rFonts w:ascii="Cambria" w:hAnsi="Cambria"/>
          <w:sz w:val="20"/>
          <w:szCs w:val="20"/>
        </w:rPr>
        <w:t>mis</w:t>
      </w:r>
      <w:proofErr w:type="spellEnd"/>
      <w:r w:rsidRPr="00381015">
        <w:rPr>
          <w:rFonts w:ascii="Cambria" w:hAnsi="Cambria"/>
          <w:sz w:val="20"/>
          <w:szCs w:val="20"/>
        </w:rPr>
        <w:t>-identified as Michael Dunbar (also known as Gilligan).  The petitioner also asserts that he denied implicating himself in any crime to anyone including all the witnesses who testified against him.  As mentioned before, the petitioner contends that three eyewitnesses subsequently recanted their testimony.  The petitioner names these persons as Karl Francis, Leonard Forrest, and Carol Wade.</w:t>
      </w:r>
    </w:p>
    <w:p w:rsidR="00381015" w:rsidRPr="00381015" w:rsidRDefault="00381015" w:rsidP="003810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1015">
        <w:rPr>
          <w:rFonts w:ascii="Cambria" w:hAnsi="Cambria"/>
          <w:sz w:val="20"/>
          <w:szCs w:val="20"/>
        </w:rPr>
        <w:t>Following his convictions, the petitioner states that he invoked a number of remedies at the State and Federal levels but without success.   In this regard, the petitioner states that:</w:t>
      </w:r>
      <w:r>
        <w:rPr>
          <w:rFonts w:ascii="Cambria" w:hAnsi="Cambria"/>
          <w:sz w:val="20"/>
          <w:szCs w:val="20"/>
        </w:rPr>
        <w:t xml:space="preserve"> </w:t>
      </w:r>
    </w:p>
    <w:p w:rsidR="00381015" w:rsidRPr="00381015" w:rsidRDefault="00381015" w:rsidP="0038101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81015">
        <w:rPr>
          <w:sz w:val="20"/>
          <w:szCs w:val="20"/>
        </w:rPr>
        <w:t>in 1983, the petitioner appealed both convictions to the New York State Appellate Division, but , his appeals were dismissed on May 12, 1983;</w:t>
      </w:r>
    </w:p>
    <w:p w:rsidR="00381015" w:rsidRPr="00381015" w:rsidRDefault="00381015" w:rsidP="003810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Pr>
          <w:rFonts w:ascii="Cambria" w:hAnsi="Cambria"/>
          <w:sz w:val="20"/>
          <w:szCs w:val="20"/>
        </w:rPr>
        <w:t xml:space="preserve">b) </w:t>
      </w:r>
      <w:r w:rsidRPr="00381015">
        <w:rPr>
          <w:rFonts w:ascii="Cambria" w:hAnsi="Cambria"/>
          <w:sz w:val="20"/>
          <w:szCs w:val="20"/>
        </w:rPr>
        <w:t>A subsequent appeal to the New York Court of Appeals was dismissed on August 8, 1983;</w:t>
      </w:r>
    </w:p>
    <w:p w:rsidR="00381015" w:rsidRPr="00381015" w:rsidRDefault="00381015" w:rsidP="003810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Pr>
          <w:rFonts w:ascii="Cambria" w:hAnsi="Cambria"/>
          <w:sz w:val="20"/>
          <w:szCs w:val="20"/>
        </w:rPr>
        <w:t xml:space="preserve">c) </w:t>
      </w:r>
      <w:r w:rsidRPr="00381015">
        <w:rPr>
          <w:rFonts w:ascii="Cambria" w:hAnsi="Cambria"/>
          <w:sz w:val="20"/>
          <w:szCs w:val="20"/>
        </w:rPr>
        <w:t xml:space="preserve">A motion for habeas corpus was filed before the United States District Court for the Southern District of New York which was dismissed.  On August 15, 20005, a subsequent appeal to the United States Court of Appeals (Second Circuit) was also dismissed.  Of note, the petitioner grounded his motion principally on the ground that one of the witnesses (Leonard Forrest) had recanted his testimony. </w:t>
      </w:r>
    </w:p>
    <w:p w:rsidR="00381015" w:rsidRDefault="00916D3B" w:rsidP="00916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6D3B">
        <w:rPr>
          <w:rFonts w:ascii="Cambria" w:hAnsi="Cambria"/>
          <w:sz w:val="20"/>
          <w:szCs w:val="20"/>
        </w:rPr>
        <w:t>The petitioner also states that he subsequently applied to the United States Supreme Court for a writ of certiorari which was dismissed on January 9, 2006.   However, according to the information supplied by the petitioner, the application for writ of certiorari was actually made before, and dismissed by the United States Court of Appeals for the Second Circuit (on January 9, 2006)</w:t>
      </w:r>
      <w:r>
        <w:rPr>
          <w:rStyle w:val="FootnoteReference"/>
          <w:rFonts w:ascii="Cambria" w:hAnsi="Cambria"/>
          <w:sz w:val="20"/>
          <w:szCs w:val="20"/>
        </w:rPr>
        <w:footnoteReference w:id="4"/>
      </w:r>
      <w:r w:rsidRPr="00916D3B">
        <w:rPr>
          <w:rFonts w:ascii="Cambria" w:hAnsi="Cambria"/>
          <w:sz w:val="20"/>
          <w:szCs w:val="20"/>
        </w:rPr>
        <w:t>.     The petitioner alleges that he was not notified of this decision until April of 2007.</w:t>
      </w:r>
    </w:p>
    <w:p w:rsidR="00381015" w:rsidRDefault="00631C35" w:rsidP="00631C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31C35">
        <w:rPr>
          <w:rFonts w:ascii="Cambria" w:hAnsi="Cambria"/>
          <w:sz w:val="20"/>
          <w:szCs w:val="20"/>
        </w:rPr>
        <w:t>According to the petitioner, he also filed administrative and judicial complaints against various law enforcement agencies including the Bronx County District Attorney’s Office and the New York City Police, but without any success. He also alleges that he filed suit against various other New York City and New York State agencies for their failure to investigate his complaints in violation of his civil rights.   This suit was ultimately dismissed by the United States Court of Appeals for the Second Circuit on February 23, 2010, for failure on the part of the petitioner to pay the docket fee.</w:t>
      </w:r>
    </w:p>
    <w:p w:rsidR="00631C35" w:rsidRPr="006318B2" w:rsidRDefault="00631C35" w:rsidP="00631C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31C35">
        <w:rPr>
          <w:rFonts w:ascii="Cambria" w:hAnsi="Cambria"/>
          <w:sz w:val="20"/>
          <w:szCs w:val="20"/>
        </w:rPr>
        <w:t xml:space="preserve">The State dismisses the petition, contending that it does not find any basis for this matter to be considered under the Commission's Rules of Procedures.   In this regard, the State asserts, none of the </w:t>
      </w:r>
      <w:r w:rsidRPr="00631C35">
        <w:rPr>
          <w:rFonts w:ascii="Cambria" w:hAnsi="Cambria"/>
          <w:sz w:val="20"/>
          <w:szCs w:val="20"/>
        </w:rPr>
        <w:lastRenderedPageBreak/>
        <w:t>documentation from petitioner appears to state any specific references to possible violations of the rights recognized in the American Declaration on the Rights and Duties of Man.</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621C3" w:rsidRDefault="00A34E58" w:rsidP="00A34E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4E58">
        <w:rPr>
          <w:rFonts w:ascii="Cambria" w:hAnsi="Cambria"/>
          <w:sz w:val="20"/>
          <w:szCs w:val="20"/>
        </w:rPr>
        <w:t>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take cognizance of the alleged violation of the protected right and, if appropriate, resolve the matter before it is heard by an international body.</w:t>
      </w:r>
    </w:p>
    <w:p w:rsidR="00A34E58" w:rsidRPr="000B6B7A" w:rsidRDefault="00AB5589" w:rsidP="00AB55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B5589">
        <w:rPr>
          <w:rFonts w:ascii="Cambria" w:hAnsi="Cambria"/>
          <w:sz w:val="20"/>
          <w:szCs w:val="20"/>
        </w:rPr>
        <w:t xml:space="preserve">In the present case, the alleged victim was convicted of two murders in 1980.  Mr. Heron contends that his convictions were substantially based on fabricated evidence and deliberate </w:t>
      </w:r>
      <w:proofErr w:type="spellStart"/>
      <w:r w:rsidRPr="00AB5589">
        <w:rPr>
          <w:rFonts w:ascii="Cambria" w:hAnsi="Cambria"/>
          <w:sz w:val="20"/>
          <w:szCs w:val="20"/>
        </w:rPr>
        <w:t>mis</w:t>
      </w:r>
      <w:proofErr w:type="spellEnd"/>
      <w:r w:rsidRPr="00AB5589">
        <w:rPr>
          <w:rFonts w:ascii="Cambria" w:hAnsi="Cambria"/>
          <w:sz w:val="20"/>
          <w:szCs w:val="20"/>
        </w:rPr>
        <w:t>-identification by police and prosecutors.  He challenged his convictions in both State and Federal courts, culminating in the dismissal of an application for writ of certiorari on January 9, 2006 by the United States Court of Appeals for the Second Circuit.  The petitioner states that he was not notified of the decision of the court until April 2007. The petition was received by the Commission on July 27, 2007.  The State has not questioned the sequence of remedies filed, and based on available information, nor has it questioned the date on which the petitioner was notified of the United States Court of Appeals for the Second Circuit.  Accordingly, (a) the Commission has determined that the requirement to exhaust all domestic remedies provided for under Article 31 (1) of the Commission’s Rules of Procedure has been fulfilled; and (b) that the petition was submitted within the six-month deadline prescribed by Article 32 (1) of the Commission’s Rules of Procedure.</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F621C3" w:rsidRDefault="00463927" w:rsidP="004639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3927">
        <w:rPr>
          <w:rFonts w:ascii="Cambria" w:hAnsi="Cambria"/>
          <w:sz w:val="20"/>
          <w:szCs w:val="20"/>
        </w:rPr>
        <w:t>For purposes of admissibility, the Commission must decide whether the alleged facts tend to establish a violation of rights, as stipulated in Article 34 (</w:t>
      </w:r>
      <w:r w:rsidR="00DE1CD5">
        <w:rPr>
          <w:rFonts w:ascii="Cambria" w:hAnsi="Cambria"/>
          <w:sz w:val="20"/>
          <w:szCs w:val="20"/>
        </w:rPr>
        <w:t>a</w:t>
      </w:r>
      <w:r w:rsidRPr="00463927">
        <w:rPr>
          <w:rFonts w:ascii="Cambria" w:hAnsi="Cambria"/>
          <w:sz w:val="20"/>
          <w:szCs w:val="20"/>
        </w:rPr>
        <w:t>) of the  Commission’s Rules of Procedure, or whether the petition is “manifestly groundless” or “obviously out of order,” as described in Article 34 (</w:t>
      </w:r>
      <w:r w:rsidR="00DE1CD5">
        <w:rPr>
          <w:rFonts w:ascii="Cambria" w:hAnsi="Cambria"/>
          <w:sz w:val="20"/>
          <w:szCs w:val="20"/>
        </w:rPr>
        <w:t>b</w:t>
      </w:r>
      <w:r w:rsidRPr="00463927">
        <w:rPr>
          <w:rFonts w:ascii="Cambria" w:hAnsi="Cambria"/>
          <w:sz w:val="20"/>
          <w:szCs w:val="20"/>
        </w:rPr>
        <w:t>). The criterion for analyzing admissibility is different from that used for the analysis of the merits, given that the Commission only performs a prima facie analysis to determine whether the petitioner establishes an apparent or possible violation of a right guaranteed by the American Declaration. It is a summary analysis that does not imply prejudging or issuing a preliminary opinion on the merits.</w:t>
      </w:r>
    </w:p>
    <w:p w:rsidR="00463927" w:rsidRDefault="00463927" w:rsidP="004639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3927">
        <w:rPr>
          <w:rFonts w:ascii="Cambria" w:hAnsi="Cambria"/>
          <w:sz w:val="20"/>
          <w:szCs w:val="20"/>
        </w:rPr>
        <w:t>In addition, the IACHR’s Rules of Procedure do not require petitioners to identify the specific rights allegedly violated by the State in the matter submitted to the Commission, although petitioners may do so. Rather, it falls to the Commission, based on the system’s jurisprudence, to determine in its admissibility reports what provision of the relevant inter-American instruments applies and could establish a violation if the alleged  facts are proven sufficiently.</w:t>
      </w:r>
    </w:p>
    <w:p w:rsidR="00463927" w:rsidRDefault="00463927" w:rsidP="004639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3927">
        <w:rPr>
          <w:rFonts w:ascii="Cambria" w:hAnsi="Cambria"/>
          <w:sz w:val="20"/>
          <w:szCs w:val="20"/>
        </w:rPr>
        <w:t>The petitioner alleges various due process violations in the context of his criminal convictions. All of these alleged violations were raised in various trial</w:t>
      </w:r>
      <w:r w:rsidR="0090224A">
        <w:rPr>
          <w:rFonts w:ascii="Cambria" w:hAnsi="Cambria"/>
          <w:sz w:val="20"/>
          <w:szCs w:val="20"/>
        </w:rPr>
        <w:t>s</w:t>
      </w:r>
      <w:r w:rsidRPr="00463927">
        <w:rPr>
          <w:rFonts w:ascii="Cambria" w:hAnsi="Cambria"/>
          <w:sz w:val="20"/>
          <w:szCs w:val="20"/>
        </w:rPr>
        <w:t>, appellate and review courts and rejected.  The petitioner is dissatisfied with the outcome of the domestic judicial proceedings and now seeks relief from the Commission.</w:t>
      </w:r>
    </w:p>
    <w:p w:rsidR="00463927" w:rsidRDefault="00463927" w:rsidP="004639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3927">
        <w:rPr>
          <w:rFonts w:ascii="Cambria" w:hAnsi="Cambria"/>
          <w:sz w:val="20"/>
          <w:szCs w:val="20"/>
        </w:rPr>
        <w:t>The Commission has observed that the interpretation of the law, the relevant proceeding, and the weighing of evidence, is among others, a function to be exercised by the domestic jurisdiction, which cannot be replaced by the IACHR.  In this regard, it should be recalled that the Commission does not have authority to review sentences handed down by domestic courts acting within their competence and applying all due judicial guarantees unless it finds that a violation of one of the rights protected by the American Declaration has been committed.</w:t>
      </w:r>
    </w:p>
    <w:p w:rsidR="00463927" w:rsidRDefault="005A6C6F" w:rsidP="005A6C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6C6F">
        <w:rPr>
          <w:rFonts w:ascii="Cambria" w:hAnsi="Cambria"/>
          <w:sz w:val="20"/>
          <w:szCs w:val="20"/>
        </w:rPr>
        <w:t>Based on available information, the Commission considers that the petitioner was accorded all due judicial guarantees,  and that he has not provided sufficient evidence to indicate, prima facie, any violations of his due process rights as guaranteed by the American Declaration</w:t>
      </w:r>
      <w:r>
        <w:rPr>
          <w:rFonts w:ascii="Cambria" w:hAnsi="Cambria"/>
          <w:sz w:val="20"/>
          <w:szCs w:val="20"/>
        </w:rPr>
        <w:t>.</w:t>
      </w:r>
    </w:p>
    <w:p w:rsidR="005A6C6F" w:rsidRPr="000B6B7A" w:rsidRDefault="005A6C6F" w:rsidP="005A6C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6C6F">
        <w:rPr>
          <w:rFonts w:ascii="Cambria" w:hAnsi="Cambria"/>
          <w:sz w:val="20"/>
          <w:szCs w:val="20"/>
        </w:rPr>
        <w:lastRenderedPageBreak/>
        <w:t>In light of the foregoing, the IACHR concludes that the petition should be ruled inadmissible, in keeping with Article 34 (</w:t>
      </w:r>
      <w:r w:rsidR="00416B29">
        <w:rPr>
          <w:rFonts w:ascii="Cambria" w:hAnsi="Cambria"/>
          <w:sz w:val="20"/>
          <w:szCs w:val="20"/>
        </w:rPr>
        <w:t>a</w:t>
      </w:r>
      <w:r w:rsidRPr="005A6C6F">
        <w:rPr>
          <w:rFonts w:ascii="Cambria" w:hAnsi="Cambria"/>
          <w:sz w:val="20"/>
          <w:szCs w:val="20"/>
        </w:rPr>
        <w:t>)</w:t>
      </w:r>
      <w:r w:rsidR="00416B29">
        <w:rPr>
          <w:rFonts w:ascii="Cambria" w:hAnsi="Cambria"/>
          <w:sz w:val="20"/>
          <w:szCs w:val="20"/>
        </w:rPr>
        <w:t xml:space="preserve"> of the Commission’s Rules of Procedure</w:t>
      </w:r>
      <w:r w:rsidRPr="005A6C6F">
        <w:rPr>
          <w:rFonts w:ascii="Cambria" w:hAnsi="Cambria"/>
          <w:sz w:val="20"/>
          <w:szCs w:val="20"/>
        </w:rPr>
        <w:t xml:space="preserve"> and the application of the fourth instance formula.</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797411">
        <w:rPr>
          <w:rFonts w:asciiTheme="majorHAnsi" w:hAnsiTheme="majorHAnsi"/>
          <w:sz w:val="20"/>
          <w:szCs w:val="20"/>
        </w:rPr>
        <w:t>inadmissible;</w:t>
      </w:r>
    </w:p>
    <w:p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Pr="001F1902">
        <w:rPr>
          <w:rFonts w:asciiTheme="majorHAnsi" w:hAnsiTheme="majorHAnsi"/>
          <w:sz w:val="20"/>
          <w:szCs w:val="20"/>
        </w:rPr>
        <w:t xml:space="preserve">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F621C3" w:rsidRPr="00AF0867" w:rsidRDefault="009E72AE" w:rsidP="00AF0867">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sidR="00FD69FE">
        <w:rPr>
          <w:rFonts w:ascii="Cambria" w:hAnsi="Cambria"/>
          <w:spacing w:val="-2"/>
          <w:sz w:val="20"/>
        </w:rPr>
        <w:t>31</w:t>
      </w:r>
      <w:r w:rsidR="00FD69FE" w:rsidRPr="00FD69FE">
        <w:rPr>
          <w:rFonts w:ascii="Cambria" w:hAnsi="Cambria"/>
          <w:spacing w:val="-2"/>
          <w:sz w:val="20"/>
          <w:vertAlign w:val="superscript"/>
        </w:rPr>
        <w:t>st</w:t>
      </w:r>
      <w:r w:rsidR="00FD69FE">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w:t>
      </w:r>
      <w:r w:rsidR="00FD69FE">
        <w:rPr>
          <w:rFonts w:ascii="Cambria" w:hAnsi="Cambria"/>
          <w:spacing w:val="-2"/>
          <w:sz w:val="20"/>
        </w:rPr>
        <w:t>y</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375E0C">
        <w:rPr>
          <w:rFonts w:asciiTheme="majorHAnsi" w:hAnsiTheme="majorHAnsi"/>
          <w:sz w:val="20"/>
          <w:szCs w:val="20"/>
        </w:rPr>
        <w:t xml:space="preserve">Esmeralda E. Arosemena Bernal de Troitiño, </w:t>
      </w:r>
      <w:r>
        <w:rPr>
          <w:rFonts w:asciiTheme="majorHAnsi" w:hAnsiTheme="majorHAnsi"/>
          <w:sz w:val="20"/>
          <w:szCs w:val="20"/>
        </w:rPr>
        <w:t>P</w:t>
      </w:r>
      <w:r w:rsidRPr="00375E0C">
        <w:rPr>
          <w:rFonts w:asciiTheme="majorHAnsi" w:hAnsiTheme="majorHAnsi"/>
          <w:sz w:val="20"/>
          <w:szCs w:val="20"/>
        </w:rPr>
        <w:t xml:space="preserve">resident; </w:t>
      </w:r>
      <w:r>
        <w:rPr>
          <w:rFonts w:asciiTheme="majorHAnsi" w:hAnsiTheme="majorHAnsi"/>
          <w:sz w:val="20"/>
          <w:szCs w:val="20"/>
        </w:rPr>
        <w:t>Joel Hern</w:t>
      </w:r>
      <w:r w:rsidRPr="00D31460">
        <w:rPr>
          <w:rFonts w:asciiTheme="majorHAnsi" w:hAnsiTheme="majorHAnsi"/>
          <w:sz w:val="20"/>
          <w:szCs w:val="20"/>
        </w:rPr>
        <w:t>ández Garc</w:t>
      </w:r>
      <w:r>
        <w:rPr>
          <w:rFonts w:asciiTheme="majorHAnsi" w:hAnsiTheme="majorHAnsi"/>
          <w:sz w:val="20"/>
          <w:szCs w:val="20"/>
        </w:rPr>
        <w:t>ía</w:t>
      </w:r>
      <w:r w:rsidRPr="00375E0C">
        <w:rPr>
          <w:rFonts w:asciiTheme="majorHAnsi" w:hAnsiTheme="majorHAnsi"/>
          <w:sz w:val="20"/>
          <w:szCs w:val="20"/>
        </w:rPr>
        <w:t xml:space="preserve">, </w:t>
      </w:r>
      <w:r>
        <w:rPr>
          <w:rFonts w:asciiTheme="majorHAnsi" w:hAnsiTheme="majorHAnsi"/>
          <w:sz w:val="20"/>
          <w:szCs w:val="20"/>
        </w:rPr>
        <w:t>First</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resident;</w:t>
      </w:r>
      <w:r>
        <w:rPr>
          <w:rFonts w:asciiTheme="majorHAnsi" w:hAnsiTheme="majorHAnsi"/>
          <w:sz w:val="20"/>
          <w:szCs w:val="20"/>
        </w:rPr>
        <w:t xml:space="preserve"> </w:t>
      </w:r>
      <w:r w:rsidRPr="00375E0C">
        <w:rPr>
          <w:rFonts w:asciiTheme="majorHAnsi" w:hAnsiTheme="majorHAnsi"/>
          <w:sz w:val="20"/>
          <w:szCs w:val="20"/>
        </w:rPr>
        <w:t>Antonia Urrejola</w:t>
      </w:r>
      <w:r>
        <w:rPr>
          <w:rFonts w:asciiTheme="majorHAnsi" w:hAnsiTheme="majorHAnsi"/>
          <w:sz w:val="20"/>
          <w:szCs w:val="20"/>
        </w:rPr>
        <w:t>, Second</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resident</w:t>
      </w:r>
      <w:r>
        <w:rPr>
          <w:rFonts w:asciiTheme="majorHAnsi" w:hAnsiTheme="majorHAnsi"/>
          <w:sz w:val="20"/>
          <w:szCs w:val="20"/>
        </w:rPr>
        <w:t>; Margaret May Macaulay,</w:t>
      </w:r>
      <w:r w:rsidRPr="00375E0C">
        <w:rPr>
          <w:rFonts w:asciiTheme="majorHAnsi" w:hAnsiTheme="majorHAnsi"/>
          <w:sz w:val="20"/>
          <w:szCs w:val="20"/>
        </w:rPr>
        <w:t xml:space="preserve"> Francisco José Eguiguren Praeli, </w:t>
      </w:r>
      <w:r>
        <w:rPr>
          <w:rFonts w:asciiTheme="majorHAnsi" w:hAnsiTheme="majorHAnsi"/>
          <w:sz w:val="20"/>
          <w:szCs w:val="20"/>
        </w:rPr>
        <w:t>Luis Ernesto Vargas Silva</w:t>
      </w:r>
      <w:r w:rsidRPr="00375E0C">
        <w:rPr>
          <w:rFonts w:asciiTheme="majorHAnsi" w:hAnsiTheme="majorHAnsi"/>
          <w:sz w:val="20"/>
          <w:szCs w:val="20"/>
        </w:rPr>
        <w:t xml:space="preserve">, </w:t>
      </w:r>
      <w:r>
        <w:rPr>
          <w:rFonts w:asciiTheme="majorHAnsi" w:hAnsiTheme="majorHAnsi"/>
          <w:sz w:val="20"/>
          <w:szCs w:val="20"/>
        </w:rPr>
        <w:t>and</w:t>
      </w:r>
      <w:r w:rsidRPr="00375E0C">
        <w:rPr>
          <w:rFonts w:asciiTheme="majorHAnsi" w:hAnsiTheme="majorHAnsi"/>
          <w:sz w:val="20"/>
          <w:szCs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B3" w:rsidRDefault="001722B3" w:rsidP="00036A8A">
      <w:r>
        <w:separator/>
      </w:r>
    </w:p>
  </w:endnote>
  <w:endnote w:type="continuationSeparator" w:id="0">
    <w:p w:rsidR="001722B3" w:rsidRDefault="001722B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AC" w:rsidRDefault="00147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472AC">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B3" w:rsidRPr="00036A8A" w:rsidRDefault="001722B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722B3" w:rsidRPr="00036A8A" w:rsidRDefault="001722B3" w:rsidP="00036A8A">
      <w:pPr>
        <w:rPr>
          <w:rFonts w:asciiTheme="majorHAnsi" w:hAnsiTheme="majorHAnsi"/>
          <w:sz w:val="16"/>
          <w:szCs w:val="16"/>
        </w:rPr>
      </w:pPr>
      <w:r w:rsidRPr="00036A8A">
        <w:rPr>
          <w:rFonts w:asciiTheme="majorHAnsi" w:hAnsiTheme="majorHAnsi"/>
          <w:sz w:val="16"/>
          <w:szCs w:val="16"/>
        </w:rPr>
        <w:separator/>
      </w:r>
    </w:p>
    <w:p w:rsidR="001722B3" w:rsidRPr="00036A8A" w:rsidRDefault="001722B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722B3" w:rsidRPr="0093441A" w:rsidRDefault="001722B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3">
    <w:p w:rsidR="00381015" w:rsidRPr="00381015" w:rsidRDefault="00381015" w:rsidP="00D80A5B">
      <w:pPr>
        <w:pStyle w:val="FootnoteText"/>
        <w:ind w:firstLine="720"/>
        <w:rPr>
          <w:rFonts w:asciiTheme="majorHAnsi" w:hAnsiTheme="majorHAnsi"/>
          <w:sz w:val="16"/>
          <w:szCs w:val="16"/>
        </w:rPr>
      </w:pPr>
      <w:r w:rsidRPr="00381015">
        <w:rPr>
          <w:rStyle w:val="FootnoteReference"/>
          <w:rFonts w:asciiTheme="majorHAnsi" w:hAnsiTheme="majorHAnsi"/>
          <w:sz w:val="16"/>
          <w:szCs w:val="16"/>
        </w:rPr>
        <w:footnoteRef/>
      </w:r>
      <w:r w:rsidRPr="00381015">
        <w:rPr>
          <w:rFonts w:asciiTheme="majorHAnsi" w:hAnsiTheme="majorHAnsi"/>
          <w:sz w:val="16"/>
          <w:szCs w:val="16"/>
        </w:rPr>
        <w:t xml:space="preserve"> Decision of Supreme Court of the State of New York, County of Bronx, March 20, 1980.</w:t>
      </w:r>
    </w:p>
  </w:footnote>
  <w:footnote w:id="4">
    <w:p w:rsidR="00916D3B" w:rsidRPr="00916D3B" w:rsidRDefault="00916D3B" w:rsidP="00D80A5B">
      <w:pPr>
        <w:pStyle w:val="FootnoteText"/>
        <w:ind w:firstLine="720"/>
        <w:rPr>
          <w:rFonts w:asciiTheme="majorHAnsi" w:hAnsiTheme="majorHAnsi"/>
          <w:sz w:val="16"/>
          <w:szCs w:val="16"/>
        </w:rPr>
      </w:pPr>
      <w:r w:rsidRPr="00916D3B">
        <w:rPr>
          <w:rStyle w:val="FootnoteReference"/>
          <w:rFonts w:asciiTheme="majorHAnsi" w:hAnsiTheme="majorHAnsi"/>
          <w:sz w:val="16"/>
          <w:szCs w:val="16"/>
        </w:rPr>
        <w:footnoteRef/>
      </w:r>
      <w:r w:rsidRPr="00916D3B">
        <w:rPr>
          <w:rFonts w:asciiTheme="majorHAnsi" w:hAnsiTheme="majorHAnsi"/>
          <w:sz w:val="16"/>
          <w:szCs w:val="16"/>
        </w:rPr>
        <w:t xml:space="preserve"> See Exhibit F of petitioner’s letter to the IACHR dated June 6,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722B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AC" w:rsidRDefault="00147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E5D41F4"/>
    <w:multiLevelType w:val="hybridMultilevel"/>
    <w:tmpl w:val="1954133C"/>
    <w:lvl w:ilvl="0" w:tplc="10F00794">
      <w:start w:val="1"/>
      <w:numFmt w:val="low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6185"/>
    <w:rsid w:val="00092F32"/>
    <w:rsid w:val="0009344A"/>
    <w:rsid w:val="000A575F"/>
    <w:rsid w:val="000C4365"/>
    <w:rsid w:val="000D10DB"/>
    <w:rsid w:val="00124116"/>
    <w:rsid w:val="0013104F"/>
    <w:rsid w:val="00137EBA"/>
    <w:rsid w:val="00145EDC"/>
    <w:rsid w:val="001472AC"/>
    <w:rsid w:val="00153084"/>
    <w:rsid w:val="00167A34"/>
    <w:rsid w:val="001714B4"/>
    <w:rsid w:val="001722B3"/>
    <w:rsid w:val="0018037F"/>
    <w:rsid w:val="00183474"/>
    <w:rsid w:val="00193C8A"/>
    <w:rsid w:val="001A5F27"/>
    <w:rsid w:val="001A65E4"/>
    <w:rsid w:val="001A7870"/>
    <w:rsid w:val="001C1B41"/>
    <w:rsid w:val="001D2288"/>
    <w:rsid w:val="001E366B"/>
    <w:rsid w:val="001E62B8"/>
    <w:rsid w:val="001F1902"/>
    <w:rsid w:val="00210E0E"/>
    <w:rsid w:val="00210F4B"/>
    <w:rsid w:val="00230163"/>
    <w:rsid w:val="0023351C"/>
    <w:rsid w:val="00247403"/>
    <w:rsid w:val="00247542"/>
    <w:rsid w:val="00257893"/>
    <w:rsid w:val="00266092"/>
    <w:rsid w:val="00266B61"/>
    <w:rsid w:val="0026712A"/>
    <w:rsid w:val="002704DB"/>
    <w:rsid w:val="002752FA"/>
    <w:rsid w:val="002760CE"/>
    <w:rsid w:val="0029591B"/>
    <w:rsid w:val="002A65A8"/>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42D3"/>
    <w:rsid w:val="00356185"/>
    <w:rsid w:val="00360380"/>
    <w:rsid w:val="003771A3"/>
    <w:rsid w:val="00381015"/>
    <w:rsid w:val="00386CF0"/>
    <w:rsid w:val="003A4348"/>
    <w:rsid w:val="003C32BC"/>
    <w:rsid w:val="003E3E03"/>
    <w:rsid w:val="003F0107"/>
    <w:rsid w:val="003F1BBF"/>
    <w:rsid w:val="004162B1"/>
    <w:rsid w:val="004165C2"/>
    <w:rsid w:val="00416B29"/>
    <w:rsid w:val="00450A4A"/>
    <w:rsid w:val="00463927"/>
    <w:rsid w:val="004666FB"/>
    <w:rsid w:val="00466D0B"/>
    <w:rsid w:val="00467B7E"/>
    <w:rsid w:val="0049419D"/>
    <w:rsid w:val="004B2762"/>
    <w:rsid w:val="004B5EB8"/>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87DE9"/>
    <w:rsid w:val="0059191A"/>
    <w:rsid w:val="005921FF"/>
    <w:rsid w:val="00592718"/>
    <w:rsid w:val="005A62B4"/>
    <w:rsid w:val="005A6C6F"/>
    <w:rsid w:val="005A6D0E"/>
    <w:rsid w:val="005A7C93"/>
    <w:rsid w:val="005B222D"/>
    <w:rsid w:val="005B52B0"/>
    <w:rsid w:val="005B6806"/>
    <w:rsid w:val="005C00F9"/>
    <w:rsid w:val="005C4225"/>
    <w:rsid w:val="005D3DEB"/>
    <w:rsid w:val="005F0F33"/>
    <w:rsid w:val="00600DEB"/>
    <w:rsid w:val="00613027"/>
    <w:rsid w:val="00627C9F"/>
    <w:rsid w:val="006311DA"/>
    <w:rsid w:val="006311E9"/>
    <w:rsid w:val="006318B2"/>
    <w:rsid w:val="00631C35"/>
    <w:rsid w:val="00632354"/>
    <w:rsid w:val="00642810"/>
    <w:rsid w:val="00652333"/>
    <w:rsid w:val="00653EA6"/>
    <w:rsid w:val="0068009E"/>
    <w:rsid w:val="006A17D2"/>
    <w:rsid w:val="006A73E6"/>
    <w:rsid w:val="006B2D5C"/>
    <w:rsid w:val="006C4EB1"/>
    <w:rsid w:val="006D4707"/>
    <w:rsid w:val="006E0166"/>
    <w:rsid w:val="006E5D19"/>
    <w:rsid w:val="006E7B34"/>
    <w:rsid w:val="00701B24"/>
    <w:rsid w:val="00706858"/>
    <w:rsid w:val="0071495F"/>
    <w:rsid w:val="0073798E"/>
    <w:rsid w:val="00745899"/>
    <w:rsid w:val="007607C4"/>
    <w:rsid w:val="0076643F"/>
    <w:rsid w:val="00781653"/>
    <w:rsid w:val="00797411"/>
    <w:rsid w:val="007A2F70"/>
    <w:rsid w:val="007A7CAA"/>
    <w:rsid w:val="007C3334"/>
    <w:rsid w:val="007C52BB"/>
    <w:rsid w:val="007D2B98"/>
    <w:rsid w:val="00803F1C"/>
    <w:rsid w:val="0080600E"/>
    <w:rsid w:val="00817612"/>
    <w:rsid w:val="00837C45"/>
    <w:rsid w:val="00853419"/>
    <w:rsid w:val="00855095"/>
    <w:rsid w:val="008939F1"/>
    <w:rsid w:val="00897E12"/>
    <w:rsid w:val="008D43BA"/>
    <w:rsid w:val="008E3759"/>
    <w:rsid w:val="0090224A"/>
    <w:rsid w:val="009041DC"/>
    <w:rsid w:val="009104B4"/>
    <w:rsid w:val="00916D3B"/>
    <w:rsid w:val="009228DA"/>
    <w:rsid w:val="00925FCD"/>
    <w:rsid w:val="00932D38"/>
    <w:rsid w:val="0093441A"/>
    <w:rsid w:val="00954BF7"/>
    <w:rsid w:val="0096706E"/>
    <w:rsid w:val="00981FBA"/>
    <w:rsid w:val="0098783D"/>
    <w:rsid w:val="009B381B"/>
    <w:rsid w:val="009D7611"/>
    <w:rsid w:val="009E53DE"/>
    <w:rsid w:val="009E566A"/>
    <w:rsid w:val="009E72AE"/>
    <w:rsid w:val="00A00CB3"/>
    <w:rsid w:val="00A12DBC"/>
    <w:rsid w:val="00A34E58"/>
    <w:rsid w:val="00A43458"/>
    <w:rsid w:val="00A528D1"/>
    <w:rsid w:val="00A66BE5"/>
    <w:rsid w:val="00AB5589"/>
    <w:rsid w:val="00AC3A05"/>
    <w:rsid w:val="00AD37C1"/>
    <w:rsid w:val="00AE66EC"/>
    <w:rsid w:val="00AE6F91"/>
    <w:rsid w:val="00AF0867"/>
    <w:rsid w:val="00AF5571"/>
    <w:rsid w:val="00B06BB7"/>
    <w:rsid w:val="00B167E9"/>
    <w:rsid w:val="00B179ED"/>
    <w:rsid w:val="00B314DB"/>
    <w:rsid w:val="00B31EBE"/>
    <w:rsid w:val="00B3718B"/>
    <w:rsid w:val="00B44B23"/>
    <w:rsid w:val="00B4632A"/>
    <w:rsid w:val="00B92E49"/>
    <w:rsid w:val="00B96BDE"/>
    <w:rsid w:val="00BA276C"/>
    <w:rsid w:val="00BB1D61"/>
    <w:rsid w:val="00BB306F"/>
    <w:rsid w:val="00BD232B"/>
    <w:rsid w:val="00BD2E42"/>
    <w:rsid w:val="00BD4B89"/>
    <w:rsid w:val="00C21762"/>
    <w:rsid w:val="00C24543"/>
    <w:rsid w:val="00C256A2"/>
    <w:rsid w:val="00C3492D"/>
    <w:rsid w:val="00C4208A"/>
    <w:rsid w:val="00C55560"/>
    <w:rsid w:val="00C66B72"/>
    <w:rsid w:val="00C80583"/>
    <w:rsid w:val="00C9567A"/>
    <w:rsid w:val="00CA6577"/>
    <w:rsid w:val="00CB2660"/>
    <w:rsid w:val="00CC5E90"/>
    <w:rsid w:val="00CD046C"/>
    <w:rsid w:val="00CE5199"/>
    <w:rsid w:val="00CE66D5"/>
    <w:rsid w:val="00D1240A"/>
    <w:rsid w:val="00D34786"/>
    <w:rsid w:val="00D40A1E"/>
    <w:rsid w:val="00D533C0"/>
    <w:rsid w:val="00D712D3"/>
    <w:rsid w:val="00D71422"/>
    <w:rsid w:val="00D7145E"/>
    <w:rsid w:val="00D75084"/>
    <w:rsid w:val="00D7558D"/>
    <w:rsid w:val="00D80A5B"/>
    <w:rsid w:val="00D81D92"/>
    <w:rsid w:val="00D93446"/>
    <w:rsid w:val="00D97B2B"/>
    <w:rsid w:val="00DA7B5F"/>
    <w:rsid w:val="00DE1CD5"/>
    <w:rsid w:val="00DF078B"/>
    <w:rsid w:val="00DF350D"/>
    <w:rsid w:val="00E227C1"/>
    <w:rsid w:val="00E43157"/>
    <w:rsid w:val="00E47F3D"/>
    <w:rsid w:val="00E533FF"/>
    <w:rsid w:val="00E709B3"/>
    <w:rsid w:val="00E7588C"/>
    <w:rsid w:val="00E7797F"/>
    <w:rsid w:val="00E850B6"/>
    <w:rsid w:val="00E8789F"/>
    <w:rsid w:val="00E97B71"/>
    <w:rsid w:val="00EB3695"/>
    <w:rsid w:val="00EB454D"/>
    <w:rsid w:val="00EC0CC0"/>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D69FE"/>
    <w:rsid w:val="00FE6B45"/>
    <w:rsid w:val="00FF0A2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752FA"/>
    <w:rPr>
      <w:sz w:val="16"/>
      <w:szCs w:val="16"/>
    </w:rPr>
  </w:style>
  <w:style w:type="paragraph" w:styleId="CommentText">
    <w:name w:val="annotation text"/>
    <w:basedOn w:val="Normal"/>
    <w:link w:val="CommentTextChar"/>
    <w:uiPriority w:val="99"/>
    <w:semiHidden/>
    <w:unhideWhenUsed/>
    <w:rsid w:val="002752FA"/>
    <w:rPr>
      <w:sz w:val="20"/>
      <w:szCs w:val="20"/>
    </w:rPr>
  </w:style>
  <w:style w:type="character" w:customStyle="1" w:styleId="CommentTextChar">
    <w:name w:val="Comment Text Char"/>
    <w:basedOn w:val="DefaultParagraphFont"/>
    <w:link w:val="CommentText"/>
    <w:uiPriority w:val="99"/>
    <w:semiHidden/>
    <w:rsid w:val="002752FA"/>
    <w:rPr>
      <w:lang w:val="en-US" w:eastAsia="en-US"/>
    </w:rPr>
  </w:style>
  <w:style w:type="paragraph" w:styleId="CommentSubject">
    <w:name w:val="annotation subject"/>
    <w:basedOn w:val="CommentText"/>
    <w:next w:val="CommentText"/>
    <w:link w:val="CommentSubjectChar"/>
    <w:uiPriority w:val="99"/>
    <w:semiHidden/>
    <w:unhideWhenUsed/>
    <w:rsid w:val="002752FA"/>
    <w:rPr>
      <w:b/>
      <w:bCs/>
    </w:rPr>
  </w:style>
  <w:style w:type="character" w:customStyle="1" w:styleId="CommentSubjectChar">
    <w:name w:val="Comment Subject Char"/>
    <w:basedOn w:val="CommentTextChar"/>
    <w:link w:val="CommentSubject"/>
    <w:uiPriority w:val="99"/>
    <w:semiHidden/>
    <w:rsid w:val="002752F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A16CC"/>
    <w:rsid w:val="004108B1"/>
    <w:rsid w:val="004F3B07"/>
    <w:rsid w:val="00553629"/>
    <w:rsid w:val="009A514B"/>
    <w:rsid w:val="00A127C6"/>
    <w:rsid w:val="00AB44F1"/>
    <w:rsid w:val="00AE5847"/>
    <w:rsid w:val="00CE4453"/>
    <w:rsid w:val="00D305C2"/>
    <w:rsid w:val="00DB2BD9"/>
    <w:rsid w:val="00DD17F4"/>
    <w:rsid w:val="00E715BD"/>
    <w:rsid w:val="00EA0868"/>
    <w:rsid w:val="00F9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86/19</dc:title>
  <dc:creator/>
  <cp:lastModifiedBy/>
  <cp:revision>1</cp:revision>
  <dcterms:created xsi:type="dcterms:W3CDTF">2019-08-30T13:06:00Z</dcterms:created>
  <dcterms:modified xsi:type="dcterms:W3CDTF">2019-08-30T13:07:00Z</dcterms:modified>
</cp:coreProperties>
</file>