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5E317CF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6BCD7D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2E5135E2" w:rsidR="005F22C2" w:rsidRDefault="00CA04B2" w:rsidP="00AE5488">
                            <w:r>
                              <w:rPr>
                                <w:noProof/>
                              </w:rPr>
                              <w:drawing>
                                <wp:inline distT="0" distB="0" distL="0" distR="0" wp14:anchorId="020A9323" wp14:editId="6ABB4BA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5F22C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2E5135E2" w:rsidR="005F22C2" w:rsidRDefault="00CA04B2" w:rsidP="00AE5488">
                      <w:r>
                        <w:rPr>
                          <w:noProof/>
                        </w:rPr>
                        <w:drawing>
                          <wp:inline distT="0" distB="0" distL="0" distR="0" wp14:anchorId="020A9323" wp14:editId="6ABB4BA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5F22C2">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bookmarkStart w:id="0" w:name="_GoBack"/>
      <w:bookmarkEnd w:id="0"/>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AC132B3" w:rsidR="005F22C2" w:rsidRPr="00FE07C3" w:rsidRDefault="005F22C2" w:rsidP="00997BC5">
                            <w:pPr>
                              <w:spacing w:line="276" w:lineRule="auto"/>
                              <w:rPr>
                                <w:rFonts w:asciiTheme="majorHAnsi" w:hAnsiTheme="majorHAnsi" w:cs="Arial"/>
                                <w:b/>
                                <w:bCs/>
                                <w:color w:val="0D0D0D" w:themeColor="text1" w:themeTint="F2"/>
                                <w:sz w:val="36"/>
                                <w:szCs w:val="22"/>
                              </w:rPr>
                            </w:pPr>
                            <w:r w:rsidRPr="00FE07C3">
                              <w:rPr>
                                <w:rFonts w:asciiTheme="majorHAnsi" w:hAnsiTheme="majorHAnsi" w:cs="Arial"/>
                                <w:b/>
                                <w:bCs/>
                                <w:color w:val="0D0D0D" w:themeColor="text1" w:themeTint="F2"/>
                                <w:sz w:val="36"/>
                                <w:szCs w:val="22"/>
                              </w:rPr>
                              <w:t xml:space="preserve">REPORT </w:t>
                            </w:r>
                            <w:r w:rsidRPr="00FE07C3">
                              <w:rPr>
                                <w:rFonts w:asciiTheme="majorHAnsi" w:hAnsiTheme="majorHAnsi" w:cs="Arial"/>
                                <w:b/>
                                <w:bCs/>
                                <w:color w:val="0D0D0D" w:themeColor="text1" w:themeTint="F2"/>
                                <w:sz w:val="36"/>
                                <w:szCs w:val="40"/>
                              </w:rPr>
                              <w:t>No.</w:t>
                            </w:r>
                            <w:r w:rsidR="00AD4FC8">
                              <w:rPr>
                                <w:rFonts w:asciiTheme="majorHAnsi" w:hAnsiTheme="majorHAnsi" w:cs="Arial"/>
                                <w:b/>
                                <w:bCs/>
                                <w:color w:val="0D0D0D" w:themeColor="text1" w:themeTint="F2"/>
                                <w:sz w:val="36"/>
                                <w:szCs w:val="22"/>
                              </w:rPr>
                              <w:t xml:space="preserve"> 62</w:t>
                            </w:r>
                            <w:r w:rsidRPr="00FE07C3">
                              <w:rPr>
                                <w:rFonts w:asciiTheme="majorHAnsi" w:hAnsiTheme="majorHAnsi" w:cs="Arial"/>
                                <w:b/>
                                <w:bCs/>
                                <w:color w:val="0D0D0D" w:themeColor="text1" w:themeTint="F2"/>
                                <w:sz w:val="36"/>
                                <w:szCs w:val="22"/>
                              </w:rPr>
                              <w:t>/</w:t>
                            </w:r>
                            <w:r w:rsidR="00BC2AAE">
                              <w:rPr>
                                <w:rFonts w:asciiTheme="majorHAnsi" w:hAnsiTheme="majorHAnsi" w:cs="Arial"/>
                                <w:b/>
                                <w:bCs/>
                                <w:color w:val="0D0D0D" w:themeColor="text1" w:themeTint="F2"/>
                                <w:sz w:val="36"/>
                                <w:szCs w:val="22"/>
                              </w:rPr>
                              <w:t>20</w:t>
                            </w:r>
                          </w:p>
                          <w:p w14:paraId="09C54AB3" w14:textId="0E7A11E3" w:rsidR="005F22C2" w:rsidRPr="00FE07C3" w:rsidRDefault="005F22C2" w:rsidP="00997BC5">
                            <w:pPr>
                              <w:spacing w:line="276" w:lineRule="auto"/>
                              <w:rPr>
                                <w:rFonts w:asciiTheme="majorHAnsi" w:hAnsiTheme="majorHAnsi" w:cs="Arial"/>
                                <w:b/>
                                <w:color w:val="0D0D0D" w:themeColor="text1" w:themeTint="F2"/>
                                <w:sz w:val="36"/>
                                <w:szCs w:val="22"/>
                              </w:rPr>
                            </w:pPr>
                            <w:r w:rsidRPr="00FE07C3">
                              <w:rPr>
                                <w:rFonts w:asciiTheme="majorHAnsi" w:hAnsiTheme="majorHAnsi" w:cs="Arial"/>
                                <w:b/>
                                <w:color w:val="0D0D0D" w:themeColor="text1" w:themeTint="F2"/>
                                <w:sz w:val="36"/>
                                <w:szCs w:val="22"/>
                              </w:rPr>
                              <w:t>PETITION</w:t>
                            </w:r>
                            <w:r w:rsidR="000C3504">
                              <w:rPr>
                                <w:rFonts w:asciiTheme="majorHAnsi" w:hAnsiTheme="majorHAnsi" w:cs="Arial"/>
                                <w:b/>
                                <w:color w:val="0D0D0D" w:themeColor="text1" w:themeTint="F2"/>
                                <w:sz w:val="36"/>
                                <w:szCs w:val="22"/>
                              </w:rPr>
                              <w:t xml:space="preserve"> </w:t>
                            </w:r>
                            <w:r w:rsidRPr="00FE07C3">
                              <w:rPr>
                                <w:rFonts w:asciiTheme="majorHAnsi" w:hAnsiTheme="majorHAnsi" w:cs="Arial"/>
                                <w:b/>
                                <w:color w:val="0D0D0D" w:themeColor="text1" w:themeTint="F2"/>
                                <w:sz w:val="36"/>
                                <w:szCs w:val="22"/>
                              </w:rPr>
                              <w:t>15</w:t>
                            </w:r>
                            <w:r w:rsidR="00BC2AAE">
                              <w:rPr>
                                <w:rFonts w:asciiTheme="majorHAnsi" w:hAnsiTheme="majorHAnsi" w:cs="Arial"/>
                                <w:b/>
                                <w:color w:val="0D0D0D" w:themeColor="text1" w:themeTint="F2"/>
                                <w:sz w:val="36"/>
                                <w:szCs w:val="22"/>
                              </w:rPr>
                              <w:t>20</w:t>
                            </w:r>
                            <w:r w:rsidRPr="00FE07C3">
                              <w:rPr>
                                <w:rFonts w:asciiTheme="majorHAnsi" w:hAnsiTheme="majorHAnsi" w:cs="Arial"/>
                                <w:b/>
                                <w:color w:val="0D0D0D" w:themeColor="text1" w:themeTint="F2"/>
                                <w:sz w:val="36"/>
                                <w:szCs w:val="22"/>
                              </w:rPr>
                              <w:t>-1</w:t>
                            </w:r>
                            <w:r w:rsidR="00BC2AAE">
                              <w:rPr>
                                <w:rFonts w:asciiTheme="majorHAnsi" w:hAnsiTheme="majorHAnsi" w:cs="Arial"/>
                                <w:b/>
                                <w:color w:val="0D0D0D" w:themeColor="text1" w:themeTint="F2"/>
                                <w:sz w:val="36"/>
                                <w:szCs w:val="22"/>
                              </w:rPr>
                              <w:t>3</w:t>
                            </w:r>
                          </w:p>
                          <w:p w14:paraId="70CF6833" w14:textId="5C0F3EF2" w:rsidR="005F22C2" w:rsidRPr="00FE07C3" w:rsidRDefault="005F22C2" w:rsidP="00997BC5">
                            <w:pPr>
                              <w:spacing w:line="276" w:lineRule="auto"/>
                              <w:rPr>
                                <w:rFonts w:asciiTheme="majorHAnsi" w:hAnsiTheme="majorHAnsi" w:cs="Arial"/>
                                <w:color w:val="0D0D0D" w:themeColor="text1" w:themeTint="F2"/>
                                <w:szCs w:val="22"/>
                              </w:rPr>
                            </w:pPr>
                            <w:r w:rsidRPr="00FE07C3">
                              <w:rPr>
                                <w:rFonts w:asciiTheme="majorHAnsi" w:hAnsiTheme="majorHAnsi" w:cs="Arial"/>
                                <w:color w:val="0D0D0D" w:themeColor="text1" w:themeTint="F2"/>
                                <w:szCs w:val="22"/>
                              </w:rPr>
                              <w:t>REPORT</w:t>
                            </w:r>
                            <w:r w:rsidR="000C3504" w:rsidRPr="000C3504">
                              <w:rPr>
                                <w:rFonts w:asciiTheme="majorHAnsi" w:hAnsiTheme="majorHAnsi" w:cs="Arial"/>
                                <w:color w:val="0D0D0D" w:themeColor="text1" w:themeTint="F2"/>
                                <w:szCs w:val="22"/>
                              </w:rPr>
                              <w:t xml:space="preserve"> </w:t>
                            </w:r>
                            <w:r w:rsidR="000C3504">
                              <w:rPr>
                                <w:rFonts w:asciiTheme="majorHAnsi" w:hAnsiTheme="majorHAnsi" w:cs="Arial"/>
                                <w:color w:val="0D0D0D" w:themeColor="text1" w:themeTint="F2"/>
                                <w:szCs w:val="22"/>
                              </w:rPr>
                              <w:t xml:space="preserve">ON </w:t>
                            </w:r>
                            <w:r w:rsidR="000C3504" w:rsidRPr="00FE07C3">
                              <w:rPr>
                                <w:rFonts w:asciiTheme="majorHAnsi" w:hAnsiTheme="majorHAnsi" w:cs="Arial"/>
                                <w:color w:val="0D0D0D" w:themeColor="text1" w:themeTint="F2"/>
                                <w:szCs w:val="22"/>
                              </w:rPr>
                              <w:t>ADMISSIBILITY</w:t>
                            </w:r>
                          </w:p>
                          <w:p w14:paraId="5FDD6F0D" w14:textId="77777777" w:rsidR="005F22C2" w:rsidRPr="00FE07C3" w:rsidRDefault="005F22C2" w:rsidP="00997BC5">
                            <w:pPr>
                              <w:spacing w:line="276" w:lineRule="auto"/>
                              <w:rPr>
                                <w:rFonts w:asciiTheme="majorHAnsi" w:hAnsiTheme="majorHAnsi" w:cs="Arial"/>
                                <w:color w:val="0D0D0D" w:themeColor="text1" w:themeTint="F2"/>
                                <w:szCs w:val="22"/>
                              </w:rPr>
                            </w:pPr>
                            <w:bookmarkStart w:id="1" w:name="_ftnref1"/>
                          </w:p>
                          <w:p w14:paraId="4CFA2FBF" w14:textId="397AFF6B" w:rsidR="005F22C2" w:rsidRPr="00BC2AAE" w:rsidRDefault="00BC2AAE" w:rsidP="00997BC5">
                            <w:pPr>
                              <w:spacing w:line="276" w:lineRule="auto"/>
                              <w:rPr>
                                <w:rFonts w:asciiTheme="majorHAnsi" w:hAnsiTheme="majorHAnsi" w:cs="Arial"/>
                                <w:color w:val="0D0D0D" w:themeColor="text1" w:themeTint="F2"/>
                                <w:szCs w:val="22"/>
                              </w:rPr>
                            </w:pPr>
                            <w:r w:rsidRPr="00BC2AAE">
                              <w:rPr>
                                <w:rFonts w:asciiTheme="majorHAnsi" w:hAnsiTheme="majorHAnsi" w:cs="Arial"/>
                                <w:color w:val="0D0D0D" w:themeColor="text1" w:themeTint="F2"/>
                                <w:szCs w:val="22"/>
                              </w:rPr>
                              <w:t>JASON Z. PURACAL AND FAMILY</w:t>
                            </w:r>
                          </w:p>
                          <w:bookmarkEnd w:id="1"/>
                          <w:p w14:paraId="35068D0D" w14:textId="2FEC06DF" w:rsidR="005F22C2" w:rsidRPr="006E70CA" w:rsidRDefault="00BC2AAE" w:rsidP="00997BC5">
                            <w:pPr>
                              <w:spacing w:line="276" w:lineRule="auto"/>
                              <w:rPr>
                                <w:rFonts w:asciiTheme="majorHAnsi" w:hAnsiTheme="majorHAnsi" w:cs="Arial"/>
                                <w:color w:val="0D0D0D" w:themeColor="text1" w:themeTint="F2"/>
                                <w:szCs w:val="22"/>
                              </w:rPr>
                            </w:pPr>
                            <w:r w:rsidRPr="006E70CA">
                              <w:rPr>
                                <w:rFonts w:asciiTheme="majorHAnsi" w:hAnsiTheme="majorHAnsi" w:cs="Arial"/>
                                <w:color w:val="0D0D0D" w:themeColor="text1" w:themeTint="F2"/>
                                <w:szCs w:val="22"/>
                              </w:rPr>
                              <w:t>NICARAGUA</w:t>
                            </w:r>
                          </w:p>
                          <w:p w14:paraId="575DFD52" w14:textId="77777777" w:rsidR="005F22C2" w:rsidRPr="006E70CA" w:rsidRDefault="005F22C2"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AC132B3" w:rsidR="005F22C2" w:rsidRPr="00FE07C3" w:rsidRDefault="005F22C2" w:rsidP="00997BC5">
                      <w:pPr>
                        <w:spacing w:line="276" w:lineRule="auto"/>
                        <w:rPr>
                          <w:rFonts w:asciiTheme="majorHAnsi" w:hAnsiTheme="majorHAnsi" w:cs="Arial"/>
                          <w:b/>
                          <w:bCs/>
                          <w:color w:val="0D0D0D" w:themeColor="text1" w:themeTint="F2"/>
                          <w:sz w:val="36"/>
                          <w:szCs w:val="22"/>
                        </w:rPr>
                      </w:pPr>
                      <w:r w:rsidRPr="00FE07C3">
                        <w:rPr>
                          <w:rFonts w:asciiTheme="majorHAnsi" w:hAnsiTheme="majorHAnsi" w:cs="Arial"/>
                          <w:b/>
                          <w:bCs/>
                          <w:color w:val="0D0D0D" w:themeColor="text1" w:themeTint="F2"/>
                          <w:sz w:val="36"/>
                          <w:szCs w:val="22"/>
                        </w:rPr>
                        <w:t xml:space="preserve">REPORT </w:t>
                      </w:r>
                      <w:r w:rsidRPr="00FE07C3">
                        <w:rPr>
                          <w:rFonts w:asciiTheme="majorHAnsi" w:hAnsiTheme="majorHAnsi" w:cs="Arial"/>
                          <w:b/>
                          <w:bCs/>
                          <w:color w:val="0D0D0D" w:themeColor="text1" w:themeTint="F2"/>
                          <w:sz w:val="36"/>
                          <w:szCs w:val="40"/>
                        </w:rPr>
                        <w:t>No.</w:t>
                      </w:r>
                      <w:r w:rsidR="00AD4FC8">
                        <w:rPr>
                          <w:rFonts w:asciiTheme="majorHAnsi" w:hAnsiTheme="majorHAnsi" w:cs="Arial"/>
                          <w:b/>
                          <w:bCs/>
                          <w:color w:val="0D0D0D" w:themeColor="text1" w:themeTint="F2"/>
                          <w:sz w:val="36"/>
                          <w:szCs w:val="22"/>
                        </w:rPr>
                        <w:t xml:space="preserve"> 62</w:t>
                      </w:r>
                      <w:r w:rsidRPr="00FE07C3">
                        <w:rPr>
                          <w:rFonts w:asciiTheme="majorHAnsi" w:hAnsiTheme="majorHAnsi" w:cs="Arial"/>
                          <w:b/>
                          <w:bCs/>
                          <w:color w:val="0D0D0D" w:themeColor="text1" w:themeTint="F2"/>
                          <w:sz w:val="36"/>
                          <w:szCs w:val="22"/>
                        </w:rPr>
                        <w:t>/</w:t>
                      </w:r>
                      <w:r w:rsidR="00BC2AAE">
                        <w:rPr>
                          <w:rFonts w:asciiTheme="majorHAnsi" w:hAnsiTheme="majorHAnsi" w:cs="Arial"/>
                          <w:b/>
                          <w:bCs/>
                          <w:color w:val="0D0D0D" w:themeColor="text1" w:themeTint="F2"/>
                          <w:sz w:val="36"/>
                          <w:szCs w:val="22"/>
                        </w:rPr>
                        <w:t>20</w:t>
                      </w:r>
                    </w:p>
                    <w:p w14:paraId="09C54AB3" w14:textId="0E7A11E3" w:rsidR="005F22C2" w:rsidRPr="00FE07C3" w:rsidRDefault="005F22C2" w:rsidP="00997BC5">
                      <w:pPr>
                        <w:spacing w:line="276" w:lineRule="auto"/>
                        <w:rPr>
                          <w:rFonts w:asciiTheme="majorHAnsi" w:hAnsiTheme="majorHAnsi" w:cs="Arial"/>
                          <w:b/>
                          <w:color w:val="0D0D0D" w:themeColor="text1" w:themeTint="F2"/>
                          <w:sz w:val="36"/>
                          <w:szCs w:val="22"/>
                        </w:rPr>
                      </w:pPr>
                      <w:r w:rsidRPr="00FE07C3">
                        <w:rPr>
                          <w:rFonts w:asciiTheme="majorHAnsi" w:hAnsiTheme="majorHAnsi" w:cs="Arial"/>
                          <w:b/>
                          <w:color w:val="0D0D0D" w:themeColor="text1" w:themeTint="F2"/>
                          <w:sz w:val="36"/>
                          <w:szCs w:val="22"/>
                        </w:rPr>
                        <w:t>PETITION</w:t>
                      </w:r>
                      <w:r w:rsidR="000C3504">
                        <w:rPr>
                          <w:rFonts w:asciiTheme="majorHAnsi" w:hAnsiTheme="majorHAnsi" w:cs="Arial"/>
                          <w:b/>
                          <w:color w:val="0D0D0D" w:themeColor="text1" w:themeTint="F2"/>
                          <w:sz w:val="36"/>
                          <w:szCs w:val="22"/>
                        </w:rPr>
                        <w:t xml:space="preserve"> </w:t>
                      </w:r>
                      <w:r w:rsidRPr="00FE07C3">
                        <w:rPr>
                          <w:rFonts w:asciiTheme="majorHAnsi" w:hAnsiTheme="majorHAnsi" w:cs="Arial"/>
                          <w:b/>
                          <w:color w:val="0D0D0D" w:themeColor="text1" w:themeTint="F2"/>
                          <w:sz w:val="36"/>
                          <w:szCs w:val="22"/>
                        </w:rPr>
                        <w:t>15</w:t>
                      </w:r>
                      <w:r w:rsidR="00BC2AAE">
                        <w:rPr>
                          <w:rFonts w:asciiTheme="majorHAnsi" w:hAnsiTheme="majorHAnsi" w:cs="Arial"/>
                          <w:b/>
                          <w:color w:val="0D0D0D" w:themeColor="text1" w:themeTint="F2"/>
                          <w:sz w:val="36"/>
                          <w:szCs w:val="22"/>
                        </w:rPr>
                        <w:t>20</w:t>
                      </w:r>
                      <w:r w:rsidRPr="00FE07C3">
                        <w:rPr>
                          <w:rFonts w:asciiTheme="majorHAnsi" w:hAnsiTheme="majorHAnsi" w:cs="Arial"/>
                          <w:b/>
                          <w:color w:val="0D0D0D" w:themeColor="text1" w:themeTint="F2"/>
                          <w:sz w:val="36"/>
                          <w:szCs w:val="22"/>
                        </w:rPr>
                        <w:t>-1</w:t>
                      </w:r>
                      <w:r w:rsidR="00BC2AAE">
                        <w:rPr>
                          <w:rFonts w:asciiTheme="majorHAnsi" w:hAnsiTheme="majorHAnsi" w:cs="Arial"/>
                          <w:b/>
                          <w:color w:val="0D0D0D" w:themeColor="text1" w:themeTint="F2"/>
                          <w:sz w:val="36"/>
                          <w:szCs w:val="22"/>
                        </w:rPr>
                        <w:t>3</w:t>
                      </w:r>
                    </w:p>
                    <w:p w14:paraId="70CF6833" w14:textId="5C0F3EF2" w:rsidR="005F22C2" w:rsidRPr="00FE07C3" w:rsidRDefault="005F22C2" w:rsidP="00997BC5">
                      <w:pPr>
                        <w:spacing w:line="276" w:lineRule="auto"/>
                        <w:rPr>
                          <w:rFonts w:asciiTheme="majorHAnsi" w:hAnsiTheme="majorHAnsi" w:cs="Arial"/>
                          <w:color w:val="0D0D0D" w:themeColor="text1" w:themeTint="F2"/>
                          <w:szCs w:val="22"/>
                        </w:rPr>
                      </w:pPr>
                      <w:r w:rsidRPr="00FE07C3">
                        <w:rPr>
                          <w:rFonts w:asciiTheme="majorHAnsi" w:hAnsiTheme="majorHAnsi" w:cs="Arial"/>
                          <w:color w:val="0D0D0D" w:themeColor="text1" w:themeTint="F2"/>
                          <w:szCs w:val="22"/>
                        </w:rPr>
                        <w:t>REPORT</w:t>
                      </w:r>
                      <w:r w:rsidR="000C3504" w:rsidRPr="000C3504">
                        <w:rPr>
                          <w:rFonts w:asciiTheme="majorHAnsi" w:hAnsiTheme="majorHAnsi" w:cs="Arial"/>
                          <w:color w:val="0D0D0D" w:themeColor="text1" w:themeTint="F2"/>
                          <w:szCs w:val="22"/>
                        </w:rPr>
                        <w:t xml:space="preserve"> </w:t>
                      </w:r>
                      <w:r w:rsidR="000C3504">
                        <w:rPr>
                          <w:rFonts w:asciiTheme="majorHAnsi" w:hAnsiTheme="majorHAnsi" w:cs="Arial"/>
                          <w:color w:val="0D0D0D" w:themeColor="text1" w:themeTint="F2"/>
                          <w:szCs w:val="22"/>
                        </w:rPr>
                        <w:t xml:space="preserve">ON </w:t>
                      </w:r>
                      <w:r w:rsidR="000C3504" w:rsidRPr="00FE07C3">
                        <w:rPr>
                          <w:rFonts w:asciiTheme="majorHAnsi" w:hAnsiTheme="majorHAnsi" w:cs="Arial"/>
                          <w:color w:val="0D0D0D" w:themeColor="text1" w:themeTint="F2"/>
                          <w:szCs w:val="22"/>
                        </w:rPr>
                        <w:t>ADMISSIBILITY</w:t>
                      </w:r>
                    </w:p>
                    <w:p w14:paraId="5FDD6F0D" w14:textId="77777777" w:rsidR="005F22C2" w:rsidRPr="00FE07C3" w:rsidRDefault="005F22C2" w:rsidP="00997BC5">
                      <w:pPr>
                        <w:spacing w:line="276" w:lineRule="auto"/>
                        <w:rPr>
                          <w:rFonts w:asciiTheme="majorHAnsi" w:hAnsiTheme="majorHAnsi" w:cs="Arial"/>
                          <w:color w:val="0D0D0D" w:themeColor="text1" w:themeTint="F2"/>
                          <w:szCs w:val="22"/>
                        </w:rPr>
                      </w:pPr>
                      <w:bookmarkStart w:id="2" w:name="_ftnref1"/>
                    </w:p>
                    <w:p w14:paraId="4CFA2FBF" w14:textId="397AFF6B" w:rsidR="005F22C2" w:rsidRPr="00BC2AAE" w:rsidRDefault="00BC2AAE" w:rsidP="00997BC5">
                      <w:pPr>
                        <w:spacing w:line="276" w:lineRule="auto"/>
                        <w:rPr>
                          <w:rFonts w:asciiTheme="majorHAnsi" w:hAnsiTheme="majorHAnsi" w:cs="Arial"/>
                          <w:color w:val="0D0D0D" w:themeColor="text1" w:themeTint="F2"/>
                          <w:szCs w:val="22"/>
                        </w:rPr>
                      </w:pPr>
                      <w:r w:rsidRPr="00BC2AAE">
                        <w:rPr>
                          <w:rFonts w:asciiTheme="majorHAnsi" w:hAnsiTheme="majorHAnsi" w:cs="Arial"/>
                          <w:color w:val="0D0D0D" w:themeColor="text1" w:themeTint="F2"/>
                          <w:szCs w:val="22"/>
                        </w:rPr>
                        <w:t>JASON Z. PURACAL AND FAMILY</w:t>
                      </w:r>
                    </w:p>
                    <w:bookmarkEnd w:id="2"/>
                    <w:p w14:paraId="35068D0D" w14:textId="2FEC06DF" w:rsidR="005F22C2" w:rsidRPr="006E70CA" w:rsidRDefault="00BC2AAE" w:rsidP="00997BC5">
                      <w:pPr>
                        <w:spacing w:line="276" w:lineRule="auto"/>
                        <w:rPr>
                          <w:rFonts w:asciiTheme="majorHAnsi" w:hAnsiTheme="majorHAnsi" w:cs="Arial"/>
                          <w:color w:val="0D0D0D" w:themeColor="text1" w:themeTint="F2"/>
                          <w:szCs w:val="22"/>
                        </w:rPr>
                      </w:pPr>
                      <w:r w:rsidRPr="006E70CA">
                        <w:rPr>
                          <w:rFonts w:asciiTheme="majorHAnsi" w:hAnsiTheme="majorHAnsi" w:cs="Arial"/>
                          <w:color w:val="0D0D0D" w:themeColor="text1" w:themeTint="F2"/>
                          <w:szCs w:val="22"/>
                        </w:rPr>
                        <w:t>NICARAGUA</w:t>
                      </w:r>
                    </w:p>
                    <w:p w14:paraId="575DFD52" w14:textId="77777777" w:rsidR="005F22C2" w:rsidRPr="006E70CA" w:rsidRDefault="005F22C2" w:rsidP="007A5817">
                      <w:pPr>
                        <w:rPr>
                          <w:color w:val="0D0D0D" w:themeColor="text1" w:themeTint="F2"/>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93E1EBB" w:rsidR="005F22C2" w:rsidRPr="00935F06" w:rsidRDefault="00AD4FC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2345E3C" w:rsidR="005F22C2" w:rsidRPr="00935F06" w:rsidRDefault="00AD4FC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72</w:t>
                            </w:r>
                          </w:p>
                          <w:p w14:paraId="69373ED2" w14:textId="0541DE96" w:rsidR="005F22C2" w:rsidRPr="00FE07C3" w:rsidRDefault="00AD4FC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 March</w:t>
                            </w:r>
                            <w:r w:rsidR="005F22C2" w:rsidRPr="00FE07C3">
                              <w:rPr>
                                <w:rFonts w:asciiTheme="minorHAnsi" w:hAnsiTheme="minorHAnsi"/>
                                <w:color w:val="FFFFFF" w:themeColor="background1"/>
                                <w:sz w:val="22"/>
                              </w:rPr>
                              <w:t xml:space="preserve"> 20</w:t>
                            </w:r>
                            <w:r w:rsidR="00BC2AAE">
                              <w:rPr>
                                <w:rFonts w:asciiTheme="minorHAnsi" w:hAnsiTheme="minorHAnsi"/>
                                <w:color w:val="FFFFFF" w:themeColor="background1"/>
                                <w:sz w:val="22"/>
                              </w:rPr>
                              <w:t>20</w:t>
                            </w:r>
                          </w:p>
                          <w:p w14:paraId="0771DB5B" w14:textId="37C339AC" w:rsidR="005F22C2" w:rsidRPr="00FE07C3" w:rsidRDefault="005F22C2" w:rsidP="007A5817">
                            <w:pPr>
                              <w:spacing w:line="276" w:lineRule="auto"/>
                              <w:jc w:val="right"/>
                              <w:rPr>
                                <w:rFonts w:asciiTheme="minorHAnsi" w:hAnsiTheme="minorHAnsi"/>
                                <w:color w:val="FFFFFF" w:themeColor="background1"/>
                                <w:sz w:val="22"/>
                              </w:rPr>
                            </w:pPr>
                            <w:r w:rsidRPr="00FE07C3">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93E1EBB" w:rsidR="005F22C2" w:rsidRPr="00935F06" w:rsidRDefault="00AD4FC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2345E3C" w:rsidR="005F22C2" w:rsidRPr="00935F06" w:rsidRDefault="00AD4FC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72</w:t>
                      </w:r>
                    </w:p>
                    <w:p w14:paraId="69373ED2" w14:textId="0541DE96" w:rsidR="005F22C2" w:rsidRPr="00FE07C3" w:rsidRDefault="00AD4FC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 March</w:t>
                      </w:r>
                      <w:r w:rsidR="005F22C2" w:rsidRPr="00FE07C3">
                        <w:rPr>
                          <w:rFonts w:asciiTheme="minorHAnsi" w:hAnsiTheme="minorHAnsi"/>
                          <w:color w:val="FFFFFF" w:themeColor="background1"/>
                          <w:sz w:val="22"/>
                        </w:rPr>
                        <w:t xml:space="preserve"> 20</w:t>
                      </w:r>
                      <w:r w:rsidR="00BC2AAE">
                        <w:rPr>
                          <w:rFonts w:asciiTheme="minorHAnsi" w:hAnsiTheme="minorHAnsi"/>
                          <w:color w:val="FFFFFF" w:themeColor="background1"/>
                          <w:sz w:val="22"/>
                        </w:rPr>
                        <w:t>20</w:t>
                      </w:r>
                    </w:p>
                    <w:p w14:paraId="0771DB5B" w14:textId="37C339AC" w:rsidR="005F22C2" w:rsidRPr="00FE07C3" w:rsidRDefault="005F22C2" w:rsidP="007A5817">
                      <w:pPr>
                        <w:spacing w:line="276" w:lineRule="auto"/>
                        <w:jc w:val="right"/>
                        <w:rPr>
                          <w:rFonts w:asciiTheme="minorHAnsi" w:hAnsiTheme="minorHAnsi"/>
                          <w:color w:val="FFFFFF" w:themeColor="background1"/>
                          <w:sz w:val="22"/>
                        </w:rPr>
                      </w:pPr>
                      <w:r w:rsidRPr="00FE07C3">
                        <w:rPr>
                          <w:rFonts w:asciiTheme="minorHAnsi" w:hAnsiTheme="minorHAnsi"/>
                          <w:color w:val="FFFFFF" w:themeColor="background1"/>
                          <w:sz w:val="22"/>
                        </w:rPr>
                        <w:t>Original: Spanish</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89FB2CE" w:rsidR="005F22C2" w:rsidRPr="00B065E6" w:rsidRDefault="005F22C2" w:rsidP="00DD3D86">
                            <w:pPr>
                              <w:tabs>
                                <w:tab w:val="center" w:pos="5400"/>
                              </w:tabs>
                              <w:suppressAutoHyphens/>
                              <w:spacing w:before="60"/>
                              <w:rPr>
                                <w:rFonts w:asciiTheme="majorHAnsi" w:hAnsiTheme="majorHAnsi"/>
                                <w:color w:val="0D0D0D" w:themeColor="text1" w:themeTint="F2"/>
                                <w:sz w:val="18"/>
                                <w:szCs w:val="22"/>
                              </w:rPr>
                            </w:pPr>
                            <w:r w:rsidRPr="00B065E6">
                              <w:rPr>
                                <w:rFonts w:asciiTheme="majorHAnsi" w:hAnsiTheme="majorHAnsi"/>
                                <w:color w:val="0D0D0D" w:themeColor="text1" w:themeTint="F2"/>
                                <w:sz w:val="18"/>
                                <w:szCs w:val="22"/>
                              </w:rPr>
                              <w:t xml:space="preserve">Approved electronically by the </w:t>
                            </w:r>
                            <w:proofErr w:type="spellStart"/>
                            <w:r w:rsidRPr="00B065E6">
                              <w:rPr>
                                <w:rFonts w:asciiTheme="majorHAnsi" w:hAnsiTheme="majorHAnsi"/>
                                <w:color w:val="0D0D0D" w:themeColor="text1" w:themeTint="F2"/>
                                <w:sz w:val="18"/>
                                <w:szCs w:val="22"/>
                              </w:rPr>
                              <w:t>Comission</w:t>
                            </w:r>
                            <w:proofErr w:type="spellEnd"/>
                            <w:r w:rsidRPr="00B065E6">
                              <w:rPr>
                                <w:rFonts w:asciiTheme="majorHAnsi" w:hAnsiTheme="majorHAnsi"/>
                                <w:color w:val="0D0D0D" w:themeColor="text1" w:themeTint="F2"/>
                                <w:sz w:val="18"/>
                                <w:szCs w:val="22"/>
                              </w:rPr>
                              <w:t xml:space="preserve"> on </w:t>
                            </w:r>
                            <w:r w:rsidR="00AD4FC8">
                              <w:rPr>
                                <w:rFonts w:asciiTheme="majorHAnsi" w:hAnsiTheme="majorHAnsi"/>
                                <w:color w:val="0D0D0D" w:themeColor="text1" w:themeTint="F2"/>
                                <w:sz w:val="18"/>
                                <w:szCs w:val="22"/>
                              </w:rPr>
                              <w:t>March 17,</w:t>
                            </w:r>
                            <w:r w:rsidRPr="00B065E6">
                              <w:rPr>
                                <w:rFonts w:asciiTheme="majorHAnsi" w:hAnsiTheme="majorHAnsi"/>
                                <w:color w:val="0D0D0D" w:themeColor="text1" w:themeTint="F2"/>
                                <w:sz w:val="18"/>
                                <w:szCs w:val="22"/>
                              </w:rPr>
                              <w:t xml:space="preserve"> 20</w:t>
                            </w:r>
                            <w:r w:rsidR="00BC2AAE">
                              <w:rPr>
                                <w:rFonts w:asciiTheme="majorHAnsi" w:hAnsiTheme="majorHAnsi"/>
                                <w:color w:val="0D0D0D" w:themeColor="text1" w:themeTint="F2"/>
                                <w:sz w:val="18"/>
                                <w:szCs w:val="22"/>
                              </w:rPr>
                              <w:t>20</w:t>
                            </w:r>
                            <w:r w:rsidR="00F503EE">
                              <w:rPr>
                                <w:rFonts w:asciiTheme="majorHAnsi" w:hAnsiTheme="majorHAnsi"/>
                                <w:color w:val="0D0D0D" w:themeColor="text1" w:themeTint="F2"/>
                                <w:sz w:val="18"/>
                                <w:szCs w:val="22"/>
                              </w:rPr>
                              <w:t>.</w:t>
                            </w:r>
                          </w:p>
                          <w:p w14:paraId="4BDF3581" w14:textId="77777777" w:rsidR="005F22C2" w:rsidRPr="00B065E6" w:rsidRDefault="005F22C2"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F22C2" w:rsidRPr="00B065E6" w:rsidRDefault="005F22C2"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89FB2CE" w:rsidR="005F22C2" w:rsidRPr="00B065E6" w:rsidRDefault="005F22C2" w:rsidP="00DD3D86">
                      <w:pPr>
                        <w:tabs>
                          <w:tab w:val="center" w:pos="5400"/>
                        </w:tabs>
                        <w:suppressAutoHyphens/>
                        <w:spacing w:before="60"/>
                        <w:rPr>
                          <w:rFonts w:asciiTheme="majorHAnsi" w:hAnsiTheme="majorHAnsi"/>
                          <w:color w:val="0D0D0D" w:themeColor="text1" w:themeTint="F2"/>
                          <w:sz w:val="18"/>
                          <w:szCs w:val="22"/>
                        </w:rPr>
                      </w:pPr>
                      <w:r w:rsidRPr="00B065E6">
                        <w:rPr>
                          <w:rFonts w:asciiTheme="majorHAnsi" w:hAnsiTheme="majorHAnsi"/>
                          <w:color w:val="0D0D0D" w:themeColor="text1" w:themeTint="F2"/>
                          <w:sz w:val="18"/>
                          <w:szCs w:val="22"/>
                        </w:rPr>
                        <w:t xml:space="preserve">Approved electronically by the </w:t>
                      </w:r>
                      <w:proofErr w:type="spellStart"/>
                      <w:r w:rsidRPr="00B065E6">
                        <w:rPr>
                          <w:rFonts w:asciiTheme="majorHAnsi" w:hAnsiTheme="majorHAnsi"/>
                          <w:color w:val="0D0D0D" w:themeColor="text1" w:themeTint="F2"/>
                          <w:sz w:val="18"/>
                          <w:szCs w:val="22"/>
                        </w:rPr>
                        <w:t>Comission</w:t>
                      </w:r>
                      <w:proofErr w:type="spellEnd"/>
                      <w:r w:rsidRPr="00B065E6">
                        <w:rPr>
                          <w:rFonts w:asciiTheme="majorHAnsi" w:hAnsiTheme="majorHAnsi"/>
                          <w:color w:val="0D0D0D" w:themeColor="text1" w:themeTint="F2"/>
                          <w:sz w:val="18"/>
                          <w:szCs w:val="22"/>
                        </w:rPr>
                        <w:t xml:space="preserve"> on </w:t>
                      </w:r>
                      <w:r w:rsidR="00AD4FC8">
                        <w:rPr>
                          <w:rFonts w:asciiTheme="majorHAnsi" w:hAnsiTheme="majorHAnsi"/>
                          <w:color w:val="0D0D0D" w:themeColor="text1" w:themeTint="F2"/>
                          <w:sz w:val="18"/>
                          <w:szCs w:val="22"/>
                        </w:rPr>
                        <w:t>March 17,</w:t>
                      </w:r>
                      <w:r w:rsidRPr="00B065E6">
                        <w:rPr>
                          <w:rFonts w:asciiTheme="majorHAnsi" w:hAnsiTheme="majorHAnsi"/>
                          <w:color w:val="0D0D0D" w:themeColor="text1" w:themeTint="F2"/>
                          <w:sz w:val="18"/>
                          <w:szCs w:val="22"/>
                        </w:rPr>
                        <w:t xml:space="preserve"> 20</w:t>
                      </w:r>
                      <w:r w:rsidR="00BC2AAE">
                        <w:rPr>
                          <w:rFonts w:asciiTheme="majorHAnsi" w:hAnsiTheme="majorHAnsi"/>
                          <w:color w:val="0D0D0D" w:themeColor="text1" w:themeTint="F2"/>
                          <w:sz w:val="18"/>
                          <w:szCs w:val="22"/>
                        </w:rPr>
                        <w:t>20</w:t>
                      </w:r>
                      <w:r w:rsidR="00F503EE">
                        <w:rPr>
                          <w:rFonts w:asciiTheme="majorHAnsi" w:hAnsiTheme="majorHAnsi"/>
                          <w:color w:val="0D0D0D" w:themeColor="text1" w:themeTint="F2"/>
                          <w:sz w:val="18"/>
                          <w:szCs w:val="22"/>
                        </w:rPr>
                        <w:t>.</w:t>
                      </w:r>
                    </w:p>
                    <w:p w14:paraId="4BDF3581" w14:textId="77777777" w:rsidR="005F22C2" w:rsidRPr="00B065E6" w:rsidRDefault="005F22C2"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F22C2" w:rsidRPr="00B065E6" w:rsidRDefault="005F22C2"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B920797" w:rsidR="005F22C2" w:rsidRPr="00BC2AAE" w:rsidRDefault="005F22C2" w:rsidP="00113F73">
                            <w:pPr>
                              <w:spacing w:line="276" w:lineRule="auto"/>
                              <w:rPr>
                                <w:rFonts w:asciiTheme="majorHAnsi" w:hAnsiTheme="majorHAnsi"/>
                                <w:color w:val="595959" w:themeColor="text1" w:themeTint="A6"/>
                                <w:sz w:val="18"/>
                                <w:szCs w:val="18"/>
                              </w:rPr>
                            </w:pPr>
                            <w:r w:rsidRPr="006E70CA">
                              <w:rPr>
                                <w:rFonts w:asciiTheme="majorHAnsi" w:hAnsiTheme="majorHAnsi"/>
                                <w:b/>
                                <w:color w:val="595959" w:themeColor="text1" w:themeTint="A6"/>
                                <w:sz w:val="18"/>
                                <w:szCs w:val="18"/>
                              </w:rPr>
                              <w:t>Cite as:</w:t>
                            </w:r>
                            <w:r w:rsidRPr="006E70CA">
                              <w:rPr>
                                <w:rFonts w:asciiTheme="majorHAnsi" w:hAnsiTheme="majorHAnsi"/>
                                <w:color w:val="595959" w:themeColor="text1" w:themeTint="A6"/>
                                <w:sz w:val="18"/>
                                <w:szCs w:val="18"/>
                              </w:rPr>
                              <w:t xml:space="preserve"> IACHR. Report No. </w:t>
                            </w:r>
                            <w:r w:rsidR="00AD4FC8">
                              <w:rPr>
                                <w:rFonts w:asciiTheme="majorHAnsi" w:hAnsiTheme="majorHAnsi"/>
                                <w:color w:val="595959" w:themeColor="text1" w:themeTint="A6"/>
                                <w:sz w:val="18"/>
                                <w:szCs w:val="18"/>
                              </w:rPr>
                              <w:t>62</w:t>
                            </w:r>
                            <w:r w:rsidRPr="006E70CA">
                              <w:rPr>
                                <w:rFonts w:asciiTheme="majorHAnsi" w:hAnsiTheme="majorHAnsi"/>
                                <w:color w:val="595959" w:themeColor="text1" w:themeTint="A6"/>
                                <w:sz w:val="18"/>
                                <w:szCs w:val="18"/>
                              </w:rPr>
                              <w:t>/</w:t>
                            </w:r>
                            <w:r w:rsidR="00BC2AAE" w:rsidRPr="006E70CA">
                              <w:rPr>
                                <w:rFonts w:asciiTheme="majorHAnsi" w:hAnsiTheme="majorHAnsi"/>
                                <w:color w:val="595959" w:themeColor="text1" w:themeTint="A6"/>
                                <w:sz w:val="18"/>
                                <w:szCs w:val="18"/>
                              </w:rPr>
                              <w:t>20</w:t>
                            </w:r>
                            <w:r w:rsidRPr="006E70CA">
                              <w:rPr>
                                <w:rFonts w:asciiTheme="majorHAnsi" w:hAnsiTheme="majorHAnsi"/>
                                <w:color w:val="595959" w:themeColor="text1" w:themeTint="A6"/>
                                <w:sz w:val="18"/>
                                <w:szCs w:val="18"/>
                              </w:rPr>
                              <w:t xml:space="preserve">. </w:t>
                            </w:r>
                            <w:r w:rsidRPr="00AD4FC8">
                              <w:rPr>
                                <w:rFonts w:asciiTheme="majorHAnsi" w:hAnsiTheme="majorHAnsi"/>
                                <w:color w:val="595959" w:themeColor="text1" w:themeTint="A6"/>
                                <w:sz w:val="18"/>
                                <w:szCs w:val="18"/>
                                <w:lang w:val="pt-BR"/>
                              </w:rPr>
                              <w:t xml:space="preserve">Admissibility. </w:t>
                            </w:r>
                            <w:r w:rsidR="00BC2AAE" w:rsidRPr="00AD4FC8">
                              <w:rPr>
                                <w:rFonts w:asciiTheme="majorHAnsi" w:hAnsiTheme="majorHAnsi"/>
                                <w:color w:val="595959" w:themeColor="text1" w:themeTint="A6"/>
                                <w:sz w:val="18"/>
                                <w:szCs w:val="18"/>
                                <w:lang w:val="pt-BR"/>
                              </w:rPr>
                              <w:t>Jason Z. Puracal</w:t>
                            </w:r>
                            <w:r w:rsidRPr="00AD4FC8">
                              <w:rPr>
                                <w:rFonts w:asciiTheme="majorHAnsi" w:hAnsiTheme="majorHAnsi"/>
                                <w:color w:val="595959" w:themeColor="text1" w:themeTint="A6"/>
                                <w:sz w:val="18"/>
                                <w:szCs w:val="18"/>
                                <w:lang w:val="pt-BR"/>
                              </w:rPr>
                              <w:t xml:space="preserve">. </w:t>
                            </w:r>
                            <w:r w:rsidR="00BC2AAE" w:rsidRPr="00AD4FC8">
                              <w:rPr>
                                <w:rFonts w:asciiTheme="majorHAnsi" w:hAnsiTheme="majorHAnsi"/>
                                <w:color w:val="595959" w:themeColor="text1" w:themeTint="A6"/>
                                <w:sz w:val="18"/>
                                <w:szCs w:val="18"/>
                                <w:lang w:val="pt-BR"/>
                              </w:rPr>
                              <w:t>Nicaragua</w:t>
                            </w:r>
                            <w:r w:rsidRPr="00AD4FC8">
                              <w:rPr>
                                <w:rFonts w:asciiTheme="majorHAnsi" w:hAnsiTheme="majorHAnsi"/>
                                <w:color w:val="595959" w:themeColor="text1" w:themeTint="A6"/>
                                <w:sz w:val="18"/>
                                <w:szCs w:val="18"/>
                                <w:lang w:val="pt-BR"/>
                              </w:rPr>
                              <w:t xml:space="preserve">. </w:t>
                            </w:r>
                            <w:r w:rsidR="00AD4FC8">
                              <w:rPr>
                                <w:rFonts w:asciiTheme="majorHAnsi" w:hAnsiTheme="majorHAnsi"/>
                                <w:color w:val="595959" w:themeColor="text1" w:themeTint="A6"/>
                                <w:sz w:val="18"/>
                                <w:szCs w:val="18"/>
                              </w:rPr>
                              <w:t>March 17, 2020</w:t>
                            </w:r>
                            <w:r w:rsidRPr="00BC2AAE">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B920797" w:rsidR="005F22C2" w:rsidRPr="00BC2AAE" w:rsidRDefault="005F22C2" w:rsidP="00113F73">
                      <w:pPr>
                        <w:spacing w:line="276" w:lineRule="auto"/>
                        <w:rPr>
                          <w:rFonts w:asciiTheme="majorHAnsi" w:hAnsiTheme="majorHAnsi"/>
                          <w:color w:val="595959" w:themeColor="text1" w:themeTint="A6"/>
                          <w:sz w:val="18"/>
                          <w:szCs w:val="18"/>
                        </w:rPr>
                      </w:pPr>
                      <w:r w:rsidRPr="006E70CA">
                        <w:rPr>
                          <w:rFonts w:asciiTheme="majorHAnsi" w:hAnsiTheme="majorHAnsi"/>
                          <w:b/>
                          <w:color w:val="595959" w:themeColor="text1" w:themeTint="A6"/>
                          <w:sz w:val="18"/>
                          <w:szCs w:val="18"/>
                        </w:rPr>
                        <w:t>Cite as:</w:t>
                      </w:r>
                      <w:r w:rsidRPr="006E70CA">
                        <w:rPr>
                          <w:rFonts w:asciiTheme="majorHAnsi" w:hAnsiTheme="majorHAnsi"/>
                          <w:color w:val="595959" w:themeColor="text1" w:themeTint="A6"/>
                          <w:sz w:val="18"/>
                          <w:szCs w:val="18"/>
                        </w:rPr>
                        <w:t xml:space="preserve"> IACHR. Report No. </w:t>
                      </w:r>
                      <w:r w:rsidR="00AD4FC8">
                        <w:rPr>
                          <w:rFonts w:asciiTheme="majorHAnsi" w:hAnsiTheme="majorHAnsi"/>
                          <w:color w:val="595959" w:themeColor="text1" w:themeTint="A6"/>
                          <w:sz w:val="18"/>
                          <w:szCs w:val="18"/>
                        </w:rPr>
                        <w:t>62</w:t>
                      </w:r>
                      <w:r w:rsidRPr="006E70CA">
                        <w:rPr>
                          <w:rFonts w:asciiTheme="majorHAnsi" w:hAnsiTheme="majorHAnsi"/>
                          <w:color w:val="595959" w:themeColor="text1" w:themeTint="A6"/>
                          <w:sz w:val="18"/>
                          <w:szCs w:val="18"/>
                        </w:rPr>
                        <w:t>/</w:t>
                      </w:r>
                      <w:r w:rsidR="00BC2AAE" w:rsidRPr="006E70CA">
                        <w:rPr>
                          <w:rFonts w:asciiTheme="majorHAnsi" w:hAnsiTheme="majorHAnsi"/>
                          <w:color w:val="595959" w:themeColor="text1" w:themeTint="A6"/>
                          <w:sz w:val="18"/>
                          <w:szCs w:val="18"/>
                        </w:rPr>
                        <w:t>20</w:t>
                      </w:r>
                      <w:r w:rsidRPr="006E70CA">
                        <w:rPr>
                          <w:rFonts w:asciiTheme="majorHAnsi" w:hAnsiTheme="majorHAnsi"/>
                          <w:color w:val="595959" w:themeColor="text1" w:themeTint="A6"/>
                          <w:sz w:val="18"/>
                          <w:szCs w:val="18"/>
                        </w:rPr>
                        <w:t xml:space="preserve">. </w:t>
                      </w:r>
                      <w:r w:rsidRPr="00AD4FC8">
                        <w:rPr>
                          <w:rFonts w:asciiTheme="majorHAnsi" w:hAnsiTheme="majorHAnsi"/>
                          <w:color w:val="595959" w:themeColor="text1" w:themeTint="A6"/>
                          <w:sz w:val="18"/>
                          <w:szCs w:val="18"/>
                          <w:lang w:val="pt-BR"/>
                        </w:rPr>
                        <w:t xml:space="preserve">Admissibility. </w:t>
                      </w:r>
                      <w:r w:rsidR="00BC2AAE" w:rsidRPr="00AD4FC8">
                        <w:rPr>
                          <w:rFonts w:asciiTheme="majorHAnsi" w:hAnsiTheme="majorHAnsi"/>
                          <w:color w:val="595959" w:themeColor="text1" w:themeTint="A6"/>
                          <w:sz w:val="18"/>
                          <w:szCs w:val="18"/>
                          <w:lang w:val="pt-BR"/>
                        </w:rPr>
                        <w:t>Jason Z. Puracal</w:t>
                      </w:r>
                      <w:r w:rsidRPr="00AD4FC8">
                        <w:rPr>
                          <w:rFonts w:asciiTheme="majorHAnsi" w:hAnsiTheme="majorHAnsi"/>
                          <w:color w:val="595959" w:themeColor="text1" w:themeTint="A6"/>
                          <w:sz w:val="18"/>
                          <w:szCs w:val="18"/>
                          <w:lang w:val="pt-BR"/>
                        </w:rPr>
                        <w:t xml:space="preserve">. </w:t>
                      </w:r>
                      <w:r w:rsidR="00BC2AAE" w:rsidRPr="00AD4FC8">
                        <w:rPr>
                          <w:rFonts w:asciiTheme="majorHAnsi" w:hAnsiTheme="majorHAnsi"/>
                          <w:color w:val="595959" w:themeColor="text1" w:themeTint="A6"/>
                          <w:sz w:val="18"/>
                          <w:szCs w:val="18"/>
                          <w:lang w:val="pt-BR"/>
                        </w:rPr>
                        <w:t>Nicaragua</w:t>
                      </w:r>
                      <w:r w:rsidRPr="00AD4FC8">
                        <w:rPr>
                          <w:rFonts w:asciiTheme="majorHAnsi" w:hAnsiTheme="majorHAnsi"/>
                          <w:color w:val="595959" w:themeColor="text1" w:themeTint="A6"/>
                          <w:sz w:val="18"/>
                          <w:szCs w:val="18"/>
                          <w:lang w:val="pt-BR"/>
                        </w:rPr>
                        <w:t xml:space="preserve">. </w:t>
                      </w:r>
                      <w:r w:rsidR="00AD4FC8">
                        <w:rPr>
                          <w:rFonts w:asciiTheme="majorHAnsi" w:hAnsiTheme="majorHAnsi"/>
                          <w:color w:val="595959" w:themeColor="text1" w:themeTint="A6"/>
                          <w:sz w:val="18"/>
                          <w:szCs w:val="18"/>
                        </w:rPr>
                        <w:t>March 17, 2020</w:t>
                      </w:r>
                      <w:r w:rsidRPr="00BC2AAE">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969B4FB" w:rsidR="005F22C2" w:rsidRPr="00D72DC6" w:rsidRDefault="00CA04B2" w:rsidP="00F02AD1">
                            <w:pPr>
                              <w:rPr>
                                <w:color w:val="FFFFFF" w:themeColor="background1"/>
                                <w14:textFill>
                                  <w14:noFill/>
                                </w14:textFill>
                              </w:rPr>
                            </w:pPr>
                            <w:r>
                              <w:rPr>
                                <w:noProof/>
                              </w:rPr>
                              <w:drawing>
                                <wp:inline distT="0" distB="0" distL="0" distR="0" wp14:anchorId="3750B110" wp14:editId="2DA58F47">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0969B4FB" w:rsidR="005F22C2" w:rsidRPr="00D72DC6" w:rsidRDefault="00CA04B2" w:rsidP="00F02AD1">
                      <w:pPr>
                        <w:rPr>
                          <w:color w:val="FFFFFF" w:themeColor="background1"/>
                          <w14:textFill>
                            <w14:noFill/>
                          </w14:textFill>
                        </w:rPr>
                      </w:pPr>
                      <w:r>
                        <w:rPr>
                          <w:noProof/>
                        </w:rPr>
                        <w:drawing>
                          <wp:inline distT="0" distB="0" distL="0" distR="0" wp14:anchorId="3750B110" wp14:editId="2DA58F47">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61ABAA1F" w:rsidR="005F22C2" w:rsidRPr="004B7EB6" w:rsidRDefault="005F22C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BC2AAE">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BC2AAE">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61ABAA1F" w:rsidR="005F22C2" w:rsidRPr="004B7EB6" w:rsidRDefault="005F22C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www.i</w:t>
                      </w:r>
                      <w:r w:rsidR="00BC2AAE">
                        <w:rPr>
                          <w:rFonts w:asciiTheme="minorHAnsi" w:hAnsiTheme="minorHAnsi"/>
                          <w:b/>
                          <w:color w:val="FFFFFF" w:themeColor="background1"/>
                          <w:lang w:val="pt-BR"/>
                        </w:rPr>
                        <w:t>ac</w:t>
                      </w:r>
                      <w:r w:rsidRPr="004B7EB6">
                        <w:rPr>
                          <w:rFonts w:asciiTheme="minorHAnsi" w:hAnsiTheme="minorHAnsi"/>
                          <w:b/>
                          <w:color w:val="FFFFFF" w:themeColor="background1"/>
                          <w:lang w:val="pt-BR"/>
                        </w:rPr>
                        <w:t>h</w:t>
                      </w:r>
                      <w:r w:rsidR="00BC2AAE">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017AF2">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53965C5E" w:rsidR="003239B8" w:rsidRPr="00B065E6" w:rsidRDefault="003239B8" w:rsidP="007C402A">
      <w:pPr>
        <w:spacing w:after="120"/>
        <w:ind w:firstLine="720"/>
        <w:jc w:val="both"/>
        <w:rPr>
          <w:rFonts w:asciiTheme="majorHAnsi" w:hAnsiTheme="majorHAnsi"/>
          <w:b/>
          <w:bCs/>
          <w:sz w:val="20"/>
          <w:szCs w:val="20"/>
        </w:rPr>
      </w:pPr>
      <w:r w:rsidRPr="00B065E6">
        <w:rPr>
          <w:rFonts w:asciiTheme="majorHAnsi" w:hAnsiTheme="majorHAnsi"/>
          <w:b/>
          <w:bCs/>
          <w:sz w:val="20"/>
          <w:szCs w:val="20"/>
        </w:rPr>
        <w:lastRenderedPageBreak/>
        <w:t>I.</w:t>
      </w:r>
      <w:r w:rsidRPr="00B065E6">
        <w:rPr>
          <w:rFonts w:asciiTheme="majorHAnsi" w:hAnsiTheme="majorHAnsi"/>
          <w:b/>
          <w:bCs/>
          <w:sz w:val="20"/>
          <w:szCs w:val="20"/>
        </w:rPr>
        <w:tab/>
      </w:r>
      <w:r w:rsidR="00B065E6" w:rsidRPr="00B065E6">
        <w:rPr>
          <w:rFonts w:asciiTheme="majorHAnsi" w:hAnsiTheme="majorHAnsi"/>
          <w:b/>
          <w:bCs/>
          <w:sz w:val="20"/>
          <w:szCs w:val="20"/>
        </w:rPr>
        <w:t>INFORMATION ABOUT THE PETITION</w:t>
      </w:r>
      <w:r w:rsidRPr="00B065E6">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5A79D1F7" w14:textId="77777777" w:rsidTr="00017AF2">
        <w:tc>
          <w:tcPr>
            <w:tcW w:w="2790" w:type="dxa"/>
            <w:tcBorders>
              <w:top w:val="single" w:sz="4" w:space="0" w:color="auto"/>
              <w:bottom w:val="single" w:sz="6" w:space="0" w:color="auto"/>
            </w:tcBorders>
            <w:shd w:val="clear" w:color="auto" w:fill="67AE3C"/>
            <w:vAlign w:val="center"/>
          </w:tcPr>
          <w:p w14:paraId="0CB2A43B" w14:textId="0C14AC85" w:rsidR="003239B8" w:rsidRPr="00006B74" w:rsidRDefault="00B065E6" w:rsidP="005F22C2">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Petitioner</w:t>
            </w:r>
          </w:p>
        </w:tc>
        <w:tc>
          <w:tcPr>
            <w:tcW w:w="6570" w:type="dxa"/>
            <w:vAlign w:val="center"/>
          </w:tcPr>
          <w:p w14:paraId="3C5315D8" w14:textId="00853CD6" w:rsidR="003239B8" w:rsidRPr="00BC2AAE" w:rsidRDefault="00BC2AAE" w:rsidP="005F22C2">
            <w:pPr>
              <w:jc w:val="both"/>
              <w:rPr>
                <w:rFonts w:ascii="Cambria" w:hAnsi="Cambria"/>
                <w:bCs/>
                <w:sz w:val="19"/>
                <w:szCs w:val="19"/>
              </w:rPr>
            </w:pPr>
            <w:r w:rsidRPr="00537CD0">
              <w:rPr>
                <w:rFonts w:ascii="Cambria" w:hAnsi="Cambria"/>
                <w:bCs/>
                <w:sz w:val="20"/>
                <w:szCs w:val="20"/>
              </w:rPr>
              <w:t xml:space="preserve">Seattle University School of Law – Ronald A. Peterson Law Clinic; Jason </w:t>
            </w:r>
            <w:r>
              <w:rPr>
                <w:rFonts w:ascii="Cambria" w:hAnsi="Cambria"/>
                <w:bCs/>
                <w:sz w:val="20"/>
                <w:szCs w:val="20"/>
              </w:rPr>
              <w:t>and</w:t>
            </w:r>
            <w:r w:rsidRPr="00537CD0">
              <w:rPr>
                <w:rFonts w:ascii="Cambria" w:hAnsi="Cambria"/>
                <w:bCs/>
                <w:sz w:val="20"/>
                <w:szCs w:val="20"/>
              </w:rPr>
              <w:t xml:space="preserve"> Janis Puracal</w:t>
            </w:r>
          </w:p>
        </w:tc>
      </w:tr>
      <w:tr w:rsidR="00B065E6" w:rsidRPr="00006B74" w14:paraId="1C7F0477" w14:textId="77777777" w:rsidTr="00017AF2">
        <w:tc>
          <w:tcPr>
            <w:tcW w:w="2790" w:type="dxa"/>
            <w:tcBorders>
              <w:top w:val="single" w:sz="6" w:space="0" w:color="auto"/>
              <w:bottom w:val="single" w:sz="6" w:space="0" w:color="auto"/>
            </w:tcBorders>
            <w:shd w:val="clear" w:color="auto" w:fill="67AE3C"/>
            <w:vAlign w:val="center"/>
          </w:tcPr>
          <w:p w14:paraId="127D4F94" w14:textId="22E79D35" w:rsidR="00B065E6" w:rsidRDefault="00B065E6" w:rsidP="005F22C2">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Alleged Victim</w:t>
            </w:r>
          </w:p>
        </w:tc>
        <w:tc>
          <w:tcPr>
            <w:tcW w:w="6570" w:type="dxa"/>
            <w:vAlign w:val="center"/>
          </w:tcPr>
          <w:p w14:paraId="6C6291C4" w14:textId="273EB080" w:rsidR="00B065E6" w:rsidRPr="00BC2AAE" w:rsidRDefault="00BC2AAE" w:rsidP="005F22C2">
            <w:pPr>
              <w:jc w:val="both"/>
              <w:rPr>
                <w:rFonts w:ascii="Cambria" w:hAnsi="Cambria"/>
                <w:bCs/>
                <w:sz w:val="19"/>
                <w:szCs w:val="19"/>
              </w:rPr>
            </w:pPr>
            <w:r w:rsidRPr="00BC2AAE">
              <w:rPr>
                <w:rFonts w:ascii="Cambria" w:hAnsi="Cambria"/>
                <w:bCs/>
                <w:sz w:val="20"/>
                <w:szCs w:val="20"/>
              </w:rPr>
              <w:t>Jason Puracal and family members</w:t>
            </w:r>
            <w:r w:rsidR="00185D54">
              <w:rPr>
                <w:rStyle w:val="FootnoteReference"/>
                <w:rFonts w:ascii="Cambria" w:hAnsi="Cambria"/>
                <w:bCs/>
                <w:sz w:val="20"/>
                <w:szCs w:val="20"/>
              </w:rPr>
              <w:footnoteReference w:id="2"/>
            </w:r>
          </w:p>
        </w:tc>
      </w:tr>
      <w:tr w:rsidR="003239B8" w:rsidRPr="00006B74" w14:paraId="3E62E1D3" w14:textId="77777777" w:rsidTr="00017AF2">
        <w:tc>
          <w:tcPr>
            <w:tcW w:w="2790" w:type="dxa"/>
            <w:tcBorders>
              <w:top w:val="single" w:sz="6" w:space="0" w:color="auto"/>
              <w:bottom w:val="single" w:sz="6" w:space="0" w:color="auto"/>
            </w:tcBorders>
            <w:shd w:val="clear" w:color="auto" w:fill="67AE3C"/>
            <w:vAlign w:val="center"/>
          </w:tcPr>
          <w:p w14:paraId="340B0F09" w14:textId="0F46145D" w:rsidR="003239B8" w:rsidRPr="00006B74" w:rsidRDefault="00B065E6" w:rsidP="005F22C2">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Respondent State</w:t>
            </w:r>
          </w:p>
        </w:tc>
        <w:tc>
          <w:tcPr>
            <w:tcW w:w="6570" w:type="dxa"/>
            <w:vAlign w:val="center"/>
          </w:tcPr>
          <w:p w14:paraId="274C8A50" w14:textId="43881880" w:rsidR="003239B8" w:rsidRPr="00006B74" w:rsidRDefault="00185D54" w:rsidP="005F22C2">
            <w:pPr>
              <w:jc w:val="both"/>
              <w:rPr>
                <w:rFonts w:ascii="Cambria" w:hAnsi="Cambria"/>
                <w:bCs/>
                <w:sz w:val="19"/>
                <w:szCs w:val="19"/>
                <w:lang w:val="es-ES"/>
              </w:rPr>
            </w:pPr>
            <w:r>
              <w:rPr>
                <w:rFonts w:ascii="Cambria" w:hAnsi="Cambria"/>
                <w:bCs/>
                <w:sz w:val="19"/>
                <w:szCs w:val="19"/>
                <w:lang w:val="es-PA"/>
              </w:rPr>
              <w:t>Nicaragua</w:t>
            </w:r>
            <w:r w:rsidR="00B05EA8">
              <w:rPr>
                <w:rFonts w:ascii="Cambria" w:hAnsi="Cambria"/>
                <w:bCs/>
                <w:sz w:val="19"/>
                <w:szCs w:val="19"/>
                <w:lang w:val="es-PA"/>
              </w:rPr>
              <w:t xml:space="preserve"> </w:t>
            </w:r>
          </w:p>
        </w:tc>
      </w:tr>
      <w:tr w:rsidR="00223A29" w:rsidRPr="00B05EA8" w14:paraId="632511BC" w14:textId="77777777" w:rsidTr="00017AF2">
        <w:tc>
          <w:tcPr>
            <w:tcW w:w="2790" w:type="dxa"/>
            <w:tcBorders>
              <w:top w:val="single" w:sz="6" w:space="0" w:color="auto"/>
              <w:bottom w:val="single" w:sz="6" w:space="0" w:color="auto"/>
            </w:tcBorders>
            <w:shd w:val="clear" w:color="auto" w:fill="67AE3C"/>
            <w:vAlign w:val="center"/>
          </w:tcPr>
          <w:p w14:paraId="727E2F6B" w14:textId="68D18B78" w:rsidR="00223A29" w:rsidRPr="00006B74" w:rsidRDefault="00B065E6" w:rsidP="00E4118C">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Rights invoked</w:t>
            </w:r>
          </w:p>
        </w:tc>
        <w:tc>
          <w:tcPr>
            <w:tcW w:w="6570" w:type="dxa"/>
            <w:vAlign w:val="center"/>
          </w:tcPr>
          <w:p w14:paraId="6DEE1EEB" w14:textId="28459BAD" w:rsidR="00223A29" w:rsidRPr="00CE3434" w:rsidRDefault="00B065E6" w:rsidP="0034224A">
            <w:pPr>
              <w:jc w:val="both"/>
              <w:rPr>
                <w:rFonts w:ascii="Cambria" w:hAnsi="Cambria"/>
                <w:bCs/>
                <w:sz w:val="19"/>
                <w:szCs w:val="19"/>
              </w:rPr>
            </w:pPr>
            <w:r w:rsidRPr="00CE3434">
              <w:rPr>
                <w:rFonts w:ascii="Cambria" w:hAnsi="Cambria"/>
                <w:bCs/>
                <w:sz w:val="19"/>
                <w:szCs w:val="19"/>
              </w:rPr>
              <w:t>Articles 5 (humane treatment), 7 (</w:t>
            </w:r>
            <w:r w:rsidR="00B05EA8" w:rsidRPr="00CE3434">
              <w:rPr>
                <w:rFonts w:ascii="Cambria" w:hAnsi="Cambria"/>
                <w:bCs/>
                <w:sz w:val="19"/>
                <w:szCs w:val="19"/>
              </w:rPr>
              <w:t>personal liberty), 8 (fair trial), 11 (privacy)</w:t>
            </w:r>
            <w:r w:rsidR="00CE3434" w:rsidRPr="00CE3434">
              <w:rPr>
                <w:rFonts w:ascii="Cambria" w:hAnsi="Cambria"/>
                <w:bCs/>
                <w:sz w:val="19"/>
                <w:szCs w:val="19"/>
              </w:rPr>
              <w:t>, 21 (property)</w:t>
            </w:r>
            <w:r w:rsidR="00CE3434">
              <w:rPr>
                <w:rFonts w:ascii="Cambria" w:hAnsi="Cambria"/>
                <w:bCs/>
                <w:sz w:val="19"/>
                <w:szCs w:val="19"/>
              </w:rPr>
              <w:t>,</w:t>
            </w:r>
            <w:r w:rsidR="00CE3434" w:rsidRPr="00CE3434">
              <w:rPr>
                <w:rFonts w:ascii="Cambria" w:hAnsi="Cambria"/>
                <w:bCs/>
                <w:sz w:val="19"/>
                <w:szCs w:val="19"/>
              </w:rPr>
              <w:t xml:space="preserve"> 22 (freedom of movement and residence)</w:t>
            </w:r>
            <w:r w:rsidR="00B05EA8" w:rsidRPr="00CE3434">
              <w:rPr>
                <w:rFonts w:ascii="Cambria" w:hAnsi="Cambria"/>
                <w:bCs/>
                <w:sz w:val="19"/>
                <w:szCs w:val="19"/>
              </w:rPr>
              <w:t xml:space="preserve"> and </w:t>
            </w:r>
            <w:r w:rsidR="00CE3434" w:rsidRPr="00CE3434">
              <w:rPr>
                <w:rFonts w:ascii="Cambria" w:hAnsi="Cambria"/>
                <w:bCs/>
                <w:sz w:val="19"/>
                <w:szCs w:val="19"/>
              </w:rPr>
              <w:t>25 (judicial protection)</w:t>
            </w:r>
            <w:r w:rsidR="00B05EA8" w:rsidRPr="00CE3434">
              <w:rPr>
                <w:rFonts w:ascii="Cambria" w:hAnsi="Cambria"/>
                <w:bCs/>
                <w:sz w:val="19"/>
                <w:szCs w:val="19"/>
              </w:rPr>
              <w:t xml:space="preserve"> of the American Convention on Human Rights</w:t>
            </w:r>
            <w:r w:rsidR="00B05EA8" w:rsidRPr="00CE3434">
              <w:rPr>
                <w:rStyle w:val="FootnoteReference"/>
                <w:rFonts w:ascii="Cambria" w:hAnsi="Cambria"/>
                <w:bCs/>
                <w:sz w:val="19"/>
                <w:szCs w:val="19"/>
                <w:lang w:val="es-ES"/>
              </w:rPr>
              <w:footnoteReference w:id="3"/>
            </w:r>
            <w:r w:rsidR="00B05EA8" w:rsidRPr="00CE3434">
              <w:rPr>
                <w:rFonts w:ascii="Cambria" w:hAnsi="Cambria"/>
                <w:bCs/>
                <w:sz w:val="19"/>
                <w:szCs w:val="19"/>
              </w:rPr>
              <w:t xml:space="preserve"> </w:t>
            </w:r>
            <w:r w:rsidR="00CE3434">
              <w:rPr>
                <w:rFonts w:ascii="Cambria" w:hAnsi="Cambria"/>
                <w:bCs/>
                <w:sz w:val="19"/>
                <w:szCs w:val="19"/>
              </w:rPr>
              <w:t xml:space="preserve">in relation to </w:t>
            </w:r>
            <w:r w:rsidR="004C7579">
              <w:rPr>
                <w:rFonts w:ascii="Cambria" w:hAnsi="Cambria"/>
                <w:bCs/>
                <w:sz w:val="19"/>
                <w:szCs w:val="19"/>
              </w:rPr>
              <w:t xml:space="preserve">its </w:t>
            </w:r>
            <w:r w:rsidR="00F503EE">
              <w:rPr>
                <w:rFonts w:ascii="Cambria" w:hAnsi="Cambria"/>
                <w:bCs/>
                <w:sz w:val="19"/>
                <w:szCs w:val="19"/>
              </w:rPr>
              <w:t>Article</w:t>
            </w:r>
            <w:r w:rsidR="00CE3434">
              <w:rPr>
                <w:rFonts w:ascii="Cambria" w:hAnsi="Cambria"/>
                <w:bCs/>
                <w:sz w:val="19"/>
                <w:szCs w:val="19"/>
              </w:rPr>
              <w:t xml:space="preserve">s 1 (obligation to respect rights) </w:t>
            </w:r>
            <w:r w:rsidR="00B05EA8" w:rsidRPr="00CE3434">
              <w:rPr>
                <w:rFonts w:ascii="Cambria" w:hAnsi="Cambria"/>
                <w:bCs/>
                <w:sz w:val="19"/>
                <w:szCs w:val="19"/>
              </w:rPr>
              <w:t xml:space="preserve">and </w:t>
            </w:r>
            <w:r w:rsidR="00CE3434">
              <w:rPr>
                <w:rFonts w:ascii="Cambria" w:hAnsi="Cambria"/>
                <w:bCs/>
                <w:sz w:val="19"/>
                <w:szCs w:val="19"/>
              </w:rPr>
              <w:t>2 (domestic legal effects)</w:t>
            </w:r>
            <w:r w:rsidR="004C7579">
              <w:rPr>
                <w:rFonts w:ascii="Cambria" w:hAnsi="Cambria"/>
                <w:bCs/>
                <w:sz w:val="19"/>
                <w:szCs w:val="19"/>
              </w:rPr>
              <w:t>;</w:t>
            </w:r>
            <w:r w:rsidR="00CE3434">
              <w:rPr>
                <w:rFonts w:ascii="Cambria" w:hAnsi="Cambria"/>
                <w:bCs/>
                <w:sz w:val="19"/>
                <w:szCs w:val="19"/>
              </w:rPr>
              <w:t xml:space="preserve"> and </w:t>
            </w:r>
            <w:r w:rsidR="00F503EE">
              <w:rPr>
                <w:rFonts w:ascii="Cambria" w:hAnsi="Cambria"/>
                <w:bCs/>
                <w:sz w:val="19"/>
                <w:szCs w:val="19"/>
              </w:rPr>
              <w:t>Article</w:t>
            </w:r>
            <w:r w:rsidR="002654A0">
              <w:rPr>
                <w:rFonts w:ascii="Cambria" w:hAnsi="Cambria"/>
                <w:bCs/>
                <w:sz w:val="19"/>
                <w:szCs w:val="19"/>
              </w:rPr>
              <w:t xml:space="preserve">s 1, 6 and 8 of the </w:t>
            </w:r>
            <w:r w:rsidR="002654A0" w:rsidRPr="00046ED4">
              <w:rPr>
                <w:rFonts w:ascii="Cambria" w:hAnsi="Cambria"/>
                <w:bCs/>
                <w:sz w:val="19"/>
                <w:szCs w:val="19"/>
              </w:rPr>
              <w:t>Inter-American Convention to Prevent and Punish Torture.</w:t>
            </w:r>
          </w:p>
        </w:tc>
      </w:tr>
    </w:tbl>
    <w:p w14:paraId="20263696" w14:textId="55DBD990" w:rsidR="003239B8" w:rsidRPr="00B05EA8" w:rsidRDefault="003239B8" w:rsidP="007C402A">
      <w:pPr>
        <w:spacing w:before="120" w:after="120"/>
        <w:ind w:firstLine="720"/>
        <w:jc w:val="both"/>
        <w:rPr>
          <w:rFonts w:asciiTheme="majorHAnsi" w:hAnsiTheme="majorHAnsi"/>
          <w:b/>
          <w:bCs/>
          <w:sz w:val="20"/>
          <w:szCs w:val="20"/>
        </w:rPr>
      </w:pPr>
      <w:r w:rsidRPr="00B05EA8">
        <w:rPr>
          <w:rFonts w:asciiTheme="majorHAnsi" w:hAnsiTheme="majorHAnsi"/>
          <w:b/>
          <w:bCs/>
          <w:sz w:val="20"/>
          <w:szCs w:val="20"/>
        </w:rPr>
        <w:t>II.</w:t>
      </w:r>
      <w:r w:rsidRPr="00B05EA8">
        <w:rPr>
          <w:rFonts w:asciiTheme="majorHAnsi" w:hAnsiTheme="majorHAnsi"/>
          <w:b/>
          <w:bCs/>
          <w:sz w:val="20"/>
          <w:szCs w:val="20"/>
        </w:rPr>
        <w:tab/>
      </w:r>
      <w:r w:rsidR="00B05EA8" w:rsidRPr="00B05EA8">
        <w:rPr>
          <w:rFonts w:asciiTheme="majorHAnsi" w:hAnsiTheme="majorHAnsi"/>
          <w:b/>
          <w:bCs/>
          <w:sz w:val="20"/>
          <w:szCs w:val="20"/>
        </w:rPr>
        <w:t>PROCEEDINGS BEFORE THE IACHR</w:t>
      </w:r>
      <w:r w:rsidR="008E3BFE" w:rsidRPr="00006B7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017AF2">
        <w:tc>
          <w:tcPr>
            <w:tcW w:w="2790" w:type="dxa"/>
            <w:tcBorders>
              <w:top w:val="single" w:sz="6" w:space="0" w:color="auto"/>
              <w:bottom w:val="single" w:sz="6" w:space="0" w:color="auto"/>
            </w:tcBorders>
            <w:shd w:val="clear" w:color="auto" w:fill="67AE3C"/>
            <w:vAlign w:val="center"/>
          </w:tcPr>
          <w:p w14:paraId="7508D16F" w14:textId="6A7C2F3E" w:rsidR="004C2312" w:rsidRPr="00006B74" w:rsidRDefault="00B05EA8" w:rsidP="004A6A54">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F</w:t>
            </w:r>
            <w:r w:rsidRPr="00017AF2">
              <w:rPr>
                <w:rFonts w:ascii="Cambria" w:hAnsi="Cambria"/>
                <w:bCs/>
                <w:color w:val="FFFFFF" w:themeColor="background1"/>
                <w:sz w:val="19"/>
                <w:szCs w:val="19"/>
                <w:lang w:val="es-ES"/>
              </w:rPr>
              <w:t>iling of the petition</w:t>
            </w:r>
          </w:p>
        </w:tc>
        <w:tc>
          <w:tcPr>
            <w:tcW w:w="6570" w:type="dxa"/>
            <w:vAlign w:val="center"/>
          </w:tcPr>
          <w:p w14:paraId="6E579153" w14:textId="33CF779D" w:rsidR="004C2312" w:rsidRPr="00006B74" w:rsidRDefault="002654A0" w:rsidP="005F22C2">
            <w:pPr>
              <w:jc w:val="both"/>
              <w:rPr>
                <w:rFonts w:ascii="Cambria" w:hAnsi="Cambria"/>
                <w:bCs/>
                <w:sz w:val="19"/>
                <w:szCs w:val="19"/>
                <w:lang w:val="es-ES"/>
              </w:rPr>
            </w:pPr>
            <w:r>
              <w:rPr>
                <w:rFonts w:ascii="Cambria" w:hAnsi="Cambria"/>
                <w:bCs/>
                <w:sz w:val="19"/>
                <w:szCs w:val="19"/>
                <w:lang w:val="es-ES"/>
              </w:rPr>
              <w:t>September 19, 2013</w:t>
            </w:r>
          </w:p>
        </w:tc>
      </w:tr>
      <w:tr w:rsidR="004C2312" w:rsidRPr="00006B74" w14:paraId="1BDCD5C6" w14:textId="77777777" w:rsidTr="00017AF2">
        <w:tc>
          <w:tcPr>
            <w:tcW w:w="2790" w:type="dxa"/>
            <w:tcBorders>
              <w:top w:val="single" w:sz="6" w:space="0" w:color="auto"/>
              <w:bottom w:val="single" w:sz="6" w:space="0" w:color="auto"/>
            </w:tcBorders>
            <w:shd w:val="clear" w:color="auto" w:fill="67AE3C"/>
            <w:vAlign w:val="center"/>
          </w:tcPr>
          <w:p w14:paraId="7A18664F" w14:textId="2199AA0C" w:rsidR="004C2312" w:rsidRPr="00AD4FC8" w:rsidRDefault="00B05EA8" w:rsidP="000C1C69">
            <w:pPr>
              <w:jc w:val="center"/>
              <w:rPr>
                <w:rFonts w:ascii="Cambria" w:hAnsi="Cambria"/>
                <w:bCs/>
                <w:color w:val="FFFFFF" w:themeColor="background1"/>
                <w:sz w:val="19"/>
                <w:szCs w:val="19"/>
              </w:rPr>
            </w:pPr>
            <w:r w:rsidRPr="00AD4FC8">
              <w:rPr>
                <w:rFonts w:ascii="Cambria" w:hAnsi="Cambria"/>
                <w:bCs/>
                <w:color w:val="FFFFFF" w:themeColor="background1"/>
                <w:sz w:val="19"/>
                <w:szCs w:val="19"/>
              </w:rPr>
              <w:t>Notification of the petition to the State</w:t>
            </w:r>
          </w:p>
        </w:tc>
        <w:tc>
          <w:tcPr>
            <w:tcW w:w="6570" w:type="dxa"/>
            <w:vAlign w:val="center"/>
          </w:tcPr>
          <w:p w14:paraId="1519DA6A" w14:textId="05226ABF" w:rsidR="004C2312" w:rsidRPr="00006B74" w:rsidRDefault="002654A0" w:rsidP="005F22C2">
            <w:pPr>
              <w:jc w:val="both"/>
              <w:rPr>
                <w:rFonts w:ascii="Cambria" w:hAnsi="Cambria"/>
                <w:bCs/>
                <w:sz w:val="19"/>
                <w:szCs w:val="19"/>
                <w:lang w:val="es-ES"/>
              </w:rPr>
            </w:pPr>
            <w:r>
              <w:rPr>
                <w:rFonts w:ascii="Cambria" w:hAnsi="Cambria"/>
                <w:bCs/>
                <w:sz w:val="19"/>
                <w:szCs w:val="19"/>
                <w:lang w:val="es-ES"/>
              </w:rPr>
              <w:t>July 9, 2018</w:t>
            </w:r>
          </w:p>
        </w:tc>
      </w:tr>
      <w:tr w:rsidR="00F06354" w:rsidRPr="00006B74" w14:paraId="6147A8D5" w14:textId="77777777" w:rsidTr="00017AF2">
        <w:tc>
          <w:tcPr>
            <w:tcW w:w="2790" w:type="dxa"/>
            <w:tcBorders>
              <w:top w:val="single" w:sz="6" w:space="0" w:color="auto"/>
              <w:bottom w:val="single" w:sz="6" w:space="0" w:color="auto"/>
            </w:tcBorders>
            <w:shd w:val="clear" w:color="auto" w:fill="67AE3C"/>
            <w:vAlign w:val="center"/>
          </w:tcPr>
          <w:p w14:paraId="0201C86D" w14:textId="62DB272B" w:rsidR="00F06354" w:rsidRPr="00006B74" w:rsidRDefault="00B05EA8" w:rsidP="00F06354">
            <w:pPr>
              <w:jc w:val="center"/>
              <w:rPr>
                <w:rFonts w:ascii="Cambria" w:hAnsi="Cambria"/>
                <w:bCs/>
                <w:color w:val="FFFFFF" w:themeColor="background1"/>
                <w:sz w:val="19"/>
                <w:szCs w:val="19"/>
                <w:lang w:val="es-ES"/>
              </w:rPr>
            </w:pPr>
            <w:r w:rsidRPr="00017AF2">
              <w:rPr>
                <w:rFonts w:ascii="Cambria" w:hAnsi="Cambria"/>
                <w:bCs/>
                <w:color w:val="FFFFFF" w:themeColor="background1"/>
                <w:sz w:val="19"/>
                <w:szCs w:val="19"/>
                <w:lang w:val="es-ES"/>
              </w:rPr>
              <w:t>State’s first response</w:t>
            </w:r>
          </w:p>
        </w:tc>
        <w:tc>
          <w:tcPr>
            <w:tcW w:w="6570" w:type="dxa"/>
            <w:vAlign w:val="center"/>
          </w:tcPr>
          <w:p w14:paraId="1972B99E" w14:textId="7C34BFC0" w:rsidR="00F06354" w:rsidRPr="00006B74" w:rsidRDefault="002654A0" w:rsidP="00F06354">
            <w:pPr>
              <w:jc w:val="both"/>
              <w:rPr>
                <w:rFonts w:ascii="Cambria" w:hAnsi="Cambria"/>
                <w:bCs/>
                <w:sz w:val="19"/>
                <w:szCs w:val="19"/>
                <w:lang w:val="es-ES"/>
              </w:rPr>
            </w:pPr>
            <w:r>
              <w:rPr>
                <w:rFonts w:ascii="Cambria" w:hAnsi="Cambria"/>
                <w:bCs/>
                <w:sz w:val="19"/>
                <w:szCs w:val="19"/>
                <w:lang w:val="es-ES"/>
              </w:rPr>
              <w:t>July 9, 2019</w:t>
            </w:r>
          </w:p>
        </w:tc>
      </w:tr>
      <w:tr w:rsidR="00F06354" w:rsidRPr="00FD0D80" w14:paraId="322668B6" w14:textId="77777777" w:rsidTr="00017AF2">
        <w:tc>
          <w:tcPr>
            <w:tcW w:w="2790" w:type="dxa"/>
            <w:tcBorders>
              <w:top w:val="single" w:sz="6" w:space="0" w:color="auto"/>
              <w:bottom w:val="single" w:sz="6" w:space="0" w:color="auto"/>
            </w:tcBorders>
            <w:shd w:val="clear" w:color="auto" w:fill="67AE3C"/>
            <w:vAlign w:val="center"/>
          </w:tcPr>
          <w:p w14:paraId="1524DA55" w14:textId="0D59A5E4" w:rsidR="00F06354" w:rsidRPr="00AD4FC8" w:rsidRDefault="00B05EA8" w:rsidP="00F06354">
            <w:pPr>
              <w:jc w:val="center"/>
              <w:rPr>
                <w:rFonts w:ascii="Cambria" w:hAnsi="Cambria"/>
                <w:bCs/>
                <w:color w:val="FFFFFF" w:themeColor="background1"/>
                <w:sz w:val="19"/>
                <w:szCs w:val="19"/>
              </w:rPr>
            </w:pPr>
            <w:r w:rsidRPr="00AD4FC8">
              <w:rPr>
                <w:rFonts w:ascii="Cambria" w:hAnsi="Cambria"/>
                <w:bCs/>
                <w:color w:val="FFFFFF" w:themeColor="background1"/>
                <w:sz w:val="19"/>
                <w:szCs w:val="19"/>
              </w:rPr>
              <w:t>Addition observations from the petitioner</w:t>
            </w:r>
          </w:p>
        </w:tc>
        <w:tc>
          <w:tcPr>
            <w:tcW w:w="6570" w:type="dxa"/>
            <w:vAlign w:val="center"/>
          </w:tcPr>
          <w:p w14:paraId="41D8B862" w14:textId="775FAB73" w:rsidR="00F06354" w:rsidRPr="00006B74" w:rsidRDefault="002654A0" w:rsidP="00D77503">
            <w:pPr>
              <w:jc w:val="both"/>
              <w:rPr>
                <w:rFonts w:ascii="Cambria" w:hAnsi="Cambria"/>
                <w:bCs/>
                <w:sz w:val="19"/>
                <w:szCs w:val="19"/>
                <w:lang w:val="es-ES"/>
              </w:rPr>
            </w:pPr>
            <w:r>
              <w:rPr>
                <w:rFonts w:ascii="Cambria" w:hAnsi="Cambria"/>
                <w:bCs/>
                <w:sz w:val="19"/>
                <w:szCs w:val="19"/>
                <w:lang w:val="es-ES"/>
              </w:rPr>
              <w:t>August 19, 2019</w:t>
            </w:r>
          </w:p>
        </w:tc>
      </w:tr>
      <w:tr w:rsidR="002654A0" w:rsidRPr="00FD0D80" w14:paraId="0D557BF6" w14:textId="77777777" w:rsidTr="00017AF2">
        <w:tc>
          <w:tcPr>
            <w:tcW w:w="2790" w:type="dxa"/>
            <w:tcBorders>
              <w:top w:val="single" w:sz="6" w:space="0" w:color="auto"/>
              <w:bottom w:val="single" w:sz="6" w:space="0" w:color="auto"/>
            </w:tcBorders>
            <w:shd w:val="clear" w:color="auto" w:fill="67AE3C"/>
            <w:vAlign w:val="center"/>
          </w:tcPr>
          <w:p w14:paraId="6EF9E06E" w14:textId="3C1ECB72" w:rsidR="002654A0" w:rsidRPr="00AD4FC8" w:rsidRDefault="00B137AD" w:rsidP="00F06354">
            <w:pPr>
              <w:jc w:val="center"/>
              <w:rPr>
                <w:rFonts w:ascii="Cambria" w:hAnsi="Cambria"/>
                <w:bCs/>
                <w:color w:val="FFFFFF" w:themeColor="background1"/>
                <w:sz w:val="19"/>
                <w:szCs w:val="19"/>
              </w:rPr>
            </w:pPr>
            <w:r w:rsidRPr="00AD4FC8">
              <w:rPr>
                <w:rFonts w:ascii="Cambria" w:hAnsi="Cambria"/>
                <w:bCs/>
                <w:color w:val="FFFFFF" w:themeColor="background1"/>
                <w:sz w:val="19"/>
                <w:szCs w:val="19"/>
              </w:rPr>
              <w:t xml:space="preserve">Warning on the </w:t>
            </w:r>
            <w:r w:rsidR="005107A0" w:rsidRPr="00AD4FC8">
              <w:rPr>
                <w:rFonts w:ascii="Cambria" w:hAnsi="Cambria"/>
                <w:bCs/>
                <w:color w:val="FFFFFF" w:themeColor="background1"/>
                <w:sz w:val="19"/>
                <w:szCs w:val="19"/>
              </w:rPr>
              <w:t>potential archive:</w:t>
            </w:r>
          </w:p>
        </w:tc>
        <w:tc>
          <w:tcPr>
            <w:tcW w:w="6570" w:type="dxa"/>
            <w:vAlign w:val="center"/>
          </w:tcPr>
          <w:p w14:paraId="0323BEA5" w14:textId="5987EF0D" w:rsidR="002654A0" w:rsidRPr="00B137AD" w:rsidRDefault="005107A0" w:rsidP="00D77503">
            <w:pPr>
              <w:jc w:val="both"/>
              <w:rPr>
                <w:rFonts w:ascii="Cambria" w:hAnsi="Cambria"/>
                <w:bCs/>
                <w:sz w:val="19"/>
                <w:szCs w:val="19"/>
              </w:rPr>
            </w:pPr>
            <w:r>
              <w:rPr>
                <w:rFonts w:ascii="Cambria" w:hAnsi="Cambria"/>
                <w:bCs/>
                <w:sz w:val="19"/>
                <w:szCs w:val="19"/>
              </w:rPr>
              <w:t>May 3, 2017</w:t>
            </w:r>
          </w:p>
        </w:tc>
      </w:tr>
      <w:tr w:rsidR="005107A0" w:rsidRPr="00FD0D80" w14:paraId="580C887B" w14:textId="77777777" w:rsidTr="00017AF2">
        <w:tc>
          <w:tcPr>
            <w:tcW w:w="2790" w:type="dxa"/>
            <w:tcBorders>
              <w:top w:val="single" w:sz="6" w:space="0" w:color="auto"/>
              <w:bottom w:val="single" w:sz="6" w:space="0" w:color="auto"/>
            </w:tcBorders>
            <w:shd w:val="clear" w:color="auto" w:fill="67AE3C"/>
            <w:vAlign w:val="center"/>
          </w:tcPr>
          <w:p w14:paraId="61B39492" w14:textId="46D8164C" w:rsidR="005107A0" w:rsidRPr="00AD4FC8" w:rsidRDefault="005107A0" w:rsidP="00F06354">
            <w:pPr>
              <w:jc w:val="center"/>
              <w:rPr>
                <w:rFonts w:ascii="Cambria" w:hAnsi="Cambria"/>
                <w:bCs/>
                <w:color w:val="FFFFFF" w:themeColor="background1"/>
                <w:sz w:val="19"/>
                <w:szCs w:val="19"/>
              </w:rPr>
            </w:pPr>
            <w:r w:rsidRPr="00AD4FC8">
              <w:rPr>
                <w:rFonts w:ascii="Cambria" w:hAnsi="Cambria"/>
                <w:bCs/>
                <w:color w:val="FFFFFF" w:themeColor="background1"/>
                <w:sz w:val="19"/>
                <w:szCs w:val="19"/>
              </w:rPr>
              <w:t>Petitioner’s response to the warning of archive:</w:t>
            </w:r>
          </w:p>
        </w:tc>
        <w:tc>
          <w:tcPr>
            <w:tcW w:w="6570" w:type="dxa"/>
            <w:vAlign w:val="center"/>
          </w:tcPr>
          <w:p w14:paraId="4157956F" w14:textId="03CD054F" w:rsidR="005107A0" w:rsidRDefault="005107A0" w:rsidP="00D77503">
            <w:pPr>
              <w:jc w:val="both"/>
              <w:rPr>
                <w:rFonts w:ascii="Cambria" w:hAnsi="Cambria"/>
                <w:bCs/>
                <w:sz w:val="19"/>
                <w:szCs w:val="19"/>
              </w:rPr>
            </w:pPr>
            <w:r>
              <w:rPr>
                <w:rFonts w:ascii="Cambria" w:hAnsi="Cambria"/>
                <w:bCs/>
                <w:sz w:val="19"/>
                <w:szCs w:val="19"/>
              </w:rPr>
              <w:t>May 4, 2017</w:t>
            </w:r>
          </w:p>
        </w:tc>
      </w:tr>
    </w:tbl>
    <w:p w14:paraId="21DAA666" w14:textId="4207BC93"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r>
      <w:r w:rsidR="00B05EA8">
        <w:rPr>
          <w:rFonts w:asciiTheme="majorHAnsi" w:hAnsiTheme="majorHAnsi"/>
          <w:b/>
          <w:bCs/>
          <w:sz w:val="20"/>
          <w:szCs w:val="20"/>
          <w:lang w:val="es-ES"/>
        </w:rPr>
        <w:t>COMPETENCE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3239B8" w:rsidRPr="00006B74" w14:paraId="072532AD" w14:textId="77777777" w:rsidTr="00017AF2">
        <w:trPr>
          <w:cantSplit/>
        </w:trPr>
        <w:tc>
          <w:tcPr>
            <w:tcW w:w="2790" w:type="dxa"/>
            <w:tcBorders>
              <w:top w:val="single" w:sz="4" w:space="0" w:color="auto"/>
              <w:bottom w:val="single" w:sz="6" w:space="0" w:color="auto"/>
            </w:tcBorders>
            <w:shd w:val="clear" w:color="auto" w:fill="67AE3C"/>
            <w:vAlign w:val="center"/>
          </w:tcPr>
          <w:p w14:paraId="5C2E4B34" w14:textId="6D438C2C" w:rsidR="003239B8" w:rsidRPr="00006B74" w:rsidRDefault="00B05EA8" w:rsidP="005F22C2">
            <w:pPr>
              <w:jc w:val="center"/>
              <w:rPr>
                <w:rFonts w:ascii="Cambria" w:hAnsi="Cambria"/>
                <w:bCs/>
                <w:i/>
                <w:color w:val="FFFFFF" w:themeColor="background1"/>
                <w:sz w:val="19"/>
                <w:szCs w:val="19"/>
                <w:lang w:val="es-ES"/>
              </w:rPr>
            </w:pPr>
            <w:r>
              <w:rPr>
                <w:rFonts w:ascii="Cambria" w:hAnsi="Cambria"/>
                <w:bCs/>
                <w:i/>
                <w:color w:val="FFFFFF" w:themeColor="background1"/>
                <w:sz w:val="19"/>
                <w:szCs w:val="19"/>
                <w:lang w:val="es-ES"/>
              </w:rPr>
              <w:t>Competence r</w:t>
            </w:r>
            <w:r w:rsidR="00D77503" w:rsidRPr="00006B74">
              <w:rPr>
                <w:rFonts w:ascii="Cambria" w:hAnsi="Cambria"/>
                <w:bCs/>
                <w:i/>
                <w:color w:val="FFFFFF" w:themeColor="background1"/>
                <w:sz w:val="19"/>
                <w:szCs w:val="19"/>
                <w:lang w:val="es-ES"/>
              </w:rPr>
              <w:t>atione personae</w:t>
            </w:r>
          </w:p>
        </w:tc>
        <w:tc>
          <w:tcPr>
            <w:tcW w:w="6570" w:type="dxa"/>
            <w:vAlign w:val="center"/>
          </w:tcPr>
          <w:p w14:paraId="7707F3E9" w14:textId="55D750CC" w:rsidR="003239B8" w:rsidRPr="00006B74" w:rsidRDefault="00B05EA8" w:rsidP="005F22C2">
            <w:pPr>
              <w:rPr>
                <w:rFonts w:ascii="Cambria" w:hAnsi="Cambria"/>
                <w:bCs/>
                <w:sz w:val="19"/>
                <w:szCs w:val="19"/>
                <w:lang w:val="es-ES"/>
              </w:rPr>
            </w:pPr>
            <w:r>
              <w:rPr>
                <w:rFonts w:ascii="Cambria" w:hAnsi="Cambria"/>
                <w:bCs/>
                <w:sz w:val="19"/>
                <w:szCs w:val="19"/>
                <w:lang w:val="es-ES"/>
              </w:rPr>
              <w:t>Yes</w:t>
            </w:r>
          </w:p>
        </w:tc>
      </w:tr>
      <w:tr w:rsidR="003239B8" w:rsidRPr="00006B74" w14:paraId="4B8802DA" w14:textId="77777777" w:rsidTr="00017AF2">
        <w:trPr>
          <w:cantSplit/>
        </w:trPr>
        <w:tc>
          <w:tcPr>
            <w:tcW w:w="2790" w:type="dxa"/>
            <w:tcBorders>
              <w:top w:val="single" w:sz="6" w:space="0" w:color="auto"/>
              <w:bottom w:val="single" w:sz="6" w:space="0" w:color="auto"/>
            </w:tcBorders>
            <w:shd w:val="clear" w:color="auto" w:fill="67AE3C"/>
            <w:vAlign w:val="center"/>
          </w:tcPr>
          <w:p w14:paraId="3915C23B" w14:textId="1337E570" w:rsidR="003239B8" w:rsidRPr="00006B74" w:rsidRDefault="00B05EA8" w:rsidP="00D77503">
            <w:pPr>
              <w:jc w:val="center"/>
              <w:rPr>
                <w:rFonts w:ascii="Cambria" w:hAnsi="Cambria"/>
                <w:bCs/>
                <w:color w:val="FFFFFF" w:themeColor="background1"/>
                <w:sz w:val="19"/>
                <w:szCs w:val="19"/>
                <w:lang w:val="es-ES"/>
              </w:rPr>
            </w:pPr>
            <w:r>
              <w:rPr>
                <w:rFonts w:ascii="Cambria" w:hAnsi="Cambria"/>
                <w:bCs/>
                <w:i/>
                <w:color w:val="FFFFFF" w:themeColor="background1"/>
                <w:sz w:val="19"/>
                <w:szCs w:val="19"/>
                <w:lang w:val="es-ES"/>
              </w:rPr>
              <w:t>Competence r</w:t>
            </w:r>
            <w:r w:rsidR="003239B8" w:rsidRPr="00006B74">
              <w:rPr>
                <w:rFonts w:ascii="Cambria" w:hAnsi="Cambria"/>
                <w:bCs/>
                <w:i/>
                <w:color w:val="FFFFFF" w:themeColor="background1"/>
                <w:sz w:val="19"/>
                <w:szCs w:val="19"/>
                <w:lang w:val="es-ES"/>
              </w:rPr>
              <w:t>atione loci</w:t>
            </w:r>
          </w:p>
        </w:tc>
        <w:tc>
          <w:tcPr>
            <w:tcW w:w="6570" w:type="dxa"/>
            <w:vAlign w:val="center"/>
          </w:tcPr>
          <w:p w14:paraId="12C931CB" w14:textId="6E8F9BD8" w:rsidR="003239B8" w:rsidRPr="00006B74" w:rsidRDefault="00B05EA8" w:rsidP="005F22C2">
            <w:pPr>
              <w:rPr>
                <w:rFonts w:ascii="Cambria" w:hAnsi="Cambria"/>
                <w:bCs/>
                <w:sz w:val="19"/>
                <w:szCs w:val="19"/>
                <w:lang w:val="es-ES"/>
              </w:rPr>
            </w:pPr>
            <w:r>
              <w:rPr>
                <w:rFonts w:ascii="Cambria" w:hAnsi="Cambria"/>
                <w:bCs/>
                <w:sz w:val="19"/>
                <w:szCs w:val="19"/>
                <w:lang w:val="es-ES"/>
              </w:rPr>
              <w:t>Yes</w:t>
            </w:r>
          </w:p>
        </w:tc>
      </w:tr>
      <w:tr w:rsidR="003239B8" w:rsidRPr="00006B74" w14:paraId="4362FDF3" w14:textId="77777777" w:rsidTr="00017AF2">
        <w:trPr>
          <w:cantSplit/>
        </w:trPr>
        <w:tc>
          <w:tcPr>
            <w:tcW w:w="2790" w:type="dxa"/>
            <w:tcBorders>
              <w:top w:val="single" w:sz="6" w:space="0" w:color="auto"/>
              <w:bottom w:val="single" w:sz="6" w:space="0" w:color="auto"/>
            </w:tcBorders>
            <w:shd w:val="clear" w:color="auto" w:fill="67AE3C"/>
            <w:vAlign w:val="center"/>
          </w:tcPr>
          <w:p w14:paraId="3BE23153" w14:textId="71F6ED3A" w:rsidR="003239B8" w:rsidRPr="00006B74" w:rsidRDefault="00B05EA8" w:rsidP="005F22C2">
            <w:pPr>
              <w:jc w:val="center"/>
              <w:rPr>
                <w:rFonts w:ascii="Cambria" w:hAnsi="Cambria"/>
                <w:bCs/>
                <w:color w:val="FFFFFF" w:themeColor="background1"/>
                <w:sz w:val="19"/>
                <w:szCs w:val="19"/>
                <w:lang w:val="es-ES"/>
              </w:rPr>
            </w:pPr>
            <w:r>
              <w:rPr>
                <w:rFonts w:ascii="Cambria" w:hAnsi="Cambria"/>
                <w:bCs/>
                <w:i/>
                <w:color w:val="FFFFFF" w:themeColor="background1"/>
                <w:sz w:val="19"/>
                <w:szCs w:val="19"/>
                <w:lang w:val="es-ES"/>
              </w:rPr>
              <w:t>Competence r</w:t>
            </w:r>
            <w:r w:rsidR="003239B8" w:rsidRPr="00006B74">
              <w:rPr>
                <w:rFonts w:ascii="Cambria" w:hAnsi="Cambria"/>
                <w:bCs/>
                <w:i/>
                <w:color w:val="FFFFFF" w:themeColor="background1"/>
                <w:sz w:val="19"/>
                <w:szCs w:val="19"/>
                <w:lang w:val="es-ES"/>
              </w:rPr>
              <w:t>atione temporis</w:t>
            </w:r>
          </w:p>
        </w:tc>
        <w:tc>
          <w:tcPr>
            <w:tcW w:w="6570" w:type="dxa"/>
            <w:vAlign w:val="center"/>
          </w:tcPr>
          <w:p w14:paraId="6F8B059B" w14:textId="0DD6422C" w:rsidR="003239B8" w:rsidRPr="00006B74" w:rsidRDefault="00B05EA8" w:rsidP="005F22C2">
            <w:pPr>
              <w:rPr>
                <w:bCs/>
                <w:sz w:val="19"/>
                <w:szCs w:val="19"/>
                <w:lang w:val="es-ES"/>
              </w:rPr>
            </w:pPr>
            <w:r>
              <w:rPr>
                <w:bCs/>
                <w:sz w:val="19"/>
                <w:szCs w:val="19"/>
                <w:lang w:val="es-ES"/>
              </w:rPr>
              <w:t>Yes</w:t>
            </w:r>
          </w:p>
        </w:tc>
      </w:tr>
      <w:tr w:rsidR="003239B8" w:rsidRPr="004B04D2" w14:paraId="30ABEC3E" w14:textId="77777777" w:rsidTr="00017AF2">
        <w:trPr>
          <w:cantSplit/>
        </w:trPr>
        <w:tc>
          <w:tcPr>
            <w:tcW w:w="2790" w:type="dxa"/>
            <w:tcBorders>
              <w:top w:val="single" w:sz="6" w:space="0" w:color="auto"/>
              <w:bottom w:val="single" w:sz="6" w:space="0" w:color="auto"/>
            </w:tcBorders>
            <w:shd w:val="clear" w:color="auto" w:fill="67AE3C"/>
            <w:vAlign w:val="center"/>
          </w:tcPr>
          <w:p w14:paraId="47B529D2" w14:textId="6E73526F" w:rsidR="003239B8" w:rsidRPr="00006B74" w:rsidRDefault="00B05EA8" w:rsidP="005F22C2">
            <w:pPr>
              <w:jc w:val="center"/>
              <w:rPr>
                <w:rFonts w:ascii="Cambria" w:hAnsi="Cambria"/>
                <w:bCs/>
                <w:color w:val="FFFFFF" w:themeColor="background1"/>
                <w:sz w:val="19"/>
                <w:szCs w:val="19"/>
                <w:lang w:val="es-ES"/>
              </w:rPr>
            </w:pPr>
            <w:r>
              <w:rPr>
                <w:rFonts w:ascii="Cambria" w:hAnsi="Cambria"/>
                <w:bCs/>
                <w:i/>
                <w:color w:val="FFFFFF" w:themeColor="background1"/>
                <w:sz w:val="19"/>
                <w:szCs w:val="19"/>
                <w:lang w:val="es-ES"/>
              </w:rPr>
              <w:t>Competence r</w:t>
            </w:r>
            <w:r w:rsidR="003239B8" w:rsidRPr="00006B74">
              <w:rPr>
                <w:rFonts w:ascii="Cambria" w:hAnsi="Cambria"/>
                <w:bCs/>
                <w:i/>
                <w:color w:val="FFFFFF" w:themeColor="background1"/>
                <w:sz w:val="19"/>
                <w:szCs w:val="19"/>
                <w:lang w:val="es-ES"/>
              </w:rPr>
              <w:t>atione materia</w:t>
            </w:r>
            <w:r w:rsidR="00EE00E9" w:rsidRPr="00006B74">
              <w:rPr>
                <w:rFonts w:ascii="Cambria" w:hAnsi="Cambria"/>
                <w:bCs/>
                <w:i/>
                <w:color w:val="FFFFFF" w:themeColor="background1"/>
                <w:sz w:val="19"/>
                <w:szCs w:val="19"/>
                <w:lang w:val="es-ES"/>
              </w:rPr>
              <w:t>e</w:t>
            </w:r>
          </w:p>
        </w:tc>
        <w:tc>
          <w:tcPr>
            <w:tcW w:w="6570" w:type="dxa"/>
            <w:vAlign w:val="center"/>
          </w:tcPr>
          <w:p w14:paraId="0C122F44" w14:textId="5AFF8814" w:rsidR="003239B8" w:rsidRPr="00FE07C3" w:rsidRDefault="00B05EA8" w:rsidP="005F22C2">
            <w:pPr>
              <w:jc w:val="both"/>
              <w:rPr>
                <w:rFonts w:ascii="Cambria" w:hAnsi="Cambria"/>
                <w:bCs/>
                <w:sz w:val="19"/>
                <w:szCs w:val="19"/>
              </w:rPr>
            </w:pPr>
            <w:r w:rsidRPr="00FE07C3">
              <w:rPr>
                <w:rFonts w:ascii="Cambria" w:hAnsi="Cambria"/>
                <w:bCs/>
                <w:sz w:val="20"/>
                <w:szCs w:val="20"/>
              </w:rPr>
              <w:t>Yes, American Convention (</w:t>
            </w:r>
            <w:r w:rsidR="00A061BF" w:rsidRPr="00FE07C3">
              <w:rPr>
                <w:rFonts w:ascii="Cambria" w:hAnsi="Cambria"/>
                <w:bCs/>
                <w:sz w:val="20"/>
                <w:szCs w:val="20"/>
              </w:rPr>
              <w:t xml:space="preserve">deposit of instrument of ratification on </w:t>
            </w:r>
            <w:r w:rsidR="005107A0">
              <w:rPr>
                <w:rFonts w:ascii="Cambria" w:hAnsi="Cambria"/>
                <w:bCs/>
                <w:sz w:val="20"/>
                <w:szCs w:val="20"/>
              </w:rPr>
              <w:t>September</w:t>
            </w:r>
            <w:r w:rsidR="00A061BF" w:rsidRPr="00FE07C3">
              <w:rPr>
                <w:rFonts w:ascii="Cambria" w:hAnsi="Cambria"/>
                <w:bCs/>
                <w:sz w:val="20"/>
                <w:szCs w:val="20"/>
              </w:rPr>
              <w:t xml:space="preserve"> 2</w:t>
            </w:r>
            <w:r w:rsidR="005107A0">
              <w:rPr>
                <w:rFonts w:ascii="Cambria" w:hAnsi="Cambria"/>
                <w:bCs/>
                <w:sz w:val="20"/>
                <w:szCs w:val="20"/>
              </w:rPr>
              <w:t>5</w:t>
            </w:r>
            <w:r w:rsidR="00A061BF" w:rsidRPr="00FE07C3">
              <w:rPr>
                <w:rFonts w:ascii="Cambria" w:hAnsi="Cambria"/>
                <w:bCs/>
                <w:sz w:val="20"/>
                <w:szCs w:val="20"/>
              </w:rPr>
              <w:t>, 19</w:t>
            </w:r>
            <w:r w:rsidR="005107A0">
              <w:rPr>
                <w:rFonts w:ascii="Cambria" w:hAnsi="Cambria"/>
                <w:bCs/>
                <w:sz w:val="20"/>
                <w:szCs w:val="20"/>
              </w:rPr>
              <w:t>79</w:t>
            </w:r>
            <w:r w:rsidR="00A061BF" w:rsidRPr="00FE07C3">
              <w:rPr>
                <w:rFonts w:ascii="Cambria" w:hAnsi="Cambria"/>
                <w:bCs/>
                <w:sz w:val="20"/>
                <w:szCs w:val="20"/>
              </w:rPr>
              <w:t>)</w:t>
            </w:r>
            <w:r w:rsidR="005107A0">
              <w:rPr>
                <w:rFonts w:ascii="Cambria" w:hAnsi="Cambria"/>
                <w:bCs/>
                <w:sz w:val="20"/>
                <w:szCs w:val="20"/>
              </w:rPr>
              <w:t xml:space="preserve"> and Inter-American Convention to Prevent and Punish Torture (deposit of instrument of </w:t>
            </w:r>
            <w:r w:rsidR="005107A0" w:rsidRPr="00046ED4">
              <w:rPr>
                <w:rFonts w:ascii="Cambria" w:hAnsi="Cambria"/>
                <w:bCs/>
                <w:sz w:val="20"/>
                <w:szCs w:val="20"/>
              </w:rPr>
              <w:t>adhesion</w:t>
            </w:r>
            <w:r w:rsidR="005107A0">
              <w:rPr>
                <w:rFonts w:ascii="Cambria" w:hAnsi="Cambria"/>
                <w:bCs/>
                <w:sz w:val="20"/>
                <w:szCs w:val="20"/>
              </w:rPr>
              <w:t xml:space="preserve"> on November 23, 2009)</w:t>
            </w:r>
          </w:p>
        </w:tc>
      </w:tr>
    </w:tbl>
    <w:p w14:paraId="4E92C444" w14:textId="43C89B2B" w:rsidR="003239B8" w:rsidRPr="00A061BF" w:rsidRDefault="003239B8" w:rsidP="007C402A">
      <w:pPr>
        <w:spacing w:before="120" w:after="120"/>
        <w:ind w:firstLine="720"/>
        <w:jc w:val="both"/>
        <w:rPr>
          <w:rFonts w:asciiTheme="majorHAnsi" w:hAnsiTheme="majorHAnsi"/>
          <w:b/>
          <w:bCs/>
          <w:sz w:val="20"/>
          <w:szCs w:val="20"/>
        </w:rPr>
      </w:pPr>
      <w:r w:rsidRPr="00FE07C3">
        <w:rPr>
          <w:rFonts w:asciiTheme="majorHAnsi" w:hAnsiTheme="majorHAnsi"/>
          <w:b/>
          <w:bCs/>
          <w:sz w:val="20"/>
          <w:szCs w:val="20"/>
        </w:rPr>
        <w:t xml:space="preserve">IV. </w:t>
      </w:r>
      <w:r w:rsidRPr="00FE07C3">
        <w:rPr>
          <w:rFonts w:asciiTheme="majorHAnsi" w:hAnsiTheme="majorHAnsi"/>
          <w:b/>
          <w:bCs/>
          <w:sz w:val="20"/>
          <w:szCs w:val="20"/>
        </w:rPr>
        <w:tab/>
      </w:r>
      <w:r w:rsidR="00A061BF" w:rsidRPr="00666340">
        <w:rPr>
          <w:rFonts w:ascii="Cambria" w:hAnsi="Cambria"/>
          <w:b/>
          <w:bCs/>
          <w:sz w:val="20"/>
          <w:szCs w:val="20"/>
        </w:rPr>
        <w:t>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FD0D80" w14:paraId="1231C988" w14:textId="77777777" w:rsidTr="00017AF2">
        <w:trPr>
          <w:cantSplit/>
        </w:trPr>
        <w:tc>
          <w:tcPr>
            <w:tcW w:w="2790" w:type="dxa"/>
            <w:tcBorders>
              <w:top w:val="single" w:sz="4" w:space="0" w:color="auto"/>
              <w:bottom w:val="single" w:sz="6" w:space="0" w:color="auto"/>
            </w:tcBorders>
            <w:shd w:val="clear" w:color="auto" w:fill="67AE3C"/>
            <w:vAlign w:val="center"/>
          </w:tcPr>
          <w:p w14:paraId="6F8031F4" w14:textId="0529E72A" w:rsidR="00EE00E9" w:rsidRPr="00A061BF" w:rsidRDefault="00A061BF" w:rsidP="00954B82">
            <w:pPr>
              <w:jc w:val="center"/>
              <w:rPr>
                <w:rFonts w:ascii="Cambria" w:hAnsi="Cambria"/>
                <w:bCs/>
                <w:color w:val="FFFFFF" w:themeColor="background1"/>
                <w:sz w:val="19"/>
                <w:szCs w:val="19"/>
              </w:rPr>
            </w:pPr>
            <w:r w:rsidRPr="00666340">
              <w:rPr>
                <w:rFonts w:ascii="Cambria" w:hAnsi="Cambria"/>
                <w:bCs/>
                <w:color w:val="FFFFFF"/>
                <w:sz w:val="19"/>
                <w:szCs w:val="19"/>
              </w:rPr>
              <w:t>Duplication of procedures and International res judicata:</w:t>
            </w:r>
          </w:p>
        </w:tc>
        <w:tc>
          <w:tcPr>
            <w:tcW w:w="6570" w:type="dxa"/>
            <w:vAlign w:val="center"/>
          </w:tcPr>
          <w:p w14:paraId="240941E6" w14:textId="0A229300" w:rsidR="00EE00E9" w:rsidRPr="00006B74" w:rsidRDefault="00AE26E3" w:rsidP="005F22C2">
            <w:pPr>
              <w:jc w:val="both"/>
              <w:rPr>
                <w:rFonts w:ascii="Cambria" w:hAnsi="Cambria"/>
                <w:bCs/>
                <w:sz w:val="19"/>
                <w:szCs w:val="19"/>
                <w:lang w:val="es-ES"/>
              </w:rPr>
            </w:pPr>
            <w:r>
              <w:rPr>
                <w:rFonts w:ascii="Cambria" w:hAnsi="Cambria"/>
                <w:bCs/>
                <w:sz w:val="19"/>
                <w:szCs w:val="19"/>
                <w:lang w:val="es-ES"/>
              </w:rPr>
              <w:t>No</w:t>
            </w:r>
          </w:p>
        </w:tc>
      </w:tr>
      <w:tr w:rsidR="003239B8" w:rsidRPr="004B04D2" w14:paraId="15FAA7D1" w14:textId="77777777" w:rsidTr="00017AF2">
        <w:trPr>
          <w:cantSplit/>
        </w:trPr>
        <w:tc>
          <w:tcPr>
            <w:tcW w:w="2790" w:type="dxa"/>
            <w:tcBorders>
              <w:top w:val="single" w:sz="6" w:space="0" w:color="auto"/>
              <w:bottom w:val="single" w:sz="6" w:space="0" w:color="auto"/>
            </w:tcBorders>
            <w:shd w:val="clear" w:color="auto" w:fill="67AE3C"/>
            <w:vAlign w:val="center"/>
          </w:tcPr>
          <w:p w14:paraId="1B0D29FF" w14:textId="41DCBC7B" w:rsidR="003239B8" w:rsidRPr="00006B74" w:rsidRDefault="00A061BF" w:rsidP="00954B82">
            <w:pPr>
              <w:jc w:val="center"/>
              <w:rPr>
                <w:rFonts w:ascii="Cambria" w:hAnsi="Cambria"/>
                <w:bCs/>
                <w:i/>
                <w:color w:val="FFFFFF" w:themeColor="background1"/>
                <w:sz w:val="19"/>
                <w:szCs w:val="19"/>
                <w:lang w:val="es-ES"/>
              </w:rPr>
            </w:pPr>
            <w:r>
              <w:rPr>
                <w:rFonts w:ascii="Cambria" w:hAnsi="Cambria"/>
                <w:bCs/>
                <w:color w:val="FFFFFF" w:themeColor="background1"/>
                <w:sz w:val="19"/>
                <w:szCs w:val="19"/>
                <w:lang w:val="es-ES"/>
              </w:rPr>
              <w:t>Rights declared admissible</w:t>
            </w:r>
          </w:p>
        </w:tc>
        <w:tc>
          <w:tcPr>
            <w:tcW w:w="6570" w:type="dxa"/>
            <w:vAlign w:val="center"/>
          </w:tcPr>
          <w:p w14:paraId="6310C8F7" w14:textId="3D1BADA9" w:rsidR="003239B8" w:rsidRPr="005107A0" w:rsidRDefault="005107A0" w:rsidP="006D76B3">
            <w:pPr>
              <w:jc w:val="both"/>
              <w:rPr>
                <w:rFonts w:ascii="Cambria" w:hAnsi="Cambria"/>
                <w:bCs/>
                <w:sz w:val="19"/>
                <w:szCs w:val="19"/>
              </w:rPr>
            </w:pPr>
            <w:r w:rsidRPr="00CE3434">
              <w:rPr>
                <w:rFonts w:ascii="Cambria" w:hAnsi="Cambria"/>
                <w:bCs/>
                <w:sz w:val="19"/>
                <w:szCs w:val="19"/>
              </w:rPr>
              <w:t>Articles 5 (humane treatment), 7 (personal liberty), 8 (fair trial), 11 (privacy), 21 (property)</w:t>
            </w:r>
            <w:r>
              <w:rPr>
                <w:rFonts w:ascii="Cambria" w:hAnsi="Cambria"/>
                <w:bCs/>
                <w:sz w:val="19"/>
                <w:szCs w:val="19"/>
              </w:rPr>
              <w:t>,</w:t>
            </w:r>
            <w:r w:rsidRPr="00CE3434">
              <w:rPr>
                <w:rFonts w:ascii="Cambria" w:hAnsi="Cambria"/>
                <w:bCs/>
                <w:sz w:val="19"/>
                <w:szCs w:val="19"/>
              </w:rPr>
              <w:t xml:space="preserve"> 22 (freedom of movement and residence) and 25 (judicial protection) of the American Convention on Human Rights</w:t>
            </w:r>
            <w:r w:rsidR="004C7579">
              <w:rPr>
                <w:rFonts w:ascii="Cambria" w:hAnsi="Cambria"/>
                <w:bCs/>
                <w:sz w:val="19"/>
                <w:szCs w:val="19"/>
              </w:rPr>
              <w:t xml:space="preserve">, </w:t>
            </w:r>
            <w:r>
              <w:rPr>
                <w:rFonts w:ascii="Cambria" w:hAnsi="Cambria"/>
                <w:bCs/>
                <w:sz w:val="19"/>
                <w:szCs w:val="19"/>
              </w:rPr>
              <w:t xml:space="preserve">in relation to </w:t>
            </w:r>
            <w:r w:rsidR="004C7579">
              <w:rPr>
                <w:rFonts w:ascii="Cambria" w:hAnsi="Cambria"/>
                <w:bCs/>
                <w:sz w:val="19"/>
                <w:szCs w:val="19"/>
              </w:rPr>
              <w:t xml:space="preserve">its </w:t>
            </w:r>
            <w:r w:rsidR="00F503EE">
              <w:rPr>
                <w:rFonts w:ascii="Cambria" w:hAnsi="Cambria"/>
                <w:bCs/>
                <w:sz w:val="19"/>
                <w:szCs w:val="19"/>
              </w:rPr>
              <w:t>Article</w:t>
            </w:r>
            <w:r>
              <w:rPr>
                <w:rFonts w:ascii="Cambria" w:hAnsi="Cambria"/>
                <w:bCs/>
                <w:sz w:val="19"/>
                <w:szCs w:val="19"/>
              </w:rPr>
              <w:t xml:space="preserve">s 1 (obligation to respect rights) </w:t>
            </w:r>
            <w:r w:rsidRPr="00CE3434">
              <w:rPr>
                <w:rFonts w:ascii="Cambria" w:hAnsi="Cambria"/>
                <w:bCs/>
                <w:sz w:val="19"/>
                <w:szCs w:val="19"/>
              </w:rPr>
              <w:t xml:space="preserve">and </w:t>
            </w:r>
            <w:r>
              <w:rPr>
                <w:rFonts w:ascii="Cambria" w:hAnsi="Cambria"/>
                <w:bCs/>
                <w:sz w:val="19"/>
                <w:szCs w:val="19"/>
              </w:rPr>
              <w:t>2 (domestic legal effects)</w:t>
            </w:r>
            <w:r w:rsidR="004C7579">
              <w:rPr>
                <w:rFonts w:ascii="Cambria" w:hAnsi="Cambria"/>
                <w:bCs/>
                <w:sz w:val="19"/>
                <w:szCs w:val="19"/>
              </w:rPr>
              <w:t>;</w:t>
            </w:r>
            <w:r>
              <w:rPr>
                <w:rFonts w:ascii="Cambria" w:hAnsi="Cambria"/>
                <w:bCs/>
                <w:sz w:val="19"/>
                <w:szCs w:val="19"/>
              </w:rPr>
              <w:t xml:space="preserve"> and </w:t>
            </w:r>
            <w:r w:rsidR="00F503EE">
              <w:rPr>
                <w:rFonts w:ascii="Cambria" w:hAnsi="Cambria"/>
                <w:bCs/>
                <w:sz w:val="19"/>
                <w:szCs w:val="19"/>
              </w:rPr>
              <w:t>Article</w:t>
            </w:r>
            <w:r>
              <w:rPr>
                <w:rFonts w:ascii="Cambria" w:hAnsi="Cambria"/>
                <w:bCs/>
                <w:sz w:val="19"/>
                <w:szCs w:val="19"/>
              </w:rPr>
              <w:t xml:space="preserve">s 1, 6 and 8 of the </w:t>
            </w:r>
            <w:r w:rsidRPr="00046ED4">
              <w:rPr>
                <w:rFonts w:ascii="Cambria" w:hAnsi="Cambria"/>
                <w:bCs/>
                <w:sz w:val="19"/>
                <w:szCs w:val="19"/>
              </w:rPr>
              <w:t>Inter-American Convention to Prevent and Punish Torture.</w:t>
            </w:r>
          </w:p>
        </w:tc>
      </w:tr>
      <w:tr w:rsidR="003239B8" w:rsidRPr="00A061BF" w14:paraId="4EFD141E" w14:textId="77777777" w:rsidTr="00017AF2">
        <w:trPr>
          <w:cantSplit/>
        </w:trPr>
        <w:tc>
          <w:tcPr>
            <w:tcW w:w="2790" w:type="dxa"/>
            <w:tcBorders>
              <w:top w:val="single" w:sz="6" w:space="0" w:color="auto"/>
              <w:bottom w:val="single" w:sz="6" w:space="0" w:color="auto"/>
            </w:tcBorders>
            <w:shd w:val="clear" w:color="auto" w:fill="67AE3C"/>
            <w:vAlign w:val="center"/>
          </w:tcPr>
          <w:p w14:paraId="4C04A89C" w14:textId="646158BE" w:rsidR="003239B8" w:rsidRPr="00A061BF" w:rsidRDefault="00A061BF" w:rsidP="00D77503">
            <w:pPr>
              <w:jc w:val="center"/>
              <w:rPr>
                <w:rFonts w:ascii="Cambria" w:hAnsi="Cambria"/>
                <w:bCs/>
                <w:color w:val="FFFFFF" w:themeColor="background1"/>
                <w:sz w:val="19"/>
                <w:szCs w:val="19"/>
              </w:rPr>
            </w:pPr>
            <w:r w:rsidRPr="00666340">
              <w:rPr>
                <w:rFonts w:ascii="Cambria" w:hAnsi="Cambria"/>
                <w:bCs/>
                <w:color w:val="FFFFFF"/>
                <w:sz w:val="19"/>
                <w:szCs w:val="19"/>
              </w:rPr>
              <w:t>Exhaustion of domestic remedies or applicability of an exception to the rule:</w:t>
            </w:r>
          </w:p>
        </w:tc>
        <w:tc>
          <w:tcPr>
            <w:tcW w:w="6570" w:type="dxa"/>
            <w:vAlign w:val="center"/>
          </w:tcPr>
          <w:p w14:paraId="69C53E8A" w14:textId="4D5BFF7A" w:rsidR="003239B8" w:rsidRPr="005107A0" w:rsidRDefault="00A061BF" w:rsidP="00BB3FBD">
            <w:pPr>
              <w:rPr>
                <w:rFonts w:ascii="Cambria" w:hAnsi="Cambria"/>
                <w:bCs/>
                <w:sz w:val="19"/>
                <w:szCs w:val="19"/>
              </w:rPr>
            </w:pPr>
            <w:r w:rsidRPr="005107A0">
              <w:rPr>
                <w:rFonts w:ascii="Cambria" w:hAnsi="Cambria"/>
                <w:bCs/>
                <w:sz w:val="19"/>
                <w:szCs w:val="19"/>
              </w:rPr>
              <w:t xml:space="preserve">Yes, </w:t>
            </w:r>
            <w:r w:rsidR="005107A0" w:rsidRPr="005107A0">
              <w:rPr>
                <w:rFonts w:ascii="Cambria" w:hAnsi="Cambria"/>
                <w:bCs/>
                <w:sz w:val="19"/>
                <w:szCs w:val="19"/>
              </w:rPr>
              <w:t xml:space="preserve">on </w:t>
            </w:r>
            <w:r w:rsidR="00046ED4">
              <w:rPr>
                <w:rFonts w:ascii="Cambria" w:hAnsi="Cambria"/>
                <w:bCs/>
                <w:sz w:val="19"/>
                <w:szCs w:val="19"/>
              </w:rPr>
              <w:t>J</w:t>
            </w:r>
            <w:r w:rsidR="005107A0" w:rsidRPr="005107A0">
              <w:rPr>
                <w:rFonts w:ascii="Cambria" w:hAnsi="Cambria"/>
                <w:bCs/>
                <w:sz w:val="19"/>
                <w:szCs w:val="19"/>
              </w:rPr>
              <w:t xml:space="preserve">uly 23, 2015; the exception from art. </w:t>
            </w:r>
            <w:r w:rsidR="005107A0">
              <w:rPr>
                <w:rFonts w:ascii="Cambria" w:hAnsi="Cambria"/>
                <w:bCs/>
                <w:sz w:val="19"/>
                <w:szCs w:val="19"/>
              </w:rPr>
              <w:t>46.2.b of the American Convention applies</w:t>
            </w:r>
            <w:r w:rsidR="00E45DE3">
              <w:rPr>
                <w:rFonts w:ascii="Cambria" w:hAnsi="Cambria"/>
                <w:bCs/>
                <w:sz w:val="19"/>
                <w:szCs w:val="19"/>
              </w:rPr>
              <w:t>.</w:t>
            </w:r>
          </w:p>
        </w:tc>
      </w:tr>
      <w:tr w:rsidR="003239B8" w:rsidRPr="00A061BF" w14:paraId="52B5BA17" w14:textId="77777777" w:rsidTr="00017AF2">
        <w:trPr>
          <w:cantSplit/>
        </w:trPr>
        <w:tc>
          <w:tcPr>
            <w:tcW w:w="2790" w:type="dxa"/>
            <w:tcBorders>
              <w:top w:val="single" w:sz="6" w:space="0" w:color="auto"/>
              <w:bottom w:val="single" w:sz="6" w:space="0" w:color="auto"/>
            </w:tcBorders>
            <w:shd w:val="clear" w:color="auto" w:fill="67AE3C"/>
            <w:vAlign w:val="center"/>
          </w:tcPr>
          <w:p w14:paraId="5DF99086" w14:textId="1AB2FC19" w:rsidR="003239B8" w:rsidRPr="00006B74" w:rsidRDefault="00A061BF" w:rsidP="005F22C2">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Timeliness of the petition</w:t>
            </w:r>
          </w:p>
        </w:tc>
        <w:tc>
          <w:tcPr>
            <w:tcW w:w="6570" w:type="dxa"/>
            <w:vAlign w:val="center"/>
          </w:tcPr>
          <w:p w14:paraId="4A2A4569" w14:textId="5D64D079" w:rsidR="003239B8" w:rsidRPr="005107A0" w:rsidRDefault="00A061BF" w:rsidP="005F22C2">
            <w:pPr>
              <w:rPr>
                <w:bCs/>
                <w:sz w:val="19"/>
                <w:szCs w:val="19"/>
              </w:rPr>
            </w:pPr>
            <w:r w:rsidRPr="005107A0">
              <w:rPr>
                <w:bCs/>
                <w:sz w:val="19"/>
                <w:szCs w:val="19"/>
              </w:rPr>
              <w:t xml:space="preserve">Yes, </w:t>
            </w:r>
            <w:r w:rsidR="005107A0" w:rsidRPr="005107A0">
              <w:rPr>
                <w:bCs/>
                <w:sz w:val="19"/>
                <w:szCs w:val="19"/>
              </w:rPr>
              <w:t xml:space="preserve">under the terms of </w:t>
            </w:r>
            <w:r w:rsidR="004C7579">
              <w:rPr>
                <w:bCs/>
                <w:sz w:val="19"/>
                <w:szCs w:val="19"/>
              </w:rPr>
              <w:t>S</w:t>
            </w:r>
            <w:r w:rsidR="005107A0">
              <w:rPr>
                <w:bCs/>
                <w:sz w:val="19"/>
                <w:szCs w:val="19"/>
              </w:rPr>
              <w:t>ection VI</w:t>
            </w:r>
          </w:p>
        </w:tc>
      </w:tr>
    </w:tbl>
    <w:p w14:paraId="18E6423B" w14:textId="4D58C904"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A061BF">
        <w:rPr>
          <w:rFonts w:asciiTheme="majorHAnsi" w:hAnsiTheme="majorHAnsi"/>
          <w:b/>
          <w:sz w:val="20"/>
          <w:szCs w:val="20"/>
          <w:lang w:val="es-ES"/>
        </w:rPr>
        <w:t>ALLEGED FACTS</w:t>
      </w:r>
    </w:p>
    <w:p w14:paraId="3D91A9B2" w14:textId="7F9E9409" w:rsidR="005107A0" w:rsidRDefault="005107A0" w:rsidP="0002304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5107A0">
        <w:rPr>
          <w:rFonts w:ascii="Cambria" w:hAnsi="Cambria"/>
          <w:sz w:val="20"/>
          <w:szCs w:val="20"/>
        </w:rPr>
        <w:t>The petitioners allege that Mr. Jason Z. Puracal, a citizen of the United States, was illegally detained by the Nicaraguan authorities;</w:t>
      </w:r>
      <w:r w:rsidR="003A43E0">
        <w:rPr>
          <w:rFonts w:ascii="Cambria" w:hAnsi="Cambria"/>
          <w:sz w:val="20"/>
          <w:szCs w:val="20"/>
        </w:rPr>
        <w:t xml:space="preserve"> </w:t>
      </w:r>
      <w:r w:rsidRPr="005107A0">
        <w:rPr>
          <w:rFonts w:ascii="Cambria" w:hAnsi="Cambria"/>
          <w:sz w:val="20"/>
          <w:szCs w:val="20"/>
        </w:rPr>
        <w:t>submitted to a criminal process that violate</w:t>
      </w:r>
      <w:r w:rsidR="00085625">
        <w:rPr>
          <w:rFonts w:ascii="Cambria" w:hAnsi="Cambria"/>
          <w:sz w:val="20"/>
          <w:szCs w:val="20"/>
        </w:rPr>
        <w:t>d</w:t>
      </w:r>
      <w:r w:rsidRPr="005107A0">
        <w:rPr>
          <w:rFonts w:ascii="Cambria" w:hAnsi="Cambria"/>
          <w:sz w:val="20"/>
          <w:szCs w:val="20"/>
        </w:rPr>
        <w:t xml:space="preserve"> </w:t>
      </w:r>
      <w:r w:rsidR="003A43E0">
        <w:rPr>
          <w:rFonts w:ascii="Cambria" w:hAnsi="Cambria"/>
          <w:sz w:val="20"/>
          <w:szCs w:val="20"/>
        </w:rPr>
        <w:t>his</w:t>
      </w:r>
      <w:r w:rsidRPr="005107A0">
        <w:rPr>
          <w:rFonts w:ascii="Cambria" w:hAnsi="Cambria"/>
          <w:sz w:val="20"/>
          <w:szCs w:val="20"/>
        </w:rPr>
        <w:t xml:space="preserve"> </w:t>
      </w:r>
      <w:r w:rsidR="004C7579">
        <w:rPr>
          <w:rFonts w:ascii="Cambria" w:hAnsi="Cambria"/>
          <w:sz w:val="20"/>
          <w:szCs w:val="20"/>
        </w:rPr>
        <w:t xml:space="preserve">procedural </w:t>
      </w:r>
      <w:r w:rsidRPr="005107A0">
        <w:rPr>
          <w:rFonts w:ascii="Cambria" w:hAnsi="Cambria"/>
          <w:sz w:val="20"/>
          <w:szCs w:val="20"/>
        </w:rPr>
        <w:t xml:space="preserve">rights and </w:t>
      </w:r>
      <w:r w:rsidRPr="005107A0">
        <w:rPr>
          <w:rFonts w:ascii="Cambria" w:hAnsi="Cambria"/>
          <w:sz w:val="20"/>
          <w:szCs w:val="20"/>
        </w:rPr>
        <w:lastRenderedPageBreak/>
        <w:t xml:space="preserve">guarantees; subjected to inhuman conditions of detention, </w:t>
      </w:r>
      <w:r w:rsidR="003A43E0">
        <w:rPr>
          <w:rFonts w:ascii="Cambria" w:hAnsi="Cambria"/>
          <w:sz w:val="20"/>
          <w:szCs w:val="20"/>
        </w:rPr>
        <w:t>amounting to</w:t>
      </w:r>
      <w:r w:rsidRPr="005107A0">
        <w:rPr>
          <w:rFonts w:ascii="Cambria" w:hAnsi="Cambria"/>
          <w:sz w:val="20"/>
          <w:szCs w:val="20"/>
        </w:rPr>
        <w:t xml:space="preserve"> psychological torture; and deported to </w:t>
      </w:r>
      <w:r w:rsidR="003A43E0">
        <w:rPr>
          <w:rFonts w:ascii="Cambria" w:hAnsi="Cambria"/>
          <w:sz w:val="20"/>
          <w:szCs w:val="20"/>
        </w:rPr>
        <w:t>his</w:t>
      </w:r>
      <w:r w:rsidRPr="005107A0">
        <w:rPr>
          <w:rFonts w:ascii="Cambria" w:hAnsi="Cambria"/>
          <w:sz w:val="20"/>
          <w:szCs w:val="20"/>
        </w:rPr>
        <w:t xml:space="preserve"> country of origin. They also denounce that during the course of these proceedings Mr. Puracal's assets were confiscated by the State without having been returned to</w:t>
      </w:r>
      <w:r w:rsidR="00085625">
        <w:rPr>
          <w:rFonts w:ascii="Cambria" w:hAnsi="Cambria"/>
          <w:sz w:val="20"/>
          <w:szCs w:val="20"/>
        </w:rPr>
        <w:t xml:space="preserve"> him until this</w:t>
      </w:r>
      <w:r w:rsidRPr="005107A0">
        <w:rPr>
          <w:rFonts w:ascii="Cambria" w:hAnsi="Cambria"/>
          <w:sz w:val="20"/>
          <w:szCs w:val="20"/>
        </w:rPr>
        <w:t xml:space="preserve"> date.</w:t>
      </w:r>
    </w:p>
    <w:p w14:paraId="65CE42EA" w14:textId="3B28936D" w:rsidR="003A43E0" w:rsidRDefault="003A43E0" w:rsidP="0002304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Pr>
          <w:rFonts w:ascii="Cambria" w:hAnsi="Cambria"/>
          <w:sz w:val="20"/>
          <w:szCs w:val="20"/>
        </w:rPr>
        <w:t>The factual and legal allegations presented by the petitioners are as follow:</w:t>
      </w:r>
    </w:p>
    <w:p w14:paraId="1EAC8BB9" w14:textId="6FE04980" w:rsidR="003A43E0" w:rsidRDefault="003A43E0" w:rsidP="0002304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4018B5">
        <w:rPr>
          <w:i/>
          <w:iCs/>
          <w:sz w:val="20"/>
          <w:szCs w:val="20"/>
        </w:rPr>
        <w:t>Irregular detention and initial detention in inhuman conditions.</w:t>
      </w:r>
      <w:r w:rsidRPr="003A43E0">
        <w:rPr>
          <w:sz w:val="20"/>
          <w:szCs w:val="20"/>
        </w:rPr>
        <w:t xml:space="preserve"> The petitioners report that Mr. Puracal lived in Nicaragua with his wife and son, and</w:t>
      </w:r>
      <w:r w:rsidR="004C7579">
        <w:rPr>
          <w:sz w:val="20"/>
          <w:szCs w:val="20"/>
        </w:rPr>
        <w:t xml:space="preserve"> </w:t>
      </w:r>
      <w:r w:rsidRPr="003A43E0">
        <w:rPr>
          <w:sz w:val="20"/>
          <w:szCs w:val="20"/>
        </w:rPr>
        <w:t xml:space="preserve">operated a real estate company. On November 11, 2010, National Police agents stormed his office without a search warrant and arrested him, while seizing his documentary and electronic files, telephones and computers; </w:t>
      </w:r>
      <w:r w:rsidR="00513EB4">
        <w:rPr>
          <w:sz w:val="20"/>
          <w:szCs w:val="20"/>
        </w:rPr>
        <w:t>t</w:t>
      </w:r>
      <w:r w:rsidRPr="003A43E0">
        <w:rPr>
          <w:sz w:val="20"/>
          <w:szCs w:val="20"/>
        </w:rPr>
        <w:t>he police also broke into his house and searched it without having a court order</w:t>
      </w:r>
      <w:r w:rsidR="004C7579">
        <w:rPr>
          <w:sz w:val="20"/>
          <w:szCs w:val="20"/>
        </w:rPr>
        <w:t xml:space="preserve"> at that moment</w:t>
      </w:r>
      <w:r w:rsidRPr="003A43E0">
        <w:rPr>
          <w:sz w:val="20"/>
          <w:szCs w:val="20"/>
        </w:rPr>
        <w:t xml:space="preserve">, taking documents, money and other valuables, as well as </w:t>
      </w:r>
      <w:r w:rsidR="004C7579">
        <w:rPr>
          <w:sz w:val="20"/>
          <w:szCs w:val="20"/>
        </w:rPr>
        <w:t xml:space="preserve">his </w:t>
      </w:r>
      <w:r w:rsidRPr="003A43E0">
        <w:rPr>
          <w:sz w:val="20"/>
          <w:szCs w:val="20"/>
        </w:rPr>
        <w:t xml:space="preserve">vehicle. They allege that after his arrest, Mr. Puracal suffered physical and verbal abuse by police officers, including blows with a gun to the arm and the back of </w:t>
      </w:r>
      <w:r w:rsidR="00085625">
        <w:rPr>
          <w:sz w:val="20"/>
          <w:szCs w:val="20"/>
        </w:rPr>
        <w:t>his</w:t>
      </w:r>
      <w:r w:rsidRPr="003A43E0">
        <w:rPr>
          <w:sz w:val="20"/>
          <w:szCs w:val="20"/>
        </w:rPr>
        <w:t xml:space="preserve"> head and punctures with a sharp object. He was then detained for two days at the Rivas police station without being accused of any crime, nor allowed to speak with a lawyer. </w:t>
      </w:r>
      <w:r w:rsidR="004018B5">
        <w:rPr>
          <w:sz w:val="20"/>
          <w:szCs w:val="20"/>
        </w:rPr>
        <w:t>Moreover,</w:t>
      </w:r>
      <w:r w:rsidR="00046ED4">
        <w:rPr>
          <w:sz w:val="20"/>
          <w:szCs w:val="20"/>
        </w:rPr>
        <w:t xml:space="preserve"> </w:t>
      </w:r>
      <w:r w:rsidR="004018B5">
        <w:rPr>
          <w:sz w:val="20"/>
          <w:szCs w:val="20"/>
        </w:rPr>
        <w:t>petitioners affirm he was not</w:t>
      </w:r>
      <w:r w:rsidRPr="003A43E0">
        <w:rPr>
          <w:sz w:val="20"/>
          <w:szCs w:val="20"/>
        </w:rPr>
        <w:t xml:space="preserve"> informed of his right to consular assistance, and he </w:t>
      </w:r>
      <w:r w:rsidR="004C7579">
        <w:rPr>
          <w:sz w:val="20"/>
          <w:szCs w:val="20"/>
        </w:rPr>
        <w:t xml:space="preserve">was allegedly </w:t>
      </w:r>
      <w:r w:rsidRPr="003A43E0">
        <w:rPr>
          <w:sz w:val="20"/>
          <w:szCs w:val="20"/>
        </w:rPr>
        <w:t xml:space="preserve">denied his right to call his family at the time of his arrest, eventually communicating with </w:t>
      </w:r>
      <w:r w:rsidR="004018B5">
        <w:rPr>
          <w:sz w:val="20"/>
          <w:szCs w:val="20"/>
        </w:rPr>
        <w:t>them</w:t>
      </w:r>
      <w:r w:rsidRPr="003A43E0">
        <w:rPr>
          <w:sz w:val="20"/>
          <w:szCs w:val="20"/>
        </w:rPr>
        <w:t xml:space="preserve"> several days later. On November 14, 2010 Mr. Puracal, along with other people, attended a hearing in Rivas, in which he was accused of drug-related crimes. The court </w:t>
      </w:r>
      <w:r w:rsidR="00035502">
        <w:rPr>
          <w:sz w:val="20"/>
          <w:szCs w:val="20"/>
        </w:rPr>
        <w:t xml:space="preserve">allegedly </w:t>
      </w:r>
      <w:r w:rsidRPr="003A43E0">
        <w:rPr>
          <w:sz w:val="20"/>
          <w:szCs w:val="20"/>
        </w:rPr>
        <w:t xml:space="preserve">denied him access to a translator and rejected his request for </w:t>
      </w:r>
      <w:r w:rsidR="00035502">
        <w:rPr>
          <w:sz w:val="20"/>
          <w:szCs w:val="20"/>
        </w:rPr>
        <w:t xml:space="preserve">release under </w:t>
      </w:r>
      <w:r w:rsidRPr="003A43E0">
        <w:rPr>
          <w:sz w:val="20"/>
          <w:szCs w:val="20"/>
        </w:rPr>
        <w:t>bail. After this hearing, Mr. Puracal was transferred to the “El Chipote” detention center, where upon his arrival, the petitioners allege, he was stripped of his clothes and confined in his underwear in a dark, dirty and isolated cell, without bedding, with a tube that drained water over a hole in the floor that served as a bathroom, toilet and drinking fountain, in spaces infested with insects and snakes, and in a state of abandonment. He was not fed for the entire first day he was held</w:t>
      </w:r>
      <w:r w:rsidR="004018B5">
        <w:rPr>
          <w:sz w:val="20"/>
          <w:szCs w:val="20"/>
        </w:rPr>
        <w:t xml:space="preserve"> there</w:t>
      </w:r>
      <w:r w:rsidRPr="003A43E0">
        <w:rPr>
          <w:sz w:val="20"/>
          <w:szCs w:val="20"/>
        </w:rPr>
        <w:t xml:space="preserve">; soap, towel or toilet paper </w:t>
      </w:r>
      <w:r w:rsidR="00085625">
        <w:rPr>
          <w:sz w:val="20"/>
          <w:szCs w:val="20"/>
        </w:rPr>
        <w:t>w</w:t>
      </w:r>
      <w:r w:rsidR="004018B5">
        <w:rPr>
          <w:sz w:val="20"/>
          <w:szCs w:val="20"/>
        </w:rPr>
        <w:t xml:space="preserve">ere not </w:t>
      </w:r>
      <w:r w:rsidRPr="003A43E0">
        <w:rPr>
          <w:sz w:val="20"/>
          <w:szCs w:val="20"/>
        </w:rPr>
        <w:t>provided</w:t>
      </w:r>
      <w:r w:rsidR="00085625">
        <w:rPr>
          <w:sz w:val="20"/>
          <w:szCs w:val="20"/>
        </w:rPr>
        <w:t xml:space="preserve"> to him</w:t>
      </w:r>
      <w:r w:rsidRPr="003A43E0">
        <w:rPr>
          <w:sz w:val="20"/>
          <w:szCs w:val="20"/>
        </w:rPr>
        <w:t xml:space="preserve"> until the second day of his imprisonment. Even on the third day his family had not been informed of his location, and he had not been allowed to speak with his lawyer. His wife unsuccessfully filed a </w:t>
      </w:r>
      <w:r w:rsidR="00046ED4">
        <w:rPr>
          <w:sz w:val="20"/>
          <w:szCs w:val="20"/>
        </w:rPr>
        <w:t xml:space="preserve">constitutional writ of protection of human </w:t>
      </w:r>
      <w:r w:rsidR="00046ED4" w:rsidRPr="00046ED4">
        <w:rPr>
          <w:sz w:val="20"/>
          <w:szCs w:val="20"/>
        </w:rPr>
        <w:t>rights -</w:t>
      </w:r>
      <w:r w:rsidRPr="006E70CA">
        <w:rPr>
          <w:i/>
          <w:iCs/>
          <w:sz w:val="20"/>
          <w:szCs w:val="20"/>
        </w:rPr>
        <w:t>amparo</w:t>
      </w:r>
      <w:r w:rsidR="00046ED4" w:rsidRPr="00046ED4">
        <w:rPr>
          <w:sz w:val="20"/>
          <w:szCs w:val="20"/>
        </w:rPr>
        <w:t>-</w:t>
      </w:r>
      <w:r w:rsidRPr="003A43E0">
        <w:rPr>
          <w:sz w:val="20"/>
          <w:szCs w:val="20"/>
        </w:rPr>
        <w:t xml:space="preserve"> to determine his location. Two days later, Mr. Puracal was transferred to the Modelo prison, outside Managua, where he spent a total of twenty-two months deprived of </w:t>
      </w:r>
      <w:r w:rsidR="004018B5">
        <w:rPr>
          <w:sz w:val="20"/>
          <w:szCs w:val="20"/>
        </w:rPr>
        <w:t xml:space="preserve">his </w:t>
      </w:r>
      <w:r w:rsidRPr="003A43E0">
        <w:rPr>
          <w:sz w:val="20"/>
          <w:szCs w:val="20"/>
        </w:rPr>
        <w:t>liberty.</w:t>
      </w:r>
    </w:p>
    <w:p w14:paraId="639F2EEF" w14:textId="7F2B5A3F" w:rsidR="004018B5" w:rsidRDefault="004018B5" w:rsidP="0002304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4018B5">
        <w:rPr>
          <w:i/>
          <w:iCs/>
          <w:sz w:val="20"/>
          <w:szCs w:val="20"/>
        </w:rPr>
        <w:t>Incarceration in the Model</w:t>
      </w:r>
      <w:r w:rsidR="00035502">
        <w:rPr>
          <w:i/>
          <w:iCs/>
          <w:sz w:val="20"/>
          <w:szCs w:val="20"/>
        </w:rPr>
        <w:t>o</w:t>
      </w:r>
      <w:r w:rsidRPr="004018B5">
        <w:rPr>
          <w:i/>
          <w:iCs/>
          <w:sz w:val="20"/>
          <w:szCs w:val="20"/>
        </w:rPr>
        <w:t xml:space="preserve"> </w:t>
      </w:r>
      <w:r w:rsidR="00035502">
        <w:rPr>
          <w:i/>
          <w:iCs/>
          <w:sz w:val="20"/>
          <w:szCs w:val="20"/>
        </w:rPr>
        <w:t>Prison</w:t>
      </w:r>
      <w:r w:rsidR="00035502" w:rsidRPr="004018B5">
        <w:rPr>
          <w:i/>
          <w:iCs/>
          <w:sz w:val="20"/>
          <w:szCs w:val="20"/>
        </w:rPr>
        <w:t xml:space="preserve"> </w:t>
      </w:r>
      <w:r w:rsidRPr="004018B5">
        <w:rPr>
          <w:i/>
          <w:iCs/>
          <w:sz w:val="20"/>
          <w:szCs w:val="20"/>
        </w:rPr>
        <w:t>and prison abuse.</w:t>
      </w:r>
      <w:r w:rsidRPr="004018B5">
        <w:rPr>
          <w:sz w:val="20"/>
          <w:szCs w:val="20"/>
        </w:rPr>
        <w:t xml:space="preserve"> Mr. Puracal </w:t>
      </w:r>
      <w:r w:rsidR="00035502">
        <w:rPr>
          <w:sz w:val="20"/>
          <w:szCs w:val="20"/>
        </w:rPr>
        <w:t xml:space="preserve">was allegedly </w:t>
      </w:r>
      <w:r w:rsidRPr="004018B5">
        <w:rPr>
          <w:sz w:val="20"/>
          <w:szCs w:val="20"/>
        </w:rPr>
        <w:t xml:space="preserve">held </w:t>
      </w:r>
      <w:r w:rsidR="00035502">
        <w:rPr>
          <w:sz w:val="20"/>
          <w:szCs w:val="20"/>
        </w:rPr>
        <w:t xml:space="preserve">initially </w:t>
      </w:r>
      <w:r w:rsidRPr="004018B5">
        <w:rPr>
          <w:sz w:val="20"/>
          <w:szCs w:val="20"/>
        </w:rPr>
        <w:t xml:space="preserve">in a high-security pavilion for two months, </w:t>
      </w:r>
      <w:r w:rsidR="00035502">
        <w:rPr>
          <w:sz w:val="20"/>
          <w:szCs w:val="20"/>
        </w:rPr>
        <w:t>dur</w:t>
      </w:r>
      <w:r w:rsidRPr="004018B5">
        <w:rPr>
          <w:sz w:val="20"/>
          <w:szCs w:val="20"/>
        </w:rPr>
        <w:t>in</w:t>
      </w:r>
      <w:r w:rsidR="00035502">
        <w:rPr>
          <w:sz w:val="20"/>
          <w:szCs w:val="20"/>
        </w:rPr>
        <w:t>g</w:t>
      </w:r>
      <w:r w:rsidRPr="004018B5">
        <w:rPr>
          <w:sz w:val="20"/>
          <w:szCs w:val="20"/>
        </w:rPr>
        <w:t xml:space="preserve"> which he </w:t>
      </w:r>
      <w:r w:rsidR="00035502">
        <w:rPr>
          <w:sz w:val="20"/>
          <w:szCs w:val="20"/>
        </w:rPr>
        <w:t xml:space="preserve">claims he was </w:t>
      </w:r>
      <w:r w:rsidRPr="004018B5">
        <w:rPr>
          <w:sz w:val="20"/>
          <w:szCs w:val="20"/>
        </w:rPr>
        <w:t xml:space="preserve">excessively restricted from access to sunlight. He was then transferred to another pavilion for three months, where he </w:t>
      </w:r>
      <w:r w:rsidR="00035502">
        <w:rPr>
          <w:sz w:val="20"/>
          <w:szCs w:val="20"/>
        </w:rPr>
        <w:t xml:space="preserve">was also allegedly </w:t>
      </w:r>
      <w:r w:rsidRPr="004018B5">
        <w:rPr>
          <w:sz w:val="20"/>
          <w:szCs w:val="20"/>
        </w:rPr>
        <w:t xml:space="preserve">restricted from access to sunlight, and where he was in deplorable conditions due to the infestation of rats and insects there. He also </w:t>
      </w:r>
      <w:r w:rsidR="00035502">
        <w:rPr>
          <w:sz w:val="20"/>
          <w:szCs w:val="20"/>
        </w:rPr>
        <w:t xml:space="preserve">claims </w:t>
      </w:r>
      <w:r w:rsidRPr="004018B5">
        <w:rPr>
          <w:sz w:val="20"/>
          <w:szCs w:val="20"/>
        </w:rPr>
        <w:t>to hav</w:t>
      </w:r>
      <w:r w:rsidR="00035502">
        <w:rPr>
          <w:sz w:val="20"/>
          <w:szCs w:val="20"/>
        </w:rPr>
        <w:t>e</w:t>
      </w:r>
      <w:r w:rsidRPr="004018B5">
        <w:rPr>
          <w:sz w:val="20"/>
          <w:szCs w:val="20"/>
        </w:rPr>
        <w:t xml:space="preserve"> suffered mistreatment by police officers and guards during the entire time of his imprisonment, especially during </w:t>
      </w:r>
      <w:r w:rsidR="00035502">
        <w:rPr>
          <w:sz w:val="20"/>
          <w:szCs w:val="20"/>
        </w:rPr>
        <w:t xml:space="preserve">the </w:t>
      </w:r>
      <w:r w:rsidRPr="004018B5">
        <w:rPr>
          <w:sz w:val="20"/>
          <w:szCs w:val="20"/>
        </w:rPr>
        <w:t xml:space="preserve">transfers to legal proceedings that took place in Rivas, two hours </w:t>
      </w:r>
      <w:r w:rsidR="00035502">
        <w:rPr>
          <w:sz w:val="20"/>
          <w:szCs w:val="20"/>
        </w:rPr>
        <w:t xml:space="preserve">away </w:t>
      </w:r>
      <w:r w:rsidRPr="004018B5">
        <w:rPr>
          <w:sz w:val="20"/>
          <w:szCs w:val="20"/>
        </w:rPr>
        <w:t>from the Model</w:t>
      </w:r>
      <w:r w:rsidR="00035502">
        <w:rPr>
          <w:sz w:val="20"/>
          <w:szCs w:val="20"/>
        </w:rPr>
        <w:t>o</w:t>
      </w:r>
      <w:r w:rsidRPr="004018B5">
        <w:rPr>
          <w:sz w:val="20"/>
          <w:szCs w:val="20"/>
        </w:rPr>
        <w:t xml:space="preserve"> prison. During his detention in this prison, Mr. Puracal </w:t>
      </w:r>
      <w:r w:rsidR="00035502">
        <w:rPr>
          <w:sz w:val="20"/>
          <w:szCs w:val="20"/>
        </w:rPr>
        <w:t xml:space="preserve">allegedly </w:t>
      </w:r>
      <w:r w:rsidRPr="004018B5">
        <w:rPr>
          <w:sz w:val="20"/>
          <w:szCs w:val="20"/>
        </w:rPr>
        <w:t>suffered different health problems: respiratory, digestive and dermatological</w:t>
      </w:r>
      <w:r w:rsidR="00035502">
        <w:rPr>
          <w:sz w:val="20"/>
          <w:szCs w:val="20"/>
        </w:rPr>
        <w:t>,</w:t>
      </w:r>
      <w:r w:rsidRPr="004018B5">
        <w:rPr>
          <w:sz w:val="20"/>
          <w:szCs w:val="20"/>
        </w:rPr>
        <w:t xml:space="preserve"> that were not properly treated.</w:t>
      </w:r>
    </w:p>
    <w:p w14:paraId="2587EC00" w14:textId="460BEB74" w:rsidR="007F03BB" w:rsidRPr="003A43E0" w:rsidRDefault="007F03BB" w:rsidP="0002304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7F03BB">
        <w:rPr>
          <w:i/>
          <w:iCs/>
          <w:sz w:val="20"/>
          <w:szCs w:val="20"/>
        </w:rPr>
        <w:t>Criminal prosecution and conviction.</w:t>
      </w:r>
      <w:r w:rsidRPr="007F03BB">
        <w:rPr>
          <w:sz w:val="20"/>
          <w:szCs w:val="20"/>
        </w:rPr>
        <w:t xml:space="preserve"> The petitioners allege that the process against Mr. Puracal was subject to successive delays and postponements, in violation of the procedural rules, and that the trial began on August 9, 2011, nine months after his arrest, and lasted until August 29, 2011. They argue that the judge </w:t>
      </w:r>
      <w:r>
        <w:rPr>
          <w:sz w:val="20"/>
          <w:szCs w:val="20"/>
        </w:rPr>
        <w:t>entertaining the case</w:t>
      </w:r>
      <w:r w:rsidRPr="007F03BB">
        <w:rPr>
          <w:sz w:val="20"/>
          <w:szCs w:val="20"/>
        </w:rPr>
        <w:t xml:space="preserve"> was not an impartial judge; and that he arbitrarily denied multiple</w:t>
      </w:r>
      <w:r w:rsidR="00046ED4">
        <w:rPr>
          <w:sz w:val="20"/>
          <w:szCs w:val="20"/>
        </w:rPr>
        <w:t xml:space="preserve"> </w:t>
      </w:r>
      <w:r w:rsidR="00035502">
        <w:rPr>
          <w:sz w:val="20"/>
          <w:szCs w:val="20"/>
        </w:rPr>
        <w:t>pieces of evidence</w:t>
      </w:r>
      <w:r w:rsidRPr="007F03BB">
        <w:rPr>
          <w:sz w:val="20"/>
          <w:szCs w:val="20"/>
        </w:rPr>
        <w:t xml:space="preserve"> requested by Mr. Puracal's defense to prove his innocence. Likewise, he was not allowed to access his own bank, business </w:t>
      </w:r>
      <w:r w:rsidR="00035502">
        <w:rPr>
          <w:sz w:val="20"/>
          <w:szCs w:val="20"/>
        </w:rPr>
        <w:t xml:space="preserve">or </w:t>
      </w:r>
      <w:r w:rsidRPr="007F03BB">
        <w:rPr>
          <w:sz w:val="20"/>
          <w:szCs w:val="20"/>
        </w:rPr>
        <w:t xml:space="preserve">personal records once they were seized by the Police, despite the fact that they were necessary evidence to </w:t>
      </w:r>
      <w:r>
        <w:rPr>
          <w:sz w:val="20"/>
          <w:szCs w:val="20"/>
        </w:rPr>
        <w:t>reject</w:t>
      </w:r>
      <w:r w:rsidRPr="007F03BB">
        <w:rPr>
          <w:sz w:val="20"/>
          <w:szCs w:val="20"/>
        </w:rPr>
        <w:t xml:space="preserve"> the prosecutor's charges. The petitioners add that during the trial Mr. Puracal was not allowed to speak privately </w:t>
      </w:r>
      <w:r w:rsidR="00085625">
        <w:rPr>
          <w:sz w:val="20"/>
          <w:szCs w:val="20"/>
        </w:rPr>
        <w:t>to</w:t>
      </w:r>
      <w:r w:rsidRPr="007F03BB">
        <w:rPr>
          <w:sz w:val="20"/>
          <w:szCs w:val="20"/>
        </w:rPr>
        <w:t xml:space="preserve"> his lawyer; access the evidence presented against him</w:t>
      </w:r>
      <w:r w:rsidR="00201FB5">
        <w:rPr>
          <w:sz w:val="20"/>
          <w:szCs w:val="20"/>
        </w:rPr>
        <w:t xml:space="preserve"> </w:t>
      </w:r>
      <w:r w:rsidRPr="007F03BB">
        <w:rPr>
          <w:sz w:val="20"/>
          <w:szCs w:val="20"/>
        </w:rPr>
        <w:t>or present key witnesses.</w:t>
      </w:r>
    </w:p>
    <w:p w14:paraId="02CDF0D3" w14:textId="1C72242F" w:rsidR="00201FB5" w:rsidRDefault="00201FB5" w:rsidP="00201F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Cambria" w:hAnsi="Cambria"/>
          <w:sz w:val="20"/>
          <w:szCs w:val="20"/>
        </w:rPr>
      </w:pPr>
      <w:r w:rsidRPr="00201FB5">
        <w:rPr>
          <w:rFonts w:ascii="Cambria" w:hAnsi="Cambria"/>
          <w:sz w:val="20"/>
          <w:szCs w:val="20"/>
        </w:rPr>
        <w:t xml:space="preserve">On August 29, 2011, Mr. Puracal was convicted of the crimes of money laundering, drug trafficking and organized crime </w:t>
      </w:r>
      <w:r w:rsidR="00035502">
        <w:rPr>
          <w:rFonts w:ascii="Cambria" w:hAnsi="Cambria"/>
          <w:sz w:val="20"/>
          <w:szCs w:val="20"/>
        </w:rPr>
        <w:t xml:space="preserve">and sentenced to </w:t>
      </w:r>
      <w:r w:rsidRPr="00201FB5">
        <w:rPr>
          <w:rFonts w:ascii="Cambria" w:hAnsi="Cambria"/>
          <w:sz w:val="20"/>
          <w:szCs w:val="20"/>
        </w:rPr>
        <w:t xml:space="preserve">a total of twenty-two years in prison. Mr. Puracal's lawyer was personally notified of this ruling on September 21, 2011, and by legal mandate he had to wait until all the other convicted </w:t>
      </w:r>
      <w:r w:rsidRPr="00201FB5">
        <w:rPr>
          <w:rFonts w:ascii="Cambria" w:hAnsi="Cambria"/>
          <w:sz w:val="20"/>
          <w:szCs w:val="20"/>
        </w:rPr>
        <w:lastRenderedPageBreak/>
        <w:t xml:space="preserve">persons were duly notified of the conviction to file the appeal, </w:t>
      </w:r>
      <w:r w:rsidR="00035502">
        <w:rPr>
          <w:rFonts w:ascii="Cambria" w:hAnsi="Cambria"/>
          <w:sz w:val="20"/>
          <w:szCs w:val="20"/>
        </w:rPr>
        <w:t xml:space="preserve">thus </w:t>
      </w:r>
      <w:r w:rsidRPr="00201FB5">
        <w:rPr>
          <w:rFonts w:ascii="Cambria" w:hAnsi="Cambria"/>
          <w:sz w:val="20"/>
          <w:szCs w:val="20"/>
        </w:rPr>
        <w:t xml:space="preserve">delaying </w:t>
      </w:r>
      <w:r>
        <w:rPr>
          <w:rFonts w:ascii="Cambria" w:hAnsi="Cambria"/>
          <w:sz w:val="20"/>
          <w:szCs w:val="20"/>
        </w:rPr>
        <w:t>the appeal for several months</w:t>
      </w:r>
      <w:r w:rsidRPr="00201FB5">
        <w:rPr>
          <w:rFonts w:ascii="Cambria" w:hAnsi="Cambria"/>
          <w:sz w:val="20"/>
          <w:szCs w:val="20"/>
        </w:rPr>
        <w:t xml:space="preserve">. The judge of first instance who received the appeal </w:t>
      </w:r>
      <w:r w:rsidR="00035502">
        <w:rPr>
          <w:rFonts w:ascii="Cambria" w:hAnsi="Cambria"/>
          <w:sz w:val="20"/>
          <w:szCs w:val="20"/>
        </w:rPr>
        <w:t xml:space="preserve">allegedly </w:t>
      </w:r>
      <w:r w:rsidRPr="00201FB5">
        <w:rPr>
          <w:rFonts w:ascii="Cambria" w:hAnsi="Cambria"/>
          <w:sz w:val="20"/>
          <w:szCs w:val="20"/>
        </w:rPr>
        <w:t xml:space="preserve">refused to refer </w:t>
      </w:r>
      <w:r w:rsidR="00035502">
        <w:rPr>
          <w:rFonts w:ascii="Cambria" w:hAnsi="Cambria"/>
          <w:sz w:val="20"/>
          <w:szCs w:val="20"/>
        </w:rPr>
        <w:t xml:space="preserve">it </w:t>
      </w:r>
      <w:r w:rsidRPr="00201FB5">
        <w:rPr>
          <w:rFonts w:ascii="Cambria" w:hAnsi="Cambria"/>
          <w:sz w:val="20"/>
          <w:szCs w:val="20"/>
        </w:rPr>
        <w:t xml:space="preserve">to the competent court until December 2011, after intense media and legal pressure. In September 2012 the appeal was granted, the </w:t>
      </w:r>
      <w:r w:rsidR="00035502">
        <w:rPr>
          <w:rFonts w:ascii="Cambria" w:hAnsi="Cambria"/>
          <w:sz w:val="20"/>
          <w:szCs w:val="20"/>
        </w:rPr>
        <w:t xml:space="preserve">conviction </w:t>
      </w:r>
      <w:r w:rsidRPr="00201FB5">
        <w:rPr>
          <w:rFonts w:ascii="Cambria" w:hAnsi="Cambria"/>
          <w:sz w:val="20"/>
          <w:szCs w:val="20"/>
        </w:rPr>
        <w:t xml:space="preserve">annulled, and Mr. Puracal </w:t>
      </w:r>
      <w:r>
        <w:rPr>
          <w:rFonts w:ascii="Cambria" w:hAnsi="Cambria"/>
          <w:sz w:val="20"/>
          <w:szCs w:val="20"/>
        </w:rPr>
        <w:t xml:space="preserve">was </w:t>
      </w:r>
      <w:r w:rsidRPr="00201FB5">
        <w:rPr>
          <w:rFonts w:ascii="Cambria" w:hAnsi="Cambria"/>
          <w:sz w:val="20"/>
          <w:szCs w:val="20"/>
        </w:rPr>
        <w:t>released on September 13, 2012.</w:t>
      </w:r>
    </w:p>
    <w:p w14:paraId="70514741" w14:textId="1E173D91" w:rsidR="00201FB5" w:rsidRDefault="00201FB5" w:rsidP="0002304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201FB5">
        <w:rPr>
          <w:i/>
          <w:iCs/>
          <w:sz w:val="20"/>
          <w:szCs w:val="20"/>
        </w:rPr>
        <w:t>Deportation from Nicaragua.</w:t>
      </w:r>
      <w:r w:rsidRPr="00201FB5">
        <w:rPr>
          <w:sz w:val="20"/>
          <w:szCs w:val="20"/>
        </w:rPr>
        <w:t xml:space="preserve"> The day after his release, on September 14, 2012, Mr. Puracal </w:t>
      </w:r>
      <w:r w:rsidR="00035502">
        <w:rPr>
          <w:sz w:val="20"/>
          <w:szCs w:val="20"/>
        </w:rPr>
        <w:t xml:space="preserve">was </w:t>
      </w:r>
      <w:r w:rsidRPr="00201FB5">
        <w:rPr>
          <w:sz w:val="20"/>
          <w:szCs w:val="20"/>
        </w:rPr>
        <w:t xml:space="preserve">deported </w:t>
      </w:r>
      <w:r>
        <w:rPr>
          <w:sz w:val="20"/>
          <w:szCs w:val="20"/>
        </w:rPr>
        <w:t>from Nicaragua</w:t>
      </w:r>
      <w:r w:rsidR="00035502">
        <w:rPr>
          <w:sz w:val="20"/>
          <w:szCs w:val="20"/>
        </w:rPr>
        <w:t>, in an allegedly arbitrary manner,</w:t>
      </w:r>
      <w:r>
        <w:rPr>
          <w:sz w:val="20"/>
          <w:szCs w:val="20"/>
        </w:rPr>
        <w:t xml:space="preserve"> </w:t>
      </w:r>
      <w:r w:rsidRPr="00201FB5">
        <w:rPr>
          <w:sz w:val="20"/>
          <w:szCs w:val="20"/>
        </w:rPr>
        <w:t xml:space="preserve">as a result of </w:t>
      </w:r>
      <w:r w:rsidR="00035502">
        <w:rPr>
          <w:sz w:val="20"/>
          <w:szCs w:val="20"/>
        </w:rPr>
        <w:t xml:space="preserve">having </w:t>
      </w:r>
      <w:r w:rsidRPr="00201FB5">
        <w:rPr>
          <w:sz w:val="20"/>
          <w:szCs w:val="20"/>
        </w:rPr>
        <w:t>being convicted in first instance</w:t>
      </w:r>
      <w:r>
        <w:rPr>
          <w:sz w:val="20"/>
          <w:szCs w:val="20"/>
        </w:rPr>
        <w:t>. He travelled to the United States where he currently resides.</w:t>
      </w:r>
    </w:p>
    <w:p w14:paraId="0F5BEB1E" w14:textId="7198265D" w:rsidR="00201FB5" w:rsidRDefault="00201FB5" w:rsidP="000230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201FB5">
        <w:rPr>
          <w:sz w:val="20"/>
          <w:szCs w:val="20"/>
        </w:rPr>
        <w:t xml:space="preserve">The petitioners denounce that the acts of the State had serious repercussions on the lives of the relatives of Mr. Puracal. They argue that his wife had to face the social and professional repercussions </w:t>
      </w:r>
      <w:r w:rsidR="00035502">
        <w:rPr>
          <w:sz w:val="20"/>
          <w:szCs w:val="20"/>
        </w:rPr>
        <w:t xml:space="preserve">of his being </w:t>
      </w:r>
      <w:r w:rsidRPr="00201FB5">
        <w:rPr>
          <w:sz w:val="20"/>
          <w:szCs w:val="20"/>
        </w:rPr>
        <w:t>presented publicly as a drug trafficker, and that h</w:t>
      </w:r>
      <w:r w:rsidR="008C40C7">
        <w:rPr>
          <w:sz w:val="20"/>
          <w:szCs w:val="20"/>
        </w:rPr>
        <w:t>er</w:t>
      </w:r>
      <w:r w:rsidRPr="00201FB5">
        <w:rPr>
          <w:sz w:val="20"/>
          <w:szCs w:val="20"/>
        </w:rPr>
        <w:t xml:space="preserve"> </w:t>
      </w:r>
      <w:r w:rsidRPr="00046ED4">
        <w:rPr>
          <w:sz w:val="20"/>
          <w:szCs w:val="20"/>
        </w:rPr>
        <w:t>life project</w:t>
      </w:r>
      <w:r w:rsidRPr="00201FB5">
        <w:rPr>
          <w:sz w:val="20"/>
          <w:szCs w:val="20"/>
        </w:rPr>
        <w:t xml:space="preserve"> was affected by having to move unexpectedly to the United States, among other circumstances, without knowing the language; and that his son, a child with </w:t>
      </w:r>
      <w:r w:rsidR="008C40C7">
        <w:rPr>
          <w:sz w:val="20"/>
          <w:szCs w:val="20"/>
        </w:rPr>
        <w:t>D</w:t>
      </w:r>
      <w:r w:rsidRPr="00201FB5">
        <w:rPr>
          <w:sz w:val="20"/>
          <w:szCs w:val="20"/>
        </w:rPr>
        <w:t>own syndrome, suffered his father's estrangement.</w:t>
      </w:r>
    </w:p>
    <w:p w14:paraId="6E89D34F" w14:textId="684B7629" w:rsidR="00201FB5" w:rsidRDefault="00201FB5" w:rsidP="000230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201FB5">
        <w:rPr>
          <w:sz w:val="20"/>
          <w:szCs w:val="20"/>
        </w:rPr>
        <w:t>The State, for its part, affirms that during the arrest, deprivation of liberty, trial, and deportation of Mr. Puracal, his human rights and procedural guarantees were fully respected, in accordance with international and domestic law; and details the main actions of the case:</w:t>
      </w:r>
    </w:p>
    <w:p w14:paraId="3200E341" w14:textId="64F52598" w:rsidR="00201FB5" w:rsidRDefault="00201FB5" w:rsidP="0002304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201FB5">
        <w:rPr>
          <w:sz w:val="20"/>
          <w:szCs w:val="20"/>
        </w:rPr>
        <w:t xml:space="preserve">On November 11, 2010, Mr. Puracal was arrested because he was considered </w:t>
      </w:r>
      <w:r w:rsidR="008C40C7">
        <w:rPr>
          <w:sz w:val="20"/>
          <w:szCs w:val="20"/>
        </w:rPr>
        <w:t xml:space="preserve">to form </w:t>
      </w:r>
      <w:r w:rsidRPr="00201FB5">
        <w:rPr>
          <w:sz w:val="20"/>
          <w:szCs w:val="20"/>
        </w:rPr>
        <w:t>part of an organized criminal structure dedicated to money laundering, drug trafficking and other crimes, and the respective order was issued for his arrest.</w:t>
      </w:r>
    </w:p>
    <w:p w14:paraId="09B7899C" w14:textId="12F8B605" w:rsidR="004B7F87" w:rsidRDefault="004B7F87" w:rsidP="0002304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4B7F87">
        <w:rPr>
          <w:sz w:val="20"/>
          <w:szCs w:val="20"/>
        </w:rPr>
        <w:t xml:space="preserve">The office and </w:t>
      </w:r>
      <w:r w:rsidR="008C40C7">
        <w:rPr>
          <w:sz w:val="20"/>
          <w:szCs w:val="20"/>
        </w:rPr>
        <w:t xml:space="preserve">residence </w:t>
      </w:r>
      <w:r w:rsidRPr="004B7F87">
        <w:rPr>
          <w:sz w:val="20"/>
          <w:szCs w:val="20"/>
        </w:rPr>
        <w:t>of Mr. Puracal were searched in compliance with the Code of Criminal Procedure, whose art. 246 allows the subsequent judicial validation of the raids in cases of urgency, which was granted by the Judge of the Rivas Criminal District Hearing on the following November 12. That same day, the police authorities presented the corresponding police report to the Public Ministry; which brought the criminal action presenting its formal accusation</w:t>
      </w:r>
      <w:r w:rsidR="008C40C7">
        <w:rPr>
          <w:sz w:val="20"/>
          <w:szCs w:val="20"/>
        </w:rPr>
        <w:t xml:space="preserve"> </w:t>
      </w:r>
      <w:r w:rsidRPr="004B7F87">
        <w:rPr>
          <w:sz w:val="20"/>
          <w:szCs w:val="20"/>
        </w:rPr>
        <w:t xml:space="preserve">against Mr. Puracal and several other persons for the </w:t>
      </w:r>
      <w:r w:rsidR="008C40C7">
        <w:rPr>
          <w:sz w:val="20"/>
          <w:szCs w:val="20"/>
        </w:rPr>
        <w:t xml:space="preserve">offences </w:t>
      </w:r>
      <w:r w:rsidRPr="004B7F87">
        <w:rPr>
          <w:sz w:val="20"/>
          <w:szCs w:val="20"/>
        </w:rPr>
        <w:t xml:space="preserve">of organized crime, money laundering, international drug trafficking and others, accusation </w:t>
      </w:r>
      <w:r w:rsidR="008C40C7">
        <w:rPr>
          <w:sz w:val="20"/>
          <w:szCs w:val="20"/>
        </w:rPr>
        <w:t xml:space="preserve">filed </w:t>
      </w:r>
      <w:r w:rsidRPr="004B7F87">
        <w:rPr>
          <w:sz w:val="20"/>
          <w:szCs w:val="20"/>
        </w:rPr>
        <w:t>on November 13, 2010</w:t>
      </w:r>
      <w:r>
        <w:rPr>
          <w:sz w:val="20"/>
          <w:szCs w:val="20"/>
        </w:rPr>
        <w:t xml:space="preserve"> </w:t>
      </w:r>
      <w:r w:rsidRPr="004B7F87">
        <w:rPr>
          <w:sz w:val="20"/>
          <w:szCs w:val="20"/>
        </w:rPr>
        <w:t xml:space="preserve">that was presented within the </w:t>
      </w:r>
      <w:r w:rsidR="00366F26">
        <w:rPr>
          <w:sz w:val="20"/>
          <w:szCs w:val="20"/>
        </w:rPr>
        <w:t>legal term</w:t>
      </w:r>
      <w:r w:rsidRPr="004B7F87">
        <w:rPr>
          <w:sz w:val="20"/>
          <w:szCs w:val="20"/>
        </w:rPr>
        <w:t xml:space="preserve"> </w:t>
      </w:r>
      <w:r w:rsidR="008C40C7">
        <w:rPr>
          <w:sz w:val="20"/>
          <w:szCs w:val="20"/>
        </w:rPr>
        <w:t xml:space="preserve">of 48 hours </w:t>
      </w:r>
      <w:r w:rsidRPr="004B7F87">
        <w:rPr>
          <w:sz w:val="20"/>
          <w:szCs w:val="20"/>
        </w:rPr>
        <w:t>after detention.</w:t>
      </w:r>
    </w:p>
    <w:p w14:paraId="36A24D4B" w14:textId="6A6B8647" w:rsidR="004B7F87" w:rsidRDefault="004B7F87" w:rsidP="0002304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4B7F87">
        <w:rPr>
          <w:sz w:val="20"/>
          <w:szCs w:val="20"/>
        </w:rPr>
        <w:t>The District Judge of the Criminal Court of Hearings of Rivas held on November 14, 2010, within the legal term, the preliminary hearing against Mr. Puracal and others, in which he was guaranteed his right to defense, by appointment of a defense lawyer who exercised her duties until she was replaced by a</w:t>
      </w:r>
      <w:r w:rsidR="008C40C7">
        <w:rPr>
          <w:sz w:val="20"/>
          <w:szCs w:val="20"/>
        </w:rPr>
        <w:t xml:space="preserve">n attorney </w:t>
      </w:r>
      <w:r w:rsidRPr="004B7F87">
        <w:rPr>
          <w:sz w:val="20"/>
          <w:szCs w:val="20"/>
        </w:rPr>
        <w:t>chosen by the defendant.</w:t>
      </w:r>
    </w:p>
    <w:p w14:paraId="0341144D" w14:textId="5A1431D5" w:rsidR="004B7F87" w:rsidRDefault="004B7F87" w:rsidP="0002304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4B7F87">
        <w:rPr>
          <w:sz w:val="20"/>
          <w:szCs w:val="20"/>
        </w:rPr>
        <w:t xml:space="preserve">At the request of the Public Ministry, the competent judge declared that due to the complexity of the case the procedural terms could be extended, a decision that was appealed by the defense but confirmed in the second instance; in the same decision the preventive detention measure was imposed, which is the only </w:t>
      </w:r>
      <w:r w:rsidR="008C40C7">
        <w:rPr>
          <w:sz w:val="20"/>
          <w:szCs w:val="20"/>
        </w:rPr>
        <w:t xml:space="preserve">legally </w:t>
      </w:r>
      <w:r w:rsidRPr="004B7F87">
        <w:rPr>
          <w:sz w:val="20"/>
          <w:szCs w:val="20"/>
        </w:rPr>
        <w:t xml:space="preserve">appropriate </w:t>
      </w:r>
      <w:r w:rsidR="008C40C7">
        <w:rPr>
          <w:sz w:val="20"/>
          <w:szCs w:val="20"/>
        </w:rPr>
        <w:t xml:space="preserve">one </w:t>
      </w:r>
      <w:r w:rsidRPr="004B7F87">
        <w:rPr>
          <w:sz w:val="20"/>
          <w:szCs w:val="20"/>
        </w:rPr>
        <w:t xml:space="preserve">for the criminal </w:t>
      </w:r>
      <w:r w:rsidR="008C40C7">
        <w:rPr>
          <w:sz w:val="20"/>
          <w:szCs w:val="20"/>
        </w:rPr>
        <w:t xml:space="preserve">description </w:t>
      </w:r>
      <w:r w:rsidRPr="004B7F87">
        <w:rPr>
          <w:sz w:val="20"/>
          <w:szCs w:val="20"/>
        </w:rPr>
        <w:t>investigated.</w:t>
      </w:r>
    </w:p>
    <w:p w14:paraId="6809DB06" w14:textId="552B6469" w:rsidR="004B7F87" w:rsidRDefault="008C40C7" w:rsidP="0002304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Pr>
          <w:sz w:val="20"/>
          <w:szCs w:val="20"/>
        </w:rPr>
        <w:t xml:space="preserve">Once the </w:t>
      </w:r>
      <w:r w:rsidR="004B7F87" w:rsidRPr="004B7F87">
        <w:rPr>
          <w:sz w:val="20"/>
          <w:szCs w:val="20"/>
        </w:rPr>
        <w:t xml:space="preserve">trial stage </w:t>
      </w:r>
      <w:r>
        <w:rPr>
          <w:sz w:val="20"/>
          <w:szCs w:val="20"/>
        </w:rPr>
        <w:t xml:space="preserve">concluded, </w:t>
      </w:r>
      <w:r w:rsidR="004B7F87" w:rsidRPr="004B7F87">
        <w:rPr>
          <w:sz w:val="20"/>
          <w:szCs w:val="20"/>
        </w:rPr>
        <w:t xml:space="preserve">and respecting the right of defense and contradiction of evidence, the judge issued judgment of first instance number 152/2011 </w:t>
      </w:r>
      <w:r>
        <w:rPr>
          <w:sz w:val="20"/>
          <w:szCs w:val="20"/>
        </w:rPr>
        <w:t xml:space="preserve">convicting </w:t>
      </w:r>
      <w:r w:rsidR="004B7F87" w:rsidRPr="004B7F87">
        <w:rPr>
          <w:sz w:val="20"/>
          <w:szCs w:val="20"/>
        </w:rPr>
        <w:t xml:space="preserve">Mr. Puracal for the </w:t>
      </w:r>
      <w:r>
        <w:rPr>
          <w:sz w:val="20"/>
          <w:szCs w:val="20"/>
        </w:rPr>
        <w:t xml:space="preserve">offences </w:t>
      </w:r>
      <w:r w:rsidR="004B7F87" w:rsidRPr="004B7F87">
        <w:rPr>
          <w:sz w:val="20"/>
          <w:szCs w:val="20"/>
        </w:rPr>
        <w:t xml:space="preserve">of organized crime, money laundering, international transportation of narcotics and </w:t>
      </w:r>
      <w:r>
        <w:rPr>
          <w:sz w:val="20"/>
          <w:szCs w:val="20"/>
        </w:rPr>
        <w:t xml:space="preserve">illegal </w:t>
      </w:r>
      <w:r w:rsidR="004B7F87" w:rsidRPr="004B7F87">
        <w:rPr>
          <w:sz w:val="20"/>
          <w:szCs w:val="20"/>
        </w:rPr>
        <w:t>possession</w:t>
      </w:r>
      <w:r w:rsidR="00C4702B">
        <w:rPr>
          <w:sz w:val="20"/>
          <w:szCs w:val="20"/>
        </w:rPr>
        <w:t xml:space="preserve"> of</w:t>
      </w:r>
      <w:r w:rsidR="004B7F87" w:rsidRPr="004B7F87">
        <w:rPr>
          <w:sz w:val="20"/>
          <w:szCs w:val="20"/>
        </w:rPr>
        <w:t xml:space="preserve"> weapons. The conviction was appealed by the defense, and the Court of Appeals of Granada, through judgment No. 80/2012 of September 12, 2012 declared the annulment of the preparatory hearings of trial and ordered the </w:t>
      </w:r>
      <w:r>
        <w:rPr>
          <w:sz w:val="20"/>
          <w:szCs w:val="20"/>
        </w:rPr>
        <w:t xml:space="preserve">liberation </w:t>
      </w:r>
      <w:r w:rsidR="004B7F87" w:rsidRPr="004B7F87">
        <w:rPr>
          <w:sz w:val="20"/>
          <w:szCs w:val="20"/>
        </w:rPr>
        <w:t>of the accused.</w:t>
      </w:r>
    </w:p>
    <w:p w14:paraId="02929897" w14:textId="38A6428E" w:rsidR="00C4702B" w:rsidRDefault="00C4702B" w:rsidP="0002304F">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C4702B">
        <w:rPr>
          <w:sz w:val="20"/>
          <w:szCs w:val="20"/>
        </w:rPr>
        <w:t>The Public Prosecutor and some of the defenses of other defendants filed an</w:t>
      </w:r>
      <w:r w:rsidR="008C40C7">
        <w:rPr>
          <w:sz w:val="20"/>
          <w:szCs w:val="20"/>
        </w:rPr>
        <w:t xml:space="preserve"> extraordinary</w:t>
      </w:r>
      <w:r w:rsidRPr="00C4702B">
        <w:rPr>
          <w:sz w:val="20"/>
          <w:szCs w:val="20"/>
        </w:rPr>
        <w:t xml:space="preserve"> appeal to the Criminal Chamber of the Supreme Court of Justice, which, through a ruling dated July 23, 2015, declared that there was no place for such </w:t>
      </w:r>
      <w:r w:rsidR="008C40C7">
        <w:rPr>
          <w:sz w:val="20"/>
          <w:szCs w:val="20"/>
        </w:rPr>
        <w:t>appeals</w:t>
      </w:r>
      <w:r w:rsidRPr="00C4702B">
        <w:rPr>
          <w:sz w:val="20"/>
          <w:szCs w:val="20"/>
        </w:rPr>
        <w:t xml:space="preserve">, thus confirming the decision of </w:t>
      </w:r>
      <w:r w:rsidR="008C40C7">
        <w:rPr>
          <w:sz w:val="20"/>
          <w:szCs w:val="20"/>
        </w:rPr>
        <w:t>the court of s</w:t>
      </w:r>
      <w:r w:rsidRPr="00C4702B">
        <w:rPr>
          <w:sz w:val="20"/>
          <w:szCs w:val="20"/>
        </w:rPr>
        <w:t>econd instance.</w:t>
      </w:r>
    </w:p>
    <w:p w14:paraId="24E88D47" w14:textId="2D22C776" w:rsidR="00C4702B" w:rsidRDefault="00C4702B" w:rsidP="000230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C4702B">
        <w:rPr>
          <w:sz w:val="20"/>
          <w:szCs w:val="20"/>
        </w:rPr>
        <w:t xml:space="preserve">Regarding the allegations of </w:t>
      </w:r>
      <w:r w:rsidR="008C40C7">
        <w:rPr>
          <w:sz w:val="20"/>
          <w:szCs w:val="20"/>
        </w:rPr>
        <w:t xml:space="preserve">penitentiary </w:t>
      </w:r>
      <w:r>
        <w:rPr>
          <w:sz w:val="20"/>
          <w:szCs w:val="20"/>
        </w:rPr>
        <w:t>ill</w:t>
      </w:r>
      <w:r w:rsidRPr="00C4702B">
        <w:rPr>
          <w:sz w:val="20"/>
          <w:szCs w:val="20"/>
        </w:rPr>
        <w:t>-treatment and denial of medical care, the State describes in general terms the conditions of its prison system, and argues that Mr. Puracal was granted numerous prison services and care, for example: 222 corresponding to medical care; 37 to family visits and conjugal visits; and five to consular visits with their respective defense</w:t>
      </w:r>
      <w:r w:rsidR="008C40C7">
        <w:rPr>
          <w:sz w:val="20"/>
          <w:szCs w:val="20"/>
        </w:rPr>
        <w:t xml:space="preserve"> lawyers</w:t>
      </w:r>
      <w:r w:rsidRPr="00C4702B">
        <w:rPr>
          <w:sz w:val="20"/>
          <w:szCs w:val="20"/>
        </w:rPr>
        <w:t>; as well as sun</w:t>
      </w:r>
      <w:r w:rsidR="008C40C7">
        <w:rPr>
          <w:sz w:val="20"/>
          <w:szCs w:val="20"/>
        </w:rPr>
        <w:t>light</w:t>
      </w:r>
      <w:r w:rsidRPr="00C4702B">
        <w:rPr>
          <w:sz w:val="20"/>
          <w:szCs w:val="20"/>
        </w:rPr>
        <w:t xml:space="preserve"> activities, phone calls and </w:t>
      </w:r>
      <w:r w:rsidR="008C40C7">
        <w:rPr>
          <w:sz w:val="20"/>
          <w:szCs w:val="20"/>
        </w:rPr>
        <w:t xml:space="preserve">purchases </w:t>
      </w:r>
      <w:r w:rsidRPr="00C4702B">
        <w:rPr>
          <w:sz w:val="20"/>
          <w:szCs w:val="20"/>
        </w:rPr>
        <w:t xml:space="preserve">at the prison </w:t>
      </w:r>
      <w:r w:rsidR="008C40C7">
        <w:rPr>
          <w:sz w:val="20"/>
          <w:szCs w:val="20"/>
        </w:rPr>
        <w:t>shop</w:t>
      </w:r>
      <w:r w:rsidRPr="00C4702B">
        <w:rPr>
          <w:sz w:val="20"/>
          <w:szCs w:val="20"/>
        </w:rPr>
        <w:t>.</w:t>
      </w:r>
    </w:p>
    <w:p w14:paraId="22B6144C" w14:textId="15E51765" w:rsidR="00C4702B" w:rsidRPr="00C4702B" w:rsidRDefault="00C4702B" w:rsidP="000230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rPr>
      </w:pPr>
      <w:r w:rsidRPr="00C4702B">
        <w:rPr>
          <w:sz w:val="20"/>
          <w:szCs w:val="20"/>
        </w:rPr>
        <w:lastRenderedPageBreak/>
        <w:t xml:space="preserve">Regarding the deportation of Mr. Puracal, the State affirms that on September 14, 2012, after an administrative process conducted in accordance with law, the Migration and Foreigners </w:t>
      </w:r>
      <w:r w:rsidR="00257754">
        <w:rPr>
          <w:sz w:val="20"/>
          <w:szCs w:val="20"/>
        </w:rPr>
        <w:t>Directorate</w:t>
      </w:r>
      <w:r w:rsidRPr="00C4702B">
        <w:rPr>
          <w:sz w:val="20"/>
          <w:szCs w:val="20"/>
        </w:rPr>
        <w:t>, through Resolution 090/2012, ordered his deportation “</w:t>
      </w:r>
      <w:r w:rsidR="00257754">
        <w:rPr>
          <w:sz w:val="20"/>
          <w:szCs w:val="20"/>
        </w:rPr>
        <w:t xml:space="preserve">in </w:t>
      </w:r>
      <w:r w:rsidRPr="00C4702B">
        <w:rPr>
          <w:sz w:val="20"/>
          <w:szCs w:val="20"/>
        </w:rPr>
        <w:t xml:space="preserve">considering that </w:t>
      </w:r>
      <w:r>
        <w:rPr>
          <w:sz w:val="20"/>
          <w:szCs w:val="20"/>
        </w:rPr>
        <w:t xml:space="preserve">he </w:t>
      </w:r>
      <w:r w:rsidRPr="00C4702B">
        <w:rPr>
          <w:sz w:val="20"/>
          <w:szCs w:val="20"/>
        </w:rPr>
        <w:t>constitutes a danger for citizen security and public order</w:t>
      </w:r>
      <w:r w:rsidR="00257754">
        <w:rPr>
          <w:sz w:val="20"/>
          <w:szCs w:val="20"/>
        </w:rPr>
        <w:t>,</w:t>
      </w:r>
      <w:r w:rsidRPr="00C4702B">
        <w:rPr>
          <w:sz w:val="20"/>
          <w:szCs w:val="20"/>
        </w:rPr>
        <w:t xml:space="preserve"> the State reserv</w:t>
      </w:r>
      <w:r w:rsidR="00257754">
        <w:rPr>
          <w:sz w:val="20"/>
          <w:szCs w:val="20"/>
        </w:rPr>
        <w:t>ing</w:t>
      </w:r>
      <w:r w:rsidRPr="00C4702B">
        <w:rPr>
          <w:sz w:val="20"/>
          <w:szCs w:val="20"/>
        </w:rPr>
        <w:t xml:space="preserve"> the right not to allow </w:t>
      </w:r>
      <w:r>
        <w:rPr>
          <w:sz w:val="20"/>
          <w:szCs w:val="20"/>
        </w:rPr>
        <w:t>his</w:t>
      </w:r>
      <w:r w:rsidRPr="00C4702B">
        <w:rPr>
          <w:sz w:val="20"/>
          <w:szCs w:val="20"/>
        </w:rPr>
        <w:t xml:space="preserve"> entry into the country ”. Nicaragua clarifies that neither the wife nor the son of Mr. Puracal, who are Nicaraguan citizens, ha</w:t>
      </w:r>
      <w:r>
        <w:rPr>
          <w:sz w:val="20"/>
          <w:szCs w:val="20"/>
        </w:rPr>
        <w:t>ve</w:t>
      </w:r>
      <w:r w:rsidRPr="00C4702B">
        <w:rPr>
          <w:sz w:val="20"/>
          <w:szCs w:val="20"/>
        </w:rPr>
        <w:t xml:space="preserve"> been prevented from re-entering the country. And </w:t>
      </w:r>
      <w:r>
        <w:rPr>
          <w:sz w:val="20"/>
          <w:szCs w:val="20"/>
        </w:rPr>
        <w:t>it</w:t>
      </w:r>
      <w:r w:rsidRPr="00C4702B">
        <w:rPr>
          <w:sz w:val="20"/>
          <w:szCs w:val="20"/>
        </w:rPr>
        <w:t xml:space="preserve"> notes that in the deportation resolution of Mr. Puracal, he was prevented from entering the national territory for a period of twenty-four months, which expired on November 19, 2014; and that after that date, the State will exercise, </w:t>
      </w:r>
      <w:r w:rsidR="00257754">
        <w:rPr>
          <w:sz w:val="20"/>
          <w:szCs w:val="20"/>
        </w:rPr>
        <w:t>in due course</w:t>
      </w:r>
      <w:r w:rsidRPr="00C4702B">
        <w:rPr>
          <w:sz w:val="20"/>
          <w:szCs w:val="20"/>
        </w:rPr>
        <w:t>, its sovereign right to grant or deny entry or residence visas to foreign citizens.</w:t>
      </w:r>
    </w:p>
    <w:p w14:paraId="3FE6F5AE" w14:textId="3464DFC5" w:rsidR="004C616A" w:rsidRPr="006F75DB" w:rsidRDefault="004C616A" w:rsidP="00647756">
      <w:pPr>
        <w:pStyle w:val="ListParagraph"/>
        <w:spacing w:before="120" w:after="120"/>
        <w:jc w:val="both"/>
        <w:rPr>
          <w:rFonts w:asciiTheme="majorHAnsi" w:hAnsiTheme="majorHAnsi"/>
          <w:b/>
          <w:bCs/>
          <w:sz w:val="20"/>
          <w:szCs w:val="20"/>
        </w:rPr>
      </w:pPr>
      <w:r w:rsidRPr="00046ED4">
        <w:rPr>
          <w:rFonts w:asciiTheme="majorHAnsi" w:hAnsiTheme="majorHAnsi"/>
          <w:b/>
          <w:bCs/>
          <w:sz w:val="20"/>
          <w:szCs w:val="20"/>
        </w:rPr>
        <w:t xml:space="preserve">VI. </w:t>
      </w:r>
      <w:r w:rsidRPr="00046ED4">
        <w:rPr>
          <w:rFonts w:asciiTheme="majorHAnsi" w:hAnsiTheme="majorHAnsi"/>
          <w:b/>
          <w:bCs/>
          <w:sz w:val="20"/>
          <w:szCs w:val="20"/>
        </w:rPr>
        <w:tab/>
      </w:r>
      <w:r w:rsidR="00046ED4" w:rsidRPr="00046ED4">
        <w:rPr>
          <w:rFonts w:asciiTheme="majorHAnsi" w:hAnsiTheme="majorHAnsi"/>
          <w:b/>
          <w:bCs/>
          <w:sz w:val="20"/>
          <w:szCs w:val="20"/>
        </w:rPr>
        <w:t xml:space="preserve">ANALYSIS OF THE </w:t>
      </w:r>
      <w:r w:rsidR="00A061BF" w:rsidRPr="00046ED4">
        <w:rPr>
          <w:rFonts w:asciiTheme="majorHAnsi" w:hAnsiTheme="majorHAnsi"/>
          <w:b/>
          <w:bCs/>
          <w:sz w:val="20"/>
          <w:szCs w:val="20"/>
        </w:rPr>
        <w:t>EXHAUSTION OF LOCAL REMEDIES AND TIMELINESS OF THE PETITION</w:t>
      </w:r>
    </w:p>
    <w:p w14:paraId="11ED1AA2" w14:textId="0DDE99F1" w:rsidR="00C4702B" w:rsidRDefault="00C4702B" w:rsidP="0002304F">
      <w:pPr>
        <w:pStyle w:val="ListParagraph"/>
        <w:numPr>
          <w:ilvl w:val="0"/>
          <w:numId w:val="55"/>
        </w:numPr>
        <w:spacing w:before="120" w:after="120"/>
        <w:jc w:val="both"/>
        <w:rPr>
          <w:sz w:val="20"/>
          <w:szCs w:val="20"/>
        </w:rPr>
      </w:pPr>
      <w:r w:rsidRPr="00C4702B">
        <w:rPr>
          <w:sz w:val="20"/>
          <w:szCs w:val="20"/>
        </w:rPr>
        <w:t xml:space="preserve">Regarding the analysis of exhaustion of domestic remedies, the Commission observes that the fundamental </w:t>
      </w:r>
      <w:r w:rsidR="00257754">
        <w:rPr>
          <w:sz w:val="20"/>
          <w:szCs w:val="20"/>
        </w:rPr>
        <w:t xml:space="preserve">object </w:t>
      </w:r>
      <w:r w:rsidRPr="00C4702B">
        <w:rPr>
          <w:sz w:val="20"/>
          <w:szCs w:val="20"/>
        </w:rPr>
        <w:t xml:space="preserve">of the present petition is related to the alleged arbitrary and irregular detention of the alleged victim; the fact that his whereabouts were unknown during the first three days of his detention in which his wife was denied information about his location and </w:t>
      </w:r>
      <w:r w:rsidR="00257754">
        <w:rPr>
          <w:sz w:val="20"/>
          <w:szCs w:val="20"/>
        </w:rPr>
        <w:t xml:space="preserve">he was allegedly not </w:t>
      </w:r>
      <w:r w:rsidRPr="00C4702B">
        <w:rPr>
          <w:sz w:val="20"/>
          <w:szCs w:val="20"/>
        </w:rPr>
        <w:t xml:space="preserve">allowed to contact his lawyer; and the alleged ill-treatment during his arrest and deprivation of liberty, and his criminal prosecution and subsequent deportation. As well as the consequences that these events had on the lives of </w:t>
      </w:r>
      <w:r w:rsidR="00257754">
        <w:rPr>
          <w:sz w:val="20"/>
          <w:szCs w:val="20"/>
        </w:rPr>
        <w:t xml:space="preserve">the members of his </w:t>
      </w:r>
      <w:r w:rsidRPr="00C4702B">
        <w:rPr>
          <w:sz w:val="20"/>
          <w:szCs w:val="20"/>
        </w:rPr>
        <w:t xml:space="preserve">family. In this regard, the Commission observes that Mr. Puracal </w:t>
      </w:r>
      <w:r w:rsidR="00257754">
        <w:rPr>
          <w:sz w:val="20"/>
          <w:szCs w:val="20"/>
        </w:rPr>
        <w:t xml:space="preserve">allegedly filed </w:t>
      </w:r>
      <w:r w:rsidRPr="00C4702B">
        <w:rPr>
          <w:sz w:val="20"/>
          <w:szCs w:val="20"/>
        </w:rPr>
        <w:t xml:space="preserve">several complaints </w:t>
      </w:r>
      <w:r w:rsidR="00257754">
        <w:rPr>
          <w:sz w:val="20"/>
          <w:szCs w:val="20"/>
        </w:rPr>
        <w:t xml:space="preserve">with </w:t>
      </w:r>
      <w:r w:rsidRPr="00C4702B">
        <w:rPr>
          <w:sz w:val="20"/>
          <w:szCs w:val="20"/>
        </w:rPr>
        <w:t>the staff of the Model</w:t>
      </w:r>
      <w:r w:rsidR="00257754">
        <w:rPr>
          <w:sz w:val="20"/>
          <w:szCs w:val="20"/>
        </w:rPr>
        <w:t xml:space="preserve">o Prison </w:t>
      </w:r>
      <w:r w:rsidRPr="00C4702B">
        <w:rPr>
          <w:sz w:val="20"/>
          <w:szCs w:val="20"/>
        </w:rPr>
        <w:t>regarding his detention conditions</w:t>
      </w:r>
      <w:r w:rsidR="00257754">
        <w:rPr>
          <w:sz w:val="20"/>
          <w:szCs w:val="20"/>
        </w:rPr>
        <w:t>,</w:t>
      </w:r>
      <w:r w:rsidRPr="00C4702B">
        <w:rPr>
          <w:sz w:val="20"/>
          <w:szCs w:val="20"/>
        </w:rPr>
        <w:t xml:space="preserve"> and that he even formally requested the judge of the case to transfer him to the Granada </w:t>
      </w:r>
      <w:r w:rsidR="00257754">
        <w:rPr>
          <w:sz w:val="20"/>
          <w:szCs w:val="20"/>
        </w:rPr>
        <w:t>Prison</w:t>
      </w:r>
      <w:r w:rsidRPr="00C4702B">
        <w:rPr>
          <w:sz w:val="20"/>
          <w:szCs w:val="20"/>
        </w:rPr>
        <w:t xml:space="preserve">, in addition to other efforts before various authorities, without them having any effect on </w:t>
      </w:r>
      <w:r w:rsidR="00257754">
        <w:rPr>
          <w:sz w:val="20"/>
          <w:szCs w:val="20"/>
        </w:rPr>
        <w:t xml:space="preserve">his </w:t>
      </w:r>
      <w:r w:rsidRPr="00C4702B">
        <w:rPr>
          <w:sz w:val="20"/>
          <w:szCs w:val="20"/>
        </w:rPr>
        <w:t xml:space="preserve">material situation. The State, for its part, does not question the exhaustion of domestic remedies with </w:t>
      </w:r>
      <w:r w:rsidR="00257754">
        <w:rPr>
          <w:sz w:val="20"/>
          <w:szCs w:val="20"/>
        </w:rPr>
        <w:t xml:space="preserve">regard </w:t>
      </w:r>
      <w:r w:rsidRPr="00C4702B">
        <w:rPr>
          <w:sz w:val="20"/>
          <w:szCs w:val="20"/>
        </w:rPr>
        <w:t xml:space="preserve">to the different allegations </w:t>
      </w:r>
      <w:r w:rsidR="00257754">
        <w:rPr>
          <w:sz w:val="20"/>
          <w:szCs w:val="20"/>
        </w:rPr>
        <w:t xml:space="preserve">appertaining to </w:t>
      </w:r>
      <w:r w:rsidRPr="00C4702B">
        <w:rPr>
          <w:sz w:val="20"/>
          <w:szCs w:val="20"/>
        </w:rPr>
        <w:t>the right</w:t>
      </w:r>
      <w:r w:rsidR="00257754">
        <w:rPr>
          <w:sz w:val="20"/>
          <w:szCs w:val="20"/>
        </w:rPr>
        <w:t>s</w:t>
      </w:r>
      <w:r w:rsidRPr="00C4702B">
        <w:rPr>
          <w:sz w:val="20"/>
          <w:szCs w:val="20"/>
        </w:rPr>
        <w:t xml:space="preserve"> to freedom and personal integrity of the alleged victim. Regarding the main criminal process, and therefore its consequences, there is also no dispute between the parties regarding the exhaustion of domestic remedies; </w:t>
      </w:r>
      <w:r w:rsidR="00257754">
        <w:rPr>
          <w:sz w:val="20"/>
          <w:szCs w:val="20"/>
        </w:rPr>
        <w:t>i</w:t>
      </w:r>
      <w:r w:rsidRPr="00C4702B">
        <w:rPr>
          <w:sz w:val="20"/>
          <w:szCs w:val="20"/>
        </w:rPr>
        <w:t xml:space="preserve">n fact, the State, in its brief received at the IACHR on November 5, 2019, affirmed that it did not </w:t>
      </w:r>
      <w:r w:rsidR="00257754">
        <w:rPr>
          <w:sz w:val="20"/>
          <w:szCs w:val="20"/>
        </w:rPr>
        <w:t xml:space="preserve">invoke </w:t>
      </w:r>
      <w:r w:rsidRPr="00C4702B">
        <w:rPr>
          <w:sz w:val="20"/>
          <w:szCs w:val="20"/>
        </w:rPr>
        <w:t xml:space="preserve">this exception because the criminal process effectively concluded with the adoption of the Supreme Court </w:t>
      </w:r>
      <w:r w:rsidR="00257754">
        <w:rPr>
          <w:sz w:val="20"/>
          <w:szCs w:val="20"/>
        </w:rPr>
        <w:t xml:space="preserve">ruling </w:t>
      </w:r>
      <w:r w:rsidRPr="00C4702B">
        <w:rPr>
          <w:sz w:val="20"/>
          <w:szCs w:val="20"/>
        </w:rPr>
        <w:t>of July 23</w:t>
      </w:r>
      <w:r w:rsidR="00257754">
        <w:rPr>
          <w:sz w:val="20"/>
          <w:szCs w:val="20"/>
        </w:rPr>
        <w:t xml:space="preserve">, </w:t>
      </w:r>
      <w:r w:rsidRPr="00C4702B">
        <w:rPr>
          <w:sz w:val="20"/>
          <w:szCs w:val="20"/>
        </w:rPr>
        <w:t>2015.</w:t>
      </w:r>
    </w:p>
    <w:p w14:paraId="337C9C1C" w14:textId="3597FE93" w:rsidR="00614C37" w:rsidRDefault="00614C37" w:rsidP="0002304F">
      <w:pPr>
        <w:pStyle w:val="ListParagraph"/>
        <w:numPr>
          <w:ilvl w:val="0"/>
          <w:numId w:val="55"/>
        </w:numPr>
        <w:spacing w:before="120" w:after="120"/>
        <w:jc w:val="both"/>
        <w:rPr>
          <w:sz w:val="20"/>
          <w:szCs w:val="20"/>
        </w:rPr>
      </w:pPr>
      <w:r w:rsidRPr="00614C37">
        <w:rPr>
          <w:sz w:val="20"/>
          <w:szCs w:val="20"/>
        </w:rPr>
        <w:t>In view of these considerations, the Commission concludes that the petition meets the requirement of exhaustion of domestic remedies under the terms of Article 46.1.a of the American Convention; In addition, since the petition was filed on September 19, 2013, it complies with the requirement of the submission deadline established in Article 46.1.b of the same instrument.</w:t>
      </w:r>
    </w:p>
    <w:p w14:paraId="230E12CA" w14:textId="1AB3816D" w:rsidR="00614C37" w:rsidRPr="00046ED4" w:rsidRDefault="00614C37" w:rsidP="0002304F">
      <w:pPr>
        <w:pStyle w:val="ListParagraph"/>
        <w:numPr>
          <w:ilvl w:val="0"/>
          <w:numId w:val="55"/>
        </w:numPr>
        <w:spacing w:before="120" w:after="120"/>
        <w:jc w:val="both"/>
        <w:rPr>
          <w:sz w:val="20"/>
          <w:szCs w:val="20"/>
        </w:rPr>
      </w:pPr>
      <w:r w:rsidRPr="00614C37">
        <w:rPr>
          <w:sz w:val="20"/>
          <w:szCs w:val="20"/>
        </w:rPr>
        <w:t xml:space="preserve">Regarding the deportation order of Mr. Puracal, the Commission observes that it was executed the day after he was released, therefore, he was prevented from exercising any type of judicial or administrative appeal, since </w:t>
      </w:r>
      <w:r w:rsidR="00257754">
        <w:rPr>
          <w:sz w:val="20"/>
          <w:szCs w:val="20"/>
        </w:rPr>
        <w:t xml:space="preserve">he </w:t>
      </w:r>
      <w:r w:rsidRPr="00614C37">
        <w:rPr>
          <w:sz w:val="20"/>
          <w:szCs w:val="20"/>
        </w:rPr>
        <w:t>was physically expelled from the territory of Nicaragua. In this regard, the Commission considers that with respect to this claim the exception to the exhaustion of domestic remedies established in Article 46.2.b of the American Convention is applicable.</w:t>
      </w:r>
      <w:r w:rsidR="00366F26">
        <w:rPr>
          <w:rStyle w:val="FootnoteReference"/>
          <w:sz w:val="20"/>
          <w:szCs w:val="20"/>
        </w:rPr>
        <w:footnoteReference w:id="5"/>
      </w:r>
      <w:r w:rsidRPr="00614C37">
        <w:rPr>
          <w:sz w:val="20"/>
          <w:szCs w:val="20"/>
        </w:rPr>
        <w:t xml:space="preserve"> Regarding the deadline for submission, the Commission observes that Mr. Puracal's deportation took place on September 14, 2012 and the present petition was received on September 19, 2013, so it </w:t>
      </w:r>
      <w:r w:rsidR="00257754">
        <w:rPr>
          <w:sz w:val="20"/>
          <w:szCs w:val="20"/>
        </w:rPr>
        <w:t xml:space="preserve">concludes </w:t>
      </w:r>
      <w:r w:rsidRPr="00614C37">
        <w:rPr>
          <w:sz w:val="20"/>
          <w:szCs w:val="20"/>
        </w:rPr>
        <w:t xml:space="preserve">that it was filed within a reasonable term in the terms of Article 32.2 of the Rules of </w:t>
      </w:r>
      <w:r w:rsidRPr="00046ED4">
        <w:rPr>
          <w:sz w:val="20"/>
          <w:szCs w:val="20"/>
        </w:rPr>
        <w:t>Procedure of the Inter-American Commission.</w:t>
      </w:r>
    </w:p>
    <w:p w14:paraId="7090A929" w14:textId="064BBEB3" w:rsidR="00F04591" w:rsidRPr="00046ED4" w:rsidRDefault="00F04591" w:rsidP="00647756">
      <w:pPr>
        <w:pStyle w:val="ListParagraph"/>
        <w:spacing w:before="120" w:after="120"/>
        <w:jc w:val="both"/>
        <w:rPr>
          <w:rFonts w:asciiTheme="majorHAnsi" w:hAnsiTheme="majorHAnsi"/>
          <w:b/>
          <w:bCs/>
          <w:sz w:val="20"/>
          <w:szCs w:val="20"/>
        </w:rPr>
      </w:pPr>
      <w:r w:rsidRPr="00046ED4">
        <w:rPr>
          <w:rFonts w:asciiTheme="majorHAnsi" w:hAnsiTheme="majorHAnsi"/>
          <w:b/>
          <w:bCs/>
          <w:sz w:val="20"/>
          <w:szCs w:val="20"/>
        </w:rPr>
        <w:t>V</w:t>
      </w:r>
      <w:r w:rsidR="000E2789" w:rsidRPr="00046ED4">
        <w:rPr>
          <w:rFonts w:asciiTheme="majorHAnsi" w:hAnsiTheme="majorHAnsi"/>
          <w:b/>
          <w:bCs/>
          <w:sz w:val="20"/>
          <w:szCs w:val="20"/>
        </w:rPr>
        <w:t>I</w:t>
      </w:r>
      <w:r w:rsidRPr="00046ED4">
        <w:rPr>
          <w:rFonts w:asciiTheme="majorHAnsi" w:hAnsiTheme="majorHAnsi"/>
          <w:b/>
          <w:bCs/>
          <w:sz w:val="20"/>
          <w:szCs w:val="20"/>
        </w:rPr>
        <w:t xml:space="preserve">I. </w:t>
      </w:r>
      <w:r w:rsidRPr="00046ED4">
        <w:rPr>
          <w:rFonts w:asciiTheme="majorHAnsi" w:hAnsiTheme="majorHAnsi"/>
          <w:b/>
          <w:bCs/>
          <w:sz w:val="20"/>
          <w:szCs w:val="20"/>
        </w:rPr>
        <w:tab/>
      </w:r>
      <w:r w:rsidR="00046ED4" w:rsidRPr="00046ED4">
        <w:rPr>
          <w:rFonts w:asciiTheme="majorHAnsi" w:hAnsiTheme="majorHAnsi"/>
          <w:b/>
          <w:bCs/>
          <w:sz w:val="20"/>
          <w:szCs w:val="20"/>
        </w:rPr>
        <w:t xml:space="preserve">ANALYSIS OF </w:t>
      </w:r>
      <w:r w:rsidRPr="00046ED4">
        <w:rPr>
          <w:rFonts w:asciiTheme="majorHAnsi" w:hAnsiTheme="majorHAnsi"/>
          <w:b/>
          <w:bCs/>
          <w:sz w:val="20"/>
          <w:szCs w:val="20"/>
        </w:rPr>
        <w:t>C</w:t>
      </w:r>
      <w:r w:rsidR="00A061BF" w:rsidRPr="00046ED4">
        <w:rPr>
          <w:rFonts w:asciiTheme="majorHAnsi" w:hAnsiTheme="majorHAnsi"/>
          <w:b/>
          <w:bCs/>
          <w:sz w:val="20"/>
          <w:szCs w:val="20"/>
        </w:rPr>
        <w:t>OLORABLE CLAIM</w:t>
      </w:r>
    </w:p>
    <w:p w14:paraId="1910D72F" w14:textId="321F6D45" w:rsidR="00614C37" w:rsidRDefault="00614C37" w:rsidP="0002304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614C37">
        <w:rPr>
          <w:rFonts w:ascii="Cambria" w:hAnsi="Cambria"/>
          <w:sz w:val="20"/>
          <w:szCs w:val="20"/>
        </w:rPr>
        <w:t xml:space="preserve">After examining the </w:t>
      </w:r>
      <w:r>
        <w:rPr>
          <w:rFonts w:ascii="Cambria" w:hAnsi="Cambria"/>
          <w:sz w:val="20"/>
          <w:szCs w:val="20"/>
        </w:rPr>
        <w:t xml:space="preserve">factual and legal </w:t>
      </w:r>
      <w:r w:rsidRPr="00614C37">
        <w:rPr>
          <w:rFonts w:ascii="Cambria" w:hAnsi="Cambria"/>
          <w:sz w:val="20"/>
          <w:szCs w:val="20"/>
        </w:rPr>
        <w:t>elements presented by the parties, the Commission considers that the petitioners' allegations are not manifestly unfounded and require a study</w:t>
      </w:r>
      <w:r w:rsidR="00257754">
        <w:rPr>
          <w:rFonts w:ascii="Cambria" w:hAnsi="Cambria"/>
          <w:sz w:val="20"/>
          <w:szCs w:val="20"/>
        </w:rPr>
        <w:t xml:space="preserve"> on the merits</w:t>
      </w:r>
      <w:r w:rsidRPr="00614C37">
        <w:rPr>
          <w:rFonts w:ascii="Cambria" w:hAnsi="Cambria"/>
          <w:sz w:val="20"/>
          <w:szCs w:val="20"/>
        </w:rPr>
        <w:t xml:space="preserve">, since the alleged facts, if corroborated as true, could </w:t>
      </w:r>
      <w:r>
        <w:rPr>
          <w:rFonts w:ascii="Cambria" w:hAnsi="Cambria"/>
          <w:sz w:val="20"/>
          <w:szCs w:val="20"/>
        </w:rPr>
        <w:t>amount to</w:t>
      </w:r>
      <w:r w:rsidRPr="00614C37">
        <w:rPr>
          <w:rFonts w:ascii="Cambria" w:hAnsi="Cambria"/>
          <w:sz w:val="20"/>
          <w:szCs w:val="20"/>
        </w:rPr>
        <w:t xml:space="preserve"> violations</w:t>
      </w:r>
      <w:r>
        <w:rPr>
          <w:rFonts w:ascii="Cambria" w:hAnsi="Cambria"/>
          <w:sz w:val="20"/>
          <w:szCs w:val="20"/>
        </w:rPr>
        <w:t xml:space="preserve"> of the rights</w:t>
      </w:r>
      <w:r w:rsidRPr="00614C37">
        <w:rPr>
          <w:rFonts w:ascii="Cambria" w:hAnsi="Cambria"/>
          <w:sz w:val="20"/>
          <w:szCs w:val="20"/>
        </w:rPr>
        <w:t xml:space="preserve"> established in Articles 5 (</w:t>
      </w:r>
      <w:r w:rsidR="00257754">
        <w:rPr>
          <w:rFonts w:ascii="Cambria" w:hAnsi="Cambria"/>
          <w:sz w:val="20"/>
          <w:szCs w:val="20"/>
        </w:rPr>
        <w:t>humane treatment</w:t>
      </w:r>
      <w:r w:rsidRPr="00614C37">
        <w:rPr>
          <w:rFonts w:ascii="Cambria" w:hAnsi="Cambria"/>
          <w:sz w:val="20"/>
          <w:szCs w:val="20"/>
        </w:rPr>
        <w:t xml:space="preserve">), 7 (personal </w:t>
      </w:r>
      <w:r w:rsidR="00257754">
        <w:rPr>
          <w:rFonts w:ascii="Cambria" w:hAnsi="Cambria"/>
          <w:sz w:val="20"/>
          <w:szCs w:val="20"/>
        </w:rPr>
        <w:t>liberty</w:t>
      </w:r>
      <w:r w:rsidRPr="00614C37">
        <w:rPr>
          <w:rFonts w:ascii="Cambria" w:hAnsi="Cambria"/>
          <w:sz w:val="20"/>
          <w:szCs w:val="20"/>
        </w:rPr>
        <w:t>), 8 (</w:t>
      </w:r>
      <w:r w:rsidR="006061C3">
        <w:rPr>
          <w:rFonts w:ascii="Cambria" w:hAnsi="Cambria"/>
          <w:sz w:val="20"/>
          <w:szCs w:val="20"/>
        </w:rPr>
        <w:t>fair trial</w:t>
      </w:r>
      <w:r w:rsidRPr="00614C37">
        <w:rPr>
          <w:rFonts w:ascii="Cambria" w:hAnsi="Cambria"/>
          <w:sz w:val="20"/>
          <w:szCs w:val="20"/>
        </w:rPr>
        <w:t xml:space="preserve">), 11 (judicial protection), 21 </w:t>
      </w:r>
      <w:r>
        <w:rPr>
          <w:rFonts w:ascii="Cambria" w:hAnsi="Cambria"/>
          <w:sz w:val="20"/>
          <w:szCs w:val="20"/>
        </w:rPr>
        <w:t>(</w:t>
      </w:r>
      <w:r w:rsidRPr="00614C37">
        <w:rPr>
          <w:rFonts w:ascii="Cambria" w:hAnsi="Cambria"/>
          <w:sz w:val="20"/>
          <w:szCs w:val="20"/>
        </w:rPr>
        <w:t xml:space="preserve">property), 22 </w:t>
      </w:r>
      <w:r w:rsidRPr="00366F26">
        <w:rPr>
          <w:rFonts w:ascii="Cambria" w:hAnsi="Cambria"/>
          <w:sz w:val="20"/>
          <w:szCs w:val="20"/>
        </w:rPr>
        <w:t>(</w:t>
      </w:r>
      <w:r w:rsidRPr="00366F26">
        <w:rPr>
          <w:rFonts w:ascii="Cambria" w:hAnsi="Cambria"/>
          <w:bCs/>
          <w:sz w:val="20"/>
          <w:szCs w:val="20"/>
        </w:rPr>
        <w:t>freedom of movement and residence</w:t>
      </w:r>
      <w:r w:rsidRPr="00366F26">
        <w:rPr>
          <w:rFonts w:ascii="Cambria" w:hAnsi="Cambria"/>
          <w:sz w:val="20"/>
          <w:szCs w:val="20"/>
        </w:rPr>
        <w:t xml:space="preserve">) </w:t>
      </w:r>
      <w:r w:rsidRPr="00614C37">
        <w:rPr>
          <w:rFonts w:ascii="Cambria" w:hAnsi="Cambria"/>
          <w:sz w:val="20"/>
          <w:szCs w:val="20"/>
        </w:rPr>
        <w:t xml:space="preserve">and 25 (judicial protection) of the American Convention , in relation to its </w:t>
      </w:r>
      <w:r w:rsidR="00F503EE">
        <w:rPr>
          <w:rFonts w:ascii="Cambria" w:hAnsi="Cambria"/>
          <w:sz w:val="20"/>
          <w:szCs w:val="20"/>
        </w:rPr>
        <w:t>Article</w:t>
      </w:r>
      <w:r w:rsidRPr="00614C37">
        <w:rPr>
          <w:rFonts w:ascii="Cambria" w:hAnsi="Cambria"/>
          <w:sz w:val="20"/>
          <w:szCs w:val="20"/>
        </w:rPr>
        <w:t>s 1.1 (obligation to respect rights) and 2 (</w:t>
      </w:r>
      <w:r w:rsidR="006061C3">
        <w:rPr>
          <w:rFonts w:ascii="Cambria" w:hAnsi="Cambria"/>
          <w:sz w:val="20"/>
          <w:szCs w:val="20"/>
        </w:rPr>
        <w:t>domestic legal effects</w:t>
      </w:r>
      <w:r w:rsidRPr="00614C37">
        <w:rPr>
          <w:rFonts w:ascii="Cambria" w:hAnsi="Cambria"/>
          <w:sz w:val="20"/>
          <w:szCs w:val="20"/>
        </w:rPr>
        <w:t>), to the detriment of Mr. Jason Puracal and his family members duly individualized in this report.</w:t>
      </w:r>
    </w:p>
    <w:p w14:paraId="57914813" w14:textId="0F5AB0D5" w:rsidR="009E0BA4" w:rsidRPr="006061C3" w:rsidRDefault="006061C3" w:rsidP="000230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6061C3">
        <w:rPr>
          <w:sz w:val="20"/>
          <w:szCs w:val="20"/>
        </w:rPr>
        <w:t xml:space="preserve">Likewise, the Commission considers </w:t>
      </w:r>
      <w:r w:rsidRPr="00366F26">
        <w:rPr>
          <w:i/>
          <w:iCs/>
          <w:sz w:val="20"/>
          <w:szCs w:val="20"/>
        </w:rPr>
        <w:t>prima facie</w:t>
      </w:r>
      <w:r w:rsidRPr="006061C3">
        <w:rPr>
          <w:sz w:val="20"/>
          <w:szCs w:val="20"/>
        </w:rPr>
        <w:t xml:space="preserve"> </w:t>
      </w:r>
      <w:r w:rsidR="00366F26">
        <w:rPr>
          <w:sz w:val="20"/>
          <w:szCs w:val="20"/>
        </w:rPr>
        <w:t xml:space="preserve">that </w:t>
      </w:r>
      <w:r>
        <w:rPr>
          <w:sz w:val="20"/>
          <w:szCs w:val="20"/>
        </w:rPr>
        <w:t>the facts presented</w:t>
      </w:r>
      <w:r w:rsidR="00366F26">
        <w:rPr>
          <w:sz w:val="20"/>
          <w:szCs w:val="20"/>
        </w:rPr>
        <w:t xml:space="preserve"> before it</w:t>
      </w:r>
      <w:r>
        <w:rPr>
          <w:sz w:val="20"/>
          <w:szCs w:val="20"/>
        </w:rPr>
        <w:t xml:space="preserve"> could amount to violations of</w:t>
      </w:r>
      <w:r w:rsidRPr="006061C3">
        <w:rPr>
          <w:sz w:val="20"/>
          <w:szCs w:val="20"/>
        </w:rPr>
        <w:t xml:space="preserve"> Articles 1, 6 and 8 of the Inter-American Convention to Prevent and Punish Torture, due to the omission of the authorities to investigate the alleged violations of the alleged victim's right to </w:t>
      </w:r>
      <w:r w:rsidRPr="006061C3">
        <w:rPr>
          <w:sz w:val="20"/>
          <w:szCs w:val="20"/>
        </w:rPr>
        <w:lastRenderedPageBreak/>
        <w:t xml:space="preserve">personal integrity described in this report, despite the claims and efforts of </w:t>
      </w:r>
      <w:r w:rsidR="001362D9">
        <w:rPr>
          <w:sz w:val="20"/>
          <w:szCs w:val="20"/>
        </w:rPr>
        <w:t xml:space="preserve">his </w:t>
      </w:r>
      <w:r w:rsidRPr="006061C3">
        <w:rPr>
          <w:sz w:val="20"/>
          <w:szCs w:val="20"/>
        </w:rPr>
        <w:t>representatives. On the other hand, and although it was not expressly alleged by the petitioners, but rather based on the information provided by the State itself, the Commission observes that the mandatory application of preventive detention to the alleged victim due to the type of crime</w:t>
      </w:r>
      <w:r>
        <w:rPr>
          <w:sz w:val="20"/>
          <w:szCs w:val="20"/>
        </w:rPr>
        <w:t xml:space="preserve"> </w:t>
      </w:r>
      <w:r w:rsidR="001362D9">
        <w:rPr>
          <w:sz w:val="20"/>
          <w:szCs w:val="20"/>
        </w:rPr>
        <w:t>he was accused of</w:t>
      </w:r>
      <w:r w:rsidRPr="006061C3">
        <w:rPr>
          <w:sz w:val="20"/>
          <w:szCs w:val="20"/>
        </w:rPr>
        <w:t xml:space="preserve"> could constitute a violation of the right to personal liberty under the terms of Article 7 of the American Convention.</w:t>
      </w:r>
    </w:p>
    <w:p w14:paraId="1C674E2F" w14:textId="77777777" w:rsidR="001362D9" w:rsidRPr="006E70CA" w:rsidRDefault="001362D9"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rPr>
      </w:pPr>
    </w:p>
    <w:p w14:paraId="29BB41F5" w14:textId="7D40075C"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w:t>
      </w:r>
      <w:r w:rsidR="00A061BF">
        <w:rPr>
          <w:rFonts w:asciiTheme="majorHAnsi" w:hAnsiTheme="majorHAnsi"/>
          <w:b/>
          <w:bCs/>
          <w:sz w:val="20"/>
          <w:szCs w:val="20"/>
          <w:lang w:val="es-ES"/>
        </w:rPr>
        <w:t>ON</w:t>
      </w:r>
    </w:p>
    <w:p w14:paraId="0F811A0D" w14:textId="7042BD1C" w:rsidR="00197487" w:rsidRDefault="00197487" w:rsidP="000230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rPr>
      </w:pPr>
      <w:r w:rsidRPr="00197487">
        <w:rPr>
          <w:rFonts w:ascii="Cambria" w:hAnsi="Cambria"/>
          <w:sz w:val="20"/>
          <w:szCs w:val="20"/>
        </w:rPr>
        <w:t xml:space="preserve">To find the instant petition admissible </w:t>
      </w:r>
      <w:r w:rsidR="001362D9">
        <w:rPr>
          <w:rFonts w:ascii="Cambria" w:hAnsi="Cambria"/>
          <w:sz w:val="20"/>
          <w:szCs w:val="20"/>
        </w:rPr>
        <w:t xml:space="preserve">regarding </w:t>
      </w:r>
      <w:r w:rsidR="00F503EE">
        <w:rPr>
          <w:rFonts w:ascii="Cambria" w:hAnsi="Cambria"/>
          <w:sz w:val="20"/>
          <w:szCs w:val="20"/>
        </w:rPr>
        <w:t>Article</w:t>
      </w:r>
      <w:r w:rsidRPr="00197487">
        <w:rPr>
          <w:rFonts w:ascii="Cambria" w:hAnsi="Cambria"/>
          <w:sz w:val="20"/>
          <w:szCs w:val="20"/>
        </w:rPr>
        <w:t xml:space="preserve">s </w:t>
      </w:r>
      <w:r w:rsidR="006061C3">
        <w:rPr>
          <w:rFonts w:ascii="Cambria" w:hAnsi="Cambria"/>
          <w:sz w:val="20"/>
          <w:szCs w:val="20"/>
        </w:rPr>
        <w:t xml:space="preserve">5, 7, </w:t>
      </w:r>
      <w:r w:rsidRPr="00197487">
        <w:rPr>
          <w:rFonts w:ascii="Cambria" w:hAnsi="Cambria"/>
          <w:sz w:val="20"/>
          <w:szCs w:val="20"/>
        </w:rPr>
        <w:t>8, 11, 2</w:t>
      </w:r>
      <w:r w:rsidR="006061C3">
        <w:rPr>
          <w:rFonts w:ascii="Cambria" w:hAnsi="Cambria"/>
          <w:sz w:val="20"/>
          <w:szCs w:val="20"/>
        </w:rPr>
        <w:t>1</w:t>
      </w:r>
      <w:r>
        <w:rPr>
          <w:rFonts w:ascii="Cambria" w:hAnsi="Cambria"/>
          <w:sz w:val="20"/>
          <w:szCs w:val="20"/>
        </w:rPr>
        <w:t>,</w:t>
      </w:r>
      <w:r w:rsidR="006061C3">
        <w:rPr>
          <w:rFonts w:ascii="Cambria" w:hAnsi="Cambria"/>
          <w:sz w:val="20"/>
          <w:szCs w:val="20"/>
        </w:rPr>
        <w:t xml:space="preserve"> 22</w:t>
      </w:r>
      <w:r>
        <w:rPr>
          <w:rFonts w:ascii="Cambria" w:hAnsi="Cambria"/>
          <w:sz w:val="20"/>
          <w:szCs w:val="20"/>
        </w:rPr>
        <w:t xml:space="preserve"> and 2</w:t>
      </w:r>
      <w:r w:rsidR="006061C3">
        <w:rPr>
          <w:rFonts w:ascii="Cambria" w:hAnsi="Cambria"/>
          <w:sz w:val="20"/>
          <w:szCs w:val="20"/>
        </w:rPr>
        <w:t>5</w:t>
      </w:r>
      <w:r>
        <w:rPr>
          <w:rFonts w:ascii="Cambria" w:hAnsi="Cambria"/>
          <w:sz w:val="20"/>
          <w:szCs w:val="20"/>
        </w:rPr>
        <w:t xml:space="preserve"> of the American Convention, in </w:t>
      </w:r>
      <w:r w:rsidR="001362D9">
        <w:rPr>
          <w:rFonts w:ascii="Cambria" w:hAnsi="Cambria"/>
          <w:sz w:val="20"/>
          <w:szCs w:val="20"/>
        </w:rPr>
        <w:t xml:space="preserve">relation to its </w:t>
      </w:r>
      <w:r w:rsidR="00F503EE">
        <w:rPr>
          <w:rFonts w:ascii="Cambria" w:hAnsi="Cambria"/>
          <w:sz w:val="20"/>
          <w:szCs w:val="20"/>
        </w:rPr>
        <w:t>Article</w:t>
      </w:r>
      <w:r>
        <w:rPr>
          <w:rFonts w:ascii="Cambria" w:hAnsi="Cambria"/>
          <w:sz w:val="20"/>
          <w:szCs w:val="20"/>
        </w:rPr>
        <w:t xml:space="preserve">s 1.1. </w:t>
      </w:r>
      <w:proofErr w:type="gramStart"/>
      <w:r>
        <w:rPr>
          <w:rFonts w:ascii="Cambria" w:hAnsi="Cambria"/>
          <w:sz w:val="20"/>
          <w:szCs w:val="20"/>
        </w:rPr>
        <w:t>and</w:t>
      </w:r>
      <w:proofErr w:type="gramEnd"/>
      <w:r>
        <w:rPr>
          <w:rFonts w:ascii="Cambria" w:hAnsi="Cambria"/>
          <w:sz w:val="20"/>
          <w:szCs w:val="20"/>
        </w:rPr>
        <w:t xml:space="preserve"> 2;</w:t>
      </w:r>
      <w:r w:rsidR="006061C3">
        <w:rPr>
          <w:rFonts w:ascii="Cambria" w:hAnsi="Cambria"/>
          <w:sz w:val="20"/>
          <w:szCs w:val="20"/>
        </w:rPr>
        <w:t xml:space="preserve"> and </w:t>
      </w:r>
      <w:r w:rsidR="00F503EE">
        <w:rPr>
          <w:rFonts w:ascii="Cambria" w:hAnsi="Cambria"/>
          <w:sz w:val="20"/>
          <w:szCs w:val="20"/>
        </w:rPr>
        <w:t>Article</w:t>
      </w:r>
      <w:r w:rsidR="006061C3">
        <w:rPr>
          <w:rFonts w:ascii="Cambria" w:hAnsi="Cambria"/>
          <w:sz w:val="20"/>
          <w:szCs w:val="20"/>
        </w:rPr>
        <w:t>s 1, 6 and 8 of the inter-American Convention to Prevent and Punish Torture.</w:t>
      </w:r>
    </w:p>
    <w:p w14:paraId="7CD4DFBD" w14:textId="1186F86A" w:rsidR="003239B8" w:rsidRPr="00AD4FC8" w:rsidRDefault="00257E06" w:rsidP="0002304F">
      <w:pPr>
        <w:numPr>
          <w:ilvl w:val="0"/>
          <w:numId w:val="56"/>
        </w:numPr>
        <w:suppressAutoHyphens/>
        <w:spacing w:after="120"/>
        <w:jc w:val="both"/>
        <w:rPr>
          <w:rFonts w:ascii="Cambria" w:hAnsi="Cambria"/>
          <w:sz w:val="20"/>
          <w:szCs w:val="20"/>
        </w:rPr>
      </w:pPr>
      <w:r w:rsidRPr="00666340">
        <w:rPr>
          <w:rFonts w:ascii="Cambria" w:hAnsi="Cambria"/>
          <w:sz w:val="20"/>
          <w:szCs w:val="20"/>
        </w:rPr>
        <w:t xml:space="preserve">To notify the parties of the decision; to continue with the analysis on the merits </w:t>
      </w:r>
      <w:r w:rsidR="00046ED4">
        <w:rPr>
          <w:rFonts w:ascii="Cambria" w:hAnsi="Cambria"/>
          <w:sz w:val="20"/>
          <w:szCs w:val="20"/>
        </w:rPr>
        <w:t xml:space="preserve">of this matter; </w:t>
      </w:r>
      <w:r w:rsidRPr="00666340">
        <w:rPr>
          <w:rFonts w:ascii="Cambria" w:hAnsi="Cambria"/>
          <w:sz w:val="20"/>
          <w:szCs w:val="20"/>
        </w:rPr>
        <w:t xml:space="preserve">and to publish this decision </w:t>
      </w:r>
      <w:r w:rsidRPr="00666340">
        <w:rPr>
          <w:rFonts w:ascii="Cambria" w:eastAsia="Times New Roman" w:hAnsi="Cambria"/>
          <w:sz w:val="20"/>
          <w:szCs w:val="20"/>
        </w:rPr>
        <w:t>and to include it in its Annual Report to the General Assembly of the Organization of American States.</w:t>
      </w:r>
    </w:p>
    <w:p w14:paraId="4C316028" w14:textId="6C07D494" w:rsidR="00AD4FC8" w:rsidRPr="00365F2F" w:rsidRDefault="00AD4FC8" w:rsidP="00AD4FC8">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w:t>
      </w:r>
      <w:r>
        <w:rPr>
          <w:rFonts w:ascii="Cambria" w:hAnsi="Cambria"/>
          <w:spacing w:val="-2"/>
          <w:sz w:val="20"/>
        </w:rPr>
        <w:t xml:space="preserve"> 17</w:t>
      </w:r>
      <w:r w:rsidRPr="00AD4FC8">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Pr="007F3C48">
        <w:rPr>
          <w:rFonts w:asciiTheme="majorHAnsi" w:hAnsiTheme="majorHAnsi" w:cs="Arial"/>
          <w:noProof/>
          <w:spacing w:val="-2"/>
          <w:sz w:val="20"/>
          <w:szCs w:val="20"/>
        </w:rPr>
        <w:t xml:space="preserve">rejola, First Vice President; Flávia Piovesan, Second Vice President; </w:t>
      </w:r>
      <w:r w:rsidRPr="00DD57A5">
        <w:rPr>
          <w:rFonts w:asciiTheme="majorHAnsi" w:hAnsiTheme="majorHAnsi" w:cs="Arial"/>
          <w:noProof/>
          <w:spacing w:val="-2"/>
          <w:sz w:val="20"/>
          <w:szCs w:val="20"/>
        </w:rPr>
        <w:t>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1D42BD05" w14:textId="77777777" w:rsidR="00AD4FC8" w:rsidRPr="00814525" w:rsidRDefault="00AD4FC8" w:rsidP="00AD4FC8">
      <w:pPr>
        <w:jc w:val="both"/>
        <w:rPr>
          <w:rFonts w:asciiTheme="majorHAnsi" w:hAnsiTheme="majorHAnsi" w:cs="Univers"/>
          <w:sz w:val="20"/>
          <w:szCs w:val="20"/>
        </w:rPr>
      </w:pPr>
    </w:p>
    <w:p w14:paraId="01F4A6F2" w14:textId="77777777" w:rsidR="00AD4FC8" w:rsidRPr="00257E06" w:rsidRDefault="00AD4FC8" w:rsidP="00AD4FC8">
      <w:pPr>
        <w:suppressAutoHyphens/>
        <w:spacing w:after="120"/>
        <w:ind w:left="720"/>
        <w:jc w:val="both"/>
        <w:rPr>
          <w:rFonts w:ascii="Cambria" w:hAnsi="Cambria"/>
          <w:sz w:val="20"/>
          <w:szCs w:val="20"/>
        </w:rPr>
      </w:pPr>
    </w:p>
    <w:sectPr w:rsidR="00AD4FC8" w:rsidRPr="00257E06" w:rsidSect="00017AF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319DB" w14:textId="77777777" w:rsidR="008C0BF6" w:rsidRDefault="008C0BF6">
      <w:r>
        <w:separator/>
      </w:r>
    </w:p>
  </w:endnote>
  <w:endnote w:type="continuationSeparator" w:id="0">
    <w:p w14:paraId="67527B67" w14:textId="77777777" w:rsidR="008C0BF6" w:rsidRDefault="008C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A9A5B" w14:textId="77777777" w:rsidR="007A2CAA" w:rsidRDefault="007A2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E291FC6" w:rsidR="005F22C2" w:rsidRPr="00934A2C" w:rsidRDefault="005F22C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A2CAA">
          <w:rPr>
            <w:noProof/>
            <w:sz w:val="16"/>
            <w:szCs w:val="22"/>
          </w:rPr>
          <w:t>3</w:t>
        </w:r>
        <w:r w:rsidRPr="00934A2C">
          <w:rPr>
            <w:noProof/>
            <w:sz w:val="16"/>
            <w:szCs w:val="22"/>
          </w:rPr>
          <w:fldChar w:fldCharType="end"/>
        </w:r>
      </w:p>
    </w:sdtContent>
  </w:sdt>
  <w:p w14:paraId="68530E6A" w14:textId="77777777" w:rsidR="005F22C2" w:rsidRDefault="005F22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5F22C2" w:rsidRPr="00934A2C" w:rsidRDefault="005F22C2">
    <w:pPr>
      <w:pStyle w:val="Footer"/>
      <w:jc w:val="center"/>
      <w:rPr>
        <w:sz w:val="16"/>
        <w:szCs w:val="22"/>
      </w:rPr>
    </w:pPr>
  </w:p>
  <w:p w14:paraId="49059CE3" w14:textId="77777777" w:rsidR="005F22C2" w:rsidRDefault="005F2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78C00" w14:textId="77777777" w:rsidR="008C0BF6" w:rsidRPr="000F35ED" w:rsidRDefault="008C0BF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F2B0094" w14:textId="77777777" w:rsidR="008C0BF6" w:rsidRPr="000F35ED" w:rsidRDefault="008C0BF6" w:rsidP="000F35ED">
      <w:pPr>
        <w:rPr>
          <w:rFonts w:asciiTheme="majorHAnsi" w:hAnsiTheme="majorHAnsi"/>
          <w:sz w:val="16"/>
          <w:szCs w:val="16"/>
        </w:rPr>
      </w:pPr>
      <w:r w:rsidRPr="000F35ED">
        <w:rPr>
          <w:rFonts w:asciiTheme="majorHAnsi" w:hAnsiTheme="majorHAnsi"/>
          <w:sz w:val="16"/>
          <w:szCs w:val="16"/>
        </w:rPr>
        <w:separator/>
      </w:r>
    </w:p>
    <w:p w14:paraId="6FC1FB2A" w14:textId="77777777" w:rsidR="008C0BF6" w:rsidRPr="000F35ED" w:rsidRDefault="008C0BF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6C64ABA" w14:textId="77777777" w:rsidR="008C0BF6" w:rsidRPr="000F35ED" w:rsidRDefault="008C0BF6"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B05D6EC" w14:textId="594FA392" w:rsidR="00185D54" w:rsidRPr="006E70CA" w:rsidRDefault="00185D54" w:rsidP="00E45DE3">
      <w:pPr>
        <w:pStyle w:val="FootnoteText"/>
        <w:ind w:left="720"/>
        <w:rPr>
          <w:rFonts w:ascii="Cambria" w:hAnsi="Cambria"/>
          <w:sz w:val="16"/>
          <w:szCs w:val="16"/>
        </w:rPr>
      </w:pPr>
      <w:r w:rsidRPr="00E45DE3">
        <w:rPr>
          <w:rStyle w:val="FootnoteReference"/>
          <w:rFonts w:ascii="Cambria" w:hAnsi="Cambria"/>
          <w:sz w:val="16"/>
          <w:szCs w:val="16"/>
        </w:rPr>
        <w:footnoteRef/>
      </w:r>
      <w:r w:rsidRPr="00E45DE3">
        <w:rPr>
          <w:rFonts w:ascii="Cambria" w:hAnsi="Cambria"/>
          <w:sz w:val="16"/>
          <w:szCs w:val="16"/>
        </w:rPr>
        <w:t xml:space="preserve"> The petitioners identify the following individuals as close relatives </w:t>
      </w:r>
      <w:r w:rsidR="004C7579">
        <w:rPr>
          <w:rFonts w:ascii="Cambria" w:hAnsi="Cambria"/>
          <w:sz w:val="16"/>
          <w:szCs w:val="16"/>
        </w:rPr>
        <w:t xml:space="preserve">of Jason </w:t>
      </w:r>
      <w:proofErr w:type="spellStart"/>
      <w:r w:rsidR="004C7579">
        <w:rPr>
          <w:rFonts w:ascii="Cambria" w:hAnsi="Cambria"/>
          <w:sz w:val="16"/>
          <w:szCs w:val="16"/>
        </w:rPr>
        <w:t>Puracal</w:t>
      </w:r>
      <w:proofErr w:type="spellEnd"/>
      <w:r w:rsidR="004C7579">
        <w:rPr>
          <w:rFonts w:ascii="Cambria" w:hAnsi="Cambria"/>
          <w:sz w:val="16"/>
          <w:szCs w:val="16"/>
        </w:rPr>
        <w:t xml:space="preserve"> </w:t>
      </w:r>
      <w:r w:rsidRPr="00E45DE3">
        <w:rPr>
          <w:rFonts w:ascii="Cambria" w:hAnsi="Cambria"/>
          <w:sz w:val="16"/>
          <w:szCs w:val="16"/>
        </w:rPr>
        <w:t xml:space="preserve">and victims in the present case: (1) </w:t>
      </w:r>
      <w:proofErr w:type="spellStart"/>
      <w:r w:rsidRPr="00E45DE3">
        <w:rPr>
          <w:rFonts w:ascii="Cambria" w:hAnsi="Cambria"/>
          <w:sz w:val="16"/>
          <w:szCs w:val="16"/>
        </w:rPr>
        <w:t>Magu</w:t>
      </w:r>
      <w:proofErr w:type="spellEnd"/>
      <w:r w:rsidRPr="00E45DE3">
        <w:rPr>
          <w:rFonts w:ascii="Cambria" w:hAnsi="Cambria"/>
          <w:sz w:val="16"/>
          <w:szCs w:val="16"/>
        </w:rPr>
        <w:t xml:space="preserve"> </w:t>
      </w:r>
      <w:proofErr w:type="spellStart"/>
      <w:r w:rsidRPr="00E45DE3">
        <w:rPr>
          <w:rFonts w:ascii="Cambria" w:hAnsi="Cambria"/>
          <w:sz w:val="16"/>
          <w:szCs w:val="16"/>
        </w:rPr>
        <w:t>Scarleth</w:t>
      </w:r>
      <w:proofErr w:type="spellEnd"/>
      <w:r w:rsidRPr="00E45DE3">
        <w:rPr>
          <w:rFonts w:ascii="Cambria" w:hAnsi="Cambria"/>
          <w:sz w:val="16"/>
          <w:szCs w:val="16"/>
        </w:rPr>
        <w:t xml:space="preserve"> Flores Vargas (wife), (2) A</w:t>
      </w:r>
      <w:r w:rsidR="004C7579">
        <w:rPr>
          <w:rFonts w:ascii="Cambria" w:hAnsi="Cambria"/>
          <w:sz w:val="16"/>
          <w:szCs w:val="16"/>
        </w:rPr>
        <w:t>.</w:t>
      </w:r>
      <w:r w:rsidRPr="00E45DE3">
        <w:rPr>
          <w:rFonts w:ascii="Cambria" w:hAnsi="Cambria"/>
          <w:sz w:val="16"/>
          <w:szCs w:val="16"/>
        </w:rPr>
        <w:t xml:space="preserve">A. </w:t>
      </w:r>
      <w:r w:rsidRPr="006E70CA">
        <w:rPr>
          <w:rFonts w:ascii="Cambria" w:hAnsi="Cambria"/>
          <w:sz w:val="16"/>
          <w:szCs w:val="16"/>
        </w:rPr>
        <w:t xml:space="preserve">(son), (3) Janis </w:t>
      </w:r>
      <w:proofErr w:type="spellStart"/>
      <w:r w:rsidRPr="006E70CA">
        <w:rPr>
          <w:rFonts w:ascii="Cambria" w:hAnsi="Cambria"/>
          <w:sz w:val="16"/>
          <w:szCs w:val="16"/>
        </w:rPr>
        <w:t>Puracal</w:t>
      </w:r>
      <w:proofErr w:type="spellEnd"/>
      <w:r w:rsidRPr="006E70CA">
        <w:rPr>
          <w:rFonts w:ascii="Cambria" w:hAnsi="Cambria"/>
          <w:sz w:val="16"/>
          <w:szCs w:val="16"/>
        </w:rPr>
        <w:t xml:space="preserve"> (sister); (4) Jaime </w:t>
      </w:r>
      <w:proofErr w:type="spellStart"/>
      <w:r w:rsidRPr="006E70CA">
        <w:rPr>
          <w:rFonts w:ascii="Cambria" w:hAnsi="Cambria"/>
          <w:sz w:val="16"/>
          <w:szCs w:val="16"/>
        </w:rPr>
        <w:t>Puracal</w:t>
      </w:r>
      <w:proofErr w:type="spellEnd"/>
      <w:r w:rsidRPr="006E70CA">
        <w:rPr>
          <w:rFonts w:ascii="Cambria" w:hAnsi="Cambria"/>
          <w:sz w:val="16"/>
          <w:szCs w:val="16"/>
        </w:rPr>
        <w:t xml:space="preserve"> (sister); </w:t>
      </w:r>
      <w:r w:rsidR="004C7579">
        <w:rPr>
          <w:rFonts w:ascii="Cambria" w:hAnsi="Cambria"/>
          <w:sz w:val="16"/>
          <w:szCs w:val="16"/>
        </w:rPr>
        <w:t xml:space="preserve">and </w:t>
      </w:r>
      <w:r w:rsidRPr="006E70CA">
        <w:rPr>
          <w:rFonts w:ascii="Cambria" w:hAnsi="Cambria"/>
          <w:sz w:val="16"/>
          <w:szCs w:val="16"/>
        </w:rPr>
        <w:t xml:space="preserve">(5) Daisy Zachariah (mother). </w:t>
      </w:r>
      <w:r w:rsidRPr="00E45DE3">
        <w:rPr>
          <w:rFonts w:ascii="Cambria" w:hAnsi="Cambria"/>
          <w:sz w:val="16"/>
          <w:szCs w:val="16"/>
        </w:rPr>
        <w:t>The IACHR has reserved the identity of the child A</w:t>
      </w:r>
      <w:r w:rsidR="004C7579">
        <w:rPr>
          <w:rFonts w:ascii="Cambria" w:hAnsi="Cambria"/>
          <w:sz w:val="16"/>
          <w:szCs w:val="16"/>
        </w:rPr>
        <w:t>.</w:t>
      </w:r>
      <w:r w:rsidRPr="00E45DE3">
        <w:rPr>
          <w:rFonts w:ascii="Cambria" w:hAnsi="Cambria"/>
          <w:sz w:val="16"/>
          <w:szCs w:val="16"/>
        </w:rPr>
        <w:t>A</w:t>
      </w:r>
      <w:r w:rsidR="004C7579">
        <w:rPr>
          <w:rFonts w:ascii="Cambria" w:hAnsi="Cambria"/>
          <w:sz w:val="16"/>
          <w:szCs w:val="16"/>
        </w:rPr>
        <w:t>.</w:t>
      </w:r>
      <w:r w:rsidRPr="00E45DE3">
        <w:rPr>
          <w:rFonts w:ascii="Cambria" w:hAnsi="Cambria"/>
          <w:sz w:val="16"/>
          <w:szCs w:val="16"/>
        </w:rPr>
        <w:t xml:space="preserve"> to protect his rights. </w:t>
      </w:r>
    </w:p>
  </w:footnote>
  <w:footnote w:id="3">
    <w:p w14:paraId="3AF1E64A" w14:textId="236DEB72" w:rsidR="005F22C2" w:rsidRPr="00E45DE3" w:rsidRDefault="005F22C2" w:rsidP="00257E06">
      <w:pPr>
        <w:pStyle w:val="FootnoteText"/>
        <w:ind w:firstLine="720"/>
        <w:jc w:val="both"/>
        <w:rPr>
          <w:rFonts w:ascii="Cambria" w:hAnsi="Cambria"/>
          <w:sz w:val="16"/>
          <w:szCs w:val="16"/>
        </w:rPr>
      </w:pPr>
      <w:r w:rsidRPr="00E45DE3">
        <w:rPr>
          <w:rStyle w:val="FootnoteReference"/>
          <w:rFonts w:ascii="Cambria" w:hAnsi="Cambria"/>
          <w:sz w:val="16"/>
          <w:szCs w:val="16"/>
          <w:vertAlign w:val="baseline"/>
        </w:rPr>
        <w:footnoteRef/>
      </w:r>
      <w:r w:rsidRPr="00E45DE3">
        <w:rPr>
          <w:rFonts w:ascii="Cambria" w:hAnsi="Cambria"/>
          <w:sz w:val="16"/>
          <w:szCs w:val="16"/>
        </w:rPr>
        <w:t xml:space="preserve"> Hereinafter, the “American Convention” or the “Convention”.</w:t>
      </w:r>
    </w:p>
  </w:footnote>
  <w:footnote w:id="4">
    <w:p w14:paraId="79F07139" w14:textId="52F296B4" w:rsidR="005F22C2" w:rsidRPr="00E45DE3" w:rsidRDefault="005F22C2" w:rsidP="00D5382C">
      <w:pPr>
        <w:pStyle w:val="FootnoteText"/>
        <w:ind w:firstLine="720"/>
        <w:jc w:val="both"/>
        <w:rPr>
          <w:rFonts w:ascii="Cambria" w:hAnsi="Cambria"/>
          <w:sz w:val="16"/>
          <w:szCs w:val="16"/>
        </w:rPr>
      </w:pPr>
      <w:r w:rsidRPr="00E45DE3">
        <w:rPr>
          <w:rStyle w:val="FootnoteReference"/>
          <w:rFonts w:ascii="Cambria" w:hAnsi="Cambria"/>
          <w:sz w:val="16"/>
          <w:szCs w:val="16"/>
          <w:vertAlign w:val="baseline"/>
        </w:rPr>
        <w:footnoteRef/>
      </w:r>
      <w:r w:rsidRPr="00E45DE3">
        <w:rPr>
          <w:rFonts w:ascii="Cambria" w:hAnsi="Cambria"/>
          <w:sz w:val="16"/>
          <w:szCs w:val="16"/>
        </w:rPr>
        <w:t xml:space="preserve"> Observations from each party were duly </w:t>
      </w:r>
      <w:r w:rsidR="002654A0" w:rsidRPr="00E45DE3">
        <w:rPr>
          <w:rFonts w:ascii="Cambria" w:hAnsi="Cambria"/>
          <w:sz w:val="16"/>
          <w:szCs w:val="16"/>
        </w:rPr>
        <w:t>transmitted</w:t>
      </w:r>
      <w:r w:rsidRPr="00E45DE3">
        <w:rPr>
          <w:rFonts w:ascii="Cambria" w:hAnsi="Cambria"/>
          <w:sz w:val="16"/>
          <w:szCs w:val="16"/>
        </w:rPr>
        <w:t xml:space="preserve"> to the o</w:t>
      </w:r>
      <w:r w:rsidR="00FE07C3" w:rsidRPr="00E45DE3">
        <w:rPr>
          <w:rFonts w:ascii="Cambria" w:hAnsi="Cambria"/>
          <w:sz w:val="16"/>
          <w:szCs w:val="16"/>
        </w:rPr>
        <w:t>pposing</w:t>
      </w:r>
      <w:r w:rsidRPr="00E45DE3">
        <w:rPr>
          <w:rFonts w:ascii="Cambria" w:hAnsi="Cambria"/>
          <w:sz w:val="16"/>
          <w:szCs w:val="16"/>
        </w:rPr>
        <w:t xml:space="preserve"> party.</w:t>
      </w:r>
    </w:p>
  </w:footnote>
  <w:footnote w:id="5">
    <w:p w14:paraId="1A87E143" w14:textId="3B252B42" w:rsidR="00366F26" w:rsidRPr="00366F26" w:rsidRDefault="00366F26">
      <w:pPr>
        <w:pStyle w:val="FootnoteText"/>
        <w:rPr>
          <w:rFonts w:ascii="Cambria" w:hAnsi="Cambria"/>
          <w:sz w:val="16"/>
          <w:szCs w:val="16"/>
          <w:lang w:val="es-ES"/>
        </w:rPr>
      </w:pPr>
      <w:r w:rsidRPr="00366F26">
        <w:rPr>
          <w:rStyle w:val="FootnoteReference"/>
          <w:rFonts w:ascii="Cambria" w:hAnsi="Cambria"/>
          <w:sz w:val="16"/>
          <w:szCs w:val="16"/>
        </w:rPr>
        <w:footnoteRef/>
      </w:r>
      <w:r w:rsidRPr="00366F26">
        <w:rPr>
          <w:rFonts w:ascii="Cambria" w:hAnsi="Cambria"/>
          <w:sz w:val="16"/>
          <w:szCs w:val="16"/>
        </w:rPr>
        <w:t xml:space="preserve"> See, for example, IACHR, Report N. 146/17. </w:t>
      </w:r>
      <w:proofErr w:type="spellStart"/>
      <w:r w:rsidRPr="00366F26">
        <w:rPr>
          <w:rFonts w:ascii="Cambria" w:hAnsi="Cambria"/>
          <w:sz w:val="16"/>
          <w:szCs w:val="16"/>
          <w:lang w:val="es-ES"/>
        </w:rPr>
        <w:t>Admissibility</w:t>
      </w:r>
      <w:proofErr w:type="spellEnd"/>
      <w:r w:rsidRPr="00366F26">
        <w:rPr>
          <w:rFonts w:ascii="Cambria" w:hAnsi="Cambria"/>
          <w:sz w:val="16"/>
          <w:szCs w:val="16"/>
          <w:lang w:val="es-ES"/>
        </w:rPr>
        <w:t xml:space="preserve">. </w:t>
      </w:r>
      <w:proofErr w:type="spellStart"/>
      <w:r w:rsidRPr="00366F26">
        <w:rPr>
          <w:rFonts w:ascii="Cambria" w:hAnsi="Cambria"/>
          <w:sz w:val="16"/>
          <w:szCs w:val="16"/>
          <w:lang w:val="es-ES"/>
        </w:rPr>
        <w:t>Orosmán</w:t>
      </w:r>
      <w:proofErr w:type="spellEnd"/>
      <w:r w:rsidRPr="00366F26">
        <w:rPr>
          <w:rFonts w:ascii="Cambria" w:hAnsi="Cambria"/>
          <w:sz w:val="16"/>
          <w:szCs w:val="16"/>
          <w:lang w:val="es-ES"/>
        </w:rPr>
        <w:t xml:space="preserve"> Marcelino Cabrera Barnés. </w:t>
      </w:r>
      <w:proofErr w:type="spellStart"/>
      <w:r w:rsidRPr="00366F26">
        <w:rPr>
          <w:rFonts w:ascii="Cambria" w:hAnsi="Cambria"/>
          <w:sz w:val="16"/>
          <w:szCs w:val="16"/>
          <w:lang w:val="es-ES"/>
        </w:rPr>
        <w:t>Mexico</w:t>
      </w:r>
      <w:proofErr w:type="spellEnd"/>
      <w:r w:rsidRPr="00366F26">
        <w:rPr>
          <w:rFonts w:ascii="Cambria" w:hAnsi="Cambria"/>
          <w:sz w:val="16"/>
          <w:szCs w:val="16"/>
          <w:lang w:val="es-ES"/>
        </w:rPr>
        <w:t xml:space="preserve">, </w:t>
      </w:r>
      <w:proofErr w:type="spellStart"/>
      <w:r w:rsidRPr="00366F26">
        <w:rPr>
          <w:rFonts w:ascii="Cambria" w:hAnsi="Cambria"/>
          <w:sz w:val="16"/>
          <w:szCs w:val="16"/>
          <w:lang w:val="es-ES"/>
        </w:rPr>
        <w:t>October</w:t>
      </w:r>
      <w:proofErr w:type="spellEnd"/>
      <w:r w:rsidRPr="00366F26">
        <w:rPr>
          <w:rFonts w:ascii="Cambria" w:hAnsi="Cambria"/>
          <w:sz w:val="16"/>
          <w:szCs w:val="16"/>
          <w:lang w:val="es-ES"/>
        </w:rPr>
        <w:t xml:space="preserve"> 26, 2017, par. 10 and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5F22C2" w:rsidRDefault="005F22C2" w:rsidP="005F22C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F22C2" w:rsidRDefault="005F22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64DC443E" w:rsidR="005F22C2" w:rsidRDefault="00CA04B2" w:rsidP="00A50FCF">
    <w:pPr>
      <w:pStyle w:val="Header"/>
      <w:tabs>
        <w:tab w:val="clear" w:pos="4320"/>
        <w:tab w:val="clear" w:pos="8640"/>
      </w:tabs>
      <w:jc w:val="center"/>
      <w:rPr>
        <w:sz w:val="22"/>
        <w:szCs w:val="22"/>
      </w:rPr>
    </w:pPr>
    <w:r>
      <w:rPr>
        <w:noProof/>
        <w:sz w:val="22"/>
        <w:szCs w:val="22"/>
      </w:rPr>
      <w:drawing>
        <wp:inline distT="0" distB="0" distL="0" distR="0" wp14:anchorId="7132D8BC" wp14:editId="46B198CF">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5F22C2" w:rsidRPr="00EC7D62" w:rsidRDefault="008C0BF6" w:rsidP="00A50FCF">
    <w:pPr>
      <w:pStyle w:val="Header"/>
      <w:tabs>
        <w:tab w:val="clear" w:pos="4320"/>
        <w:tab w:val="clear" w:pos="8640"/>
      </w:tabs>
      <w:jc w:val="center"/>
      <w:rPr>
        <w:sz w:val="22"/>
        <w:szCs w:val="22"/>
      </w:rPr>
    </w:pPr>
    <w:r>
      <w:rPr>
        <w:noProof/>
        <w:sz w:val="22"/>
        <w:szCs w:val="22"/>
        <w:bdr w:val="nil"/>
      </w:rPr>
      <w:pict w14:anchorId="133A088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89D5" w14:textId="77777777" w:rsidR="007A2CAA" w:rsidRDefault="007A2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D5580A"/>
    <w:multiLevelType w:val="hybridMultilevel"/>
    <w:tmpl w:val="B3E86F7E"/>
    <w:lvl w:ilvl="0" w:tplc="890C07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8652B13"/>
    <w:multiLevelType w:val="hybridMultilevel"/>
    <w:tmpl w:val="3B70BFAE"/>
    <w:lvl w:ilvl="0" w:tplc="E8B866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2"/>
  </w:num>
  <w:num w:numId="4">
    <w:abstractNumId w:val="21"/>
  </w:num>
  <w:num w:numId="5">
    <w:abstractNumId w:val="45"/>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39"/>
  </w:num>
  <w:num w:numId="53">
    <w:abstractNumId w:val="49"/>
  </w:num>
  <w:num w:numId="54">
    <w:abstractNumId w:val="43"/>
  </w:num>
  <w:num w:numId="55">
    <w:abstractNumId w:val="5"/>
  </w:num>
  <w:num w:numId="56">
    <w:abstractNumId w:val="41"/>
  </w:num>
  <w:num w:numId="57">
    <w:abstractNumId w:val="2"/>
  </w:num>
  <w:num w:numId="5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5701"/>
    <w:rsid w:val="0001788C"/>
    <w:rsid w:val="00017AF2"/>
    <w:rsid w:val="0002186F"/>
    <w:rsid w:val="0002304F"/>
    <w:rsid w:val="00032D94"/>
    <w:rsid w:val="000337EF"/>
    <w:rsid w:val="00035502"/>
    <w:rsid w:val="00040C3A"/>
    <w:rsid w:val="000419AD"/>
    <w:rsid w:val="00046ED4"/>
    <w:rsid w:val="00051E53"/>
    <w:rsid w:val="000716C5"/>
    <w:rsid w:val="00074E19"/>
    <w:rsid w:val="00075E23"/>
    <w:rsid w:val="00085625"/>
    <w:rsid w:val="000920C5"/>
    <w:rsid w:val="0009344A"/>
    <w:rsid w:val="000A3254"/>
    <w:rsid w:val="000A392E"/>
    <w:rsid w:val="000A575F"/>
    <w:rsid w:val="000B0579"/>
    <w:rsid w:val="000C1C69"/>
    <w:rsid w:val="000C3504"/>
    <w:rsid w:val="000D10DB"/>
    <w:rsid w:val="000E0EA6"/>
    <w:rsid w:val="000E1755"/>
    <w:rsid w:val="000E2789"/>
    <w:rsid w:val="000E5EB5"/>
    <w:rsid w:val="000E700D"/>
    <w:rsid w:val="000F31E5"/>
    <w:rsid w:val="000F35ED"/>
    <w:rsid w:val="00102EDE"/>
    <w:rsid w:val="00104BEE"/>
    <w:rsid w:val="00107131"/>
    <w:rsid w:val="0010736F"/>
    <w:rsid w:val="00111A8A"/>
    <w:rsid w:val="00113F73"/>
    <w:rsid w:val="00121CC2"/>
    <w:rsid w:val="00131D8B"/>
    <w:rsid w:val="00133EE5"/>
    <w:rsid w:val="00135520"/>
    <w:rsid w:val="001362D9"/>
    <w:rsid w:val="00136E3D"/>
    <w:rsid w:val="00143EFE"/>
    <w:rsid w:val="001479C0"/>
    <w:rsid w:val="0015330B"/>
    <w:rsid w:val="00163558"/>
    <w:rsid w:val="00167A34"/>
    <w:rsid w:val="001738A1"/>
    <w:rsid w:val="00177EEF"/>
    <w:rsid w:val="00184897"/>
    <w:rsid w:val="00185D54"/>
    <w:rsid w:val="0018624C"/>
    <w:rsid w:val="00197487"/>
    <w:rsid w:val="001A7870"/>
    <w:rsid w:val="001B3A00"/>
    <w:rsid w:val="001C1B41"/>
    <w:rsid w:val="001D65EF"/>
    <w:rsid w:val="001E2680"/>
    <w:rsid w:val="001E49E7"/>
    <w:rsid w:val="001F271B"/>
    <w:rsid w:val="001F6BD3"/>
    <w:rsid w:val="001F7201"/>
    <w:rsid w:val="00201FB5"/>
    <w:rsid w:val="0020256C"/>
    <w:rsid w:val="00204931"/>
    <w:rsid w:val="002225C1"/>
    <w:rsid w:val="00223A29"/>
    <w:rsid w:val="002250A3"/>
    <w:rsid w:val="00231294"/>
    <w:rsid w:val="00234863"/>
    <w:rsid w:val="00235217"/>
    <w:rsid w:val="00246D1F"/>
    <w:rsid w:val="00247403"/>
    <w:rsid w:val="00247542"/>
    <w:rsid w:val="00257754"/>
    <w:rsid w:val="00257E06"/>
    <w:rsid w:val="002654A0"/>
    <w:rsid w:val="00266B61"/>
    <w:rsid w:val="0026712A"/>
    <w:rsid w:val="002704DB"/>
    <w:rsid w:val="00277BDA"/>
    <w:rsid w:val="00282EF5"/>
    <w:rsid w:val="0029575A"/>
    <w:rsid w:val="002A0AAE"/>
    <w:rsid w:val="002A5820"/>
    <w:rsid w:val="002B496D"/>
    <w:rsid w:val="002C3350"/>
    <w:rsid w:val="002D2B26"/>
    <w:rsid w:val="002D7EA2"/>
    <w:rsid w:val="002E187C"/>
    <w:rsid w:val="002E7512"/>
    <w:rsid w:val="00302733"/>
    <w:rsid w:val="003121D5"/>
    <w:rsid w:val="00314078"/>
    <w:rsid w:val="0031535D"/>
    <w:rsid w:val="00322AD2"/>
    <w:rsid w:val="003239B8"/>
    <w:rsid w:val="0033169F"/>
    <w:rsid w:val="00337236"/>
    <w:rsid w:val="0034224A"/>
    <w:rsid w:val="00343438"/>
    <w:rsid w:val="00344977"/>
    <w:rsid w:val="00346C95"/>
    <w:rsid w:val="00350976"/>
    <w:rsid w:val="00351155"/>
    <w:rsid w:val="00356185"/>
    <w:rsid w:val="00360380"/>
    <w:rsid w:val="00366F26"/>
    <w:rsid w:val="0037519E"/>
    <w:rsid w:val="00386C6C"/>
    <w:rsid w:val="00386CF0"/>
    <w:rsid w:val="003A43E0"/>
    <w:rsid w:val="003A44AF"/>
    <w:rsid w:val="003A6337"/>
    <w:rsid w:val="003B4FF6"/>
    <w:rsid w:val="003B70FB"/>
    <w:rsid w:val="003C676B"/>
    <w:rsid w:val="003D0A55"/>
    <w:rsid w:val="003D3BC2"/>
    <w:rsid w:val="003D45D2"/>
    <w:rsid w:val="003E6CA1"/>
    <w:rsid w:val="003F3AB0"/>
    <w:rsid w:val="004018B5"/>
    <w:rsid w:val="004065A8"/>
    <w:rsid w:val="004165C2"/>
    <w:rsid w:val="004304AD"/>
    <w:rsid w:val="00430F47"/>
    <w:rsid w:val="00441ECB"/>
    <w:rsid w:val="00445193"/>
    <w:rsid w:val="00445C16"/>
    <w:rsid w:val="00447CCF"/>
    <w:rsid w:val="00450824"/>
    <w:rsid w:val="004565BA"/>
    <w:rsid w:val="00462C1B"/>
    <w:rsid w:val="00467B7E"/>
    <w:rsid w:val="00473BB4"/>
    <w:rsid w:val="00477592"/>
    <w:rsid w:val="00486F1C"/>
    <w:rsid w:val="0049419D"/>
    <w:rsid w:val="004A4B11"/>
    <w:rsid w:val="004A59CC"/>
    <w:rsid w:val="004A6A54"/>
    <w:rsid w:val="004B04D2"/>
    <w:rsid w:val="004B372E"/>
    <w:rsid w:val="004B4301"/>
    <w:rsid w:val="004B7F87"/>
    <w:rsid w:val="004C20D2"/>
    <w:rsid w:val="004C2312"/>
    <w:rsid w:val="004C4B62"/>
    <w:rsid w:val="004C54C9"/>
    <w:rsid w:val="004C5932"/>
    <w:rsid w:val="004C616A"/>
    <w:rsid w:val="004C7579"/>
    <w:rsid w:val="004D47C6"/>
    <w:rsid w:val="004D4ABA"/>
    <w:rsid w:val="004D6025"/>
    <w:rsid w:val="004E19B1"/>
    <w:rsid w:val="004E2649"/>
    <w:rsid w:val="00501399"/>
    <w:rsid w:val="00501652"/>
    <w:rsid w:val="0050633D"/>
    <w:rsid w:val="00507BC4"/>
    <w:rsid w:val="00507FDA"/>
    <w:rsid w:val="005107A0"/>
    <w:rsid w:val="005128E4"/>
    <w:rsid w:val="005133DB"/>
    <w:rsid w:val="00513EB4"/>
    <w:rsid w:val="0051685C"/>
    <w:rsid w:val="00522951"/>
    <w:rsid w:val="00525560"/>
    <w:rsid w:val="005415E6"/>
    <w:rsid w:val="00544216"/>
    <w:rsid w:val="00544C49"/>
    <w:rsid w:val="005451A2"/>
    <w:rsid w:val="005516A1"/>
    <w:rsid w:val="00560292"/>
    <w:rsid w:val="00563557"/>
    <w:rsid w:val="00564D24"/>
    <w:rsid w:val="0057402A"/>
    <w:rsid w:val="00574CB7"/>
    <w:rsid w:val="005771D0"/>
    <w:rsid w:val="00577AE5"/>
    <w:rsid w:val="00587E1B"/>
    <w:rsid w:val="0059062C"/>
    <w:rsid w:val="0059191A"/>
    <w:rsid w:val="005921FF"/>
    <w:rsid w:val="005A24ED"/>
    <w:rsid w:val="005A6D0E"/>
    <w:rsid w:val="005B37CC"/>
    <w:rsid w:val="005B52B0"/>
    <w:rsid w:val="005B6806"/>
    <w:rsid w:val="005B6B23"/>
    <w:rsid w:val="005B6D22"/>
    <w:rsid w:val="005C1DED"/>
    <w:rsid w:val="005C261A"/>
    <w:rsid w:val="005C4225"/>
    <w:rsid w:val="005C7989"/>
    <w:rsid w:val="005E0B65"/>
    <w:rsid w:val="005E11B2"/>
    <w:rsid w:val="005F0DAD"/>
    <w:rsid w:val="005F0F33"/>
    <w:rsid w:val="005F22C2"/>
    <w:rsid w:val="00600DEB"/>
    <w:rsid w:val="006032E5"/>
    <w:rsid w:val="006061C3"/>
    <w:rsid w:val="00614616"/>
    <w:rsid w:val="00614C37"/>
    <w:rsid w:val="006277DE"/>
    <w:rsid w:val="00627C9F"/>
    <w:rsid w:val="006311E9"/>
    <w:rsid w:val="00632354"/>
    <w:rsid w:val="00636FD5"/>
    <w:rsid w:val="00642810"/>
    <w:rsid w:val="00642C59"/>
    <w:rsid w:val="0064368D"/>
    <w:rsid w:val="00647756"/>
    <w:rsid w:val="006509DA"/>
    <w:rsid w:val="00652333"/>
    <w:rsid w:val="006541BB"/>
    <w:rsid w:val="0068009E"/>
    <w:rsid w:val="00680C50"/>
    <w:rsid w:val="00681543"/>
    <w:rsid w:val="006819E9"/>
    <w:rsid w:val="00686471"/>
    <w:rsid w:val="00691BBE"/>
    <w:rsid w:val="00692219"/>
    <w:rsid w:val="006A17D2"/>
    <w:rsid w:val="006A73E6"/>
    <w:rsid w:val="006B2D5C"/>
    <w:rsid w:val="006C4EB1"/>
    <w:rsid w:val="006D76B3"/>
    <w:rsid w:val="006E0166"/>
    <w:rsid w:val="006E70CA"/>
    <w:rsid w:val="006E7B34"/>
    <w:rsid w:val="006F75DB"/>
    <w:rsid w:val="00705A99"/>
    <w:rsid w:val="0070697F"/>
    <w:rsid w:val="00714B15"/>
    <w:rsid w:val="0072199C"/>
    <w:rsid w:val="00722C9F"/>
    <w:rsid w:val="007253B8"/>
    <w:rsid w:val="0073598C"/>
    <w:rsid w:val="0073741F"/>
    <w:rsid w:val="00752C65"/>
    <w:rsid w:val="0076643F"/>
    <w:rsid w:val="00775311"/>
    <w:rsid w:val="00777F63"/>
    <w:rsid w:val="007852B5"/>
    <w:rsid w:val="007872E0"/>
    <w:rsid w:val="007A2CAA"/>
    <w:rsid w:val="007A4E21"/>
    <w:rsid w:val="007A5817"/>
    <w:rsid w:val="007B05C4"/>
    <w:rsid w:val="007B60E9"/>
    <w:rsid w:val="007B6CC3"/>
    <w:rsid w:val="007C3334"/>
    <w:rsid w:val="007C3A9B"/>
    <w:rsid w:val="007C402A"/>
    <w:rsid w:val="007C6947"/>
    <w:rsid w:val="007D2B98"/>
    <w:rsid w:val="007D3985"/>
    <w:rsid w:val="007D7C02"/>
    <w:rsid w:val="007E13E7"/>
    <w:rsid w:val="007E21BC"/>
    <w:rsid w:val="007E58FE"/>
    <w:rsid w:val="007E7C82"/>
    <w:rsid w:val="007F03BB"/>
    <w:rsid w:val="007F588D"/>
    <w:rsid w:val="00802748"/>
    <w:rsid w:val="00803F1C"/>
    <w:rsid w:val="00803FF1"/>
    <w:rsid w:val="0080600E"/>
    <w:rsid w:val="00817398"/>
    <w:rsid w:val="00817612"/>
    <w:rsid w:val="008200E4"/>
    <w:rsid w:val="008338A4"/>
    <w:rsid w:val="00834D49"/>
    <w:rsid w:val="00837C45"/>
    <w:rsid w:val="008411F0"/>
    <w:rsid w:val="00844730"/>
    <w:rsid w:val="008457C2"/>
    <w:rsid w:val="008474EA"/>
    <w:rsid w:val="00847976"/>
    <w:rsid w:val="008518BC"/>
    <w:rsid w:val="00857A82"/>
    <w:rsid w:val="00860E85"/>
    <w:rsid w:val="00861EB4"/>
    <w:rsid w:val="00871526"/>
    <w:rsid w:val="00873836"/>
    <w:rsid w:val="008773FD"/>
    <w:rsid w:val="00885737"/>
    <w:rsid w:val="00887138"/>
    <w:rsid w:val="00890650"/>
    <w:rsid w:val="00897E12"/>
    <w:rsid w:val="008A0E5A"/>
    <w:rsid w:val="008A0F81"/>
    <w:rsid w:val="008A7E0F"/>
    <w:rsid w:val="008B12F5"/>
    <w:rsid w:val="008B5932"/>
    <w:rsid w:val="008C0BF6"/>
    <w:rsid w:val="008C40C7"/>
    <w:rsid w:val="008C5751"/>
    <w:rsid w:val="008D0734"/>
    <w:rsid w:val="008D3FB4"/>
    <w:rsid w:val="008D6AC0"/>
    <w:rsid w:val="008D768D"/>
    <w:rsid w:val="008E328A"/>
    <w:rsid w:val="008E3759"/>
    <w:rsid w:val="008E3BFE"/>
    <w:rsid w:val="008E7900"/>
    <w:rsid w:val="008F1912"/>
    <w:rsid w:val="008F30BA"/>
    <w:rsid w:val="0090270B"/>
    <w:rsid w:val="009041DC"/>
    <w:rsid w:val="00914B2D"/>
    <w:rsid w:val="00917B5A"/>
    <w:rsid w:val="00920A58"/>
    <w:rsid w:val="00920A8C"/>
    <w:rsid w:val="00921CD8"/>
    <w:rsid w:val="00934A2C"/>
    <w:rsid w:val="00935F06"/>
    <w:rsid w:val="00937B3A"/>
    <w:rsid w:val="00945BD6"/>
    <w:rsid w:val="00954B82"/>
    <w:rsid w:val="00962436"/>
    <w:rsid w:val="0096706E"/>
    <w:rsid w:val="00974491"/>
    <w:rsid w:val="00975C4E"/>
    <w:rsid w:val="00981A38"/>
    <w:rsid w:val="00981FBA"/>
    <w:rsid w:val="00993222"/>
    <w:rsid w:val="00997BC5"/>
    <w:rsid w:val="009A4F41"/>
    <w:rsid w:val="009A7B6F"/>
    <w:rsid w:val="009B381B"/>
    <w:rsid w:val="009B4976"/>
    <w:rsid w:val="009C00E6"/>
    <w:rsid w:val="009C1F9D"/>
    <w:rsid w:val="009C2FC5"/>
    <w:rsid w:val="009D1753"/>
    <w:rsid w:val="009D396F"/>
    <w:rsid w:val="009D6502"/>
    <w:rsid w:val="009D7611"/>
    <w:rsid w:val="009D78A5"/>
    <w:rsid w:val="009E0B61"/>
    <w:rsid w:val="009E0BA4"/>
    <w:rsid w:val="009E53DE"/>
    <w:rsid w:val="009E7C00"/>
    <w:rsid w:val="00A060EE"/>
    <w:rsid w:val="00A061BF"/>
    <w:rsid w:val="00A0691C"/>
    <w:rsid w:val="00A11E44"/>
    <w:rsid w:val="00A22397"/>
    <w:rsid w:val="00A239D1"/>
    <w:rsid w:val="00A328B3"/>
    <w:rsid w:val="00A405EE"/>
    <w:rsid w:val="00A457ED"/>
    <w:rsid w:val="00A50FCF"/>
    <w:rsid w:val="00A528D1"/>
    <w:rsid w:val="00A5396B"/>
    <w:rsid w:val="00A5504D"/>
    <w:rsid w:val="00A601CB"/>
    <w:rsid w:val="00A610CD"/>
    <w:rsid w:val="00A625E0"/>
    <w:rsid w:val="00A73869"/>
    <w:rsid w:val="00A74947"/>
    <w:rsid w:val="00A758AA"/>
    <w:rsid w:val="00A964B0"/>
    <w:rsid w:val="00AA09A2"/>
    <w:rsid w:val="00AA7996"/>
    <w:rsid w:val="00AB5DD1"/>
    <w:rsid w:val="00AC19CB"/>
    <w:rsid w:val="00AC2423"/>
    <w:rsid w:val="00AC2C56"/>
    <w:rsid w:val="00AC7B6D"/>
    <w:rsid w:val="00AD1886"/>
    <w:rsid w:val="00AD4FC8"/>
    <w:rsid w:val="00AE26E3"/>
    <w:rsid w:val="00AE5488"/>
    <w:rsid w:val="00AE6F91"/>
    <w:rsid w:val="00AF5571"/>
    <w:rsid w:val="00B05EA8"/>
    <w:rsid w:val="00B065E6"/>
    <w:rsid w:val="00B06B4E"/>
    <w:rsid w:val="00B07341"/>
    <w:rsid w:val="00B137AD"/>
    <w:rsid w:val="00B202B5"/>
    <w:rsid w:val="00B30539"/>
    <w:rsid w:val="00B314DB"/>
    <w:rsid w:val="00B361F2"/>
    <w:rsid w:val="00B3718B"/>
    <w:rsid w:val="00B4632A"/>
    <w:rsid w:val="00B5067D"/>
    <w:rsid w:val="00B530F1"/>
    <w:rsid w:val="00B643E3"/>
    <w:rsid w:val="00B736AF"/>
    <w:rsid w:val="00B97946"/>
    <w:rsid w:val="00BA257A"/>
    <w:rsid w:val="00BA276C"/>
    <w:rsid w:val="00BA5544"/>
    <w:rsid w:val="00BB306F"/>
    <w:rsid w:val="00BB3FBD"/>
    <w:rsid w:val="00BC2AAE"/>
    <w:rsid w:val="00BC6CD0"/>
    <w:rsid w:val="00BD4B89"/>
    <w:rsid w:val="00BD5922"/>
    <w:rsid w:val="00BD76D9"/>
    <w:rsid w:val="00BD7C38"/>
    <w:rsid w:val="00BE4E1A"/>
    <w:rsid w:val="00BF02CB"/>
    <w:rsid w:val="00BF514A"/>
    <w:rsid w:val="00BF6540"/>
    <w:rsid w:val="00BF6FD8"/>
    <w:rsid w:val="00BF775D"/>
    <w:rsid w:val="00C03680"/>
    <w:rsid w:val="00C054DF"/>
    <w:rsid w:val="00C10AFC"/>
    <w:rsid w:val="00C15381"/>
    <w:rsid w:val="00C21562"/>
    <w:rsid w:val="00C21762"/>
    <w:rsid w:val="00C21FEF"/>
    <w:rsid w:val="00C24543"/>
    <w:rsid w:val="00C256A2"/>
    <w:rsid w:val="00C35A26"/>
    <w:rsid w:val="00C4702B"/>
    <w:rsid w:val="00C51515"/>
    <w:rsid w:val="00C53910"/>
    <w:rsid w:val="00C5660B"/>
    <w:rsid w:val="00C56854"/>
    <w:rsid w:val="00C5788A"/>
    <w:rsid w:val="00C66B72"/>
    <w:rsid w:val="00C87AC4"/>
    <w:rsid w:val="00C9567A"/>
    <w:rsid w:val="00CA04B2"/>
    <w:rsid w:val="00CA2F62"/>
    <w:rsid w:val="00CA48A3"/>
    <w:rsid w:val="00CB212D"/>
    <w:rsid w:val="00CB2660"/>
    <w:rsid w:val="00CB336D"/>
    <w:rsid w:val="00CB47A4"/>
    <w:rsid w:val="00CB725A"/>
    <w:rsid w:val="00CC13B2"/>
    <w:rsid w:val="00CC5E90"/>
    <w:rsid w:val="00CD046C"/>
    <w:rsid w:val="00CE076C"/>
    <w:rsid w:val="00CE3434"/>
    <w:rsid w:val="00CE4F24"/>
    <w:rsid w:val="00CE5199"/>
    <w:rsid w:val="00CE66D5"/>
    <w:rsid w:val="00CF637A"/>
    <w:rsid w:val="00D059DE"/>
    <w:rsid w:val="00D05ABD"/>
    <w:rsid w:val="00D13FCE"/>
    <w:rsid w:val="00D306D1"/>
    <w:rsid w:val="00D30800"/>
    <w:rsid w:val="00D34786"/>
    <w:rsid w:val="00D37BFC"/>
    <w:rsid w:val="00D42822"/>
    <w:rsid w:val="00D47A8E"/>
    <w:rsid w:val="00D52D14"/>
    <w:rsid w:val="00D5382C"/>
    <w:rsid w:val="00D55256"/>
    <w:rsid w:val="00D66136"/>
    <w:rsid w:val="00D71033"/>
    <w:rsid w:val="00D712D3"/>
    <w:rsid w:val="00D71422"/>
    <w:rsid w:val="00D72DC6"/>
    <w:rsid w:val="00D73F5E"/>
    <w:rsid w:val="00D7558D"/>
    <w:rsid w:val="00D77503"/>
    <w:rsid w:val="00D81D92"/>
    <w:rsid w:val="00D84E35"/>
    <w:rsid w:val="00D876F9"/>
    <w:rsid w:val="00D877B6"/>
    <w:rsid w:val="00D97804"/>
    <w:rsid w:val="00DA3516"/>
    <w:rsid w:val="00DA7B5F"/>
    <w:rsid w:val="00DC11E7"/>
    <w:rsid w:val="00DC7023"/>
    <w:rsid w:val="00DC769A"/>
    <w:rsid w:val="00DD3D86"/>
    <w:rsid w:val="00DE12F0"/>
    <w:rsid w:val="00DF1EC4"/>
    <w:rsid w:val="00DF744E"/>
    <w:rsid w:val="00E01943"/>
    <w:rsid w:val="00E0340B"/>
    <w:rsid w:val="00E04A90"/>
    <w:rsid w:val="00E050DB"/>
    <w:rsid w:val="00E0551F"/>
    <w:rsid w:val="00E16A7B"/>
    <w:rsid w:val="00E219C7"/>
    <w:rsid w:val="00E21D86"/>
    <w:rsid w:val="00E26BEA"/>
    <w:rsid w:val="00E26CCA"/>
    <w:rsid w:val="00E3085B"/>
    <w:rsid w:val="00E410E8"/>
    <w:rsid w:val="00E4118C"/>
    <w:rsid w:val="00E43157"/>
    <w:rsid w:val="00E45DA6"/>
    <w:rsid w:val="00E45DE3"/>
    <w:rsid w:val="00E461CE"/>
    <w:rsid w:val="00E5548A"/>
    <w:rsid w:val="00E720CA"/>
    <w:rsid w:val="00E83732"/>
    <w:rsid w:val="00E84EB5"/>
    <w:rsid w:val="00E85662"/>
    <w:rsid w:val="00E8789F"/>
    <w:rsid w:val="00E97B71"/>
    <w:rsid w:val="00EA3D34"/>
    <w:rsid w:val="00EB2D6E"/>
    <w:rsid w:val="00EB454D"/>
    <w:rsid w:val="00EC72AB"/>
    <w:rsid w:val="00ED2F03"/>
    <w:rsid w:val="00ED549D"/>
    <w:rsid w:val="00ED6BAD"/>
    <w:rsid w:val="00ED76BE"/>
    <w:rsid w:val="00ED7F05"/>
    <w:rsid w:val="00EE00E9"/>
    <w:rsid w:val="00EE014D"/>
    <w:rsid w:val="00EF35AB"/>
    <w:rsid w:val="00EF4C44"/>
    <w:rsid w:val="00EF619B"/>
    <w:rsid w:val="00EF764B"/>
    <w:rsid w:val="00F00B55"/>
    <w:rsid w:val="00F02AD1"/>
    <w:rsid w:val="00F04591"/>
    <w:rsid w:val="00F06354"/>
    <w:rsid w:val="00F253CC"/>
    <w:rsid w:val="00F332EF"/>
    <w:rsid w:val="00F35772"/>
    <w:rsid w:val="00F37106"/>
    <w:rsid w:val="00F503EE"/>
    <w:rsid w:val="00F519CF"/>
    <w:rsid w:val="00F558AE"/>
    <w:rsid w:val="00F56BA5"/>
    <w:rsid w:val="00F60E22"/>
    <w:rsid w:val="00F63B39"/>
    <w:rsid w:val="00F66F56"/>
    <w:rsid w:val="00F72BCB"/>
    <w:rsid w:val="00F81395"/>
    <w:rsid w:val="00F81887"/>
    <w:rsid w:val="00F81BB8"/>
    <w:rsid w:val="00F84C0F"/>
    <w:rsid w:val="00F87156"/>
    <w:rsid w:val="00F917D1"/>
    <w:rsid w:val="00F9342C"/>
    <w:rsid w:val="00F9653B"/>
    <w:rsid w:val="00FA56EA"/>
    <w:rsid w:val="00FB62CF"/>
    <w:rsid w:val="00FC0F4A"/>
    <w:rsid w:val="00FC3330"/>
    <w:rsid w:val="00FD0C70"/>
    <w:rsid w:val="00FD0D80"/>
    <w:rsid w:val="00FD3C3B"/>
    <w:rsid w:val="00FE07C3"/>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7323">
      <w:bodyDiv w:val="1"/>
      <w:marLeft w:val="0"/>
      <w:marRight w:val="0"/>
      <w:marTop w:val="0"/>
      <w:marBottom w:val="0"/>
      <w:divBdr>
        <w:top w:val="none" w:sz="0" w:space="0" w:color="auto"/>
        <w:left w:val="none" w:sz="0" w:space="0" w:color="auto"/>
        <w:bottom w:val="none" w:sz="0" w:space="0" w:color="auto"/>
        <w:right w:val="none" w:sz="0" w:space="0" w:color="auto"/>
      </w:divBdr>
      <w:divsChild>
        <w:div w:id="1326012683">
          <w:marLeft w:val="0"/>
          <w:marRight w:val="0"/>
          <w:marTop w:val="0"/>
          <w:marBottom w:val="0"/>
          <w:divBdr>
            <w:top w:val="none" w:sz="0" w:space="0" w:color="auto"/>
            <w:left w:val="none" w:sz="0" w:space="0" w:color="auto"/>
            <w:bottom w:val="none" w:sz="0" w:space="0" w:color="auto"/>
            <w:right w:val="none" w:sz="0" w:space="0" w:color="auto"/>
          </w:divBdr>
          <w:divsChild>
            <w:div w:id="1443456159">
              <w:marLeft w:val="0"/>
              <w:marRight w:val="0"/>
              <w:marTop w:val="0"/>
              <w:marBottom w:val="0"/>
              <w:divBdr>
                <w:top w:val="none" w:sz="0" w:space="0" w:color="auto"/>
                <w:left w:val="none" w:sz="0" w:space="0" w:color="auto"/>
                <w:bottom w:val="none" w:sz="0" w:space="0" w:color="auto"/>
                <w:right w:val="none" w:sz="0" w:space="0" w:color="auto"/>
              </w:divBdr>
              <w:divsChild>
                <w:div w:id="1977561751">
                  <w:marLeft w:val="-240"/>
                  <w:marRight w:val="-240"/>
                  <w:marTop w:val="0"/>
                  <w:marBottom w:val="0"/>
                  <w:divBdr>
                    <w:top w:val="none" w:sz="0" w:space="0" w:color="auto"/>
                    <w:left w:val="none" w:sz="0" w:space="0" w:color="auto"/>
                    <w:bottom w:val="none" w:sz="0" w:space="0" w:color="auto"/>
                    <w:right w:val="none" w:sz="0" w:space="0" w:color="auto"/>
                  </w:divBdr>
                  <w:divsChild>
                    <w:div w:id="91441680">
                      <w:marLeft w:val="0"/>
                      <w:marRight w:val="0"/>
                      <w:marTop w:val="0"/>
                      <w:marBottom w:val="0"/>
                      <w:divBdr>
                        <w:top w:val="none" w:sz="0" w:space="0" w:color="auto"/>
                        <w:left w:val="none" w:sz="0" w:space="0" w:color="auto"/>
                        <w:bottom w:val="none" w:sz="0" w:space="0" w:color="auto"/>
                        <w:right w:val="none" w:sz="0" w:space="0" w:color="auto"/>
                      </w:divBdr>
                      <w:divsChild>
                        <w:div w:id="4680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351351">
      <w:bodyDiv w:val="1"/>
      <w:marLeft w:val="0"/>
      <w:marRight w:val="0"/>
      <w:marTop w:val="0"/>
      <w:marBottom w:val="0"/>
      <w:divBdr>
        <w:top w:val="none" w:sz="0" w:space="0" w:color="auto"/>
        <w:left w:val="none" w:sz="0" w:space="0" w:color="auto"/>
        <w:bottom w:val="none" w:sz="0" w:space="0" w:color="auto"/>
        <w:right w:val="none" w:sz="0" w:space="0" w:color="auto"/>
      </w:divBdr>
      <w:divsChild>
        <w:div w:id="207382913">
          <w:marLeft w:val="0"/>
          <w:marRight w:val="0"/>
          <w:marTop w:val="0"/>
          <w:marBottom w:val="0"/>
          <w:divBdr>
            <w:top w:val="none" w:sz="0" w:space="0" w:color="auto"/>
            <w:left w:val="none" w:sz="0" w:space="0" w:color="auto"/>
            <w:bottom w:val="none" w:sz="0" w:space="0" w:color="auto"/>
            <w:right w:val="none" w:sz="0" w:space="0" w:color="auto"/>
          </w:divBdr>
          <w:divsChild>
            <w:div w:id="176504216">
              <w:marLeft w:val="0"/>
              <w:marRight w:val="0"/>
              <w:marTop w:val="0"/>
              <w:marBottom w:val="0"/>
              <w:divBdr>
                <w:top w:val="none" w:sz="0" w:space="0" w:color="auto"/>
                <w:left w:val="none" w:sz="0" w:space="0" w:color="auto"/>
                <w:bottom w:val="none" w:sz="0" w:space="0" w:color="auto"/>
                <w:right w:val="none" w:sz="0" w:space="0" w:color="auto"/>
              </w:divBdr>
              <w:divsChild>
                <w:div w:id="1429351477">
                  <w:marLeft w:val="-240"/>
                  <w:marRight w:val="-240"/>
                  <w:marTop w:val="0"/>
                  <w:marBottom w:val="0"/>
                  <w:divBdr>
                    <w:top w:val="none" w:sz="0" w:space="0" w:color="auto"/>
                    <w:left w:val="none" w:sz="0" w:space="0" w:color="auto"/>
                    <w:bottom w:val="none" w:sz="0" w:space="0" w:color="auto"/>
                    <w:right w:val="none" w:sz="0" w:space="0" w:color="auto"/>
                  </w:divBdr>
                  <w:divsChild>
                    <w:div w:id="1514611320">
                      <w:marLeft w:val="0"/>
                      <w:marRight w:val="0"/>
                      <w:marTop w:val="0"/>
                      <w:marBottom w:val="0"/>
                      <w:divBdr>
                        <w:top w:val="none" w:sz="0" w:space="0" w:color="auto"/>
                        <w:left w:val="none" w:sz="0" w:space="0" w:color="auto"/>
                        <w:bottom w:val="none" w:sz="0" w:space="0" w:color="auto"/>
                        <w:right w:val="none" w:sz="0" w:space="0" w:color="auto"/>
                      </w:divBdr>
                      <w:divsChild>
                        <w:div w:id="18663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526233">
      <w:bodyDiv w:val="1"/>
      <w:marLeft w:val="0"/>
      <w:marRight w:val="0"/>
      <w:marTop w:val="0"/>
      <w:marBottom w:val="0"/>
      <w:divBdr>
        <w:top w:val="none" w:sz="0" w:space="0" w:color="auto"/>
        <w:left w:val="none" w:sz="0" w:space="0" w:color="auto"/>
        <w:bottom w:val="none" w:sz="0" w:space="0" w:color="auto"/>
        <w:right w:val="none" w:sz="0" w:space="0" w:color="auto"/>
      </w:divBdr>
      <w:divsChild>
        <w:div w:id="261032704">
          <w:marLeft w:val="0"/>
          <w:marRight w:val="0"/>
          <w:marTop w:val="0"/>
          <w:marBottom w:val="0"/>
          <w:divBdr>
            <w:top w:val="none" w:sz="0" w:space="0" w:color="auto"/>
            <w:left w:val="none" w:sz="0" w:space="0" w:color="auto"/>
            <w:bottom w:val="none" w:sz="0" w:space="0" w:color="auto"/>
            <w:right w:val="none" w:sz="0" w:space="0" w:color="auto"/>
          </w:divBdr>
          <w:divsChild>
            <w:div w:id="1541746018">
              <w:marLeft w:val="0"/>
              <w:marRight w:val="0"/>
              <w:marTop w:val="0"/>
              <w:marBottom w:val="0"/>
              <w:divBdr>
                <w:top w:val="none" w:sz="0" w:space="0" w:color="auto"/>
                <w:left w:val="none" w:sz="0" w:space="0" w:color="auto"/>
                <w:bottom w:val="none" w:sz="0" w:space="0" w:color="auto"/>
                <w:right w:val="none" w:sz="0" w:space="0" w:color="auto"/>
              </w:divBdr>
              <w:divsChild>
                <w:div w:id="478351307">
                  <w:marLeft w:val="-240"/>
                  <w:marRight w:val="-240"/>
                  <w:marTop w:val="0"/>
                  <w:marBottom w:val="0"/>
                  <w:divBdr>
                    <w:top w:val="none" w:sz="0" w:space="0" w:color="auto"/>
                    <w:left w:val="none" w:sz="0" w:space="0" w:color="auto"/>
                    <w:bottom w:val="none" w:sz="0" w:space="0" w:color="auto"/>
                    <w:right w:val="none" w:sz="0" w:space="0" w:color="auto"/>
                  </w:divBdr>
                  <w:divsChild>
                    <w:div w:id="405298610">
                      <w:marLeft w:val="0"/>
                      <w:marRight w:val="0"/>
                      <w:marTop w:val="0"/>
                      <w:marBottom w:val="0"/>
                      <w:divBdr>
                        <w:top w:val="none" w:sz="0" w:space="0" w:color="auto"/>
                        <w:left w:val="none" w:sz="0" w:space="0" w:color="auto"/>
                        <w:bottom w:val="none" w:sz="0" w:space="0" w:color="auto"/>
                        <w:right w:val="none" w:sz="0" w:space="0" w:color="auto"/>
                      </w:divBdr>
                      <w:divsChild>
                        <w:div w:id="9253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659037">
      <w:bodyDiv w:val="1"/>
      <w:marLeft w:val="0"/>
      <w:marRight w:val="0"/>
      <w:marTop w:val="0"/>
      <w:marBottom w:val="0"/>
      <w:divBdr>
        <w:top w:val="none" w:sz="0" w:space="0" w:color="auto"/>
        <w:left w:val="none" w:sz="0" w:space="0" w:color="auto"/>
        <w:bottom w:val="none" w:sz="0" w:space="0" w:color="auto"/>
        <w:right w:val="none" w:sz="0" w:space="0" w:color="auto"/>
      </w:divBdr>
      <w:divsChild>
        <w:div w:id="1006518237">
          <w:marLeft w:val="0"/>
          <w:marRight w:val="0"/>
          <w:marTop w:val="0"/>
          <w:marBottom w:val="0"/>
          <w:divBdr>
            <w:top w:val="none" w:sz="0" w:space="0" w:color="auto"/>
            <w:left w:val="none" w:sz="0" w:space="0" w:color="auto"/>
            <w:bottom w:val="none" w:sz="0" w:space="0" w:color="auto"/>
            <w:right w:val="none" w:sz="0" w:space="0" w:color="auto"/>
          </w:divBdr>
          <w:divsChild>
            <w:div w:id="618337987">
              <w:marLeft w:val="0"/>
              <w:marRight w:val="0"/>
              <w:marTop w:val="0"/>
              <w:marBottom w:val="0"/>
              <w:divBdr>
                <w:top w:val="none" w:sz="0" w:space="0" w:color="auto"/>
                <w:left w:val="none" w:sz="0" w:space="0" w:color="auto"/>
                <w:bottom w:val="none" w:sz="0" w:space="0" w:color="auto"/>
                <w:right w:val="none" w:sz="0" w:space="0" w:color="auto"/>
              </w:divBdr>
              <w:divsChild>
                <w:div w:id="341670411">
                  <w:marLeft w:val="-240"/>
                  <w:marRight w:val="-240"/>
                  <w:marTop w:val="0"/>
                  <w:marBottom w:val="0"/>
                  <w:divBdr>
                    <w:top w:val="none" w:sz="0" w:space="0" w:color="auto"/>
                    <w:left w:val="none" w:sz="0" w:space="0" w:color="auto"/>
                    <w:bottom w:val="none" w:sz="0" w:space="0" w:color="auto"/>
                    <w:right w:val="none" w:sz="0" w:space="0" w:color="auto"/>
                  </w:divBdr>
                  <w:divsChild>
                    <w:div w:id="553590907">
                      <w:marLeft w:val="0"/>
                      <w:marRight w:val="0"/>
                      <w:marTop w:val="0"/>
                      <w:marBottom w:val="0"/>
                      <w:divBdr>
                        <w:top w:val="none" w:sz="0" w:space="0" w:color="auto"/>
                        <w:left w:val="none" w:sz="0" w:space="0" w:color="auto"/>
                        <w:bottom w:val="none" w:sz="0" w:space="0" w:color="auto"/>
                        <w:right w:val="none" w:sz="0" w:space="0" w:color="auto"/>
                      </w:divBdr>
                      <w:divsChild>
                        <w:div w:id="5144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826167">
      <w:bodyDiv w:val="1"/>
      <w:marLeft w:val="0"/>
      <w:marRight w:val="0"/>
      <w:marTop w:val="0"/>
      <w:marBottom w:val="0"/>
      <w:divBdr>
        <w:top w:val="none" w:sz="0" w:space="0" w:color="auto"/>
        <w:left w:val="none" w:sz="0" w:space="0" w:color="auto"/>
        <w:bottom w:val="none" w:sz="0" w:space="0" w:color="auto"/>
        <w:right w:val="none" w:sz="0" w:space="0" w:color="auto"/>
      </w:divBdr>
      <w:divsChild>
        <w:div w:id="1261451092">
          <w:marLeft w:val="0"/>
          <w:marRight w:val="0"/>
          <w:marTop w:val="0"/>
          <w:marBottom w:val="0"/>
          <w:divBdr>
            <w:top w:val="none" w:sz="0" w:space="0" w:color="auto"/>
            <w:left w:val="none" w:sz="0" w:space="0" w:color="auto"/>
            <w:bottom w:val="none" w:sz="0" w:space="0" w:color="auto"/>
            <w:right w:val="none" w:sz="0" w:space="0" w:color="auto"/>
          </w:divBdr>
          <w:divsChild>
            <w:div w:id="557478221">
              <w:marLeft w:val="0"/>
              <w:marRight w:val="0"/>
              <w:marTop w:val="0"/>
              <w:marBottom w:val="0"/>
              <w:divBdr>
                <w:top w:val="none" w:sz="0" w:space="0" w:color="auto"/>
                <w:left w:val="none" w:sz="0" w:space="0" w:color="auto"/>
                <w:bottom w:val="none" w:sz="0" w:space="0" w:color="auto"/>
                <w:right w:val="none" w:sz="0" w:space="0" w:color="auto"/>
              </w:divBdr>
              <w:divsChild>
                <w:div w:id="37366881">
                  <w:marLeft w:val="-240"/>
                  <w:marRight w:val="-240"/>
                  <w:marTop w:val="0"/>
                  <w:marBottom w:val="0"/>
                  <w:divBdr>
                    <w:top w:val="none" w:sz="0" w:space="0" w:color="auto"/>
                    <w:left w:val="none" w:sz="0" w:space="0" w:color="auto"/>
                    <w:bottom w:val="none" w:sz="0" w:space="0" w:color="auto"/>
                    <w:right w:val="none" w:sz="0" w:space="0" w:color="auto"/>
                  </w:divBdr>
                  <w:divsChild>
                    <w:div w:id="1636255469">
                      <w:marLeft w:val="0"/>
                      <w:marRight w:val="0"/>
                      <w:marTop w:val="0"/>
                      <w:marBottom w:val="0"/>
                      <w:divBdr>
                        <w:top w:val="none" w:sz="0" w:space="0" w:color="auto"/>
                        <w:left w:val="none" w:sz="0" w:space="0" w:color="auto"/>
                        <w:bottom w:val="none" w:sz="0" w:space="0" w:color="auto"/>
                        <w:right w:val="none" w:sz="0" w:space="0" w:color="auto"/>
                      </w:divBdr>
                      <w:divsChild>
                        <w:div w:id="14794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646323083">
      <w:bodyDiv w:val="1"/>
      <w:marLeft w:val="0"/>
      <w:marRight w:val="0"/>
      <w:marTop w:val="0"/>
      <w:marBottom w:val="0"/>
      <w:divBdr>
        <w:top w:val="none" w:sz="0" w:space="0" w:color="auto"/>
        <w:left w:val="none" w:sz="0" w:space="0" w:color="auto"/>
        <w:bottom w:val="none" w:sz="0" w:space="0" w:color="auto"/>
        <w:right w:val="none" w:sz="0" w:space="0" w:color="auto"/>
      </w:divBdr>
      <w:divsChild>
        <w:div w:id="1078284968">
          <w:marLeft w:val="0"/>
          <w:marRight w:val="0"/>
          <w:marTop w:val="0"/>
          <w:marBottom w:val="0"/>
          <w:divBdr>
            <w:top w:val="none" w:sz="0" w:space="0" w:color="auto"/>
            <w:left w:val="none" w:sz="0" w:space="0" w:color="auto"/>
            <w:bottom w:val="none" w:sz="0" w:space="0" w:color="auto"/>
            <w:right w:val="none" w:sz="0" w:space="0" w:color="auto"/>
          </w:divBdr>
          <w:divsChild>
            <w:div w:id="2137603645">
              <w:marLeft w:val="0"/>
              <w:marRight w:val="0"/>
              <w:marTop w:val="0"/>
              <w:marBottom w:val="0"/>
              <w:divBdr>
                <w:top w:val="none" w:sz="0" w:space="0" w:color="auto"/>
                <w:left w:val="none" w:sz="0" w:space="0" w:color="auto"/>
                <w:bottom w:val="none" w:sz="0" w:space="0" w:color="auto"/>
                <w:right w:val="none" w:sz="0" w:space="0" w:color="auto"/>
              </w:divBdr>
              <w:divsChild>
                <w:div w:id="1959140841">
                  <w:marLeft w:val="-240"/>
                  <w:marRight w:val="-240"/>
                  <w:marTop w:val="0"/>
                  <w:marBottom w:val="0"/>
                  <w:divBdr>
                    <w:top w:val="none" w:sz="0" w:space="0" w:color="auto"/>
                    <w:left w:val="none" w:sz="0" w:space="0" w:color="auto"/>
                    <w:bottom w:val="none" w:sz="0" w:space="0" w:color="auto"/>
                    <w:right w:val="none" w:sz="0" w:space="0" w:color="auto"/>
                  </w:divBdr>
                  <w:divsChild>
                    <w:div w:id="1243639502">
                      <w:marLeft w:val="0"/>
                      <w:marRight w:val="0"/>
                      <w:marTop w:val="0"/>
                      <w:marBottom w:val="0"/>
                      <w:divBdr>
                        <w:top w:val="none" w:sz="0" w:space="0" w:color="auto"/>
                        <w:left w:val="none" w:sz="0" w:space="0" w:color="auto"/>
                        <w:bottom w:val="none" w:sz="0" w:space="0" w:color="auto"/>
                        <w:right w:val="none" w:sz="0" w:space="0" w:color="auto"/>
                      </w:divBdr>
                      <w:divsChild>
                        <w:div w:id="1508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72832">
      <w:bodyDiv w:val="1"/>
      <w:marLeft w:val="0"/>
      <w:marRight w:val="0"/>
      <w:marTop w:val="0"/>
      <w:marBottom w:val="0"/>
      <w:divBdr>
        <w:top w:val="none" w:sz="0" w:space="0" w:color="auto"/>
        <w:left w:val="none" w:sz="0" w:space="0" w:color="auto"/>
        <w:bottom w:val="none" w:sz="0" w:space="0" w:color="auto"/>
        <w:right w:val="none" w:sz="0" w:space="0" w:color="auto"/>
      </w:divBdr>
      <w:divsChild>
        <w:div w:id="1920092463">
          <w:marLeft w:val="0"/>
          <w:marRight w:val="0"/>
          <w:marTop w:val="0"/>
          <w:marBottom w:val="0"/>
          <w:divBdr>
            <w:top w:val="none" w:sz="0" w:space="0" w:color="auto"/>
            <w:left w:val="none" w:sz="0" w:space="0" w:color="auto"/>
            <w:bottom w:val="none" w:sz="0" w:space="0" w:color="auto"/>
            <w:right w:val="none" w:sz="0" w:space="0" w:color="auto"/>
          </w:divBdr>
          <w:divsChild>
            <w:div w:id="967975618">
              <w:marLeft w:val="0"/>
              <w:marRight w:val="0"/>
              <w:marTop w:val="0"/>
              <w:marBottom w:val="0"/>
              <w:divBdr>
                <w:top w:val="none" w:sz="0" w:space="0" w:color="auto"/>
                <w:left w:val="none" w:sz="0" w:space="0" w:color="auto"/>
                <w:bottom w:val="none" w:sz="0" w:space="0" w:color="auto"/>
                <w:right w:val="none" w:sz="0" w:space="0" w:color="auto"/>
              </w:divBdr>
              <w:divsChild>
                <w:div w:id="462428984">
                  <w:marLeft w:val="-240"/>
                  <w:marRight w:val="-240"/>
                  <w:marTop w:val="0"/>
                  <w:marBottom w:val="0"/>
                  <w:divBdr>
                    <w:top w:val="none" w:sz="0" w:space="0" w:color="auto"/>
                    <w:left w:val="none" w:sz="0" w:space="0" w:color="auto"/>
                    <w:bottom w:val="none" w:sz="0" w:space="0" w:color="auto"/>
                    <w:right w:val="none" w:sz="0" w:space="0" w:color="auto"/>
                  </w:divBdr>
                  <w:divsChild>
                    <w:div w:id="92361985">
                      <w:marLeft w:val="0"/>
                      <w:marRight w:val="0"/>
                      <w:marTop w:val="0"/>
                      <w:marBottom w:val="0"/>
                      <w:divBdr>
                        <w:top w:val="none" w:sz="0" w:space="0" w:color="auto"/>
                        <w:left w:val="none" w:sz="0" w:space="0" w:color="auto"/>
                        <w:bottom w:val="none" w:sz="0" w:space="0" w:color="auto"/>
                        <w:right w:val="none" w:sz="0" w:space="0" w:color="auto"/>
                      </w:divBdr>
                      <w:divsChild>
                        <w:div w:id="4644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97226">
      <w:bodyDiv w:val="1"/>
      <w:marLeft w:val="0"/>
      <w:marRight w:val="0"/>
      <w:marTop w:val="0"/>
      <w:marBottom w:val="0"/>
      <w:divBdr>
        <w:top w:val="none" w:sz="0" w:space="0" w:color="auto"/>
        <w:left w:val="none" w:sz="0" w:space="0" w:color="auto"/>
        <w:bottom w:val="none" w:sz="0" w:space="0" w:color="auto"/>
        <w:right w:val="none" w:sz="0" w:space="0" w:color="auto"/>
      </w:divBdr>
      <w:divsChild>
        <w:div w:id="553198095">
          <w:marLeft w:val="0"/>
          <w:marRight w:val="0"/>
          <w:marTop w:val="0"/>
          <w:marBottom w:val="0"/>
          <w:divBdr>
            <w:top w:val="none" w:sz="0" w:space="0" w:color="auto"/>
            <w:left w:val="none" w:sz="0" w:space="0" w:color="auto"/>
            <w:bottom w:val="none" w:sz="0" w:space="0" w:color="auto"/>
            <w:right w:val="none" w:sz="0" w:space="0" w:color="auto"/>
          </w:divBdr>
          <w:divsChild>
            <w:div w:id="1308390793">
              <w:marLeft w:val="0"/>
              <w:marRight w:val="0"/>
              <w:marTop w:val="0"/>
              <w:marBottom w:val="0"/>
              <w:divBdr>
                <w:top w:val="none" w:sz="0" w:space="0" w:color="auto"/>
                <w:left w:val="none" w:sz="0" w:space="0" w:color="auto"/>
                <w:bottom w:val="none" w:sz="0" w:space="0" w:color="auto"/>
                <w:right w:val="none" w:sz="0" w:space="0" w:color="auto"/>
              </w:divBdr>
              <w:divsChild>
                <w:div w:id="1435319732">
                  <w:marLeft w:val="-240"/>
                  <w:marRight w:val="-240"/>
                  <w:marTop w:val="0"/>
                  <w:marBottom w:val="0"/>
                  <w:divBdr>
                    <w:top w:val="none" w:sz="0" w:space="0" w:color="auto"/>
                    <w:left w:val="none" w:sz="0" w:space="0" w:color="auto"/>
                    <w:bottom w:val="none" w:sz="0" w:space="0" w:color="auto"/>
                    <w:right w:val="none" w:sz="0" w:space="0" w:color="auto"/>
                  </w:divBdr>
                  <w:divsChild>
                    <w:div w:id="1972317760">
                      <w:marLeft w:val="0"/>
                      <w:marRight w:val="0"/>
                      <w:marTop w:val="0"/>
                      <w:marBottom w:val="0"/>
                      <w:divBdr>
                        <w:top w:val="none" w:sz="0" w:space="0" w:color="auto"/>
                        <w:left w:val="none" w:sz="0" w:space="0" w:color="auto"/>
                        <w:bottom w:val="none" w:sz="0" w:space="0" w:color="auto"/>
                        <w:right w:val="none" w:sz="0" w:space="0" w:color="auto"/>
                      </w:divBdr>
                      <w:divsChild>
                        <w:div w:id="20736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544411">
      <w:bodyDiv w:val="1"/>
      <w:marLeft w:val="0"/>
      <w:marRight w:val="0"/>
      <w:marTop w:val="0"/>
      <w:marBottom w:val="0"/>
      <w:divBdr>
        <w:top w:val="none" w:sz="0" w:space="0" w:color="auto"/>
        <w:left w:val="none" w:sz="0" w:space="0" w:color="auto"/>
        <w:bottom w:val="none" w:sz="0" w:space="0" w:color="auto"/>
        <w:right w:val="none" w:sz="0" w:space="0" w:color="auto"/>
      </w:divBdr>
      <w:divsChild>
        <w:div w:id="1950157562">
          <w:marLeft w:val="0"/>
          <w:marRight w:val="0"/>
          <w:marTop w:val="0"/>
          <w:marBottom w:val="0"/>
          <w:divBdr>
            <w:top w:val="none" w:sz="0" w:space="0" w:color="auto"/>
            <w:left w:val="none" w:sz="0" w:space="0" w:color="auto"/>
            <w:bottom w:val="none" w:sz="0" w:space="0" w:color="auto"/>
            <w:right w:val="none" w:sz="0" w:space="0" w:color="auto"/>
          </w:divBdr>
          <w:divsChild>
            <w:div w:id="1696078025">
              <w:marLeft w:val="0"/>
              <w:marRight w:val="0"/>
              <w:marTop w:val="0"/>
              <w:marBottom w:val="0"/>
              <w:divBdr>
                <w:top w:val="none" w:sz="0" w:space="0" w:color="auto"/>
                <w:left w:val="none" w:sz="0" w:space="0" w:color="auto"/>
                <w:bottom w:val="none" w:sz="0" w:space="0" w:color="auto"/>
                <w:right w:val="none" w:sz="0" w:space="0" w:color="auto"/>
              </w:divBdr>
              <w:divsChild>
                <w:div w:id="1944530613">
                  <w:marLeft w:val="-240"/>
                  <w:marRight w:val="-240"/>
                  <w:marTop w:val="0"/>
                  <w:marBottom w:val="0"/>
                  <w:divBdr>
                    <w:top w:val="none" w:sz="0" w:space="0" w:color="auto"/>
                    <w:left w:val="none" w:sz="0" w:space="0" w:color="auto"/>
                    <w:bottom w:val="none" w:sz="0" w:space="0" w:color="auto"/>
                    <w:right w:val="none" w:sz="0" w:space="0" w:color="auto"/>
                  </w:divBdr>
                  <w:divsChild>
                    <w:div w:id="872034140">
                      <w:marLeft w:val="0"/>
                      <w:marRight w:val="0"/>
                      <w:marTop w:val="0"/>
                      <w:marBottom w:val="0"/>
                      <w:divBdr>
                        <w:top w:val="none" w:sz="0" w:space="0" w:color="auto"/>
                        <w:left w:val="none" w:sz="0" w:space="0" w:color="auto"/>
                        <w:bottom w:val="none" w:sz="0" w:space="0" w:color="auto"/>
                        <w:right w:val="none" w:sz="0" w:space="0" w:color="auto"/>
                      </w:divBdr>
                      <w:divsChild>
                        <w:div w:id="8133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045182566">
      <w:bodyDiv w:val="1"/>
      <w:marLeft w:val="0"/>
      <w:marRight w:val="0"/>
      <w:marTop w:val="0"/>
      <w:marBottom w:val="0"/>
      <w:divBdr>
        <w:top w:val="none" w:sz="0" w:space="0" w:color="auto"/>
        <w:left w:val="none" w:sz="0" w:space="0" w:color="auto"/>
        <w:bottom w:val="none" w:sz="0" w:space="0" w:color="auto"/>
        <w:right w:val="none" w:sz="0" w:space="0" w:color="auto"/>
      </w:divBdr>
      <w:divsChild>
        <w:div w:id="1222597850">
          <w:marLeft w:val="0"/>
          <w:marRight w:val="0"/>
          <w:marTop w:val="0"/>
          <w:marBottom w:val="0"/>
          <w:divBdr>
            <w:top w:val="none" w:sz="0" w:space="0" w:color="auto"/>
            <w:left w:val="none" w:sz="0" w:space="0" w:color="auto"/>
            <w:bottom w:val="none" w:sz="0" w:space="0" w:color="auto"/>
            <w:right w:val="none" w:sz="0" w:space="0" w:color="auto"/>
          </w:divBdr>
          <w:divsChild>
            <w:div w:id="208612393">
              <w:marLeft w:val="0"/>
              <w:marRight w:val="0"/>
              <w:marTop w:val="0"/>
              <w:marBottom w:val="0"/>
              <w:divBdr>
                <w:top w:val="none" w:sz="0" w:space="0" w:color="auto"/>
                <w:left w:val="none" w:sz="0" w:space="0" w:color="auto"/>
                <w:bottom w:val="none" w:sz="0" w:space="0" w:color="auto"/>
                <w:right w:val="none" w:sz="0" w:space="0" w:color="auto"/>
              </w:divBdr>
              <w:divsChild>
                <w:div w:id="1510027311">
                  <w:marLeft w:val="-240"/>
                  <w:marRight w:val="-240"/>
                  <w:marTop w:val="0"/>
                  <w:marBottom w:val="0"/>
                  <w:divBdr>
                    <w:top w:val="none" w:sz="0" w:space="0" w:color="auto"/>
                    <w:left w:val="none" w:sz="0" w:space="0" w:color="auto"/>
                    <w:bottom w:val="none" w:sz="0" w:space="0" w:color="auto"/>
                    <w:right w:val="none" w:sz="0" w:space="0" w:color="auto"/>
                  </w:divBdr>
                  <w:divsChild>
                    <w:div w:id="683939217">
                      <w:marLeft w:val="0"/>
                      <w:marRight w:val="0"/>
                      <w:marTop w:val="0"/>
                      <w:marBottom w:val="0"/>
                      <w:divBdr>
                        <w:top w:val="none" w:sz="0" w:space="0" w:color="auto"/>
                        <w:left w:val="none" w:sz="0" w:space="0" w:color="auto"/>
                        <w:bottom w:val="none" w:sz="0" w:space="0" w:color="auto"/>
                        <w:right w:val="none" w:sz="0" w:space="0" w:color="auto"/>
                      </w:divBdr>
                      <w:divsChild>
                        <w:div w:id="10399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153659">
      <w:bodyDiv w:val="1"/>
      <w:marLeft w:val="0"/>
      <w:marRight w:val="0"/>
      <w:marTop w:val="0"/>
      <w:marBottom w:val="0"/>
      <w:divBdr>
        <w:top w:val="none" w:sz="0" w:space="0" w:color="auto"/>
        <w:left w:val="none" w:sz="0" w:space="0" w:color="auto"/>
        <w:bottom w:val="none" w:sz="0" w:space="0" w:color="auto"/>
        <w:right w:val="none" w:sz="0" w:space="0" w:color="auto"/>
      </w:divBdr>
    </w:div>
    <w:div w:id="1119449374">
      <w:bodyDiv w:val="1"/>
      <w:marLeft w:val="0"/>
      <w:marRight w:val="0"/>
      <w:marTop w:val="0"/>
      <w:marBottom w:val="0"/>
      <w:divBdr>
        <w:top w:val="none" w:sz="0" w:space="0" w:color="auto"/>
        <w:left w:val="none" w:sz="0" w:space="0" w:color="auto"/>
        <w:bottom w:val="none" w:sz="0" w:space="0" w:color="auto"/>
        <w:right w:val="none" w:sz="0" w:space="0" w:color="auto"/>
      </w:divBdr>
      <w:divsChild>
        <w:div w:id="306596170">
          <w:marLeft w:val="0"/>
          <w:marRight w:val="0"/>
          <w:marTop w:val="0"/>
          <w:marBottom w:val="0"/>
          <w:divBdr>
            <w:top w:val="none" w:sz="0" w:space="0" w:color="auto"/>
            <w:left w:val="none" w:sz="0" w:space="0" w:color="auto"/>
            <w:bottom w:val="none" w:sz="0" w:space="0" w:color="auto"/>
            <w:right w:val="none" w:sz="0" w:space="0" w:color="auto"/>
          </w:divBdr>
          <w:divsChild>
            <w:div w:id="285082254">
              <w:marLeft w:val="0"/>
              <w:marRight w:val="0"/>
              <w:marTop w:val="0"/>
              <w:marBottom w:val="0"/>
              <w:divBdr>
                <w:top w:val="none" w:sz="0" w:space="0" w:color="auto"/>
                <w:left w:val="none" w:sz="0" w:space="0" w:color="auto"/>
                <w:bottom w:val="none" w:sz="0" w:space="0" w:color="auto"/>
                <w:right w:val="none" w:sz="0" w:space="0" w:color="auto"/>
              </w:divBdr>
              <w:divsChild>
                <w:div w:id="1056776231">
                  <w:marLeft w:val="-240"/>
                  <w:marRight w:val="-240"/>
                  <w:marTop w:val="0"/>
                  <w:marBottom w:val="0"/>
                  <w:divBdr>
                    <w:top w:val="none" w:sz="0" w:space="0" w:color="auto"/>
                    <w:left w:val="none" w:sz="0" w:space="0" w:color="auto"/>
                    <w:bottom w:val="none" w:sz="0" w:space="0" w:color="auto"/>
                    <w:right w:val="none" w:sz="0" w:space="0" w:color="auto"/>
                  </w:divBdr>
                  <w:divsChild>
                    <w:div w:id="1130591555">
                      <w:marLeft w:val="0"/>
                      <w:marRight w:val="0"/>
                      <w:marTop w:val="0"/>
                      <w:marBottom w:val="0"/>
                      <w:divBdr>
                        <w:top w:val="none" w:sz="0" w:space="0" w:color="auto"/>
                        <w:left w:val="none" w:sz="0" w:space="0" w:color="auto"/>
                        <w:bottom w:val="none" w:sz="0" w:space="0" w:color="auto"/>
                        <w:right w:val="none" w:sz="0" w:space="0" w:color="auto"/>
                      </w:divBdr>
                      <w:divsChild>
                        <w:div w:id="186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88945">
      <w:bodyDiv w:val="1"/>
      <w:marLeft w:val="0"/>
      <w:marRight w:val="0"/>
      <w:marTop w:val="0"/>
      <w:marBottom w:val="0"/>
      <w:divBdr>
        <w:top w:val="none" w:sz="0" w:space="0" w:color="auto"/>
        <w:left w:val="none" w:sz="0" w:space="0" w:color="auto"/>
        <w:bottom w:val="none" w:sz="0" w:space="0" w:color="auto"/>
        <w:right w:val="none" w:sz="0" w:space="0" w:color="auto"/>
      </w:divBdr>
      <w:divsChild>
        <w:div w:id="1884246821">
          <w:marLeft w:val="0"/>
          <w:marRight w:val="0"/>
          <w:marTop w:val="0"/>
          <w:marBottom w:val="0"/>
          <w:divBdr>
            <w:top w:val="none" w:sz="0" w:space="0" w:color="auto"/>
            <w:left w:val="none" w:sz="0" w:space="0" w:color="auto"/>
            <w:bottom w:val="none" w:sz="0" w:space="0" w:color="auto"/>
            <w:right w:val="none" w:sz="0" w:space="0" w:color="auto"/>
          </w:divBdr>
          <w:divsChild>
            <w:div w:id="1885555013">
              <w:marLeft w:val="0"/>
              <w:marRight w:val="0"/>
              <w:marTop w:val="0"/>
              <w:marBottom w:val="0"/>
              <w:divBdr>
                <w:top w:val="none" w:sz="0" w:space="0" w:color="auto"/>
                <w:left w:val="none" w:sz="0" w:space="0" w:color="auto"/>
                <w:bottom w:val="none" w:sz="0" w:space="0" w:color="auto"/>
                <w:right w:val="none" w:sz="0" w:space="0" w:color="auto"/>
              </w:divBdr>
              <w:divsChild>
                <w:div w:id="141586563">
                  <w:marLeft w:val="-240"/>
                  <w:marRight w:val="-240"/>
                  <w:marTop w:val="0"/>
                  <w:marBottom w:val="0"/>
                  <w:divBdr>
                    <w:top w:val="none" w:sz="0" w:space="0" w:color="auto"/>
                    <w:left w:val="none" w:sz="0" w:space="0" w:color="auto"/>
                    <w:bottom w:val="none" w:sz="0" w:space="0" w:color="auto"/>
                    <w:right w:val="none" w:sz="0" w:space="0" w:color="auto"/>
                  </w:divBdr>
                  <w:divsChild>
                    <w:div w:id="1472675938">
                      <w:marLeft w:val="0"/>
                      <w:marRight w:val="0"/>
                      <w:marTop w:val="0"/>
                      <w:marBottom w:val="0"/>
                      <w:divBdr>
                        <w:top w:val="none" w:sz="0" w:space="0" w:color="auto"/>
                        <w:left w:val="none" w:sz="0" w:space="0" w:color="auto"/>
                        <w:bottom w:val="none" w:sz="0" w:space="0" w:color="auto"/>
                        <w:right w:val="none" w:sz="0" w:space="0" w:color="auto"/>
                      </w:divBdr>
                      <w:divsChild>
                        <w:div w:id="19836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8874">
      <w:bodyDiv w:val="1"/>
      <w:marLeft w:val="0"/>
      <w:marRight w:val="0"/>
      <w:marTop w:val="0"/>
      <w:marBottom w:val="0"/>
      <w:divBdr>
        <w:top w:val="none" w:sz="0" w:space="0" w:color="auto"/>
        <w:left w:val="none" w:sz="0" w:space="0" w:color="auto"/>
        <w:bottom w:val="none" w:sz="0" w:space="0" w:color="auto"/>
        <w:right w:val="none" w:sz="0" w:space="0" w:color="auto"/>
      </w:divBdr>
      <w:divsChild>
        <w:div w:id="747389145">
          <w:marLeft w:val="0"/>
          <w:marRight w:val="0"/>
          <w:marTop w:val="0"/>
          <w:marBottom w:val="0"/>
          <w:divBdr>
            <w:top w:val="none" w:sz="0" w:space="0" w:color="auto"/>
            <w:left w:val="none" w:sz="0" w:space="0" w:color="auto"/>
            <w:bottom w:val="none" w:sz="0" w:space="0" w:color="auto"/>
            <w:right w:val="none" w:sz="0" w:space="0" w:color="auto"/>
          </w:divBdr>
          <w:divsChild>
            <w:div w:id="2130732110">
              <w:marLeft w:val="0"/>
              <w:marRight w:val="0"/>
              <w:marTop w:val="0"/>
              <w:marBottom w:val="0"/>
              <w:divBdr>
                <w:top w:val="none" w:sz="0" w:space="0" w:color="auto"/>
                <w:left w:val="none" w:sz="0" w:space="0" w:color="auto"/>
                <w:bottom w:val="none" w:sz="0" w:space="0" w:color="auto"/>
                <w:right w:val="none" w:sz="0" w:space="0" w:color="auto"/>
              </w:divBdr>
              <w:divsChild>
                <w:div w:id="1191139588">
                  <w:marLeft w:val="-240"/>
                  <w:marRight w:val="-240"/>
                  <w:marTop w:val="0"/>
                  <w:marBottom w:val="0"/>
                  <w:divBdr>
                    <w:top w:val="none" w:sz="0" w:space="0" w:color="auto"/>
                    <w:left w:val="none" w:sz="0" w:space="0" w:color="auto"/>
                    <w:bottom w:val="none" w:sz="0" w:space="0" w:color="auto"/>
                    <w:right w:val="none" w:sz="0" w:space="0" w:color="auto"/>
                  </w:divBdr>
                  <w:divsChild>
                    <w:div w:id="39716349">
                      <w:marLeft w:val="0"/>
                      <w:marRight w:val="0"/>
                      <w:marTop w:val="0"/>
                      <w:marBottom w:val="0"/>
                      <w:divBdr>
                        <w:top w:val="none" w:sz="0" w:space="0" w:color="auto"/>
                        <w:left w:val="none" w:sz="0" w:space="0" w:color="auto"/>
                        <w:bottom w:val="none" w:sz="0" w:space="0" w:color="auto"/>
                        <w:right w:val="none" w:sz="0" w:space="0" w:color="auto"/>
                      </w:divBdr>
                      <w:divsChild>
                        <w:div w:id="1575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562865">
      <w:bodyDiv w:val="1"/>
      <w:marLeft w:val="0"/>
      <w:marRight w:val="0"/>
      <w:marTop w:val="0"/>
      <w:marBottom w:val="0"/>
      <w:divBdr>
        <w:top w:val="none" w:sz="0" w:space="0" w:color="auto"/>
        <w:left w:val="none" w:sz="0" w:space="0" w:color="auto"/>
        <w:bottom w:val="none" w:sz="0" w:space="0" w:color="auto"/>
        <w:right w:val="none" w:sz="0" w:space="0" w:color="auto"/>
      </w:divBdr>
    </w:div>
    <w:div w:id="1518739970">
      <w:bodyDiv w:val="1"/>
      <w:marLeft w:val="0"/>
      <w:marRight w:val="0"/>
      <w:marTop w:val="0"/>
      <w:marBottom w:val="0"/>
      <w:divBdr>
        <w:top w:val="none" w:sz="0" w:space="0" w:color="auto"/>
        <w:left w:val="none" w:sz="0" w:space="0" w:color="auto"/>
        <w:bottom w:val="none" w:sz="0" w:space="0" w:color="auto"/>
        <w:right w:val="none" w:sz="0" w:space="0" w:color="auto"/>
      </w:divBdr>
    </w:div>
    <w:div w:id="1530800885">
      <w:bodyDiv w:val="1"/>
      <w:marLeft w:val="0"/>
      <w:marRight w:val="0"/>
      <w:marTop w:val="0"/>
      <w:marBottom w:val="0"/>
      <w:divBdr>
        <w:top w:val="none" w:sz="0" w:space="0" w:color="auto"/>
        <w:left w:val="none" w:sz="0" w:space="0" w:color="auto"/>
        <w:bottom w:val="none" w:sz="0" w:space="0" w:color="auto"/>
        <w:right w:val="none" w:sz="0" w:space="0" w:color="auto"/>
      </w:divBdr>
      <w:divsChild>
        <w:div w:id="1339695822">
          <w:marLeft w:val="0"/>
          <w:marRight w:val="0"/>
          <w:marTop w:val="0"/>
          <w:marBottom w:val="0"/>
          <w:divBdr>
            <w:top w:val="none" w:sz="0" w:space="0" w:color="auto"/>
            <w:left w:val="none" w:sz="0" w:space="0" w:color="auto"/>
            <w:bottom w:val="none" w:sz="0" w:space="0" w:color="auto"/>
            <w:right w:val="none" w:sz="0" w:space="0" w:color="auto"/>
          </w:divBdr>
          <w:divsChild>
            <w:div w:id="1674647786">
              <w:marLeft w:val="0"/>
              <w:marRight w:val="0"/>
              <w:marTop w:val="0"/>
              <w:marBottom w:val="0"/>
              <w:divBdr>
                <w:top w:val="none" w:sz="0" w:space="0" w:color="auto"/>
                <w:left w:val="none" w:sz="0" w:space="0" w:color="auto"/>
                <w:bottom w:val="none" w:sz="0" w:space="0" w:color="auto"/>
                <w:right w:val="none" w:sz="0" w:space="0" w:color="auto"/>
              </w:divBdr>
              <w:divsChild>
                <w:div w:id="1346058346">
                  <w:marLeft w:val="-240"/>
                  <w:marRight w:val="-240"/>
                  <w:marTop w:val="0"/>
                  <w:marBottom w:val="0"/>
                  <w:divBdr>
                    <w:top w:val="none" w:sz="0" w:space="0" w:color="auto"/>
                    <w:left w:val="none" w:sz="0" w:space="0" w:color="auto"/>
                    <w:bottom w:val="none" w:sz="0" w:space="0" w:color="auto"/>
                    <w:right w:val="none" w:sz="0" w:space="0" w:color="auto"/>
                  </w:divBdr>
                  <w:divsChild>
                    <w:div w:id="291012365">
                      <w:marLeft w:val="0"/>
                      <w:marRight w:val="0"/>
                      <w:marTop w:val="0"/>
                      <w:marBottom w:val="0"/>
                      <w:divBdr>
                        <w:top w:val="none" w:sz="0" w:space="0" w:color="auto"/>
                        <w:left w:val="none" w:sz="0" w:space="0" w:color="auto"/>
                        <w:bottom w:val="none" w:sz="0" w:space="0" w:color="auto"/>
                        <w:right w:val="none" w:sz="0" w:space="0" w:color="auto"/>
                      </w:divBdr>
                      <w:divsChild>
                        <w:div w:id="17681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659631">
      <w:bodyDiv w:val="1"/>
      <w:marLeft w:val="0"/>
      <w:marRight w:val="0"/>
      <w:marTop w:val="0"/>
      <w:marBottom w:val="0"/>
      <w:divBdr>
        <w:top w:val="none" w:sz="0" w:space="0" w:color="auto"/>
        <w:left w:val="none" w:sz="0" w:space="0" w:color="auto"/>
        <w:bottom w:val="none" w:sz="0" w:space="0" w:color="auto"/>
        <w:right w:val="none" w:sz="0" w:space="0" w:color="auto"/>
      </w:divBdr>
      <w:divsChild>
        <w:div w:id="766510526">
          <w:marLeft w:val="0"/>
          <w:marRight w:val="0"/>
          <w:marTop w:val="0"/>
          <w:marBottom w:val="0"/>
          <w:divBdr>
            <w:top w:val="none" w:sz="0" w:space="0" w:color="auto"/>
            <w:left w:val="none" w:sz="0" w:space="0" w:color="auto"/>
            <w:bottom w:val="none" w:sz="0" w:space="0" w:color="auto"/>
            <w:right w:val="none" w:sz="0" w:space="0" w:color="auto"/>
          </w:divBdr>
          <w:divsChild>
            <w:div w:id="269047829">
              <w:marLeft w:val="0"/>
              <w:marRight w:val="0"/>
              <w:marTop w:val="0"/>
              <w:marBottom w:val="0"/>
              <w:divBdr>
                <w:top w:val="none" w:sz="0" w:space="0" w:color="auto"/>
                <w:left w:val="none" w:sz="0" w:space="0" w:color="auto"/>
                <w:bottom w:val="none" w:sz="0" w:space="0" w:color="auto"/>
                <w:right w:val="none" w:sz="0" w:space="0" w:color="auto"/>
              </w:divBdr>
              <w:divsChild>
                <w:div w:id="688289080">
                  <w:marLeft w:val="-240"/>
                  <w:marRight w:val="-240"/>
                  <w:marTop w:val="0"/>
                  <w:marBottom w:val="0"/>
                  <w:divBdr>
                    <w:top w:val="none" w:sz="0" w:space="0" w:color="auto"/>
                    <w:left w:val="none" w:sz="0" w:space="0" w:color="auto"/>
                    <w:bottom w:val="none" w:sz="0" w:space="0" w:color="auto"/>
                    <w:right w:val="none" w:sz="0" w:space="0" w:color="auto"/>
                  </w:divBdr>
                  <w:divsChild>
                    <w:div w:id="854073280">
                      <w:marLeft w:val="0"/>
                      <w:marRight w:val="0"/>
                      <w:marTop w:val="0"/>
                      <w:marBottom w:val="0"/>
                      <w:divBdr>
                        <w:top w:val="none" w:sz="0" w:space="0" w:color="auto"/>
                        <w:left w:val="none" w:sz="0" w:space="0" w:color="auto"/>
                        <w:bottom w:val="none" w:sz="0" w:space="0" w:color="auto"/>
                        <w:right w:val="none" w:sz="0" w:space="0" w:color="auto"/>
                      </w:divBdr>
                      <w:divsChild>
                        <w:div w:id="5957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2190812">
      <w:bodyDiv w:val="1"/>
      <w:marLeft w:val="0"/>
      <w:marRight w:val="0"/>
      <w:marTop w:val="0"/>
      <w:marBottom w:val="0"/>
      <w:divBdr>
        <w:top w:val="none" w:sz="0" w:space="0" w:color="auto"/>
        <w:left w:val="none" w:sz="0" w:space="0" w:color="auto"/>
        <w:bottom w:val="none" w:sz="0" w:space="0" w:color="auto"/>
        <w:right w:val="none" w:sz="0" w:space="0" w:color="auto"/>
      </w:divBdr>
      <w:divsChild>
        <w:div w:id="1292398039">
          <w:marLeft w:val="0"/>
          <w:marRight w:val="0"/>
          <w:marTop w:val="0"/>
          <w:marBottom w:val="0"/>
          <w:divBdr>
            <w:top w:val="none" w:sz="0" w:space="0" w:color="auto"/>
            <w:left w:val="none" w:sz="0" w:space="0" w:color="auto"/>
            <w:bottom w:val="none" w:sz="0" w:space="0" w:color="auto"/>
            <w:right w:val="none" w:sz="0" w:space="0" w:color="auto"/>
          </w:divBdr>
          <w:divsChild>
            <w:div w:id="1494103229">
              <w:marLeft w:val="0"/>
              <w:marRight w:val="0"/>
              <w:marTop w:val="0"/>
              <w:marBottom w:val="0"/>
              <w:divBdr>
                <w:top w:val="none" w:sz="0" w:space="0" w:color="auto"/>
                <w:left w:val="none" w:sz="0" w:space="0" w:color="auto"/>
                <w:bottom w:val="none" w:sz="0" w:space="0" w:color="auto"/>
                <w:right w:val="none" w:sz="0" w:space="0" w:color="auto"/>
              </w:divBdr>
              <w:divsChild>
                <w:div w:id="441999252">
                  <w:marLeft w:val="-240"/>
                  <w:marRight w:val="-240"/>
                  <w:marTop w:val="0"/>
                  <w:marBottom w:val="0"/>
                  <w:divBdr>
                    <w:top w:val="none" w:sz="0" w:space="0" w:color="auto"/>
                    <w:left w:val="none" w:sz="0" w:space="0" w:color="auto"/>
                    <w:bottom w:val="none" w:sz="0" w:space="0" w:color="auto"/>
                    <w:right w:val="none" w:sz="0" w:space="0" w:color="auto"/>
                  </w:divBdr>
                  <w:divsChild>
                    <w:div w:id="1430931038">
                      <w:marLeft w:val="0"/>
                      <w:marRight w:val="0"/>
                      <w:marTop w:val="0"/>
                      <w:marBottom w:val="0"/>
                      <w:divBdr>
                        <w:top w:val="none" w:sz="0" w:space="0" w:color="auto"/>
                        <w:left w:val="none" w:sz="0" w:space="0" w:color="auto"/>
                        <w:bottom w:val="none" w:sz="0" w:space="0" w:color="auto"/>
                        <w:right w:val="none" w:sz="0" w:space="0" w:color="auto"/>
                      </w:divBdr>
                      <w:divsChild>
                        <w:div w:id="18921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40846592">
      <w:bodyDiv w:val="1"/>
      <w:marLeft w:val="0"/>
      <w:marRight w:val="0"/>
      <w:marTop w:val="0"/>
      <w:marBottom w:val="0"/>
      <w:divBdr>
        <w:top w:val="none" w:sz="0" w:space="0" w:color="auto"/>
        <w:left w:val="none" w:sz="0" w:space="0" w:color="auto"/>
        <w:bottom w:val="none" w:sz="0" w:space="0" w:color="auto"/>
        <w:right w:val="none" w:sz="0" w:space="0" w:color="auto"/>
      </w:divBdr>
      <w:divsChild>
        <w:div w:id="760492695">
          <w:marLeft w:val="0"/>
          <w:marRight w:val="0"/>
          <w:marTop w:val="0"/>
          <w:marBottom w:val="0"/>
          <w:divBdr>
            <w:top w:val="none" w:sz="0" w:space="0" w:color="auto"/>
            <w:left w:val="none" w:sz="0" w:space="0" w:color="auto"/>
            <w:bottom w:val="none" w:sz="0" w:space="0" w:color="auto"/>
            <w:right w:val="none" w:sz="0" w:space="0" w:color="auto"/>
          </w:divBdr>
          <w:divsChild>
            <w:div w:id="1737435243">
              <w:marLeft w:val="0"/>
              <w:marRight w:val="0"/>
              <w:marTop w:val="0"/>
              <w:marBottom w:val="0"/>
              <w:divBdr>
                <w:top w:val="none" w:sz="0" w:space="0" w:color="auto"/>
                <w:left w:val="none" w:sz="0" w:space="0" w:color="auto"/>
                <w:bottom w:val="none" w:sz="0" w:space="0" w:color="auto"/>
                <w:right w:val="none" w:sz="0" w:space="0" w:color="auto"/>
              </w:divBdr>
              <w:divsChild>
                <w:div w:id="481121992">
                  <w:marLeft w:val="-240"/>
                  <w:marRight w:val="-240"/>
                  <w:marTop w:val="0"/>
                  <w:marBottom w:val="0"/>
                  <w:divBdr>
                    <w:top w:val="none" w:sz="0" w:space="0" w:color="auto"/>
                    <w:left w:val="none" w:sz="0" w:space="0" w:color="auto"/>
                    <w:bottom w:val="none" w:sz="0" w:space="0" w:color="auto"/>
                    <w:right w:val="none" w:sz="0" w:space="0" w:color="auto"/>
                  </w:divBdr>
                  <w:divsChild>
                    <w:div w:id="315106994">
                      <w:marLeft w:val="0"/>
                      <w:marRight w:val="0"/>
                      <w:marTop w:val="0"/>
                      <w:marBottom w:val="0"/>
                      <w:divBdr>
                        <w:top w:val="none" w:sz="0" w:space="0" w:color="auto"/>
                        <w:left w:val="none" w:sz="0" w:space="0" w:color="auto"/>
                        <w:bottom w:val="none" w:sz="0" w:space="0" w:color="auto"/>
                        <w:right w:val="none" w:sz="0" w:space="0" w:color="auto"/>
                      </w:divBdr>
                      <w:divsChild>
                        <w:div w:id="20719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56976">
      <w:bodyDiv w:val="1"/>
      <w:marLeft w:val="0"/>
      <w:marRight w:val="0"/>
      <w:marTop w:val="0"/>
      <w:marBottom w:val="0"/>
      <w:divBdr>
        <w:top w:val="none" w:sz="0" w:space="0" w:color="auto"/>
        <w:left w:val="none" w:sz="0" w:space="0" w:color="auto"/>
        <w:bottom w:val="none" w:sz="0" w:space="0" w:color="auto"/>
        <w:right w:val="none" w:sz="0" w:space="0" w:color="auto"/>
      </w:divBdr>
    </w:div>
    <w:div w:id="1911424695">
      <w:bodyDiv w:val="1"/>
      <w:marLeft w:val="0"/>
      <w:marRight w:val="0"/>
      <w:marTop w:val="0"/>
      <w:marBottom w:val="0"/>
      <w:divBdr>
        <w:top w:val="none" w:sz="0" w:space="0" w:color="auto"/>
        <w:left w:val="none" w:sz="0" w:space="0" w:color="auto"/>
        <w:bottom w:val="none" w:sz="0" w:space="0" w:color="auto"/>
        <w:right w:val="none" w:sz="0" w:space="0" w:color="auto"/>
      </w:divBdr>
      <w:divsChild>
        <w:div w:id="1842967837">
          <w:marLeft w:val="0"/>
          <w:marRight w:val="0"/>
          <w:marTop w:val="0"/>
          <w:marBottom w:val="0"/>
          <w:divBdr>
            <w:top w:val="none" w:sz="0" w:space="0" w:color="auto"/>
            <w:left w:val="none" w:sz="0" w:space="0" w:color="auto"/>
            <w:bottom w:val="none" w:sz="0" w:space="0" w:color="auto"/>
            <w:right w:val="none" w:sz="0" w:space="0" w:color="auto"/>
          </w:divBdr>
          <w:divsChild>
            <w:div w:id="1703625832">
              <w:marLeft w:val="0"/>
              <w:marRight w:val="0"/>
              <w:marTop w:val="0"/>
              <w:marBottom w:val="0"/>
              <w:divBdr>
                <w:top w:val="none" w:sz="0" w:space="0" w:color="auto"/>
                <w:left w:val="none" w:sz="0" w:space="0" w:color="auto"/>
                <w:bottom w:val="none" w:sz="0" w:space="0" w:color="auto"/>
                <w:right w:val="none" w:sz="0" w:space="0" w:color="auto"/>
              </w:divBdr>
              <w:divsChild>
                <w:div w:id="1455520899">
                  <w:marLeft w:val="-240"/>
                  <w:marRight w:val="-240"/>
                  <w:marTop w:val="0"/>
                  <w:marBottom w:val="0"/>
                  <w:divBdr>
                    <w:top w:val="none" w:sz="0" w:space="0" w:color="auto"/>
                    <w:left w:val="none" w:sz="0" w:space="0" w:color="auto"/>
                    <w:bottom w:val="none" w:sz="0" w:space="0" w:color="auto"/>
                    <w:right w:val="none" w:sz="0" w:space="0" w:color="auto"/>
                  </w:divBdr>
                  <w:divsChild>
                    <w:div w:id="1111894712">
                      <w:marLeft w:val="0"/>
                      <w:marRight w:val="0"/>
                      <w:marTop w:val="0"/>
                      <w:marBottom w:val="0"/>
                      <w:divBdr>
                        <w:top w:val="none" w:sz="0" w:space="0" w:color="auto"/>
                        <w:left w:val="none" w:sz="0" w:space="0" w:color="auto"/>
                        <w:bottom w:val="none" w:sz="0" w:space="0" w:color="auto"/>
                        <w:right w:val="none" w:sz="0" w:space="0" w:color="auto"/>
                      </w:divBdr>
                      <w:divsChild>
                        <w:div w:id="6132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06960">
      <w:bodyDiv w:val="1"/>
      <w:marLeft w:val="0"/>
      <w:marRight w:val="0"/>
      <w:marTop w:val="0"/>
      <w:marBottom w:val="0"/>
      <w:divBdr>
        <w:top w:val="none" w:sz="0" w:space="0" w:color="auto"/>
        <w:left w:val="none" w:sz="0" w:space="0" w:color="auto"/>
        <w:bottom w:val="none" w:sz="0" w:space="0" w:color="auto"/>
        <w:right w:val="none" w:sz="0" w:space="0" w:color="auto"/>
      </w:divBdr>
      <w:divsChild>
        <w:div w:id="1737119413">
          <w:marLeft w:val="0"/>
          <w:marRight w:val="0"/>
          <w:marTop w:val="0"/>
          <w:marBottom w:val="0"/>
          <w:divBdr>
            <w:top w:val="none" w:sz="0" w:space="0" w:color="auto"/>
            <w:left w:val="none" w:sz="0" w:space="0" w:color="auto"/>
            <w:bottom w:val="none" w:sz="0" w:space="0" w:color="auto"/>
            <w:right w:val="none" w:sz="0" w:space="0" w:color="auto"/>
          </w:divBdr>
          <w:divsChild>
            <w:div w:id="42364251">
              <w:marLeft w:val="0"/>
              <w:marRight w:val="0"/>
              <w:marTop w:val="0"/>
              <w:marBottom w:val="0"/>
              <w:divBdr>
                <w:top w:val="none" w:sz="0" w:space="0" w:color="auto"/>
                <w:left w:val="none" w:sz="0" w:space="0" w:color="auto"/>
                <w:bottom w:val="none" w:sz="0" w:space="0" w:color="auto"/>
                <w:right w:val="none" w:sz="0" w:space="0" w:color="auto"/>
              </w:divBdr>
              <w:divsChild>
                <w:div w:id="185412734">
                  <w:marLeft w:val="-240"/>
                  <w:marRight w:val="-240"/>
                  <w:marTop w:val="0"/>
                  <w:marBottom w:val="0"/>
                  <w:divBdr>
                    <w:top w:val="none" w:sz="0" w:space="0" w:color="auto"/>
                    <w:left w:val="none" w:sz="0" w:space="0" w:color="auto"/>
                    <w:bottom w:val="none" w:sz="0" w:space="0" w:color="auto"/>
                    <w:right w:val="none" w:sz="0" w:space="0" w:color="auto"/>
                  </w:divBdr>
                  <w:divsChild>
                    <w:div w:id="471600706">
                      <w:marLeft w:val="0"/>
                      <w:marRight w:val="0"/>
                      <w:marTop w:val="0"/>
                      <w:marBottom w:val="0"/>
                      <w:divBdr>
                        <w:top w:val="none" w:sz="0" w:space="0" w:color="auto"/>
                        <w:left w:val="none" w:sz="0" w:space="0" w:color="auto"/>
                        <w:bottom w:val="none" w:sz="0" w:space="0" w:color="auto"/>
                        <w:right w:val="none" w:sz="0" w:space="0" w:color="auto"/>
                      </w:divBdr>
                      <w:divsChild>
                        <w:div w:id="11607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139F-4BE9-457B-9ACF-C0F3A9B7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2791</Words>
  <Characters>14992</Characters>
  <Application>Microsoft Office Word</Application>
  <DocSecurity>0</DocSecurity>
  <Lines>277</Lines>
  <Paragraphs>66</Paragraphs>
  <ScaleCrop>false</ScaleCrop>
  <Company/>
  <LinksUpToDate>false</LinksUpToDate>
  <CharactersWithSpaces>17717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62/20</dc:title>
  <dc:creator/>
  <cp:lastModifiedBy/>
  <cp:revision>1</cp:revision>
  <dcterms:created xsi:type="dcterms:W3CDTF">2020-06-05T14:11:00Z</dcterms:created>
  <dcterms:modified xsi:type="dcterms:W3CDTF">2020-06-05T14:11:00Z</dcterms:modified>
</cp:coreProperties>
</file>