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85F2" w14:textId="0DB37212" w:rsidR="00515878" w:rsidRDefault="004664D4">
      <w:pPr>
        <w:pStyle w:val="Body"/>
        <w:spacing w:before="240" w:after="240"/>
        <w:jc w:val="center"/>
        <w:rPr>
          <w:rFonts w:ascii="Calibri" w:eastAsia="Calibri" w:hAnsi="Calibri" w:cs="Calibri"/>
          <w:b/>
          <w:bCs/>
        </w:rPr>
      </w:pPr>
      <w:r w:rsidRPr="001706FA">
        <w:rPr>
          <w:rFonts w:ascii="Calibri" w:eastAsia="Calibri" w:hAnsi="Calibri" w:cs="Calibri"/>
          <w:b/>
          <w:bCs/>
        </w:rPr>
        <w:t>Declaration of the City of</w:t>
      </w:r>
      <w:r w:rsidR="001706FA">
        <w:rPr>
          <w:rFonts w:ascii="Calibri" w:eastAsia="Calibri" w:hAnsi="Calibri" w:cs="Calibri"/>
          <w:b/>
          <w:bCs/>
        </w:rPr>
        <w:t xml:space="preserve"> La </w:t>
      </w:r>
      <w:r w:rsidRPr="001706FA">
        <w:rPr>
          <w:rFonts w:ascii="Calibri" w:eastAsia="Calibri" w:hAnsi="Calibri" w:cs="Calibri"/>
          <w:b/>
          <w:bCs/>
        </w:rPr>
        <w:t xml:space="preserve">Antigua Guatemala: Responding to the </w:t>
      </w:r>
      <w:r w:rsidR="001706FA">
        <w:rPr>
          <w:rFonts w:ascii="Calibri" w:eastAsia="Calibri" w:hAnsi="Calibri" w:cs="Calibri"/>
          <w:b/>
          <w:bCs/>
        </w:rPr>
        <w:t xml:space="preserve">root </w:t>
      </w:r>
      <w:r w:rsidRPr="001706FA">
        <w:rPr>
          <w:rFonts w:ascii="Calibri" w:eastAsia="Calibri" w:hAnsi="Calibri" w:cs="Calibri"/>
          <w:b/>
          <w:bCs/>
        </w:rPr>
        <w:t xml:space="preserve">causes of displacement and strengthening partnerships and integral responses for </w:t>
      </w:r>
      <w:r w:rsidR="00401F74">
        <w:rPr>
          <w:rFonts w:ascii="Calibri" w:eastAsia="Calibri" w:hAnsi="Calibri" w:cs="Calibri"/>
          <w:b/>
          <w:bCs/>
        </w:rPr>
        <w:t xml:space="preserve">the </w:t>
      </w:r>
      <w:r w:rsidRPr="001706FA">
        <w:rPr>
          <w:rFonts w:ascii="Calibri" w:eastAsia="Calibri" w:hAnsi="Calibri" w:cs="Calibri"/>
          <w:b/>
          <w:bCs/>
        </w:rPr>
        <w:t xml:space="preserve">protection and solutions for displaced </w:t>
      </w:r>
      <w:r w:rsidRPr="009601F8">
        <w:rPr>
          <w:rFonts w:ascii="Calibri" w:eastAsia="Calibri" w:hAnsi="Calibri" w:cs="Calibri"/>
          <w:b/>
          <w:bCs/>
          <w:color w:val="000000" w:themeColor="text1"/>
        </w:rPr>
        <w:t>persons</w:t>
      </w:r>
      <w:r w:rsidR="009601F8" w:rsidRPr="009601F8">
        <w:rPr>
          <w:rFonts w:ascii="Calibri" w:eastAsia="Calibri" w:hAnsi="Calibri" w:cs="Calibri"/>
          <w:b/>
          <w:bCs/>
          <w:color w:val="000000" w:themeColor="text1"/>
        </w:rPr>
        <w:t xml:space="preserve">, </w:t>
      </w:r>
      <w:r w:rsidR="00C81EAE" w:rsidRPr="009601F8">
        <w:rPr>
          <w:rFonts w:ascii="Calibri" w:eastAsia="Calibri" w:hAnsi="Calibri" w:cs="Calibri"/>
          <w:b/>
          <w:bCs/>
          <w:color w:val="000000" w:themeColor="text1"/>
          <w:u w:color="202124"/>
        </w:rPr>
        <w:t xml:space="preserve">asylum seekers, refugees, displaced </w:t>
      </w:r>
      <w:proofErr w:type="gramStart"/>
      <w:r w:rsidR="00C81EAE" w:rsidRPr="009601F8">
        <w:rPr>
          <w:rFonts w:ascii="Calibri" w:eastAsia="Calibri" w:hAnsi="Calibri" w:cs="Calibri"/>
          <w:b/>
          <w:bCs/>
          <w:color w:val="000000" w:themeColor="text1"/>
          <w:u w:color="202124"/>
        </w:rPr>
        <w:t>persons</w:t>
      </w:r>
      <w:proofErr w:type="gramEnd"/>
      <w:r w:rsidR="00C81EAE" w:rsidRPr="009601F8">
        <w:rPr>
          <w:rFonts w:ascii="Calibri" w:eastAsia="Calibri" w:hAnsi="Calibri" w:cs="Calibri"/>
          <w:b/>
          <w:bCs/>
          <w:color w:val="000000" w:themeColor="text1"/>
          <w:u w:color="202124"/>
        </w:rPr>
        <w:t xml:space="preserve"> and returnees with protection needs</w:t>
      </w:r>
      <w:r w:rsidRPr="009601F8">
        <w:rPr>
          <w:rFonts w:ascii="Calibri" w:eastAsia="Calibri" w:hAnsi="Calibri" w:cs="Calibri"/>
          <w:b/>
          <w:bCs/>
          <w:color w:val="000000" w:themeColor="text1"/>
        </w:rPr>
        <w:t xml:space="preserve"> in Central America </w:t>
      </w:r>
      <w:r w:rsidRPr="001706FA">
        <w:rPr>
          <w:rFonts w:ascii="Calibri" w:eastAsia="Calibri" w:hAnsi="Calibri" w:cs="Calibri"/>
          <w:b/>
          <w:bCs/>
        </w:rPr>
        <w:t>and Mexico</w:t>
      </w:r>
    </w:p>
    <w:p w14:paraId="2CB668ED" w14:textId="77777777" w:rsidR="00C81EAE" w:rsidRDefault="00C81EAE">
      <w:pPr>
        <w:pStyle w:val="Body"/>
        <w:spacing w:before="240" w:after="240"/>
        <w:jc w:val="center"/>
        <w:rPr>
          <w:rFonts w:ascii="Calibri" w:eastAsia="Calibri" w:hAnsi="Calibri" w:cs="Calibri"/>
          <w:b/>
          <w:bCs/>
        </w:rPr>
      </w:pPr>
    </w:p>
    <w:p w14:paraId="712785F3" w14:textId="2280F146" w:rsidR="00515878" w:rsidRPr="00122B49" w:rsidRDefault="004664D4">
      <w:pPr>
        <w:pStyle w:val="Body"/>
        <w:spacing w:before="240" w:after="240"/>
        <w:jc w:val="right"/>
        <w:rPr>
          <w:rFonts w:ascii="Calibri" w:eastAsia="Calibri" w:hAnsi="Calibri" w:cs="Calibri"/>
        </w:rPr>
      </w:pPr>
      <w:r w:rsidRPr="00122B49">
        <w:rPr>
          <w:rFonts w:ascii="Calibri" w:eastAsia="Calibri" w:hAnsi="Calibri" w:cs="Calibri"/>
        </w:rPr>
        <w:t>La Antigua City Guatemala, November 30</w:t>
      </w:r>
      <w:r w:rsidR="00DD692B" w:rsidRPr="00122B49">
        <w:rPr>
          <w:rFonts w:ascii="Calibri" w:eastAsia="Calibri" w:hAnsi="Calibri" w:cs="Calibri"/>
          <w:vertAlign w:val="superscript"/>
        </w:rPr>
        <w:t>th</w:t>
      </w:r>
      <w:r w:rsidRPr="00122B49">
        <w:rPr>
          <w:rFonts w:ascii="Calibri" w:eastAsia="Calibri" w:hAnsi="Calibri" w:cs="Calibri"/>
        </w:rPr>
        <w:t>, 2021</w:t>
      </w:r>
    </w:p>
    <w:p w14:paraId="712785F4" w14:textId="6DFE40FC" w:rsidR="00515878" w:rsidRPr="001706FA" w:rsidRDefault="004664D4">
      <w:pPr>
        <w:pStyle w:val="Body"/>
        <w:jc w:val="both"/>
        <w:rPr>
          <w:rFonts w:ascii="Calibri" w:eastAsia="Calibri" w:hAnsi="Calibri" w:cs="Calibri"/>
        </w:rPr>
      </w:pPr>
      <w:r w:rsidRPr="001706FA">
        <w:rPr>
          <w:rFonts w:ascii="Calibri" w:eastAsia="Calibri" w:hAnsi="Calibri" w:cs="Calibri"/>
        </w:rPr>
        <w:t xml:space="preserve">The member </w:t>
      </w:r>
      <w:r w:rsidR="00122B49">
        <w:rPr>
          <w:rFonts w:ascii="Calibri" w:eastAsia="Calibri" w:hAnsi="Calibri" w:cs="Calibri"/>
        </w:rPr>
        <w:t xml:space="preserve">States </w:t>
      </w:r>
      <w:r w:rsidRPr="001706FA">
        <w:rPr>
          <w:rFonts w:ascii="Calibri" w:eastAsia="Calibri" w:hAnsi="Calibri" w:cs="Calibri"/>
        </w:rPr>
        <w:t xml:space="preserve">of the Regional Comprehensive Framework for Protection and Solutions (MIRPS), Belize, Costa Rica, El Salvador, Guatemala, Honduras, Mexico and Panama, </w:t>
      </w:r>
      <w:r w:rsidR="00D7785E">
        <w:rPr>
          <w:rFonts w:ascii="Calibri" w:eastAsia="Calibri" w:hAnsi="Calibri" w:cs="Calibri"/>
        </w:rPr>
        <w:t xml:space="preserve">gathered </w:t>
      </w:r>
      <w:r w:rsidRPr="001706FA">
        <w:rPr>
          <w:rFonts w:ascii="Calibri" w:eastAsia="Calibri" w:hAnsi="Calibri" w:cs="Calibri"/>
        </w:rPr>
        <w:t xml:space="preserve">at the Fourth Annual Meeting </w:t>
      </w:r>
      <w:r w:rsidR="0086513C">
        <w:rPr>
          <w:rFonts w:ascii="Calibri" w:eastAsia="Calibri" w:hAnsi="Calibri" w:cs="Calibri"/>
        </w:rPr>
        <w:t xml:space="preserve">under the auspices of </w:t>
      </w:r>
      <w:r w:rsidRPr="001706FA">
        <w:rPr>
          <w:rFonts w:ascii="Calibri" w:eastAsia="Calibri" w:hAnsi="Calibri" w:cs="Calibri"/>
        </w:rPr>
        <w:t xml:space="preserve">the Pro-Tempore Presidency of Guatemala, </w:t>
      </w:r>
      <w:r w:rsidR="005049CE">
        <w:rPr>
          <w:rFonts w:ascii="Calibri" w:eastAsia="Calibri" w:hAnsi="Calibri" w:cs="Calibri"/>
        </w:rPr>
        <w:t xml:space="preserve">with the purpose of </w:t>
      </w:r>
      <w:r w:rsidRPr="001706FA">
        <w:rPr>
          <w:rFonts w:ascii="Calibri" w:eastAsia="Calibri" w:hAnsi="Calibri" w:cs="Calibri"/>
        </w:rPr>
        <w:t>review</w:t>
      </w:r>
      <w:r w:rsidR="005049CE">
        <w:rPr>
          <w:rFonts w:ascii="Calibri" w:eastAsia="Calibri" w:hAnsi="Calibri" w:cs="Calibri"/>
        </w:rPr>
        <w:t>ing</w:t>
      </w:r>
      <w:r w:rsidRPr="001706FA">
        <w:rPr>
          <w:rFonts w:ascii="Calibri" w:eastAsia="Calibri" w:hAnsi="Calibri" w:cs="Calibri"/>
        </w:rPr>
        <w:t xml:space="preserve"> national and regional progress and challenges, coordinat</w:t>
      </w:r>
      <w:r w:rsidR="00676D31">
        <w:rPr>
          <w:rFonts w:ascii="Calibri" w:eastAsia="Calibri" w:hAnsi="Calibri" w:cs="Calibri"/>
        </w:rPr>
        <w:t>ing</w:t>
      </w:r>
      <w:r w:rsidRPr="001706FA">
        <w:rPr>
          <w:rFonts w:ascii="Calibri" w:eastAsia="Calibri" w:hAnsi="Calibri" w:cs="Calibri"/>
        </w:rPr>
        <w:t xml:space="preserve"> regional and national responses aimed at </w:t>
      </w:r>
      <w:r w:rsidRPr="009601F8">
        <w:rPr>
          <w:rFonts w:ascii="Calibri" w:eastAsia="Calibri" w:hAnsi="Calibri" w:cs="Calibri"/>
          <w:color w:val="000000" w:themeColor="text1"/>
        </w:rPr>
        <w:t xml:space="preserve">mitigating the </w:t>
      </w:r>
      <w:r w:rsidR="00176316" w:rsidRPr="009601F8">
        <w:rPr>
          <w:rFonts w:ascii="Calibri" w:eastAsia="Calibri" w:hAnsi="Calibri" w:cs="Calibri"/>
          <w:color w:val="000000" w:themeColor="text1"/>
        </w:rPr>
        <w:t xml:space="preserve">root </w:t>
      </w:r>
      <w:r w:rsidRPr="009601F8">
        <w:rPr>
          <w:rFonts w:ascii="Calibri" w:eastAsia="Calibri" w:hAnsi="Calibri" w:cs="Calibri"/>
          <w:color w:val="000000" w:themeColor="text1"/>
        </w:rPr>
        <w:t>causes of displacement, provide effective responses to the protection needs of displaced population</w:t>
      </w:r>
      <w:r w:rsidR="00F71030" w:rsidRPr="009601F8">
        <w:rPr>
          <w:rFonts w:ascii="Calibri" w:eastAsia="Calibri" w:hAnsi="Calibri" w:cs="Calibri"/>
          <w:color w:val="000000" w:themeColor="text1"/>
        </w:rPr>
        <w:t>s</w:t>
      </w:r>
      <w:r w:rsidRPr="009601F8">
        <w:rPr>
          <w:rFonts w:ascii="Calibri" w:eastAsia="Calibri" w:hAnsi="Calibri" w:cs="Calibri"/>
          <w:color w:val="000000" w:themeColor="text1"/>
        </w:rPr>
        <w:t xml:space="preserve">, </w:t>
      </w:r>
      <w:r w:rsidR="004A64B7" w:rsidRPr="009601F8">
        <w:rPr>
          <w:rFonts w:ascii="Calibri" w:eastAsia="Calibri" w:hAnsi="Calibri" w:cs="Calibri"/>
          <w:color w:val="000000" w:themeColor="text1"/>
          <w:u w:color="202124"/>
        </w:rPr>
        <w:t>asylum seekers, refugees, displaced persons and returnees with protection needs</w:t>
      </w:r>
      <w:r w:rsidR="009601F8" w:rsidRPr="009601F8">
        <w:rPr>
          <w:rFonts w:ascii="Calibri" w:eastAsia="Calibri" w:hAnsi="Calibri" w:cs="Calibri"/>
          <w:color w:val="000000" w:themeColor="text1"/>
        </w:rPr>
        <w:t xml:space="preserve"> </w:t>
      </w:r>
      <w:r w:rsidRPr="009601F8">
        <w:rPr>
          <w:rFonts w:ascii="Calibri" w:eastAsia="Calibri" w:hAnsi="Calibri" w:cs="Calibri"/>
          <w:color w:val="000000" w:themeColor="text1"/>
        </w:rPr>
        <w:t xml:space="preserve">as well as the </w:t>
      </w:r>
      <w:r w:rsidRPr="001706FA">
        <w:rPr>
          <w:rFonts w:ascii="Calibri" w:eastAsia="Calibri" w:hAnsi="Calibri" w:cs="Calibri"/>
        </w:rPr>
        <w:t>search for durable solutions.</w:t>
      </w:r>
    </w:p>
    <w:p w14:paraId="712785F5" w14:textId="77777777" w:rsidR="00515878" w:rsidRDefault="00515878">
      <w:pPr>
        <w:pStyle w:val="Body"/>
        <w:jc w:val="both"/>
        <w:rPr>
          <w:rFonts w:ascii="Calibri" w:eastAsia="Calibri" w:hAnsi="Calibri" w:cs="Calibri"/>
        </w:rPr>
      </w:pPr>
    </w:p>
    <w:p w14:paraId="712785F6" w14:textId="5E5B9F6F" w:rsidR="00515878" w:rsidRPr="00DE47E1" w:rsidRDefault="004664D4">
      <w:pPr>
        <w:pStyle w:val="Body"/>
        <w:jc w:val="both"/>
        <w:rPr>
          <w:rFonts w:ascii="Calibri" w:eastAsia="Calibri" w:hAnsi="Calibri" w:cs="Calibri"/>
        </w:rPr>
      </w:pPr>
      <w:r>
        <w:rPr>
          <w:rFonts w:ascii="Calibri" w:eastAsia="Calibri" w:hAnsi="Calibri" w:cs="Calibri"/>
          <w:i/>
          <w:iCs/>
        </w:rPr>
        <w:t xml:space="preserve">Recalling </w:t>
      </w:r>
      <w:r>
        <w:rPr>
          <w:rFonts w:ascii="Calibri" w:eastAsia="Calibri" w:hAnsi="Calibri" w:cs="Calibri"/>
        </w:rPr>
        <w:t xml:space="preserve">the commitments </w:t>
      </w:r>
      <w:r w:rsidR="007E553E">
        <w:rPr>
          <w:rFonts w:ascii="Calibri" w:eastAsia="Calibri" w:hAnsi="Calibri" w:cs="Calibri"/>
        </w:rPr>
        <w:t>established</w:t>
      </w:r>
      <w:r>
        <w:rPr>
          <w:rFonts w:ascii="Calibri" w:eastAsia="Calibri" w:hAnsi="Calibri" w:cs="Calibri"/>
        </w:rPr>
        <w:t xml:space="preserve"> in </w:t>
      </w:r>
      <w:r w:rsidRPr="004A64B7">
        <w:rPr>
          <w:rFonts w:ascii="Calibri" w:eastAsia="Calibri" w:hAnsi="Calibri" w:cs="Calibri"/>
          <w:color w:val="000000" w:themeColor="text1"/>
        </w:rPr>
        <w:t>the</w:t>
      </w:r>
      <w:r w:rsidR="0054276B" w:rsidRPr="004A64B7">
        <w:rPr>
          <w:rFonts w:ascii="Calibri" w:hAnsi="Calibri"/>
          <w:color w:val="000000" w:themeColor="text1"/>
        </w:rPr>
        <w:t xml:space="preserve"> declaration</w:t>
      </w:r>
      <w:r w:rsidR="004A64B7">
        <w:rPr>
          <w:rFonts w:ascii="Calibri" w:hAnsi="Calibri"/>
          <w:color w:val="000000" w:themeColor="text1"/>
        </w:rPr>
        <w:t>s</w:t>
      </w:r>
      <w:r w:rsidR="0054276B" w:rsidRPr="004A64B7">
        <w:rPr>
          <w:rFonts w:ascii="Calibri" w:hAnsi="Calibri"/>
          <w:color w:val="000000" w:themeColor="text1"/>
        </w:rPr>
        <w:t xml:space="preserve"> adopted </w:t>
      </w:r>
      <w:r w:rsidR="007A101B" w:rsidRPr="004A64B7">
        <w:rPr>
          <w:rFonts w:ascii="Calibri" w:hAnsi="Calibri"/>
          <w:color w:val="000000" w:themeColor="text1"/>
        </w:rPr>
        <w:t>in the framework of MIRPS of San Pedro Sula, Mexico City and the city of San Salvador</w:t>
      </w:r>
      <w:r w:rsidRPr="00B72D4F">
        <w:rPr>
          <w:rFonts w:ascii="Calibri" w:eastAsia="Calibri" w:hAnsi="Calibri" w:cs="Calibri"/>
          <w:color w:val="FF0000"/>
        </w:rPr>
        <w:t xml:space="preserve"> </w:t>
      </w:r>
      <w:r>
        <w:rPr>
          <w:rFonts w:ascii="Calibri" w:eastAsia="Calibri" w:hAnsi="Calibri" w:cs="Calibri"/>
        </w:rPr>
        <w:t xml:space="preserve">and in the Omnibus </w:t>
      </w:r>
      <w:r w:rsidRPr="004A64B7">
        <w:rPr>
          <w:rFonts w:ascii="Calibri" w:eastAsia="Calibri" w:hAnsi="Calibri" w:cs="Calibri"/>
          <w:color w:val="000000" w:themeColor="text1"/>
        </w:rPr>
        <w:t xml:space="preserve">Resolution adopted at the </w:t>
      </w:r>
      <w:r w:rsidR="00BB7A09" w:rsidRPr="004A64B7">
        <w:rPr>
          <w:rFonts w:ascii="Calibri" w:eastAsia="Calibri" w:hAnsi="Calibri" w:cs="Calibri"/>
          <w:color w:val="000000" w:themeColor="text1"/>
        </w:rPr>
        <w:t>51</w:t>
      </w:r>
      <w:r w:rsidR="004A64B7" w:rsidRPr="004A64B7">
        <w:rPr>
          <w:rFonts w:ascii="Calibri" w:eastAsia="Calibri" w:hAnsi="Calibri" w:cs="Calibri"/>
          <w:color w:val="000000" w:themeColor="text1"/>
        </w:rPr>
        <w:t>º</w:t>
      </w:r>
      <w:r w:rsidR="00BB7A09" w:rsidRPr="004A64B7">
        <w:rPr>
          <w:rFonts w:ascii="Calibri" w:eastAsia="Calibri" w:hAnsi="Calibri" w:cs="Calibri"/>
          <w:color w:val="000000" w:themeColor="text1"/>
        </w:rPr>
        <w:t xml:space="preserve"> Ordinary Period of the</w:t>
      </w:r>
      <w:r w:rsidR="00C20980" w:rsidRPr="004A64B7">
        <w:rPr>
          <w:rFonts w:ascii="Calibri" w:eastAsia="Calibri" w:hAnsi="Calibri" w:cs="Calibri"/>
          <w:color w:val="000000" w:themeColor="text1"/>
        </w:rPr>
        <w:t xml:space="preserve"> </w:t>
      </w:r>
      <w:r w:rsidRPr="004A64B7">
        <w:rPr>
          <w:rFonts w:ascii="Calibri" w:eastAsia="Calibri" w:hAnsi="Calibri" w:cs="Calibri"/>
          <w:color w:val="000000" w:themeColor="text1"/>
        </w:rPr>
        <w:t>General Assembly</w:t>
      </w:r>
      <w:r w:rsidR="00BB7A09" w:rsidRPr="004A64B7">
        <w:rPr>
          <w:rFonts w:ascii="Calibri" w:eastAsia="Calibri" w:hAnsi="Calibri" w:cs="Calibri"/>
          <w:color w:val="000000" w:themeColor="text1"/>
        </w:rPr>
        <w:t xml:space="preserve"> of the Organization of American States (OAS</w:t>
      </w:r>
      <w:r w:rsidR="00BB7A09">
        <w:rPr>
          <w:rFonts w:ascii="Calibri" w:eastAsia="Calibri" w:hAnsi="Calibri" w:cs="Calibri"/>
        </w:rPr>
        <w:t>)</w:t>
      </w:r>
      <w:r>
        <w:rPr>
          <w:rFonts w:ascii="Calibri" w:eastAsia="Calibri" w:hAnsi="Calibri" w:cs="Calibri"/>
        </w:rPr>
        <w:t xml:space="preserve"> </w:t>
      </w:r>
      <w:r w:rsidR="00EA05F1">
        <w:rPr>
          <w:rFonts w:ascii="Calibri" w:eastAsia="Calibri" w:hAnsi="Calibri" w:cs="Calibri"/>
        </w:rPr>
        <w:t>o</w:t>
      </w:r>
      <w:r>
        <w:rPr>
          <w:rFonts w:ascii="Calibri" w:eastAsia="Calibri" w:hAnsi="Calibri" w:cs="Calibri"/>
        </w:rPr>
        <w:t xml:space="preserve">n </w:t>
      </w:r>
      <w:r w:rsidR="00EA05F1">
        <w:rPr>
          <w:rFonts w:ascii="Calibri" w:eastAsia="Calibri" w:hAnsi="Calibri" w:cs="Calibri"/>
        </w:rPr>
        <w:t xml:space="preserve">the </w:t>
      </w:r>
      <w:r>
        <w:rPr>
          <w:rFonts w:ascii="Calibri" w:eastAsia="Calibri" w:hAnsi="Calibri" w:cs="Calibri"/>
        </w:rPr>
        <w:t xml:space="preserve">Promotion and Protection of Human Rights </w:t>
      </w:r>
      <w:r w:rsidR="006F6946">
        <w:rPr>
          <w:rFonts w:ascii="Calibri" w:eastAsia="Calibri" w:hAnsi="Calibri" w:cs="Calibri"/>
        </w:rPr>
        <w:t xml:space="preserve">particularly </w:t>
      </w:r>
      <w:r>
        <w:rPr>
          <w:rFonts w:ascii="Calibri" w:eastAsia="Calibri" w:hAnsi="Calibri" w:cs="Calibri"/>
        </w:rPr>
        <w:t xml:space="preserve">in </w:t>
      </w:r>
      <w:r w:rsidR="006F6946">
        <w:rPr>
          <w:rFonts w:ascii="Calibri" w:eastAsia="Calibri" w:hAnsi="Calibri" w:cs="Calibri"/>
        </w:rPr>
        <w:t xml:space="preserve">the </w:t>
      </w:r>
      <w:r>
        <w:rPr>
          <w:rFonts w:ascii="Calibri" w:eastAsia="Calibri" w:hAnsi="Calibri" w:cs="Calibri"/>
        </w:rPr>
        <w:t>sections “</w:t>
      </w:r>
      <w:proofErr w:type="spellStart"/>
      <w:r>
        <w:rPr>
          <w:rFonts w:ascii="Calibri" w:eastAsia="Calibri" w:hAnsi="Calibri" w:cs="Calibri"/>
        </w:rPr>
        <w:t>i</w:t>
      </w:r>
      <w:proofErr w:type="spellEnd"/>
      <w:r>
        <w:rPr>
          <w:rFonts w:ascii="Calibri" w:eastAsia="Calibri" w:hAnsi="Calibri" w:cs="Calibri"/>
        </w:rPr>
        <w:t xml:space="preserve">. Protection of human rights against the COVID-19 pandemic” and “xv. </w:t>
      </w:r>
      <w:r w:rsidR="00DE47E1" w:rsidRPr="00DE47E1">
        <w:rPr>
          <w:rFonts w:ascii="Calibri" w:hAnsi="Calibri" w:cs="Calibri"/>
          <w:color w:val="000000" w:themeColor="text1"/>
        </w:rPr>
        <w:t>Protection of asylum seekers and refugees in the Americas</w:t>
      </w:r>
      <w:r w:rsidRPr="00DE47E1">
        <w:rPr>
          <w:rFonts w:ascii="Calibri" w:eastAsia="Calibri" w:hAnsi="Calibri" w:cs="Calibri"/>
        </w:rPr>
        <w:t>”</w:t>
      </w:r>
      <w:r w:rsidR="004A64B7">
        <w:rPr>
          <w:rFonts w:ascii="Calibri" w:eastAsia="Calibri" w:hAnsi="Calibri" w:cs="Calibri"/>
        </w:rPr>
        <w:t>.</w:t>
      </w:r>
    </w:p>
    <w:p w14:paraId="712785F7" w14:textId="77777777" w:rsidR="00515878" w:rsidRDefault="00515878">
      <w:pPr>
        <w:pStyle w:val="Body"/>
        <w:jc w:val="both"/>
        <w:rPr>
          <w:rFonts w:ascii="Calibri" w:eastAsia="Calibri" w:hAnsi="Calibri" w:cs="Calibri"/>
          <w:i/>
          <w:iCs/>
        </w:rPr>
      </w:pPr>
    </w:p>
    <w:p w14:paraId="712785F8" w14:textId="4F3E228D" w:rsidR="00515878" w:rsidRPr="001706FA" w:rsidRDefault="004664D4">
      <w:pPr>
        <w:pStyle w:val="Body"/>
        <w:jc w:val="both"/>
        <w:rPr>
          <w:rFonts w:ascii="Calibri" w:eastAsia="Calibri" w:hAnsi="Calibri" w:cs="Calibri"/>
        </w:rPr>
      </w:pPr>
      <w:r w:rsidRPr="001706FA">
        <w:rPr>
          <w:rFonts w:ascii="Calibri" w:eastAsia="Calibri" w:hAnsi="Calibri" w:cs="Calibri"/>
          <w:i/>
          <w:iCs/>
        </w:rPr>
        <w:t xml:space="preserve">Reaffirming </w:t>
      </w:r>
      <w:r w:rsidRPr="001706FA">
        <w:rPr>
          <w:rFonts w:ascii="Calibri" w:eastAsia="Calibri" w:hAnsi="Calibri" w:cs="Calibri"/>
        </w:rPr>
        <w:t>the consolidation of MIRPS as a key framework for cooperation in the region to respond to humanitarian</w:t>
      </w:r>
      <w:r w:rsidR="007D0640">
        <w:rPr>
          <w:rFonts w:ascii="Calibri" w:eastAsia="Calibri" w:hAnsi="Calibri" w:cs="Calibri"/>
        </w:rPr>
        <w:t xml:space="preserve"> and</w:t>
      </w:r>
      <w:r w:rsidRPr="001706FA">
        <w:rPr>
          <w:rFonts w:ascii="Calibri" w:eastAsia="Calibri" w:hAnsi="Calibri" w:cs="Calibri"/>
        </w:rPr>
        <w:t xml:space="preserve"> protection</w:t>
      </w:r>
      <w:r w:rsidR="007D0640">
        <w:rPr>
          <w:rFonts w:ascii="Calibri" w:eastAsia="Calibri" w:hAnsi="Calibri" w:cs="Calibri"/>
        </w:rPr>
        <w:t xml:space="preserve"> needs</w:t>
      </w:r>
      <w:r w:rsidRPr="001706FA">
        <w:rPr>
          <w:rFonts w:ascii="Calibri" w:eastAsia="Calibri" w:hAnsi="Calibri" w:cs="Calibri"/>
        </w:rPr>
        <w:t xml:space="preserve">, and </w:t>
      </w:r>
      <w:r w:rsidR="00D8707F">
        <w:rPr>
          <w:rFonts w:ascii="Calibri" w:eastAsia="Calibri" w:hAnsi="Calibri" w:cs="Calibri"/>
        </w:rPr>
        <w:t xml:space="preserve">as an </w:t>
      </w:r>
      <w:r w:rsidRPr="001706FA">
        <w:rPr>
          <w:rFonts w:ascii="Calibri" w:eastAsia="Calibri" w:hAnsi="Calibri" w:cs="Calibri"/>
        </w:rPr>
        <w:t xml:space="preserve">effective implementation of the </w:t>
      </w:r>
      <w:r w:rsidR="000B3380" w:rsidRPr="001706FA">
        <w:rPr>
          <w:rFonts w:ascii="Calibri" w:eastAsia="Calibri" w:hAnsi="Calibri" w:cs="Calibri"/>
        </w:rPr>
        <w:t xml:space="preserve">Global Compact </w:t>
      </w:r>
      <w:r w:rsidR="000B3380">
        <w:rPr>
          <w:rFonts w:ascii="Calibri" w:eastAsia="Calibri" w:hAnsi="Calibri" w:cs="Calibri"/>
        </w:rPr>
        <w:t>on</w:t>
      </w:r>
      <w:r w:rsidR="000B3380" w:rsidRPr="001706FA">
        <w:rPr>
          <w:rFonts w:ascii="Calibri" w:eastAsia="Calibri" w:hAnsi="Calibri" w:cs="Calibri"/>
        </w:rPr>
        <w:t xml:space="preserve"> Refugees </w:t>
      </w:r>
      <w:r w:rsidRPr="001706FA">
        <w:rPr>
          <w:rFonts w:ascii="Calibri" w:eastAsia="Calibri" w:hAnsi="Calibri" w:cs="Calibri"/>
        </w:rPr>
        <w:t xml:space="preserve">in the areas of governance, prevention, protection, support for the resilience of displaced persons in host communities, as well as strengthening </w:t>
      </w:r>
      <w:r w:rsidR="00792253">
        <w:rPr>
          <w:rFonts w:ascii="Calibri" w:eastAsia="Calibri" w:hAnsi="Calibri" w:cs="Calibri"/>
        </w:rPr>
        <w:t xml:space="preserve">asylum </w:t>
      </w:r>
      <w:r w:rsidRPr="001706FA">
        <w:rPr>
          <w:rFonts w:ascii="Calibri" w:eastAsia="Calibri" w:hAnsi="Calibri" w:cs="Calibri"/>
        </w:rPr>
        <w:t>systems, protection and advancing long-term solutions to displacement in the region.</w:t>
      </w:r>
    </w:p>
    <w:p w14:paraId="712785FB" w14:textId="77777777" w:rsidR="00515878" w:rsidRPr="001706FA" w:rsidRDefault="00515878">
      <w:pPr>
        <w:pStyle w:val="Body"/>
        <w:jc w:val="both"/>
        <w:rPr>
          <w:rFonts w:ascii="Calibri" w:eastAsia="Calibri" w:hAnsi="Calibri" w:cs="Calibri"/>
        </w:rPr>
      </w:pPr>
    </w:p>
    <w:p w14:paraId="712785FC" w14:textId="44C367AE" w:rsidR="00515878" w:rsidRDefault="004664D4">
      <w:pPr>
        <w:pStyle w:val="Body"/>
        <w:jc w:val="both"/>
        <w:rPr>
          <w:rFonts w:ascii="Calibri" w:eastAsia="Calibri" w:hAnsi="Calibri" w:cs="Calibri"/>
        </w:rPr>
      </w:pPr>
      <w:r w:rsidRPr="001706FA">
        <w:rPr>
          <w:rFonts w:ascii="Calibri" w:eastAsia="Calibri" w:hAnsi="Calibri" w:cs="Calibri"/>
          <w:i/>
          <w:iCs/>
        </w:rPr>
        <w:t>Expressing</w:t>
      </w:r>
      <w:r w:rsidRPr="001706FA">
        <w:rPr>
          <w:rFonts w:ascii="Calibri" w:eastAsia="Calibri" w:hAnsi="Calibri" w:cs="Calibri"/>
        </w:rPr>
        <w:t xml:space="preserve"> </w:t>
      </w:r>
      <w:r w:rsidRPr="00C42055">
        <w:rPr>
          <w:rFonts w:ascii="Calibri" w:eastAsia="Calibri" w:hAnsi="Calibri" w:cs="Calibri"/>
          <w:i/>
          <w:iCs/>
        </w:rPr>
        <w:t>concern</w:t>
      </w:r>
      <w:r w:rsidRPr="001706FA">
        <w:rPr>
          <w:rFonts w:ascii="Calibri" w:eastAsia="Calibri" w:hAnsi="Calibri" w:cs="Calibri"/>
        </w:rPr>
        <w:t xml:space="preserve"> </w:t>
      </w:r>
      <w:r w:rsidR="00C42055">
        <w:rPr>
          <w:rFonts w:ascii="Calibri" w:eastAsia="Calibri" w:hAnsi="Calibri" w:cs="Calibri"/>
        </w:rPr>
        <w:t>on</w:t>
      </w:r>
      <w:r w:rsidRPr="001706FA">
        <w:rPr>
          <w:rFonts w:ascii="Calibri" w:eastAsia="Calibri" w:hAnsi="Calibri" w:cs="Calibri"/>
        </w:rPr>
        <w:t xml:space="preserve"> the challenges of human mobility in the region of pe</w:t>
      </w:r>
      <w:r w:rsidR="003D1A65">
        <w:rPr>
          <w:rFonts w:ascii="Calibri" w:eastAsia="Calibri" w:hAnsi="Calibri" w:cs="Calibri"/>
        </w:rPr>
        <w:t>rsons</w:t>
      </w:r>
      <w:r w:rsidRPr="001706FA">
        <w:rPr>
          <w:rFonts w:ascii="Calibri" w:eastAsia="Calibri" w:hAnsi="Calibri" w:cs="Calibri"/>
        </w:rPr>
        <w:t xml:space="preserve"> with different needs and profiles that may include </w:t>
      </w:r>
      <w:r w:rsidR="00660488">
        <w:rPr>
          <w:rFonts w:ascii="Calibri" w:eastAsia="Calibri" w:hAnsi="Calibri" w:cs="Calibri"/>
        </w:rPr>
        <w:t>asylum seekers</w:t>
      </w:r>
      <w:r w:rsidRPr="001706FA">
        <w:rPr>
          <w:rFonts w:ascii="Calibri" w:eastAsia="Calibri" w:hAnsi="Calibri" w:cs="Calibri"/>
        </w:rPr>
        <w:t>, refugees, migrants</w:t>
      </w:r>
      <w:r w:rsidR="00C81EAE">
        <w:rPr>
          <w:rFonts w:ascii="Calibri" w:eastAsia="Calibri" w:hAnsi="Calibri" w:cs="Calibri"/>
        </w:rPr>
        <w:t xml:space="preserve"> in irregular situation</w:t>
      </w:r>
      <w:r w:rsidRPr="001706FA">
        <w:rPr>
          <w:rFonts w:ascii="Calibri" w:eastAsia="Calibri" w:hAnsi="Calibri" w:cs="Calibri"/>
        </w:rPr>
        <w:t xml:space="preserve">, returnees and displaced persons with protection needs, </w:t>
      </w:r>
      <w:r w:rsidR="00362432" w:rsidRPr="009601F8">
        <w:rPr>
          <w:rFonts w:ascii="Calibri" w:eastAsia="Calibri" w:hAnsi="Calibri" w:cs="Calibri"/>
          <w:color w:val="000000" w:themeColor="text1"/>
        </w:rPr>
        <w:t xml:space="preserve">unaccompanied and separated, </w:t>
      </w:r>
      <w:r w:rsidRPr="009601F8">
        <w:rPr>
          <w:rFonts w:ascii="Calibri" w:eastAsia="Calibri" w:hAnsi="Calibri" w:cs="Calibri"/>
          <w:color w:val="000000" w:themeColor="text1"/>
        </w:rPr>
        <w:t>girls, children and adolescents, family units, victims of trafficking in persons</w:t>
      </w:r>
      <w:r w:rsidR="000E079D" w:rsidRPr="009601F8">
        <w:rPr>
          <w:rFonts w:ascii="Calibri" w:eastAsia="Calibri" w:hAnsi="Calibri" w:cs="Calibri"/>
          <w:color w:val="000000" w:themeColor="text1"/>
        </w:rPr>
        <w:t xml:space="preserve">, </w:t>
      </w:r>
      <w:r w:rsidR="009601F8" w:rsidRPr="009601F8">
        <w:rPr>
          <w:rFonts w:ascii="Calibri" w:eastAsia="Calibri" w:hAnsi="Calibri" w:cs="Calibri"/>
          <w:color w:val="000000" w:themeColor="text1"/>
        </w:rPr>
        <w:t xml:space="preserve">persons subject to migrants smuggling, </w:t>
      </w:r>
      <w:r w:rsidR="000E079D" w:rsidRPr="009601F8">
        <w:rPr>
          <w:rFonts w:ascii="Calibri" w:eastAsia="Calibri" w:hAnsi="Calibri" w:cs="Calibri"/>
          <w:color w:val="000000" w:themeColor="text1"/>
        </w:rPr>
        <w:t xml:space="preserve">women </w:t>
      </w:r>
      <w:r w:rsidRPr="009601F8">
        <w:rPr>
          <w:rFonts w:ascii="Calibri" w:eastAsia="Calibri" w:hAnsi="Calibri" w:cs="Calibri"/>
          <w:color w:val="000000" w:themeColor="text1"/>
        </w:rPr>
        <w:t>and pe</w:t>
      </w:r>
      <w:r w:rsidR="000E079D" w:rsidRPr="009601F8">
        <w:rPr>
          <w:rFonts w:ascii="Calibri" w:eastAsia="Calibri" w:hAnsi="Calibri" w:cs="Calibri"/>
          <w:color w:val="000000" w:themeColor="text1"/>
        </w:rPr>
        <w:t xml:space="preserve">rsons </w:t>
      </w:r>
      <w:r w:rsidRPr="009601F8">
        <w:rPr>
          <w:rFonts w:ascii="Calibri" w:eastAsia="Calibri" w:hAnsi="Calibri" w:cs="Calibri"/>
          <w:color w:val="000000" w:themeColor="text1"/>
        </w:rPr>
        <w:t>in vulnerable situations who require comprehensive support</w:t>
      </w:r>
      <w:r w:rsidR="004A64B7" w:rsidRPr="009601F8">
        <w:rPr>
          <w:rFonts w:ascii="Calibri" w:eastAsia="Calibri" w:hAnsi="Calibri" w:cs="Calibri"/>
          <w:color w:val="000000" w:themeColor="text1"/>
        </w:rPr>
        <w:t xml:space="preserve">, addressing their </w:t>
      </w:r>
      <w:r w:rsidR="004A64B7">
        <w:rPr>
          <w:rFonts w:ascii="Calibri" w:eastAsia="Calibri" w:hAnsi="Calibri" w:cs="Calibri"/>
        </w:rPr>
        <w:t>needs,</w:t>
      </w:r>
      <w:r w:rsidRPr="001706FA">
        <w:rPr>
          <w:rFonts w:ascii="Calibri" w:eastAsia="Calibri" w:hAnsi="Calibri" w:cs="Calibri"/>
        </w:rPr>
        <w:t xml:space="preserve"> and measures aimed at protecting their rights and addressing their needs.</w:t>
      </w:r>
    </w:p>
    <w:p w14:paraId="712785FD" w14:textId="425099E1" w:rsidR="00515878" w:rsidRPr="001706FA" w:rsidRDefault="004664D4">
      <w:pPr>
        <w:pStyle w:val="Body"/>
        <w:spacing w:before="240" w:after="240"/>
        <w:jc w:val="both"/>
        <w:rPr>
          <w:rFonts w:ascii="Calibri" w:eastAsia="Calibri" w:hAnsi="Calibri" w:cs="Calibri"/>
        </w:rPr>
      </w:pPr>
      <w:r>
        <w:rPr>
          <w:rFonts w:ascii="Calibri" w:eastAsia="Calibri" w:hAnsi="Calibri" w:cs="Calibri"/>
          <w:i/>
          <w:iCs/>
        </w:rPr>
        <w:t xml:space="preserve">Recognizing </w:t>
      </w:r>
      <w:r>
        <w:rPr>
          <w:rFonts w:ascii="Calibri" w:eastAsia="Calibri" w:hAnsi="Calibri" w:cs="Calibri"/>
        </w:rPr>
        <w:t xml:space="preserve">the work and leadership of MIRPS member </w:t>
      </w:r>
      <w:r w:rsidR="00CA54AB">
        <w:rPr>
          <w:rFonts w:ascii="Calibri" w:eastAsia="Calibri" w:hAnsi="Calibri" w:cs="Calibri"/>
        </w:rPr>
        <w:t xml:space="preserve">states </w:t>
      </w:r>
      <w:r>
        <w:rPr>
          <w:rFonts w:ascii="Calibri" w:eastAsia="Calibri" w:hAnsi="Calibri" w:cs="Calibri"/>
        </w:rPr>
        <w:t xml:space="preserve">in the working groups on internal displacement, labor market access and vocational training, and local governance, and the round tables on strengthening asylum systems, organized by the </w:t>
      </w:r>
      <w:r w:rsidR="00EC772A">
        <w:rPr>
          <w:rFonts w:ascii="Calibri" w:eastAsia="Calibri" w:hAnsi="Calibri" w:cs="Calibri"/>
        </w:rPr>
        <w:t xml:space="preserve">MIRP </w:t>
      </w:r>
      <w:r w:rsidR="00D30663">
        <w:rPr>
          <w:rFonts w:ascii="Calibri" w:eastAsia="Calibri" w:hAnsi="Calibri" w:cs="Calibri"/>
        </w:rPr>
        <w:t xml:space="preserve">Support </w:t>
      </w:r>
      <w:r>
        <w:rPr>
          <w:rFonts w:ascii="Calibri" w:eastAsia="Calibri" w:hAnsi="Calibri" w:cs="Calibri"/>
        </w:rPr>
        <w:t>Platform</w:t>
      </w:r>
      <w:r w:rsidRPr="001706FA">
        <w:rPr>
          <w:rFonts w:ascii="Calibri" w:eastAsia="Calibri" w:hAnsi="Calibri" w:cs="Calibri"/>
        </w:rPr>
        <w:t xml:space="preserve">, with the </w:t>
      </w:r>
      <w:r w:rsidR="00D30663">
        <w:rPr>
          <w:rFonts w:ascii="Calibri" w:eastAsia="Calibri" w:hAnsi="Calibri" w:cs="Calibri"/>
        </w:rPr>
        <w:t xml:space="preserve">assistance </w:t>
      </w:r>
      <w:r w:rsidRPr="001706FA">
        <w:rPr>
          <w:rFonts w:ascii="Calibri" w:eastAsia="Calibri" w:hAnsi="Calibri" w:cs="Calibri"/>
        </w:rPr>
        <w:t>of the Spanish Agency for International Cooperation for Development (AECID), which have allowed the exchange of knowledge, experiences, lessons learned and good practices.</w:t>
      </w:r>
    </w:p>
    <w:p w14:paraId="712785FE" w14:textId="6945E433" w:rsidR="00515878" w:rsidRDefault="004664D4">
      <w:pPr>
        <w:pStyle w:val="Body"/>
        <w:spacing w:before="240" w:after="240"/>
        <w:jc w:val="both"/>
        <w:rPr>
          <w:rFonts w:ascii="Calibri" w:eastAsia="Calibri" w:hAnsi="Calibri" w:cs="Calibri"/>
        </w:rPr>
      </w:pPr>
      <w:r w:rsidRPr="009601F8">
        <w:rPr>
          <w:rFonts w:ascii="Calibri" w:eastAsia="Calibri" w:hAnsi="Calibri" w:cs="Calibri"/>
          <w:i/>
          <w:iCs/>
          <w:color w:val="000000" w:themeColor="text1"/>
        </w:rPr>
        <w:lastRenderedPageBreak/>
        <w:t>Highlighting</w:t>
      </w:r>
      <w:r w:rsidRPr="009601F8">
        <w:rPr>
          <w:rFonts w:ascii="Calibri" w:eastAsia="Calibri" w:hAnsi="Calibri" w:cs="Calibri"/>
          <w:color w:val="000000" w:themeColor="text1"/>
        </w:rPr>
        <w:t xml:space="preserve"> the need to implement </w:t>
      </w:r>
      <w:r w:rsidR="00424962" w:rsidRPr="009601F8">
        <w:rPr>
          <w:rFonts w:ascii="Calibri" w:eastAsia="Calibri" w:hAnsi="Calibri" w:cs="Calibri"/>
          <w:color w:val="000000" w:themeColor="text1"/>
        </w:rPr>
        <w:t xml:space="preserve">a </w:t>
      </w:r>
      <w:r w:rsidRPr="009601F8">
        <w:rPr>
          <w:rFonts w:ascii="Calibri" w:eastAsia="Calibri" w:hAnsi="Calibri" w:cs="Calibri"/>
          <w:color w:val="000000" w:themeColor="text1"/>
        </w:rPr>
        <w:t xml:space="preserve">whole of society </w:t>
      </w:r>
      <w:r w:rsidR="00424962" w:rsidRPr="009601F8">
        <w:rPr>
          <w:rFonts w:ascii="Calibri" w:eastAsia="Calibri" w:hAnsi="Calibri" w:cs="Calibri"/>
          <w:color w:val="000000" w:themeColor="text1"/>
        </w:rPr>
        <w:t xml:space="preserve">approach </w:t>
      </w:r>
      <w:r w:rsidRPr="009601F8">
        <w:rPr>
          <w:rFonts w:ascii="Calibri" w:eastAsia="Calibri" w:hAnsi="Calibri" w:cs="Calibri"/>
          <w:color w:val="000000" w:themeColor="text1"/>
        </w:rPr>
        <w:t>to displacement</w:t>
      </w:r>
      <w:r w:rsidR="009601F8" w:rsidRPr="009601F8">
        <w:rPr>
          <w:rFonts w:ascii="Calibri" w:eastAsia="Calibri" w:hAnsi="Calibri" w:cs="Calibri"/>
          <w:color w:val="000000" w:themeColor="text1"/>
        </w:rPr>
        <w:t xml:space="preserve">, </w:t>
      </w:r>
      <w:r w:rsidR="004A64B7" w:rsidRPr="009601F8">
        <w:rPr>
          <w:rFonts w:ascii="Calibri" w:eastAsia="Calibri" w:hAnsi="Calibri" w:cs="Calibri"/>
          <w:color w:val="000000" w:themeColor="text1"/>
        </w:rPr>
        <w:t xml:space="preserve">and international protection, </w:t>
      </w:r>
      <w:r w:rsidRPr="009601F8">
        <w:rPr>
          <w:rFonts w:ascii="Calibri" w:eastAsia="Calibri" w:hAnsi="Calibri" w:cs="Calibri"/>
          <w:color w:val="000000" w:themeColor="text1"/>
        </w:rPr>
        <w:t xml:space="preserve">which includes actions by the </w:t>
      </w:r>
      <w:r w:rsidR="0099562A" w:rsidRPr="009601F8">
        <w:rPr>
          <w:rFonts w:ascii="Calibri" w:eastAsia="Calibri" w:hAnsi="Calibri" w:cs="Calibri"/>
          <w:color w:val="000000" w:themeColor="text1"/>
        </w:rPr>
        <w:t>MIRPS member states</w:t>
      </w:r>
      <w:r w:rsidRPr="009601F8">
        <w:rPr>
          <w:rFonts w:ascii="Calibri" w:eastAsia="Calibri" w:hAnsi="Calibri" w:cs="Calibri"/>
          <w:color w:val="000000" w:themeColor="text1"/>
        </w:rPr>
        <w:t xml:space="preserve">, the </w:t>
      </w:r>
      <w:r w:rsidR="00A97DE2" w:rsidRPr="009601F8">
        <w:rPr>
          <w:rFonts w:ascii="Calibri" w:eastAsia="Calibri" w:hAnsi="Calibri" w:cs="Calibri"/>
          <w:color w:val="000000" w:themeColor="text1"/>
        </w:rPr>
        <w:t xml:space="preserve">members </w:t>
      </w:r>
      <w:r w:rsidRPr="009601F8">
        <w:rPr>
          <w:rFonts w:ascii="Calibri" w:eastAsia="Calibri" w:hAnsi="Calibri" w:cs="Calibri"/>
          <w:color w:val="000000" w:themeColor="text1"/>
        </w:rPr>
        <w:t xml:space="preserve">of the MIRPS Support Platform, civil society, the </w:t>
      </w:r>
      <w:r w:rsidRPr="00FC24EA">
        <w:rPr>
          <w:rFonts w:ascii="Calibri" w:eastAsia="Calibri" w:hAnsi="Calibri" w:cs="Calibri"/>
          <w:color w:val="000000" w:themeColor="text1"/>
        </w:rPr>
        <w:t xml:space="preserve">private sector, academia, international organizations, international </w:t>
      </w:r>
      <w:proofErr w:type="gramStart"/>
      <w:r w:rsidRPr="00FC24EA">
        <w:rPr>
          <w:rFonts w:ascii="Calibri" w:eastAsia="Calibri" w:hAnsi="Calibri" w:cs="Calibri"/>
          <w:color w:val="000000" w:themeColor="text1"/>
        </w:rPr>
        <w:t>cooperation</w:t>
      </w:r>
      <w:proofErr w:type="gramEnd"/>
      <w:r w:rsidRPr="00FC24EA">
        <w:rPr>
          <w:rFonts w:ascii="Calibri" w:eastAsia="Calibri" w:hAnsi="Calibri" w:cs="Calibri"/>
          <w:color w:val="000000" w:themeColor="text1"/>
        </w:rPr>
        <w:t xml:space="preserve"> and other </w:t>
      </w:r>
      <w:r w:rsidR="009146C5" w:rsidRPr="00FC24EA">
        <w:rPr>
          <w:rFonts w:ascii="Calibri" w:eastAsia="Calibri" w:hAnsi="Calibri" w:cs="Calibri"/>
          <w:color w:val="000000" w:themeColor="text1"/>
        </w:rPr>
        <w:t xml:space="preserve">relevant </w:t>
      </w:r>
      <w:r w:rsidRPr="00FC24EA">
        <w:rPr>
          <w:rFonts w:ascii="Calibri" w:eastAsia="Calibri" w:hAnsi="Calibri" w:cs="Calibri"/>
          <w:color w:val="000000" w:themeColor="text1"/>
        </w:rPr>
        <w:t>actors</w:t>
      </w:r>
      <w:r w:rsidR="00FC24EA" w:rsidRPr="00FC24EA">
        <w:rPr>
          <w:rFonts w:ascii="Calibri" w:eastAsia="Calibri" w:hAnsi="Calibri" w:cs="Calibri"/>
          <w:color w:val="000000" w:themeColor="text1"/>
        </w:rPr>
        <w:t>.</w:t>
      </w:r>
    </w:p>
    <w:p w14:paraId="712785FF" w14:textId="77F5D722" w:rsidR="00515878" w:rsidRPr="001706FA" w:rsidRDefault="004664D4">
      <w:pPr>
        <w:pStyle w:val="Body"/>
        <w:spacing w:after="240"/>
        <w:jc w:val="both"/>
        <w:rPr>
          <w:rFonts w:ascii="Calibri" w:eastAsia="Calibri" w:hAnsi="Calibri" w:cs="Calibri"/>
        </w:rPr>
      </w:pPr>
      <w:r w:rsidRPr="001706FA">
        <w:rPr>
          <w:rFonts w:ascii="Calibri" w:eastAsia="Calibri" w:hAnsi="Calibri" w:cs="Calibri"/>
          <w:i/>
          <w:iCs/>
        </w:rPr>
        <w:t xml:space="preserve">Highlighting </w:t>
      </w:r>
      <w:r w:rsidRPr="001706FA">
        <w:rPr>
          <w:rFonts w:ascii="Calibri" w:eastAsia="Calibri" w:hAnsi="Calibri" w:cs="Calibri"/>
        </w:rPr>
        <w:t xml:space="preserve">the contribution of new strategic partners of MIRPS, such as agencies, funds and programs of the United Nations (ILO, UNESCO, UNDP, UNICEF and UNHCR) that have participated as advisers to the working groups on local governance, </w:t>
      </w:r>
      <w:r w:rsidR="007375C5">
        <w:rPr>
          <w:rFonts w:ascii="Calibri" w:eastAsia="Calibri" w:hAnsi="Calibri" w:cs="Calibri"/>
        </w:rPr>
        <w:t>a</w:t>
      </w:r>
      <w:r w:rsidRPr="001706FA">
        <w:rPr>
          <w:rFonts w:ascii="Calibri" w:eastAsia="Calibri" w:hAnsi="Calibri" w:cs="Calibri"/>
        </w:rPr>
        <w:t xml:space="preserve">ccess to the labor market and vocational training, as well as other regional </w:t>
      </w:r>
      <w:r w:rsidRPr="009601F8">
        <w:rPr>
          <w:rFonts w:ascii="Calibri" w:eastAsia="Calibri" w:hAnsi="Calibri" w:cs="Calibri"/>
          <w:color w:val="000000" w:themeColor="text1"/>
        </w:rPr>
        <w:t>mechanisms</w:t>
      </w:r>
      <w:r w:rsidR="009601F8" w:rsidRPr="009601F8">
        <w:rPr>
          <w:rFonts w:ascii="Calibri" w:eastAsia="Calibri" w:hAnsi="Calibri" w:cs="Calibri"/>
          <w:color w:val="000000" w:themeColor="text1"/>
        </w:rPr>
        <w:t xml:space="preserve">, </w:t>
      </w:r>
      <w:r w:rsidR="00FC24EA" w:rsidRPr="009601F8">
        <w:rPr>
          <w:rFonts w:ascii="Calibri" w:eastAsia="Calibri" w:hAnsi="Calibri" w:cs="Calibri"/>
          <w:color w:val="000000" w:themeColor="text1"/>
        </w:rPr>
        <w:t xml:space="preserve">among them, </w:t>
      </w:r>
      <w:r w:rsidR="009601F8" w:rsidRPr="009601F8">
        <w:rPr>
          <w:rFonts w:ascii="Calibri" w:eastAsia="Calibri" w:hAnsi="Calibri" w:cs="Calibri"/>
          <w:color w:val="000000" w:themeColor="text1"/>
        </w:rPr>
        <w:t>t</w:t>
      </w:r>
      <w:r w:rsidRPr="009601F8">
        <w:rPr>
          <w:rFonts w:ascii="Calibri" w:eastAsia="Calibri" w:hAnsi="Calibri" w:cs="Calibri"/>
          <w:color w:val="000000" w:themeColor="text1"/>
        </w:rPr>
        <w:t xml:space="preserve">he Central </w:t>
      </w:r>
      <w:r w:rsidRPr="001706FA">
        <w:rPr>
          <w:rFonts w:ascii="Calibri" w:eastAsia="Calibri" w:hAnsi="Calibri" w:cs="Calibri"/>
        </w:rPr>
        <w:t>American Integration System (SICA) and the Regional Conference on Migration (R</w:t>
      </w:r>
      <w:r w:rsidR="002277FF">
        <w:rPr>
          <w:rFonts w:ascii="Calibri" w:eastAsia="Calibri" w:hAnsi="Calibri" w:cs="Calibri"/>
        </w:rPr>
        <w:t>C</w:t>
      </w:r>
      <w:r w:rsidRPr="001706FA">
        <w:rPr>
          <w:rFonts w:ascii="Calibri" w:eastAsia="Calibri" w:hAnsi="Calibri" w:cs="Calibri"/>
        </w:rPr>
        <w:t xml:space="preserve">M), and complementarity with the Comprehensive Development Plan for </w:t>
      </w:r>
      <w:r w:rsidR="002277FF">
        <w:rPr>
          <w:rFonts w:ascii="Calibri" w:eastAsia="Calibri" w:hAnsi="Calibri" w:cs="Calibri"/>
        </w:rPr>
        <w:t xml:space="preserve">the </w:t>
      </w:r>
      <w:r w:rsidRPr="001706FA">
        <w:rPr>
          <w:rFonts w:ascii="Calibri" w:eastAsia="Calibri" w:hAnsi="Calibri" w:cs="Calibri"/>
        </w:rPr>
        <w:t xml:space="preserve">North </w:t>
      </w:r>
      <w:r w:rsidR="002277FF">
        <w:rPr>
          <w:rFonts w:ascii="Calibri" w:eastAsia="Calibri" w:hAnsi="Calibri" w:cs="Calibri"/>
        </w:rPr>
        <w:t xml:space="preserve">of </w:t>
      </w:r>
      <w:r w:rsidRPr="001706FA">
        <w:rPr>
          <w:rFonts w:ascii="Calibri" w:eastAsia="Calibri" w:hAnsi="Calibri" w:cs="Calibri"/>
        </w:rPr>
        <w:t xml:space="preserve">Central America and Mexico, led by the Economic Commission </w:t>
      </w:r>
      <w:r w:rsidRPr="009601F8">
        <w:rPr>
          <w:rFonts w:ascii="Calibri" w:eastAsia="Calibri" w:hAnsi="Calibri" w:cs="Calibri"/>
          <w:color w:val="000000" w:themeColor="text1"/>
        </w:rPr>
        <w:t xml:space="preserve">for Latin America and the Caribbean (ECLAC), which contribute to </w:t>
      </w:r>
      <w:r w:rsidR="00020CC8" w:rsidRPr="009601F8">
        <w:rPr>
          <w:rFonts w:ascii="Calibri" w:eastAsia="Calibri" w:hAnsi="Calibri" w:cs="Calibri"/>
          <w:color w:val="000000" w:themeColor="text1"/>
        </w:rPr>
        <w:t xml:space="preserve">the </w:t>
      </w:r>
      <w:r w:rsidRPr="009601F8">
        <w:rPr>
          <w:rFonts w:ascii="Calibri" w:eastAsia="Calibri" w:hAnsi="Calibri" w:cs="Calibri"/>
          <w:color w:val="000000" w:themeColor="text1"/>
        </w:rPr>
        <w:t xml:space="preserve">work and </w:t>
      </w:r>
      <w:r w:rsidR="00020CC8" w:rsidRPr="009601F8">
        <w:rPr>
          <w:rFonts w:ascii="Calibri" w:eastAsia="Calibri" w:hAnsi="Calibri" w:cs="Calibri"/>
          <w:color w:val="000000" w:themeColor="text1"/>
        </w:rPr>
        <w:t xml:space="preserve">coordinated </w:t>
      </w:r>
      <w:r w:rsidRPr="009601F8">
        <w:rPr>
          <w:rFonts w:ascii="Calibri" w:eastAsia="Calibri" w:hAnsi="Calibri" w:cs="Calibri"/>
          <w:color w:val="000000" w:themeColor="text1"/>
        </w:rPr>
        <w:t>support for displaced population</w:t>
      </w:r>
      <w:r w:rsidR="008D638D" w:rsidRPr="009601F8">
        <w:rPr>
          <w:rFonts w:ascii="Calibri" w:eastAsia="Calibri" w:hAnsi="Calibri" w:cs="Calibri"/>
          <w:color w:val="000000" w:themeColor="text1"/>
        </w:rPr>
        <w:t>s</w:t>
      </w:r>
      <w:r w:rsidR="00FC24EA" w:rsidRPr="009601F8">
        <w:rPr>
          <w:rFonts w:ascii="Calibri" w:eastAsia="Calibri" w:hAnsi="Calibri" w:cs="Calibri"/>
          <w:color w:val="000000" w:themeColor="text1"/>
        </w:rPr>
        <w:t xml:space="preserve">, </w:t>
      </w:r>
      <w:r w:rsidR="00FC24EA" w:rsidRPr="009601F8">
        <w:rPr>
          <w:rFonts w:ascii="Calibri" w:eastAsia="Calibri" w:hAnsi="Calibri" w:cs="Calibri"/>
          <w:color w:val="000000" w:themeColor="text1"/>
          <w:u w:color="202124"/>
        </w:rPr>
        <w:t>asylum seekers, refugees, displaced persons and returnees with protection needs</w:t>
      </w:r>
      <w:r w:rsidRPr="009601F8">
        <w:rPr>
          <w:rFonts w:ascii="Calibri" w:eastAsia="Calibri" w:hAnsi="Calibri" w:cs="Calibri"/>
          <w:color w:val="000000" w:themeColor="text1"/>
        </w:rPr>
        <w:t>.</w:t>
      </w:r>
    </w:p>
    <w:p w14:paraId="71278600" w14:textId="17F8426A" w:rsidR="00515878" w:rsidRPr="001706FA" w:rsidRDefault="004664D4">
      <w:pPr>
        <w:pStyle w:val="Body"/>
        <w:spacing w:after="240"/>
        <w:jc w:val="both"/>
        <w:rPr>
          <w:rFonts w:ascii="Calibri" w:eastAsia="Calibri" w:hAnsi="Calibri" w:cs="Calibri"/>
        </w:rPr>
      </w:pPr>
      <w:r w:rsidRPr="001706FA">
        <w:rPr>
          <w:rFonts w:ascii="Calibri" w:eastAsia="Calibri" w:hAnsi="Calibri" w:cs="Calibri"/>
          <w:i/>
          <w:iCs/>
        </w:rPr>
        <w:t xml:space="preserve">Highlighting </w:t>
      </w:r>
      <w:r w:rsidRPr="001706FA">
        <w:rPr>
          <w:rFonts w:ascii="Calibri" w:eastAsia="Calibri" w:hAnsi="Calibri" w:cs="Calibri"/>
        </w:rPr>
        <w:t xml:space="preserve">the fruitful </w:t>
      </w:r>
      <w:r w:rsidRPr="00FC24EA">
        <w:rPr>
          <w:rFonts w:ascii="Calibri" w:eastAsia="Calibri" w:hAnsi="Calibri" w:cs="Calibri"/>
          <w:color w:val="000000" w:themeColor="text1"/>
        </w:rPr>
        <w:t xml:space="preserve">collaboration of </w:t>
      </w:r>
      <w:r w:rsidR="00FC24EA" w:rsidRPr="00FC24EA">
        <w:rPr>
          <w:rFonts w:ascii="Calibri" w:eastAsia="Calibri" w:hAnsi="Calibri" w:cs="Calibri"/>
          <w:color w:val="000000" w:themeColor="text1"/>
        </w:rPr>
        <w:t xml:space="preserve">the </w:t>
      </w:r>
      <w:r w:rsidR="008D638D" w:rsidRPr="00FC24EA">
        <w:rPr>
          <w:rFonts w:ascii="Calibri" w:eastAsia="Calibri" w:hAnsi="Calibri" w:cs="Calibri"/>
          <w:color w:val="000000" w:themeColor="text1"/>
        </w:rPr>
        <w:t xml:space="preserve">MIRPS </w:t>
      </w:r>
      <w:r w:rsidR="008D638D">
        <w:rPr>
          <w:rFonts w:ascii="Calibri" w:eastAsia="Calibri" w:hAnsi="Calibri" w:cs="Calibri"/>
        </w:rPr>
        <w:t xml:space="preserve">Support </w:t>
      </w:r>
      <w:r w:rsidRPr="001706FA">
        <w:rPr>
          <w:rFonts w:ascii="Calibri" w:eastAsia="Calibri" w:hAnsi="Calibri" w:cs="Calibri"/>
        </w:rPr>
        <w:t xml:space="preserve">Platform and, in particular, the Kingdom of Spain and the </w:t>
      </w:r>
      <w:r w:rsidRPr="00FC24EA">
        <w:rPr>
          <w:rFonts w:ascii="Calibri" w:eastAsia="Calibri" w:hAnsi="Calibri" w:cs="Calibri"/>
          <w:color w:val="000000" w:themeColor="text1"/>
        </w:rPr>
        <w:t xml:space="preserve">Government of Canada </w:t>
      </w:r>
      <w:r w:rsidR="00FF1ACA" w:rsidRPr="00FC24EA">
        <w:rPr>
          <w:rFonts w:ascii="Calibri" w:eastAsia="Calibri" w:hAnsi="Calibri" w:cs="Calibri"/>
          <w:color w:val="000000" w:themeColor="text1"/>
        </w:rPr>
        <w:t>during their respective presidencies</w:t>
      </w:r>
      <w:r w:rsidRPr="00FC24EA">
        <w:rPr>
          <w:rFonts w:ascii="Calibri" w:eastAsia="Calibri" w:hAnsi="Calibri" w:cs="Calibri"/>
          <w:color w:val="000000" w:themeColor="text1"/>
        </w:rPr>
        <w:t xml:space="preserve">; </w:t>
      </w:r>
      <w:r w:rsidR="004672AF">
        <w:rPr>
          <w:rFonts w:ascii="Calibri" w:eastAsia="Calibri" w:hAnsi="Calibri" w:cs="Calibri"/>
        </w:rPr>
        <w:t>f</w:t>
      </w:r>
      <w:r w:rsidRPr="001706FA">
        <w:rPr>
          <w:rFonts w:ascii="Calibri" w:eastAsia="Calibri" w:hAnsi="Calibri" w:cs="Calibri"/>
        </w:rPr>
        <w:t xml:space="preserve">or the </w:t>
      </w:r>
      <w:r w:rsidR="004672AF" w:rsidRPr="001706FA">
        <w:rPr>
          <w:rFonts w:ascii="Calibri" w:eastAsia="Calibri" w:hAnsi="Calibri" w:cs="Calibri"/>
        </w:rPr>
        <w:t>demonstrations</w:t>
      </w:r>
      <w:r w:rsidRPr="001706FA">
        <w:rPr>
          <w:rFonts w:ascii="Calibri" w:eastAsia="Calibri" w:hAnsi="Calibri" w:cs="Calibri"/>
        </w:rPr>
        <w:t xml:space="preserve"> of solidarity</w:t>
      </w:r>
      <w:r w:rsidR="004672AF">
        <w:rPr>
          <w:rFonts w:ascii="Calibri" w:eastAsia="Calibri" w:hAnsi="Calibri" w:cs="Calibri"/>
        </w:rPr>
        <w:t xml:space="preserve">, </w:t>
      </w:r>
      <w:r w:rsidRPr="001706FA">
        <w:rPr>
          <w:rFonts w:ascii="Calibri" w:eastAsia="Calibri" w:hAnsi="Calibri" w:cs="Calibri"/>
        </w:rPr>
        <w:t>technical and financial support received during the “Solidarity Event” of June</w:t>
      </w:r>
      <w:r w:rsidR="002B34A7">
        <w:rPr>
          <w:rFonts w:ascii="Calibri" w:eastAsia="Calibri" w:hAnsi="Calibri" w:cs="Calibri"/>
        </w:rPr>
        <w:t xml:space="preserve"> 10</w:t>
      </w:r>
      <w:r w:rsidR="002B34A7" w:rsidRPr="002B34A7">
        <w:rPr>
          <w:rFonts w:ascii="Calibri" w:eastAsia="Calibri" w:hAnsi="Calibri" w:cs="Calibri"/>
          <w:vertAlign w:val="superscript"/>
        </w:rPr>
        <w:t>th</w:t>
      </w:r>
      <w:r w:rsidR="002B34A7">
        <w:rPr>
          <w:rFonts w:ascii="Calibri" w:eastAsia="Calibri" w:hAnsi="Calibri" w:cs="Calibri"/>
        </w:rPr>
        <w:t xml:space="preserve">, </w:t>
      </w:r>
      <w:r w:rsidRPr="001706FA">
        <w:rPr>
          <w:rFonts w:ascii="Calibri" w:eastAsia="Calibri" w:hAnsi="Calibri" w:cs="Calibri"/>
        </w:rPr>
        <w:t xml:space="preserve">2021 organized by Spain, Guatemala and Costa Rica; and for their participation during the round tables on reception and admission, </w:t>
      </w:r>
      <w:r w:rsidR="00416DC0">
        <w:rPr>
          <w:rFonts w:ascii="Calibri" w:eastAsia="Calibri" w:hAnsi="Calibri" w:cs="Calibri"/>
        </w:rPr>
        <w:t>reflecting</w:t>
      </w:r>
      <w:r w:rsidRPr="001706FA">
        <w:rPr>
          <w:rFonts w:ascii="Calibri" w:eastAsia="Calibri" w:hAnsi="Calibri" w:cs="Calibri"/>
        </w:rPr>
        <w:t xml:space="preserve"> the spirit of collaboration</w:t>
      </w:r>
      <w:r w:rsidR="002B34A7">
        <w:rPr>
          <w:rFonts w:ascii="Calibri" w:eastAsia="Calibri" w:hAnsi="Calibri" w:cs="Calibri"/>
        </w:rPr>
        <w:t xml:space="preserve">, </w:t>
      </w:r>
      <w:r w:rsidRPr="001706FA">
        <w:rPr>
          <w:rFonts w:ascii="Calibri" w:eastAsia="Calibri" w:hAnsi="Calibri" w:cs="Calibri"/>
        </w:rPr>
        <w:t xml:space="preserve">burden-sharing and shared responsibility reaffirmed in the Global Compact </w:t>
      </w:r>
      <w:r w:rsidR="000C3F52">
        <w:rPr>
          <w:rFonts w:ascii="Calibri" w:eastAsia="Calibri" w:hAnsi="Calibri" w:cs="Calibri"/>
        </w:rPr>
        <w:t>on</w:t>
      </w:r>
      <w:r w:rsidRPr="001706FA">
        <w:rPr>
          <w:rFonts w:ascii="Calibri" w:eastAsia="Calibri" w:hAnsi="Calibri" w:cs="Calibri"/>
        </w:rPr>
        <w:t xml:space="preserve"> Refugees.</w:t>
      </w:r>
    </w:p>
    <w:p w14:paraId="71278601" w14:textId="186AE93A" w:rsidR="00515878" w:rsidRDefault="004664D4">
      <w:pPr>
        <w:pStyle w:val="Body"/>
        <w:spacing w:after="240"/>
        <w:jc w:val="both"/>
        <w:rPr>
          <w:rFonts w:ascii="Calibri" w:eastAsia="Calibri" w:hAnsi="Calibri" w:cs="Calibri"/>
        </w:rPr>
      </w:pPr>
      <w:r w:rsidRPr="001706FA">
        <w:rPr>
          <w:rFonts w:ascii="Calibri" w:eastAsia="Calibri" w:hAnsi="Calibri" w:cs="Calibri"/>
          <w:i/>
          <w:iCs/>
        </w:rPr>
        <w:t>Reaffirming</w:t>
      </w:r>
      <w:r w:rsidRPr="001706FA">
        <w:rPr>
          <w:rFonts w:ascii="Calibri" w:eastAsia="Calibri" w:hAnsi="Calibri" w:cs="Calibri"/>
        </w:rPr>
        <w:t xml:space="preserve"> the need to continue to promote actions of regional and national scope to respond to </w:t>
      </w:r>
      <w:r w:rsidRPr="00416DC0">
        <w:rPr>
          <w:rFonts w:ascii="Calibri" w:eastAsia="Calibri" w:hAnsi="Calibri" w:cs="Calibri"/>
          <w:color w:val="000000" w:themeColor="text1"/>
        </w:rPr>
        <w:t>displacement</w:t>
      </w:r>
      <w:r w:rsidR="00FC24EA" w:rsidRPr="00416DC0">
        <w:rPr>
          <w:rFonts w:ascii="Calibri" w:eastAsia="Calibri" w:hAnsi="Calibri" w:cs="Calibri"/>
          <w:color w:val="000000" w:themeColor="text1"/>
        </w:rPr>
        <w:t xml:space="preserve"> and international protection</w:t>
      </w:r>
      <w:r w:rsidRPr="00416DC0">
        <w:rPr>
          <w:rFonts w:ascii="Calibri" w:eastAsia="Calibri" w:hAnsi="Calibri" w:cs="Calibri"/>
          <w:color w:val="000000" w:themeColor="text1"/>
        </w:rPr>
        <w:t xml:space="preserve">, based </w:t>
      </w:r>
      <w:r w:rsidRPr="001706FA">
        <w:rPr>
          <w:rFonts w:ascii="Calibri" w:eastAsia="Calibri" w:hAnsi="Calibri" w:cs="Calibri"/>
        </w:rPr>
        <w:t xml:space="preserve">on international, inter-American and national policy frameworks and standards applicable to the commitments of the </w:t>
      </w:r>
      <w:r w:rsidR="000B3380" w:rsidRPr="001706FA">
        <w:rPr>
          <w:rFonts w:ascii="Calibri" w:eastAsia="Calibri" w:hAnsi="Calibri" w:cs="Calibri"/>
        </w:rPr>
        <w:t xml:space="preserve">Global Compact </w:t>
      </w:r>
      <w:r w:rsidR="000B3380">
        <w:rPr>
          <w:rFonts w:ascii="Calibri" w:eastAsia="Calibri" w:hAnsi="Calibri" w:cs="Calibri"/>
        </w:rPr>
        <w:t>on</w:t>
      </w:r>
      <w:r w:rsidR="000B3380" w:rsidRPr="001706FA">
        <w:rPr>
          <w:rFonts w:ascii="Calibri" w:eastAsia="Calibri" w:hAnsi="Calibri" w:cs="Calibri"/>
        </w:rPr>
        <w:t xml:space="preserve"> Refugees </w:t>
      </w:r>
      <w:r w:rsidRPr="001706FA">
        <w:rPr>
          <w:rFonts w:ascii="Calibri" w:eastAsia="Calibri" w:hAnsi="Calibri" w:cs="Calibri"/>
        </w:rPr>
        <w:t>and the principle of shared responsibility.</w:t>
      </w:r>
    </w:p>
    <w:p w14:paraId="71278602" w14:textId="77777777" w:rsidR="00515878" w:rsidRDefault="004664D4">
      <w:pPr>
        <w:pStyle w:val="Body"/>
        <w:spacing w:before="240" w:after="240"/>
        <w:jc w:val="both"/>
        <w:rPr>
          <w:rFonts w:ascii="Calibri" w:eastAsia="Calibri" w:hAnsi="Calibri" w:cs="Calibri"/>
        </w:rPr>
      </w:pPr>
      <w:r>
        <w:rPr>
          <w:rFonts w:ascii="Calibri" w:eastAsia="Calibri" w:hAnsi="Calibri" w:cs="Calibri"/>
          <w:b/>
          <w:bCs/>
          <w:i/>
          <w:iCs/>
          <w:lang w:val="es-ES_tradnl"/>
        </w:rPr>
        <w:t>WE AGREE TO:</w:t>
      </w:r>
      <w:r>
        <w:rPr>
          <w:rFonts w:ascii="Calibri" w:eastAsia="Calibri" w:hAnsi="Calibri" w:cs="Calibri"/>
          <w:i/>
          <w:iCs/>
          <w:lang w:val="es-ES_tradnl"/>
        </w:rPr>
        <w:t xml:space="preserve"> </w:t>
      </w:r>
    </w:p>
    <w:p w14:paraId="71278604" w14:textId="0BBA3A4C" w:rsidR="00515878" w:rsidRPr="00D95DF4" w:rsidRDefault="004664D4" w:rsidP="00D95DF4">
      <w:pPr>
        <w:pStyle w:val="Prrafodelista"/>
        <w:numPr>
          <w:ilvl w:val="0"/>
          <w:numId w:val="2"/>
        </w:numPr>
        <w:spacing w:before="240" w:after="240"/>
        <w:jc w:val="both"/>
        <w:rPr>
          <w:rFonts w:ascii="Calibri" w:eastAsia="Calibri" w:hAnsi="Calibri" w:cs="Calibri"/>
          <w:lang w:val="en-US"/>
        </w:rPr>
      </w:pPr>
      <w:r>
        <w:rPr>
          <w:rFonts w:ascii="Calibri" w:eastAsia="Calibri" w:hAnsi="Calibri" w:cs="Calibri"/>
          <w:lang w:val="en-US"/>
        </w:rPr>
        <w:t>R</w:t>
      </w:r>
      <w:r w:rsidRPr="001706FA">
        <w:rPr>
          <w:rFonts w:ascii="Calibri" w:eastAsia="Calibri" w:hAnsi="Calibri" w:cs="Calibri"/>
          <w:lang w:val="en-US"/>
        </w:rPr>
        <w:t xml:space="preserve">eaffirm the commitment to continue strengthening the asylum system and complementary </w:t>
      </w:r>
      <w:r w:rsidRPr="0014248B">
        <w:rPr>
          <w:rFonts w:ascii="Calibri" w:eastAsia="Calibri" w:hAnsi="Calibri" w:cs="Calibri"/>
          <w:color w:val="000000" w:themeColor="text1"/>
          <w:lang w:val="en-US"/>
        </w:rPr>
        <w:t>protection,</w:t>
      </w:r>
      <w:r w:rsidR="00FD26CF" w:rsidRPr="0014248B">
        <w:rPr>
          <w:rFonts w:ascii="Calibri" w:eastAsia="Calibri" w:hAnsi="Calibri" w:cs="Calibri"/>
          <w:color w:val="000000" w:themeColor="text1"/>
          <w:lang w:val="en-US"/>
        </w:rPr>
        <w:t xml:space="preserve"> as well as </w:t>
      </w:r>
      <w:r w:rsidRPr="0014248B">
        <w:rPr>
          <w:rFonts w:ascii="Calibri" w:eastAsia="Calibri" w:hAnsi="Calibri" w:cs="Calibri"/>
          <w:color w:val="000000" w:themeColor="text1"/>
          <w:lang w:val="en-US"/>
        </w:rPr>
        <w:t xml:space="preserve">the principle of </w:t>
      </w:r>
      <w:r w:rsidRPr="001706FA">
        <w:rPr>
          <w:rFonts w:ascii="Calibri" w:eastAsia="Calibri" w:hAnsi="Calibri" w:cs="Calibri"/>
          <w:lang w:val="en-US"/>
        </w:rPr>
        <w:t>non-refoulement, including the prohibition of direct and indirect refoulement and the prohibition of border rejection of persons in need of international protection.</w:t>
      </w:r>
    </w:p>
    <w:p w14:paraId="71278606" w14:textId="3B864B2D" w:rsidR="00515878" w:rsidRPr="00A3038E" w:rsidRDefault="004664D4" w:rsidP="00A3038E">
      <w:pPr>
        <w:pStyle w:val="Prrafodelista"/>
        <w:numPr>
          <w:ilvl w:val="0"/>
          <w:numId w:val="2"/>
        </w:numPr>
        <w:spacing w:before="240" w:after="240"/>
        <w:jc w:val="both"/>
        <w:rPr>
          <w:rFonts w:ascii="Calibri" w:eastAsia="Calibri" w:hAnsi="Calibri" w:cs="Calibri"/>
          <w:lang w:val="en-US"/>
        </w:rPr>
      </w:pPr>
      <w:r w:rsidRPr="00C673BC">
        <w:rPr>
          <w:rFonts w:ascii="Calibri" w:eastAsia="Calibri" w:hAnsi="Calibri" w:cs="Calibri"/>
          <w:lang w:val="en-US"/>
        </w:rPr>
        <w:t xml:space="preserve">Stress the </w:t>
      </w:r>
      <w:r w:rsidRPr="00416DC0">
        <w:rPr>
          <w:rFonts w:ascii="Calibri" w:eastAsia="Calibri" w:hAnsi="Calibri" w:cs="Calibri"/>
          <w:color w:val="000000" w:themeColor="text1"/>
          <w:lang w:val="en-US"/>
        </w:rPr>
        <w:t>importance</w:t>
      </w:r>
      <w:r w:rsidR="00BE21C2" w:rsidRPr="00416DC0">
        <w:rPr>
          <w:rFonts w:ascii="Calibri" w:eastAsia="Calibri" w:hAnsi="Calibri" w:cs="Calibri"/>
          <w:color w:val="000000" w:themeColor="text1"/>
          <w:lang w:val="en-US"/>
        </w:rPr>
        <w:t xml:space="preserve"> </w:t>
      </w:r>
      <w:r w:rsidR="003814ED" w:rsidRPr="00416DC0">
        <w:rPr>
          <w:rFonts w:ascii="Calibri" w:eastAsia="Calibri" w:hAnsi="Calibri" w:cs="Calibri"/>
          <w:color w:val="000000" w:themeColor="text1"/>
          <w:lang w:val="en-US"/>
        </w:rPr>
        <w:t>a</w:t>
      </w:r>
      <w:r w:rsidR="00C673BC" w:rsidRPr="00416DC0">
        <w:rPr>
          <w:rFonts w:ascii="Calibri" w:eastAsia="Calibri" w:hAnsi="Calibri" w:cs="Calibri"/>
          <w:color w:val="000000" w:themeColor="text1"/>
          <w:lang w:val="en-US"/>
        </w:rPr>
        <w:t>n</w:t>
      </w:r>
      <w:r w:rsidR="00E76B24" w:rsidRPr="00416DC0">
        <w:rPr>
          <w:rFonts w:ascii="Calibri" w:eastAsia="Calibri" w:hAnsi="Calibri" w:cs="Calibri"/>
          <w:color w:val="000000" w:themeColor="text1"/>
          <w:lang w:val="en-US"/>
        </w:rPr>
        <w:t xml:space="preserve">d </w:t>
      </w:r>
      <w:r w:rsidR="00B2128B" w:rsidRPr="00416DC0">
        <w:rPr>
          <w:rFonts w:ascii="Calibri" w:eastAsia="Calibri" w:hAnsi="Calibri" w:cs="Calibri"/>
          <w:color w:val="000000" w:themeColor="text1"/>
          <w:lang w:val="en-US"/>
        </w:rPr>
        <w:t>validity</w:t>
      </w:r>
      <w:r w:rsidR="003814ED" w:rsidRPr="00416DC0">
        <w:rPr>
          <w:rFonts w:ascii="Calibri" w:eastAsia="Calibri" w:hAnsi="Calibri" w:cs="Calibri"/>
          <w:color w:val="000000" w:themeColor="text1"/>
          <w:lang w:val="en-US"/>
        </w:rPr>
        <w:t xml:space="preserve"> </w:t>
      </w:r>
      <w:r w:rsidRPr="00416DC0">
        <w:rPr>
          <w:rFonts w:ascii="Calibri" w:eastAsia="Calibri" w:hAnsi="Calibri" w:cs="Calibri"/>
          <w:color w:val="000000" w:themeColor="text1"/>
          <w:lang w:val="en-US"/>
        </w:rPr>
        <w:t xml:space="preserve">of the 1951 </w:t>
      </w:r>
      <w:r w:rsidR="00D8133E" w:rsidRPr="00416DC0">
        <w:rPr>
          <w:rFonts w:ascii="Calibri" w:eastAsia="Calibri" w:hAnsi="Calibri" w:cs="Calibri"/>
          <w:color w:val="000000" w:themeColor="text1"/>
          <w:lang w:val="en-US"/>
        </w:rPr>
        <w:t xml:space="preserve">Refugee </w:t>
      </w:r>
      <w:r w:rsidRPr="00416DC0">
        <w:rPr>
          <w:rFonts w:ascii="Calibri" w:eastAsia="Calibri" w:hAnsi="Calibri" w:cs="Calibri"/>
          <w:color w:val="000000" w:themeColor="text1"/>
          <w:lang w:val="en-US"/>
        </w:rPr>
        <w:t>Convention and its 1967 Protocol as the main international instruments for the protection of refugees,</w:t>
      </w:r>
      <w:r w:rsidR="00416DC0" w:rsidRPr="00416DC0">
        <w:rPr>
          <w:rFonts w:ascii="Calibri" w:eastAsia="Calibri" w:hAnsi="Calibri" w:cs="Calibri"/>
          <w:color w:val="000000" w:themeColor="text1"/>
          <w:lang w:val="en-US"/>
        </w:rPr>
        <w:t xml:space="preserve"> </w:t>
      </w:r>
      <w:r w:rsidRPr="00416DC0">
        <w:rPr>
          <w:rFonts w:ascii="Calibri" w:eastAsia="Calibri" w:hAnsi="Calibri" w:cs="Calibri"/>
          <w:color w:val="000000" w:themeColor="text1"/>
          <w:lang w:val="en-US"/>
        </w:rPr>
        <w:t xml:space="preserve">consistent </w:t>
      </w:r>
      <w:r w:rsidRPr="001706FA">
        <w:rPr>
          <w:rFonts w:ascii="Calibri" w:eastAsia="Calibri" w:hAnsi="Calibri" w:cs="Calibri"/>
          <w:lang w:val="en-US"/>
        </w:rPr>
        <w:t xml:space="preserve">with the norms and standards </w:t>
      </w:r>
      <w:r w:rsidRPr="00F226FD">
        <w:rPr>
          <w:rFonts w:ascii="Calibri" w:eastAsia="Calibri" w:hAnsi="Calibri" w:cs="Calibri"/>
          <w:color w:val="000000" w:themeColor="text1"/>
          <w:lang w:val="en-US"/>
        </w:rPr>
        <w:t>of the Inter-American System of Human Rights,</w:t>
      </w:r>
      <w:r w:rsidR="00DF312D" w:rsidRPr="00F226FD">
        <w:rPr>
          <w:rFonts w:ascii="Calibri" w:eastAsia="Calibri" w:hAnsi="Calibri" w:cs="Calibri"/>
          <w:color w:val="000000" w:themeColor="text1"/>
          <w:lang w:val="en-US"/>
        </w:rPr>
        <w:t xml:space="preserve"> </w:t>
      </w:r>
      <w:r w:rsidR="00C833AD" w:rsidRPr="00F226FD">
        <w:rPr>
          <w:rFonts w:ascii="Calibri" w:eastAsia="Calibri" w:hAnsi="Calibri" w:cs="Calibri"/>
          <w:color w:val="000000" w:themeColor="text1"/>
          <w:lang w:val="en-US"/>
        </w:rPr>
        <w:t>in accordance with the internal regulations of each country</w:t>
      </w:r>
      <w:r w:rsidR="00BE21C2" w:rsidRPr="00F226FD">
        <w:rPr>
          <w:rFonts w:ascii="Calibri" w:eastAsia="Calibri" w:hAnsi="Calibri" w:cs="Calibri"/>
          <w:color w:val="000000" w:themeColor="text1"/>
          <w:lang w:val="en-US"/>
        </w:rPr>
        <w:t>.</w:t>
      </w:r>
      <w:r w:rsidRPr="00F226FD">
        <w:rPr>
          <w:rFonts w:ascii="Calibri" w:eastAsia="Calibri" w:hAnsi="Calibri" w:cs="Calibri"/>
          <w:color w:val="000000" w:themeColor="text1"/>
          <w:lang w:val="en-US"/>
        </w:rPr>
        <w:t xml:space="preserve"> </w:t>
      </w:r>
    </w:p>
    <w:p w14:paraId="71278608" w14:textId="700667D1" w:rsidR="00515878" w:rsidRPr="00546CBD" w:rsidRDefault="004664D4" w:rsidP="00546CBD">
      <w:pPr>
        <w:pStyle w:val="Prrafodelista"/>
        <w:numPr>
          <w:ilvl w:val="0"/>
          <w:numId w:val="3"/>
        </w:numPr>
        <w:spacing w:before="240" w:after="240"/>
        <w:jc w:val="both"/>
        <w:rPr>
          <w:lang w:val="en-US"/>
        </w:rPr>
      </w:pPr>
      <w:r w:rsidRPr="001706FA">
        <w:rPr>
          <w:rFonts w:ascii="Calibri" w:eastAsia="Calibri" w:hAnsi="Calibri" w:cs="Calibri"/>
          <w:lang w:val="en-US"/>
        </w:rPr>
        <w:t xml:space="preserve">Continue to strengthen the asylum capacities of national institutions responsible for </w:t>
      </w:r>
      <w:r w:rsidR="00BC21CA">
        <w:rPr>
          <w:rFonts w:ascii="Calibri" w:eastAsia="Calibri" w:hAnsi="Calibri" w:cs="Calibri"/>
          <w:lang w:val="en-US"/>
        </w:rPr>
        <w:t xml:space="preserve">the determination of </w:t>
      </w:r>
      <w:r w:rsidRPr="001706FA">
        <w:rPr>
          <w:rFonts w:ascii="Calibri" w:eastAsia="Calibri" w:hAnsi="Calibri" w:cs="Calibri"/>
          <w:lang w:val="en-US"/>
        </w:rPr>
        <w:t xml:space="preserve">refugee status, promoting a working model based on: 1) the optimization of mechanisms for identifying </w:t>
      </w:r>
      <w:r w:rsidRPr="00416DC0">
        <w:rPr>
          <w:rFonts w:ascii="Calibri" w:eastAsia="Calibri" w:hAnsi="Calibri" w:cs="Calibri"/>
          <w:color w:val="000000" w:themeColor="text1"/>
          <w:lang w:val="en-US"/>
        </w:rPr>
        <w:t>persons with international protection needs, 2) biometric registration, digitization of files and the use of computer systems for the digital management of asylum</w:t>
      </w:r>
      <w:r w:rsidR="004D10B2" w:rsidRPr="00416DC0">
        <w:rPr>
          <w:rFonts w:ascii="Calibri" w:eastAsia="Calibri" w:hAnsi="Calibri" w:cs="Calibri"/>
          <w:color w:val="000000" w:themeColor="text1"/>
          <w:lang w:val="en-US"/>
        </w:rPr>
        <w:t xml:space="preserve"> </w:t>
      </w:r>
      <w:r w:rsidRPr="00416DC0">
        <w:rPr>
          <w:rFonts w:ascii="Calibri" w:eastAsia="Calibri" w:hAnsi="Calibri" w:cs="Calibri"/>
          <w:color w:val="000000" w:themeColor="text1"/>
          <w:lang w:val="en-US"/>
        </w:rPr>
        <w:t xml:space="preserve">applications; 3) the establishment of </w:t>
      </w:r>
      <w:r w:rsidR="00F226FD" w:rsidRPr="00416DC0">
        <w:rPr>
          <w:rFonts w:ascii="Calibri" w:eastAsia="Calibri" w:hAnsi="Calibri" w:cs="Calibri"/>
          <w:color w:val="000000" w:themeColor="text1"/>
          <w:lang w:val="en-US"/>
        </w:rPr>
        <w:t xml:space="preserve"> </w:t>
      </w:r>
      <w:r w:rsidRPr="00416DC0">
        <w:rPr>
          <w:rFonts w:ascii="Calibri" w:eastAsia="Calibri" w:hAnsi="Calibri" w:cs="Calibri"/>
          <w:color w:val="000000" w:themeColor="text1"/>
          <w:lang w:val="en-US"/>
        </w:rPr>
        <w:t>triage</w:t>
      </w:r>
      <w:r w:rsidR="00416DC0" w:rsidRPr="00416DC0">
        <w:rPr>
          <w:rFonts w:ascii="Calibri" w:eastAsia="Calibri" w:hAnsi="Calibri" w:cs="Calibri"/>
          <w:color w:val="000000" w:themeColor="text1"/>
          <w:lang w:val="en-US"/>
        </w:rPr>
        <w:t xml:space="preserve"> </w:t>
      </w:r>
      <w:r w:rsidRPr="00416DC0">
        <w:rPr>
          <w:rFonts w:ascii="Calibri" w:eastAsia="Calibri" w:hAnsi="Calibri" w:cs="Calibri"/>
          <w:color w:val="000000" w:themeColor="text1"/>
          <w:lang w:val="en-US"/>
        </w:rPr>
        <w:t xml:space="preserve">mechanisms and accelerated, simplified, merged and </w:t>
      </w:r>
      <w:r w:rsidRPr="00416DC0">
        <w:rPr>
          <w:rFonts w:ascii="Calibri" w:eastAsia="Calibri" w:hAnsi="Calibri" w:cs="Calibri"/>
          <w:color w:val="000000" w:themeColor="text1"/>
          <w:lang w:val="en-US"/>
        </w:rPr>
        <w:lastRenderedPageBreak/>
        <w:t xml:space="preserve">special procedures for </w:t>
      </w:r>
      <w:r w:rsidR="00D93A7B" w:rsidRPr="00416DC0">
        <w:rPr>
          <w:rFonts w:ascii="Calibri" w:eastAsia="Calibri" w:hAnsi="Calibri" w:cs="Calibri"/>
          <w:color w:val="000000" w:themeColor="text1"/>
          <w:lang w:val="en-US"/>
        </w:rPr>
        <w:t xml:space="preserve">refugee status </w:t>
      </w:r>
      <w:r w:rsidRPr="00416DC0">
        <w:rPr>
          <w:rFonts w:ascii="Calibri" w:eastAsia="Calibri" w:hAnsi="Calibri" w:cs="Calibri"/>
          <w:color w:val="000000" w:themeColor="text1"/>
          <w:lang w:val="en-US"/>
        </w:rPr>
        <w:t>determin</w:t>
      </w:r>
      <w:r w:rsidR="00D93A7B" w:rsidRPr="00416DC0">
        <w:rPr>
          <w:rFonts w:ascii="Calibri" w:eastAsia="Calibri" w:hAnsi="Calibri" w:cs="Calibri"/>
          <w:color w:val="000000" w:themeColor="text1"/>
          <w:lang w:val="en-US"/>
        </w:rPr>
        <w:t xml:space="preserve">ation </w:t>
      </w:r>
      <w:r w:rsidRPr="00416DC0">
        <w:rPr>
          <w:rFonts w:ascii="Calibri" w:eastAsia="Calibri" w:hAnsi="Calibri" w:cs="Calibri"/>
          <w:color w:val="000000" w:themeColor="text1"/>
          <w:lang w:val="en-US"/>
        </w:rPr>
        <w:t xml:space="preserve">with </w:t>
      </w:r>
      <w:r w:rsidR="00E000FE" w:rsidRPr="00416DC0">
        <w:rPr>
          <w:rFonts w:ascii="Calibri" w:eastAsia="Calibri" w:hAnsi="Calibri" w:cs="Calibri"/>
          <w:color w:val="000000" w:themeColor="text1"/>
          <w:lang w:val="en-US"/>
        </w:rPr>
        <w:t xml:space="preserve">protection </w:t>
      </w:r>
      <w:r w:rsidRPr="00416DC0">
        <w:rPr>
          <w:rFonts w:ascii="Calibri" w:eastAsia="Calibri" w:hAnsi="Calibri" w:cs="Calibri"/>
          <w:color w:val="000000" w:themeColor="text1"/>
          <w:lang w:val="en-US"/>
        </w:rPr>
        <w:t>safeguards</w:t>
      </w:r>
      <w:r w:rsidR="00416DC0" w:rsidRPr="00416DC0">
        <w:rPr>
          <w:rFonts w:ascii="Calibri" w:eastAsia="Calibri" w:hAnsi="Calibri" w:cs="Calibri"/>
          <w:color w:val="000000" w:themeColor="text1"/>
          <w:lang w:val="en-US"/>
        </w:rPr>
        <w:t xml:space="preserve">, </w:t>
      </w:r>
      <w:r w:rsidR="00F226FD" w:rsidRPr="00416DC0">
        <w:rPr>
          <w:rFonts w:ascii="Calibri" w:eastAsia="Calibri" w:hAnsi="Calibri" w:cs="Calibri"/>
          <w:color w:val="000000" w:themeColor="text1"/>
          <w:lang w:val="en-US"/>
        </w:rPr>
        <w:t>as applicable</w:t>
      </w:r>
      <w:r w:rsidRPr="00416DC0">
        <w:rPr>
          <w:rFonts w:ascii="Calibri" w:eastAsia="Calibri" w:hAnsi="Calibri" w:cs="Calibri"/>
          <w:color w:val="000000" w:themeColor="text1"/>
          <w:lang w:val="en-US"/>
        </w:rPr>
        <w:t>; 4) group determination of refugee status or use of a presumption of inclusion as applicable,</w:t>
      </w:r>
      <w:r w:rsidR="00CB6151" w:rsidRPr="00416DC0">
        <w:rPr>
          <w:rFonts w:ascii="Calibri" w:eastAsia="Calibri" w:hAnsi="Calibri" w:cs="Calibri"/>
          <w:color w:val="000000" w:themeColor="text1"/>
          <w:lang w:val="en-US"/>
        </w:rPr>
        <w:t xml:space="preserve"> or </w:t>
      </w:r>
      <w:r w:rsidRPr="00416DC0">
        <w:rPr>
          <w:rFonts w:ascii="Calibri" w:eastAsia="Calibri" w:hAnsi="Calibri" w:cs="Calibri"/>
          <w:color w:val="000000" w:themeColor="text1"/>
          <w:lang w:val="en-US"/>
        </w:rPr>
        <w:t>as appropriate to the humanitarian situation prevailing in the country of origin; and 5) the promotion of digital identity and the implementation of appropriate measures for the interoperability of as</w:t>
      </w:r>
      <w:r w:rsidR="00433234" w:rsidRPr="00416DC0">
        <w:rPr>
          <w:rFonts w:ascii="Calibri" w:eastAsia="Calibri" w:hAnsi="Calibri" w:cs="Calibri"/>
          <w:color w:val="000000" w:themeColor="text1"/>
          <w:lang w:val="en-US"/>
        </w:rPr>
        <w:t>y</w:t>
      </w:r>
      <w:r w:rsidR="001F2423" w:rsidRPr="00416DC0">
        <w:rPr>
          <w:rFonts w:ascii="Calibri" w:eastAsia="Calibri" w:hAnsi="Calibri" w:cs="Calibri"/>
          <w:color w:val="000000" w:themeColor="text1"/>
          <w:lang w:val="en-US"/>
        </w:rPr>
        <w:t>l</w:t>
      </w:r>
      <w:r w:rsidR="00433234" w:rsidRPr="00416DC0">
        <w:rPr>
          <w:rFonts w:ascii="Calibri" w:eastAsia="Calibri" w:hAnsi="Calibri" w:cs="Calibri"/>
          <w:color w:val="000000" w:themeColor="text1"/>
          <w:lang w:val="en-US"/>
        </w:rPr>
        <w:t xml:space="preserve">um </w:t>
      </w:r>
      <w:r w:rsidRPr="00416DC0">
        <w:rPr>
          <w:rFonts w:ascii="Calibri" w:eastAsia="Calibri" w:hAnsi="Calibri" w:cs="Calibri"/>
          <w:color w:val="000000" w:themeColor="text1"/>
          <w:lang w:val="en-US"/>
        </w:rPr>
        <w:t>systems with civil registration systems</w:t>
      </w:r>
      <w:r w:rsidR="00416DC0" w:rsidRPr="00416DC0">
        <w:rPr>
          <w:rFonts w:ascii="Calibri" w:eastAsia="Calibri" w:hAnsi="Calibri" w:cs="Calibri"/>
          <w:color w:val="000000" w:themeColor="text1"/>
          <w:lang w:val="en-US"/>
        </w:rPr>
        <w:t xml:space="preserve">, </w:t>
      </w:r>
      <w:r w:rsidR="00F226FD" w:rsidRPr="00416DC0">
        <w:rPr>
          <w:rFonts w:ascii="Calibri" w:eastAsia="Calibri" w:hAnsi="Calibri" w:cs="Calibri"/>
          <w:color w:val="000000" w:themeColor="text1"/>
          <w:lang w:val="en-US"/>
        </w:rPr>
        <w:t xml:space="preserve"> as applicable</w:t>
      </w:r>
      <w:r w:rsidRPr="00416DC0">
        <w:rPr>
          <w:rFonts w:ascii="Calibri" w:eastAsia="Calibri" w:hAnsi="Calibri" w:cs="Calibri"/>
          <w:color w:val="000000" w:themeColor="text1"/>
          <w:lang w:val="en-US"/>
        </w:rPr>
        <w:t>.</w:t>
      </w:r>
    </w:p>
    <w:p w14:paraId="7127860A" w14:textId="5487E0CE" w:rsidR="00515878" w:rsidRPr="002D2AA3" w:rsidRDefault="004664D4" w:rsidP="002D2AA3">
      <w:pPr>
        <w:pStyle w:val="Prrafodelista"/>
        <w:numPr>
          <w:ilvl w:val="0"/>
          <w:numId w:val="2"/>
        </w:numPr>
        <w:spacing w:before="240" w:after="240"/>
        <w:jc w:val="both"/>
        <w:rPr>
          <w:rFonts w:ascii="Calibri" w:eastAsia="Calibri" w:hAnsi="Calibri" w:cs="Calibri"/>
          <w:lang w:val="en-US"/>
        </w:rPr>
      </w:pPr>
      <w:r>
        <w:rPr>
          <w:rFonts w:ascii="Calibri" w:eastAsia="Calibri" w:hAnsi="Calibri" w:cs="Calibri"/>
          <w:lang w:val="en-US"/>
        </w:rPr>
        <w:t>P</w:t>
      </w:r>
      <w:r w:rsidRPr="001706FA">
        <w:rPr>
          <w:rFonts w:ascii="Calibri" w:eastAsia="Calibri" w:hAnsi="Calibri" w:cs="Calibri"/>
          <w:lang w:val="en-US"/>
        </w:rPr>
        <w:t xml:space="preserve">romote a coordinated and collaborative response to the challenges posed by mixed and successive large-scale migratory </w:t>
      </w:r>
      <w:r w:rsidR="00416DC0">
        <w:rPr>
          <w:rFonts w:ascii="Calibri" w:eastAsia="Calibri" w:hAnsi="Calibri" w:cs="Calibri"/>
          <w:lang w:val="en-US"/>
        </w:rPr>
        <w:t>movements</w:t>
      </w:r>
      <w:r w:rsidRPr="001706FA">
        <w:rPr>
          <w:rFonts w:ascii="Calibri" w:eastAsia="Calibri" w:hAnsi="Calibri" w:cs="Calibri"/>
          <w:lang w:val="en-US"/>
        </w:rPr>
        <w:t xml:space="preserve"> in the region</w:t>
      </w:r>
      <w:r w:rsidR="00F226FD">
        <w:rPr>
          <w:rFonts w:ascii="Calibri" w:eastAsia="Calibri" w:hAnsi="Calibri" w:cs="Calibri"/>
          <w:lang w:val="en-US"/>
        </w:rPr>
        <w:t xml:space="preserve">; </w:t>
      </w:r>
      <w:r w:rsidRPr="001706FA">
        <w:rPr>
          <w:rFonts w:ascii="Calibri" w:eastAsia="Calibri" w:hAnsi="Calibri" w:cs="Calibri"/>
          <w:lang w:val="en-US"/>
        </w:rPr>
        <w:t xml:space="preserve">ensure </w:t>
      </w:r>
      <w:r w:rsidR="004E4394" w:rsidRPr="001706FA">
        <w:rPr>
          <w:rFonts w:ascii="Calibri" w:eastAsia="Calibri" w:hAnsi="Calibri" w:cs="Calibri"/>
          <w:lang w:val="en-US"/>
        </w:rPr>
        <w:t>protection</w:t>
      </w:r>
      <w:r w:rsidR="0003241F">
        <w:rPr>
          <w:rFonts w:ascii="Calibri" w:eastAsia="Calibri" w:hAnsi="Calibri" w:cs="Calibri"/>
          <w:lang w:val="en-US"/>
        </w:rPr>
        <w:t xml:space="preserve"> </w:t>
      </w:r>
      <w:r w:rsidR="004E4394" w:rsidRPr="001706FA">
        <w:rPr>
          <w:rFonts w:ascii="Calibri" w:eastAsia="Calibri" w:hAnsi="Calibri" w:cs="Calibri"/>
          <w:lang w:val="en-US"/>
        </w:rPr>
        <w:t xml:space="preserve">sensitive </w:t>
      </w:r>
      <w:r w:rsidRPr="001706FA">
        <w:rPr>
          <w:rFonts w:ascii="Calibri" w:eastAsia="Calibri" w:hAnsi="Calibri" w:cs="Calibri"/>
          <w:lang w:val="en-US"/>
        </w:rPr>
        <w:t xml:space="preserve">entry mechanisms that favor the identification and proper reference of </w:t>
      </w:r>
      <w:r w:rsidR="0003241F">
        <w:rPr>
          <w:rFonts w:ascii="Calibri" w:eastAsia="Calibri" w:hAnsi="Calibri" w:cs="Calibri"/>
          <w:lang w:val="en-US"/>
        </w:rPr>
        <w:t>asylum seekers</w:t>
      </w:r>
      <w:r w:rsidRPr="001706FA">
        <w:rPr>
          <w:rFonts w:ascii="Calibri" w:eastAsia="Calibri" w:hAnsi="Calibri" w:cs="Calibri"/>
          <w:lang w:val="en-US"/>
        </w:rPr>
        <w:t xml:space="preserve">, refugees and other protection </w:t>
      </w:r>
      <w:r w:rsidRPr="00F226FD">
        <w:rPr>
          <w:rFonts w:ascii="Calibri" w:eastAsia="Calibri" w:hAnsi="Calibri" w:cs="Calibri"/>
          <w:color w:val="000000" w:themeColor="text1"/>
          <w:lang w:val="en-US"/>
        </w:rPr>
        <w:t>needs</w:t>
      </w:r>
      <w:r w:rsidR="00F226FD" w:rsidRPr="00F226FD">
        <w:rPr>
          <w:rFonts w:ascii="Calibri" w:eastAsia="Calibri" w:hAnsi="Calibri" w:cs="Calibri"/>
          <w:color w:val="000000" w:themeColor="text1"/>
          <w:lang w:val="en-US"/>
        </w:rPr>
        <w:t>;</w:t>
      </w:r>
      <w:r w:rsidRPr="00F226FD">
        <w:rPr>
          <w:rFonts w:ascii="Calibri" w:eastAsia="Calibri" w:hAnsi="Calibri" w:cs="Calibri"/>
          <w:color w:val="000000" w:themeColor="text1"/>
          <w:lang w:val="en-US"/>
        </w:rPr>
        <w:t xml:space="preserve"> </w:t>
      </w:r>
      <w:r w:rsidRPr="001706FA">
        <w:rPr>
          <w:rFonts w:ascii="Calibri" w:eastAsia="Calibri" w:hAnsi="Calibri" w:cs="Calibri"/>
          <w:lang w:val="en-US"/>
        </w:rPr>
        <w:t xml:space="preserve">and strengthen reception mechanisms, differentiated processes and procedures for the attention </w:t>
      </w:r>
      <w:r w:rsidRPr="00416DC0">
        <w:rPr>
          <w:rFonts w:ascii="Calibri" w:eastAsia="Calibri" w:hAnsi="Calibri" w:cs="Calibri"/>
          <w:color w:val="000000" w:themeColor="text1"/>
          <w:lang w:val="en-US"/>
        </w:rPr>
        <w:t>of the various profiles of pe</w:t>
      </w:r>
      <w:r w:rsidR="00A91643" w:rsidRPr="00416DC0">
        <w:rPr>
          <w:rFonts w:ascii="Calibri" w:eastAsia="Calibri" w:hAnsi="Calibri" w:cs="Calibri"/>
          <w:color w:val="000000" w:themeColor="text1"/>
          <w:lang w:val="en-US"/>
        </w:rPr>
        <w:t xml:space="preserve">rson on the </w:t>
      </w:r>
      <w:r w:rsidRPr="00416DC0">
        <w:rPr>
          <w:rFonts w:ascii="Calibri" w:eastAsia="Calibri" w:hAnsi="Calibri" w:cs="Calibri"/>
          <w:color w:val="000000" w:themeColor="text1"/>
          <w:lang w:val="en-US"/>
        </w:rPr>
        <w:t>move in search of protection, implementing information</w:t>
      </w:r>
      <w:r w:rsidR="00F226FD" w:rsidRPr="00416DC0">
        <w:rPr>
          <w:rFonts w:ascii="Calibri" w:eastAsia="Calibri" w:hAnsi="Calibri" w:cs="Calibri"/>
          <w:color w:val="000000" w:themeColor="text1"/>
          <w:lang w:val="en-US"/>
        </w:rPr>
        <w:t xml:space="preserve"> and awareness</w:t>
      </w:r>
      <w:r w:rsidRPr="00416DC0">
        <w:rPr>
          <w:rFonts w:ascii="Calibri" w:eastAsia="Calibri" w:hAnsi="Calibri" w:cs="Calibri"/>
          <w:color w:val="000000" w:themeColor="text1"/>
          <w:lang w:val="en-US"/>
        </w:rPr>
        <w:t xml:space="preserve"> strategies aimed </w:t>
      </w:r>
      <w:r w:rsidRPr="001706FA">
        <w:rPr>
          <w:rFonts w:ascii="Calibri" w:eastAsia="Calibri" w:hAnsi="Calibri" w:cs="Calibri"/>
          <w:lang w:val="en-US"/>
        </w:rPr>
        <w:t>at the protection and prevention of discrimination and xenophobia.</w:t>
      </w:r>
    </w:p>
    <w:p w14:paraId="7127860C" w14:textId="37F15049" w:rsidR="00515878" w:rsidRPr="002D2AA3" w:rsidRDefault="002D2AA3" w:rsidP="002D2AA3">
      <w:pPr>
        <w:pStyle w:val="Prrafodelista"/>
        <w:numPr>
          <w:ilvl w:val="0"/>
          <w:numId w:val="2"/>
        </w:numPr>
        <w:spacing w:before="240" w:after="240"/>
        <w:jc w:val="both"/>
        <w:rPr>
          <w:rFonts w:ascii="Calibri" w:eastAsia="Calibri" w:hAnsi="Calibri" w:cs="Calibri"/>
          <w:lang w:val="en-US"/>
        </w:rPr>
      </w:pPr>
      <w:r>
        <w:rPr>
          <w:rFonts w:ascii="Calibri" w:eastAsia="Calibri" w:hAnsi="Calibri" w:cs="Calibri"/>
          <w:lang w:val="en-US"/>
        </w:rPr>
        <w:t>S</w:t>
      </w:r>
      <w:r w:rsidR="004664D4" w:rsidRPr="001706FA">
        <w:rPr>
          <w:rFonts w:ascii="Calibri" w:eastAsia="Calibri" w:hAnsi="Calibri" w:cs="Calibri"/>
          <w:lang w:val="en-US"/>
        </w:rPr>
        <w:t>trengthen, in line with the actions of the Working Group on Internal Displacement, cooperation and exchange</w:t>
      </w:r>
      <w:r w:rsidR="00542B6B">
        <w:rPr>
          <w:rFonts w:ascii="Calibri" w:eastAsia="Calibri" w:hAnsi="Calibri" w:cs="Calibri"/>
          <w:lang w:val="en-US"/>
        </w:rPr>
        <w:t>s</w:t>
      </w:r>
      <w:r w:rsidR="004664D4" w:rsidRPr="001706FA">
        <w:rPr>
          <w:rFonts w:ascii="Calibri" w:eastAsia="Calibri" w:hAnsi="Calibri" w:cs="Calibri"/>
          <w:lang w:val="en-US"/>
        </w:rPr>
        <w:t xml:space="preserve"> of </w:t>
      </w:r>
      <w:r w:rsidR="004664D4" w:rsidRPr="007C21E5">
        <w:rPr>
          <w:rFonts w:ascii="Calibri" w:eastAsia="Calibri" w:hAnsi="Calibri" w:cs="Calibri"/>
          <w:color w:val="000000" w:themeColor="text1"/>
          <w:lang w:val="en-US"/>
        </w:rPr>
        <w:t xml:space="preserve">good practices in </w:t>
      </w:r>
      <w:r w:rsidR="00C14DE1" w:rsidRPr="007C21E5">
        <w:rPr>
          <w:rFonts w:ascii="Calibri" w:eastAsia="Calibri" w:hAnsi="Calibri" w:cs="Calibri"/>
          <w:color w:val="000000" w:themeColor="text1"/>
          <w:lang w:val="en-US"/>
        </w:rPr>
        <w:t>regulations</w:t>
      </w:r>
      <w:r w:rsidR="004664D4" w:rsidRPr="007C21E5">
        <w:rPr>
          <w:rFonts w:ascii="Calibri" w:eastAsia="Calibri" w:hAnsi="Calibri" w:cs="Calibri"/>
          <w:color w:val="000000" w:themeColor="text1"/>
          <w:lang w:val="en-US"/>
        </w:rPr>
        <w:t xml:space="preserve">, institutional policies and national coordination mechanisms for </w:t>
      </w:r>
      <w:r w:rsidR="007A24C3" w:rsidRPr="007C21E5">
        <w:rPr>
          <w:rFonts w:ascii="Calibri" w:eastAsia="Calibri" w:hAnsi="Calibri" w:cs="Calibri"/>
          <w:color w:val="000000" w:themeColor="text1"/>
          <w:lang w:val="en-US"/>
        </w:rPr>
        <w:t xml:space="preserve">the </w:t>
      </w:r>
      <w:r w:rsidR="004664D4" w:rsidRPr="007C21E5">
        <w:rPr>
          <w:rFonts w:ascii="Calibri" w:eastAsia="Calibri" w:hAnsi="Calibri" w:cs="Calibri"/>
          <w:color w:val="000000" w:themeColor="text1"/>
          <w:lang w:val="en-US"/>
        </w:rPr>
        <w:t>protection</w:t>
      </w:r>
      <w:r w:rsidR="007A24C3" w:rsidRPr="007C21E5">
        <w:rPr>
          <w:rFonts w:ascii="Calibri" w:eastAsia="Calibri" w:hAnsi="Calibri" w:cs="Calibri"/>
          <w:color w:val="000000" w:themeColor="text1"/>
          <w:lang w:val="en-US"/>
        </w:rPr>
        <w:t xml:space="preserve"> and </w:t>
      </w:r>
      <w:r w:rsidR="00556440" w:rsidRPr="007C21E5">
        <w:rPr>
          <w:rFonts w:ascii="Calibri" w:eastAsia="Calibri" w:hAnsi="Calibri" w:cs="Calibri"/>
          <w:color w:val="000000" w:themeColor="text1"/>
          <w:lang w:val="en-US"/>
        </w:rPr>
        <w:t xml:space="preserve">the search for comprehensive and sustainable solutions </w:t>
      </w:r>
      <w:r w:rsidR="004664D4" w:rsidRPr="001706FA">
        <w:rPr>
          <w:rFonts w:ascii="Calibri" w:eastAsia="Calibri" w:hAnsi="Calibri" w:cs="Calibri"/>
          <w:lang w:val="en-US"/>
        </w:rPr>
        <w:t>to the situation of displaced persons or at risk of displacement, including efforts to improve evidence and case management and care.</w:t>
      </w:r>
    </w:p>
    <w:p w14:paraId="7127860E" w14:textId="0EA8736F" w:rsidR="00515878" w:rsidRDefault="00416DC0" w:rsidP="00246022">
      <w:pPr>
        <w:pStyle w:val="Prrafodelista"/>
        <w:numPr>
          <w:ilvl w:val="0"/>
          <w:numId w:val="2"/>
        </w:numPr>
        <w:spacing w:before="240" w:after="240"/>
        <w:jc w:val="both"/>
        <w:rPr>
          <w:rFonts w:ascii="Calibri" w:eastAsia="Calibri" w:hAnsi="Calibri" w:cs="Calibri"/>
          <w:lang w:val="en-US"/>
        </w:rPr>
      </w:pPr>
      <w:r w:rsidRPr="00416DC0">
        <w:rPr>
          <w:rFonts w:ascii="Calibri" w:eastAsia="Calibri" w:hAnsi="Calibri" w:cs="Calibri"/>
          <w:lang w:val="en-US"/>
        </w:rPr>
        <w:t>Strengthen</w:t>
      </w:r>
      <w:r w:rsidR="004664D4" w:rsidRPr="001706FA">
        <w:rPr>
          <w:rFonts w:ascii="Calibri" w:eastAsia="Calibri" w:hAnsi="Calibri" w:cs="Calibri"/>
          <w:lang w:val="en-US"/>
        </w:rPr>
        <w:t xml:space="preserve">, under the leadership of the National Technical Team of each State with the support of the Technical Secretariat of MIRPS, </w:t>
      </w:r>
      <w:r w:rsidRPr="00416DC0">
        <w:rPr>
          <w:rFonts w:ascii="Calibri" w:eastAsia="Calibri" w:hAnsi="Calibri" w:cs="Calibri"/>
          <w:lang w:val="en-US"/>
        </w:rPr>
        <w:t>the coordination with humanitarian</w:t>
      </w:r>
      <w:r w:rsidR="004664D4" w:rsidRPr="001706FA">
        <w:rPr>
          <w:rFonts w:ascii="Calibri" w:eastAsia="Calibri" w:hAnsi="Calibri" w:cs="Calibri"/>
          <w:lang w:val="en-US"/>
        </w:rPr>
        <w:t xml:space="preserve">, development and financial actors, </w:t>
      </w:r>
      <w:r w:rsidR="00DF3A4A">
        <w:rPr>
          <w:rFonts w:ascii="Calibri" w:eastAsia="Calibri" w:hAnsi="Calibri" w:cs="Calibri"/>
          <w:lang w:val="en-US"/>
        </w:rPr>
        <w:t>t</w:t>
      </w:r>
      <w:r w:rsidR="004664D4" w:rsidRPr="001706FA">
        <w:rPr>
          <w:rFonts w:ascii="Calibri" w:eastAsia="Calibri" w:hAnsi="Calibri" w:cs="Calibri"/>
          <w:lang w:val="en-US"/>
        </w:rPr>
        <w:t>he private sector and civil society</w:t>
      </w:r>
      <w:r>
        <w:rPr>
          <w:rFonts w:ascii="Calibri" w:eastAsia="Calibri" w:hAnsi="Calibri" w:cs="Calibri"/>
          <w:lang w:val="en-US"/>
        </w:rPr>
        <w:t>,</w:t>
      </w:r>
      <w:r w:rsidR="00DF3A4A">
        <w:rPr>
          <w:rFonts w:ascii="Calibri" w:eastAsia="Calibri" w:hAnsi="Calibri" w:cs="Calibri"/>
          <w:lang w:val="en-US"/>
        </w:rPr>
        <w:t xml:space="preserve"> </w:t>
      </w:r>
      <w:r w:rsidR="004664D4" w:rsidRPr="001706FA">
        <w:rPr>
          <w:rFonts w:ascii="Calibri" w:eastAsia="Calibri" w:hAnsi="Calibri" w:cs="Calibri"/>
          <w:lang w:val="en-US"/>
        </w:rPr>
        <w:t>the implementation of the MIRPS National Action Plans</w:t>
      </w:r>
      <w:r>
        <w:rPr>
          <w:rFonts w:ascii="Calibri" w:eastAsia="Calibri" w:hAnsi="Calibri" w:cs="Calibri"/>
          <w:lang w:val="en-US"/>
        </w:rPr>
        <w:t xml:space="preserve">, </w:t>
      </w:r>
      <w:r w:rsidRPr="00416DC0">
        <w:rPr>
          <w:rFonts w:ascii="Calibri" w:eastAsia="Calibri" w:hAnsi="Calibri" w:cs="Calibri"/>
          <w:lang w:val="en-US"/>
        </w:rPr>
        <w:t>according to the national legislation of each country as appropriate.</w:t>
      </w:r>
    </w:p>
    <w:p w14:paraId="71278610" w14:textId="481C6881" w:rsidR="00515878" w:rsidRPr="00246022" w:rsidRDefault="004664D4" w:rsidP="00246022">
      <w:pPr>
        <w:pStyle w:val="Prrafodelista"/>
        <w:numPr>
          <w:ilvl w:val="0"/>
          <w:numId w:val="2"/>
        </w:numPr>
        <w:spacing w:before="240" w:after="240"/>
        <w:jc w:val="both"/>
        <w:rPr>
          <w:rFonts w:ascii="Calibri" w:eastAsia="Calibri" w:hAnsi="Calibri" w:cs="Calibri"/>
          <w:lang w:val="en-US"/>
        </w:rPr>
      </w:pPr>
      <w:r w:rsidRPr="001706FA">
        <w:rPr>
          <w:rFonts w:ascii="Calibri" w:eastAsia="Calibri" w:hAnsi="Calibri" w:cs="Calibri"/>
          <w:lang w:val="en-US"/>
        </w:rPr>
        <w:t xml:space="preserve">Implement actions that reflect the national and regional context to prevent displacement, </w:t>
      </w:r>
      <w:proofErr w:type="gramStart"/>
      <w:r w:rsidRPr="001706FA">
        <w:rPr>
          <w:rFonts w:ascii="Calibri" w:eastAsia="Calibri" w:hAnsi="Calibri" w:cs="Calibri"/>
          <w:lang w:val="en-US"/>
        </w:rPr>
        <w:t>taking into account</w:t>
      </w:r>
      <w:proofErr w:type="gramEnd"/>
      <w:r w:rsidRPr="001706FA">
        <w:rPr>
          <w:rFonts w:ascii="Calibri" w:eastAsia="Calibri" w:hAnsi="Calibri" w:cs="Calibri"/>
          <w:lang w:val="en-US"/>
        </w:rPr>
        <w:t xml:space="preserve"> </w:t>
      </w:r>
      <w:r w:rsidR="00424E08">
        <w:rPr>
          <w:rFonts w:ascii="Calibri" w:eastAsia="Calibri" w:hAnsi="Calibri" w:cs="Calibri"/>
          <w:lang w:val="en-US"/>
        </w:rPr>
        <w:t>its</w:t>
      </w:r>
      <w:r w:rsidR="00FA6479">
        <w:rPr>
          <w:rFonts w:ascii="Calibri" w:eastAsia="Calibri" w:hAnsi="Calibri" w:cs="Calibri"/>
          <w:lang w:val="en-US"/>
        </w:rPr>
        <w:t xml:space="preserve"> root </w:t>
      </w:r>
      <w:r w:rsidRPr="001706FA">
        <w:rPr>
          <w:rFonts w:ascii="Calibri" w:eastAsia="Calibri" w:hAnsi="Calibri" w:cs="Calibri"/>
          <w:lang w:val="en-US"/>
        </w:rPr>
        <w:t>causes, in collaboration with the international community, financial institutions, the private sector and civil society, using existing bilateral and multilateral mechanisms.</w:t>
      </w:r>
    </w:p>
    <w:p w14:paraId="71278611" w14:textId="386AE888" w:rsidR="00515878" w:rsidRPr="001706FA" w:rsidRDefault="004664D4">
      <w:pPr>
        <w:pStyle w:val="Prrafodelista"/>
        <w:numPr>
          <w:ilvl w:val="0"/>
          <w:numId w:val="2"/>
        </w:numPr>
        <w:spacing w:before="240" w:after="240"/>
        <w:jc w:val="both"/>
        <w:rPr>
          <w:rFonts w:ascii="Calibri" w:eastAsia="Calibri" w:hAnsi="Calibri" w:cs="Calibri"/>
          <w:lang w:val="en-US"/>
        </w:rPr>
      </w:pPr>
      <w:r>
        <w:rPr>
          <w:rFonts w:ascii="Calibri" w:eastAsia="Calibri" w:hAnsi="Calibri" w:cs="Calibri"/>
          <w:lang w:val="en-US"/>
        </w:rPr>
        <w:t>P</w:t>
      </w:r>
      <w:r w:rsidRPr="001706FA">
        <w:rPr>
          <w:rFonts w:ascii="Calibri" w:eastAsia="Calibri" w:hAnsi="Calibri" w:cs="Calibri"/>
          <w:lang w:val="en-US"/>
        </w:rPr>
        <w:t xml:space="preserve">romote the complementarity of the international protection statutes adopted in the region, including refugee, asylum, stateless and supplementary </w:t>
      </w:r>
      <w:proofErr w:type="gramStart"/>
      <w:r w:rsidRPr="005B1394">
        <w:rPr>
          <w:rFonts w:ascii="Calibri" w:eastAsia="Calibri" w:hAnsi="Calibri" w:cs="Calibri"/>
          <w:color w:val="000000" w:themeColor="text1"/>
          <w:lang w:val="en-US"/>
        </w:rPr>
        <w:t>protection</w:t>
      </w:r>
      <w:proofErr w:type="gramEnd"/>
      <w:r w:rsidRPr="005B1394">
        <w:rPr>
          <w:rFonts w:ascii="Calibri" w:eastAsia="Calibri" w:hAnsi="Calibri" w:cs="Calibri"/>
          <w:color w:val="000000" w:themeColor="text1"/>
          <w:lang w:val="en-US"/>
        </w:rPr>
        <w:t xml:space="preserve"> and temporary protection statutes or those arising from regularization processes, in order to facilitate,</w:t>
      </w:r>
      <w:r w:rsidR="0014248B" w:rsidRPr="005B1394">
        <w:rPr>
          <w:rFonts w:ascii="Calibri" w:eastAsia="Calibri" w:hAnsi="Calibri" w:cs="Calibri"/>
          <w:color w:val="000000" w:themeColor="text1"/>
          <w:lang w:val="en-US"/>
        </w:rPr>
        <w:t xml:space="preserve"> </w:t>
      </w:r>
      <w:r w:rsidR="0050170C" w:rsidRPr="005B1394">
        <w:rPr>
          <w:rFonts w:ascii="Calibri" w:eastAsia="Calibri" w:hAnsi="Calibri" w:cs="Calibri"/>
          <w:color w:val="000000" w:themeColor="text1"/>
          <w:lang w:val="en-US"/>
        </w:rPr>
        <w:t>and</w:t>
      </w:r>
      <w:r w:rsidR="005B1394" w:rsidRPr="005B1394">
        <w:rPr>
          <w:rFonts w:ascii="Calibri" w:eastAsia="Calibri" w:hAnsi="Calibri" w:cs="Calibri"/>
          <w:color w:val="000000" w:themeColor="text1"/>
          <w:lang w:val="en-US"/>
        </w:rPr>
        <w:t xml:space="preserve"> </w:t>
      </w:r>
      <w:r w:rsidRPr="005B1394">
        <w:rPr>
          <w:rFonts w:ascii="Calibri" w:eastAsia="Calibri" w:hAnsi="Calibri" w:cs="Calibri"/>
          <w:color w:val="000000" w:themeColor="text1"/>
          <w:lang w:val="en-US"/>
        </w:rPr>
        <w:t>expand inclusion and access to solutions for pe</w:t>
      </w:r>
      <w:r w:rsidR="002B6050" w:rsidRPr="005B1394">
        <w:rPr>
          <w:rFonts w:ascii="Calibri" w:eastAsia="Calibri" w:hAnsi="Calibri" w:cs="Calibri"/>
          <w:color w:val="000000" w:themeColor="text1"/>
          <w:lang w:val="en-US"/>
        </w:rPr>
        <w:t xml:space="preserve">rsons </w:t>
      </w:r>
      <w:r w:rsidRPr="005B1394">
        <w:rPr>
          <w:rFonts w:ascii="Calibri" w:eastAsia="Calibri" w:hAnsi="Calibri" w:cs="Calibri"/>
          <w:color w:val="000000" w:themeColor="text1"/>
          <w:lang w:val="en-US"/>
        </w:rPr>
        <w:t xml:space="preserve">with </w:t>
      </w:r>
      <w:r w:rsidR="004125A0" w:rsidRPr="005B1394">
        <w:rPr>
          <w:rFonts w:ascii="Calibri" w:eastAsia="Calibri" w:hAnsi="Calibri" w:cs="Calibri"/>
          <w:color w:val="000000" w:themeColor="text1"/>
          <w:lang w:val="en-US"/>
        </w:rPr>
        <w:t>diverse</w:t>
      </w:r>
      <w:r w:rsidRPr="005B1394">
        <w:rPr>
          <w:rFonts w:ascii="Calibri" w:eastAsia="Calibri" w:hAnsi="Calibri" w:cs="Calibri"/>
          <w:color w:val="000000" w:themeColor="text1"/>
          <w:lang w:val="en-US"/>
        </w:rPr>
        <w:t xml:space="preserve"> protection needs, in accordance with international human rights law, international refugee law and applicable inter-American standards on the subject.</w:t>
      </w:r>
    </w:p>
    <w:p w14:paraId="71278613" w14:textId="36F472F0" w:rsidR="00515878" w:rsidRPr="0034345A" w:rsidRDefault="004664D4" w:rsidP="0034345A">
      <w:pPr>
        <w:pStyle w:val="Prrafodelista"/>
        <w:numPr>
          <w:ilvl w:val="0"/>
          <w:numId w:val="2"/>
        </w:numPr>
        <w:spacing w:before="240" w:after="240"/>
        <w:jc w:val="both"/>
        <w:rPr>
          <w:rFonts w:ascii="Calibri" w:eastAsia="Calibri" w:hAnsi="Calibri" w:cs="Calibri"/>
          <w:color w:val="202124"/>
          <w:u w:color="202124"/>
          <w:lang w:val="en-US"/>
        </w:rPr>
      </w:pPr>
      <w:r w:rsidRPr="001706FA">
        <w:rPr>
          <w:rFonts w:ascii="Calibri" w:eastAsia="Calibri" w:hAnsi="Calibri" w:cs="Calibri"/>
          <w:color w:val="202124"/>
          <w:u w:color="202124"/>
          <w:lang w:val="en-US"/>
        </w:rPr>
        <w:t xml:space="preserve">Develop durable, dignified and </w:t>
      </w:r>
      <w:r w:rsidRPr="005B1394">
        <w:rPr>
          <w:rFonts w:ascii="Calibri" w:eastAsia="Calibri" w:hAnsi="Calibri" w:cs="Calibri"/>
          <w:color w:val="000000" w:themeColor="text1"/>
          <w:u w:color="202124"/>
          <w:lang w:val="en-US"/>
        </w:rPr>
        <w:t xml:space="preserve">sustainable solutions for displaced persons, </w:t>
      </w:r>
      <w:r w:rsidR="007C21E5" w:rsidRPr="005B1394">
        <w:rPr>
          <w:rFonts w:ascii="Calibri" w:eastAsia="Calibri" w:hAnsi="Calibri" w:cs="Calibri"/>
          <w:color w:val="000000" w:themeColor="text1"/>
          <w:u w:color="202124"/>
          <w:lang w:val="en-US"/>
        </w:rPr>
        <w:t>asylum seekers, refugees, displaced persons and returnees with protection needs,</w:t>
      </w:r>
      <w:r w:rsidR="007C21E5" w:rsidRPr="005B1394">
        <w:rPr>
          <w:rFonts w:ascii="Calibri" w:eastAsia="Calibri" w:hAnsi="Calibri" w:cs="Calibri"/>
          <w:color w:val="000000" w:themeColor="text1"/>
          <w:lang w:val="en-US"/>
        </w:rPr>
        <w:t xml:space="preserve"> </w:t>
      </w:r>
      <w:r w:rsidRPr="005B1394">
        <w:rPr>
          <w:rFonts w:ascii="Calibri" w:eastAsia="Calibri" w:hAnsi="Calibri" w:cs="Calibri"/>
          <w:color w:val="000000" w:themeColor="text1"/>
          <w:u w:color="202124"/>
          <w:lang w:val="en-US"/>
        </w:rPr>
        <w:t>in conjunction with host communities, aligning humanitarian assistance, processes</w:t>
      </w:r>
      <w:r w:rsidRPr="001706FA">
        <w:rPr>
          <w:rFonts w:ascii="Calibri" w:eastAsia="Calibri" w:hAnsi="Calibri" w:cs="Calibri"/>
          <w:color w:val="202124"/>
          <w:u w:color="202124"/>
          <w:lang w:val="en-US"/>
        </w:rPr>
        <w:t>, plans, policies, social</w:t>
      </w:r>
      <w:r w:rsidR="007B3E29">
        <w:rPr>
          <w:rFonts w:ascii="Calibri" w:eastAsia="Calibri" w:hAnsi="Calibri" w:cs="Calibri"/>
          <w:color w:val="202124"/>
          <w:u w:color="202124"/>
          <w:lang w:val="en-US"/>
        </w:rPr>
        <w:t xml:space="preserve">, </w:t>
      </w:r>
      <w:proofErr w:type="gramStart"/>
      <w:r w:rsidR="007B3E29">
        <w:rPr>
          <w:rFonts w:ascii="Calibri" w:eastAsia="Calibri" w:hAnsi="Calibri" w:cs="Calibri"/>
          <w:color w:val="202124"/>
          <w:u w:color="202124"/>
          <w:lang w:val="en-US"/>
        </w:rPr>
        <w:t xml:space="preserve">protection </w:t>
      </w:r>
      <w:r w:rsidRPr="001706FA">
        <w:rPr>
          <w:rFonts w:ascii="Calibri" w:eastAsia="Calibri" w:hAnsi="Calibri" w:cs="Calibri"/>
          <w:color w:val="202124"/>
          <w:u w:color="202124"/>
          <w:lang w:val="en-US"/>
        </w:rPr>
        <w:t xml:space="preserve"> </w:t>
      </w:r>
      <w:r w:rsidR="009A3A16">
        <w:rPr>
          <w:rFonts w:ascii="Calibri" w:eastAsia="Calibri" w:hAnsi="Calibri" w:cs="Calibri"/>
          <w:color w:val="202124"/>
          <w:u w:color="202124"/>
          <w:lang w:val="en-US"/>
        </w:rPr>
        <w:t>and</w:t>
      </w:r>
      <w:proofErr w:type="gramEnd"/>
      <w:r w:rsidR="009A3A16">
        <w:rPr>
          <w:rFonts w:ascii="Calibri" w:eastAsia="Calibri" w:hAnsi="Calibri" w:cs="Calibri"/>
          <w:color w:val="202124"/>
          <w:u w:color="202124"/>
          <w:lang w:val="en-US"/>
        </w:rPr>
        <w:t xml:space="preserve"> national development </w:t>
      </w:r>
      <w:r w:rsidRPr="001706FA">
        <w:rPr>
          <w:rFonts w:ascii="Calibri" w:eastAsia="Calibri" w:hAnsi="Calibri" w:cs="Calibri"/>
          <w:color w:val="202124"/>
          <w:u w:color="202124"/>
          <w:lang w:val="en-US"/>
        </w:rPr>
        <w:t xml:space="preserve">programs, including measures aimed at integration, return, resettlement, reintegration, and socio-economic inclusion </w:t>
      </w:r>
      <w:r w:rsidR="00A427B7">
        <w:rPr>
          <w:rFonts w:ascii="Calibri" w:eastAsia="Calibri" w:hAnsi="Calibri" w:cs="Calibri"/>
          <w:color w:val="202124"/>
          <w:u w:color="202124"/>
          <w:lang w:val="en-US"/>
        </w:rPr>
        <w:t xml:space="preserve">to </w:t>
      </w:r>
      <w:r w:rsidRPr="001706FA">
        <w:rPr>
          <w:rFonts w:ascii="Calibri" w:eastAsia="Calibri" w:hAnsi="Calibri" w:cs="Calibri"/>
          <w:color w:val="202124"/>
          <w:u w:color="202124"/>
          <w:lang w:val="en-US"/>
        </w:rPr>
        <w:t>increase</w:t>
      </w:r>
      <w:r w:rsidR="00A427B7">
        <w:rPr>
          <w:rFonts w:ascii="Calibri" w:eastAsia="Calibri" w:hAnsi="Calibri" w:cs="Calibri"/>
          <w:color w:val="202124"/>
          <w:u w:color="202124"/>
          <w:lang w:val="en-US"/>
        </w:rPr>
        <w:t xml:space="preserve"> their </w:t>
      </w:r>
      <w:r w:rsidRPr="001706FA">
        <w:rPr>
          <w:rFonts w:ascii="Calibri" w:eastAsia="Calibri" w:hAnsi="Calibri" w:cs="Calibri"/>
          <w:color w:val="202124"/>
          <w:u w:color="202124"/>
          <w:lang w:val="en-US"/>
        </w:rPr>
        <w:t>resilience.</w:t>
      </w:r>
    </w:p>
    <w:p w14:paraId="71278615" w14:textId="4611DD62" w:rsidR="00515878" w:rsidRPr="0034345A" w:rsidRDefault="004664D4" w:rsidP="0034345A">
      <w:pPr>
        <w:pStyle w:val="Prrafodelista"/>
        <w:numPr>
          <w:ilvl w:val="0"/>
          <w:numId w:val="2"/>
        </w:numPr>
        <w:spacing w:before="240" w:after="240"/>
        <w:jc w:val="both"/>
        <w:rPr>
          <w:rFonts w:ascii="Calibri" w:eastAsia="Calibri" w:hAnsi="Calibri" w:cs="Calibri"/>
          <w:color w:val="202124"/>
          <w:u w:color="202124"/>
          <w:lang w:val="en-US"/>
        </w:rPr>
      </w:pPr>
      <w:r w:rsidRPr="001706FA">
        <w:rPr>
          <w:rFonts w:ascii="Calibri" w:eastAsia="Calibri" w:hAnsi="Calibri" w:cs="Calibri"/>
          <w:color w:val="202124"/>
          <w:u w:color="202124"/>
          <w:lang w:val="en-US"/>
        </w:rPr>
        <w:lastRenderedPageBreak/>
        <w:t>Continue to adopt measures and mechanisms to combat manifestations of violence, xenophobia and stigmatization against</w:t>
      </w:r>
      <w:r w:rsidR="005C16E3">
        <w:rPr>
          <w:rFonts w:ascii="Calibri" w:eastAsia="Calibri" w:hAnsi="Calibri" w:cs="Calibri"/>
          <w:color w:val="202124"/>
          <w:u w:color="202124"/>
          <w:lang w:val="en-US"/>
        </w:rPr>
        <w:t xml:space="preserve"> asylum seekers</w:t>
      </w:r>
      <w:r w:rsidRPr="001706FA">
        <w:rPr>
          <w:rFonts w:ascii="Calibri" w:eastAsia="Calibri" w:hAnsi="Calibri" w:cs="Calibri"/>
          <w:color w:val="202124"/>
          <w:u w:color="202124"/>
          <w:lang w:val="en-US"/>
        </w:rPr>
        <w:t xml:space="preserve">, refugees, stateless persons, </w:t>
      </w:r>
      <w:r w:rsidR="005C16E3">
        <w:rPr>
          <w:rFonts w:ascii="Calibri" w:eastAsia="Calibri" w:hAnsi="Calibri" w:cs="Calibri"/>
          <w:color w:val="202124"/>
          <w:u w:color="202124"/>
          <w:lang w:val="en-US"/>
        </w:rPr>
        <w:t>d</w:t>
      </w:r>
      <w:r w:rsidRPr="001706FA">
        <w:rPr>
          <w:rFonts w:ascii="Calibri" w:eastAsia="Calibri" w:hAnsi="Calibri" w:cs="Calibri"/>
          <w:color w:val="202124"/>
          <w:u w:color="202124"/>
          <w:lang w:val="en-US"/>
        </w:rPr>
        <w:t xml:space="preserve">isplaced </w:t>
      </w:r>
      <w:proofErr w:type="gramStart"/>
      <w:r w:rsidRPr="001706FA">
        <w:rPr>
          <w:rFonts w:ascii="Calibri" w:eastAsia="Calibri" w:hAnsi="Calibri" w:cs="Calibri"/>
          <w:color w:val="202124"/>
          <w:u w:color="202124"/>
          <w:lang w:val="en-US"/>
        </w:rPr>
        <w:t>persons</w:t>
      </w:r>
      <w:proofErr w:type="gramEnd"/>
      <w:r w:rsidRPr="001706FA">
        <w:rPr>
          <w:rFonts w:ascii="Calibri" w:eastAsia="Calibri" w:hAnsi="Calibri" w:cs="Calibri"/>
          <w:color w:val="202124"/>
          <w:u w:color="202124"/>
          <w:lang w:val="en-US"/>
        </w:rPr>
        <w:t xml:space="preserve"> and returnees with protection needs.</w:t>
      </w:r>
    </w:p>
    <w:p w14:paraId="71278617" w14:textId="72D46563" w:rsidR="00515878" w:rsidRPr="00F165A6" w:rsidRDefault="00186CFC" w:rsidP="00F165A6">
      <w:pPr>
        <w:pStyle w:val="Prrafodelista"/>
        <w:numPr>
          <w:ilvl w:val="0"/>
          <w:numId w:val="2"/>
        </w:numPr>
        <w:spacing w:before="240" w:after="240"/>
        <w:jc w:val="both"/>
        <w:rPr>
          <w:rFonts w:ascii="Calibri" w:eastAsia="Calibri" w:hAnsi="Calibri" w:cs="Calibri"/>
          <w:color w:val="202124"/>
          <w:u w:color="202124"/>
          <w:lang w:val="en-US"/>
        </w:rPr>
      </w:pPr>
      <w:r>
        <w:rPr>
          <w:rFonts w:ascii="Calibri" w:eastAsia="Calibri" w:hAnsi="Calibri" w:cs="Calibri"/>
          <w:color w:val="202124"/>
          <w:u w:color="202124"/>
          <w:lang w:val="en-US"/>
        </w:rPr>
        <w:t>P</w:t>
      </w:r>
      <w:r w:rsidR="004664D4" w:rsidRPr="001706FA">
        <w:rPr>
          <w:rFonts w:ascii="Calibri" w:eastAsia="Calibri" w:hAnsi="Calibri" w:cs="Calibri"/>
          <w:color w:val="202124"/>
          <w:u w:color="202124"/>
          <w:lang w:val="en-US"/>
        </w:rPr>
        <w:t xml:space="preserve">romote actions for the inclusion of </w:t>
      </w:r>
      <w:r w:rsidR="004664D4" w:rsidRPr="005B1394">
        <w:rPr>
          <w:rFonts w:ascii="Calibri" w:eastAsia="Calibri" w:hAnsi="Calibri" w:cs="Calibri"/>
          <w:color w:val="000000" w:themeColor="text1"/>
          <w:u w:color="202124"/>
          <w:lang w:val="en-US"/>
        </w:rPr>
        <w:t>displaced persons</w:t>
      </w:r>
      <w:r w:rsidR="007C21E5" w:rsidRPr="005B1394">
        <w:rPr>
          <w:rFonts w:ascii="Calibri" w:eastAsia="Calibri" w:hAnsi="Calibri" w:cs="Calibri"/>
          <w:color w:val="000000" w:themeColor="text1"/>
          <w:u w:color="202124"/>
          <w:lang w:val="en-US"/>
        </w:rPr>
        <w:t xml:space="preserve"> asylum seekers, refugees, displaced </w:t>
      </w:r>
      <w:proofErr w:type="gramStart"/>
      <w:r w:rsidR="007C21E5" w:rsidRPr="005B1394">
        <w:rPr>
          <w:rFonts w:ascii="Calibri" w:eastAsia="Calibri" w:hAnsi="Calibri" w:cs="Calibri"/>
          <w:color w:val="000000" w:themeColor="text1"/>
          <w:u w:color="202124"/>
          <w:lang w:val="en-US"/>
        </w:rPr>
        <w:t>persons</w:t>
      </w:r>
      <w:proofErr w:type="gramEnd"/>
      <w:r w:rsidR="007C21E5" w:rsidRPr="005B1394">
        <w:rPr>
          <w:rFonts w:ascii="Calibri" w:eastAsia="Calibri" w:hAnsi="Calibri" w:cs="Calibri"/>
          <w:color w:val="000000" w:themeColor="text1"/>
          <w:u w:color="202124"/>
          <w:lang w:val="en-US"/>
        </w:rPr>
        <w:t xml:space="preserve"> and returnees with protection needs</w:t>
      </w:r>
      <w:r w:rsidR="004664D4" w:rsidRPr="005B1394">
        <w:rPr>
          <w:rFonts w:ascii="Calibri" w:eastAsia="Calibri" w:hAnsi="Calibri" w:cs="Calibri"/>
          <w:color w:val="000000" w:themeColor="text1"/>
          <w:u w:color="202124"/>
          <w:lang w:val="en-US"/>
        </w:rPr>
        <w:t xml:space="preserve"> in national, subnational and local development policies and plans, social protection policies and programs</w:t>
      </w:r>
      <w:r w:rsidR="004664D4" w:rsidRPr="001706FA">
        <w:rPr>
          <w:rFonts w:ascii="Calibri" w:eastAsia="Calibri" w:hAnsi="Calibri" w:cs="Calibri"/>
          <w:color w:val="202124"/>
          <w:u w:color="202124"/>
          <w:lang w:val="en-US"/>
        </w:rPr>
        <w:t>, response and recovery measures to the COVID-19 pandemic, ensuring a comprehensive protection approach, humanitarian assistance and socio-economic inclusion.</w:t>
      </w:r>
    </w:p>
    <w:p w14:paraId="3C08D5D5" w14:textId="04753174" w:rsidR="00A24F29" w:rsidRPr="007C21E5" w:rsidRDefault="004664D4" w:rsidP="007C21E5">
      <w:pPr>
        <w:pStyle w:val="Prrafodelista"/>
        <w:numPr>
          <w:ilvl w:val="0"/>
          <w:numId w:val="2"/>
        </w:numPr>
        <w:spacing w:before="240" w:after="240"/>
        <w:jc w:val="both"/>
        <w:rPr>
          <w:rFonts w:ascii="Calibri" w:eastAsia="Calibri" w:hAnsi="Calibri" w:cs="Calibri"/>
          <w:strike/>
          <w:color w:val="FF0000"/>
          <w:u w:color="202124"/>
          <w:lang w:val="en-US"/>
        </w:rPr>
      </w:pPr>
      <w:r w:rsidRPr="001706FA">
        <w:rPr>
          <w:rFonts w:ascii="Calibri" w:eastAsia="Calibri" w:hAnsi="Calibri" w:cs="Calibri"/>
          <w:color w:val="202124"/>
          <w:u w:color="202124"/>
          <w:lang w:val="en-US"/>
        </w:rPr>
        <w:t xml:space="preserve">Expand partnerships with municipalities and local governments to strengthen support in strengthening local governance, </w:t>
      </w:r>
      <w:r w:rsidRPr="005B1394">
        <w:rPr>
          <w:rFonts w:ascii="Calibri" w:eastAsia="Calibri" w:hAnsi="Calibri" w:cs="Calibri"/>
          <w:color w:val="000000" w:themeColor="text1"/>
          <w:u w:color="202124"/>
          <w:lang w:val="en-US"/>
        </w:rPr>
        <w:t xml:space="preserve">promoting participation, and exploring opportunities to extend </w:t>
      </w:r>
      <w:r w:rsidR="007C21E5" w:rsidRPr="005B1394">
        <w:rPr>
          <w:rFonts w:ascii="Calibri" w:eastAsia="Calibri" w:hAnsi="Calibri" w:cs="Calibri"/>
          <w:color w:val="000000" w:themeColor="text1"/>
          <w:u w:color="202124"/>
          <w:lang w:val="en-US"/>
        </w:rPr>
        <w:t>access to essential and complementary services,</w:t>
      </w:r>
      <w:r w:rsidRPr="005B1394">
        <w:rPr>
          <w:rFonts w:ascii="Calibri" w:eastAsia="Calibri" w:hAnsi="Calibri" w:cs="Calibri"/>
          <w:color w:val="000000" w:themeColor="text1"/>
          <w:u w:color="202124"/>
          <w:lang w:val="en-US"/>
        </w:rPr>
        <w:t xml:space="preserve"> </w:t>
      </w:r>
      <w:r w:rsidR="00FD66D8" w:rsidRPr="005B1394">
        <w:rPr>
          <w:rFonts w:ascii="Calibri" w:eastAsia="Calibri" w:hAnsi="Calibri" w:cs="Calibri"/>
          <w:color w:val="000000" w:themeColor="text1"/>
          <w:u w:color="202124"/>
          <w:lang w:val="en-US"/>
        </w:rPr>
        <w:t xml:space="preserve">and </w:t>
      </w:r>
      <w:r w:rsidR="007F726F" w:rsidRPr="005B1394">
        <w:rPr>
          <w:rFonts w:ascii="Calibri" w:eastAsia="Calibri" w:hAnsi="Calibri" w:cs="Calibri"/>
          <w:color w:val="000000" w:themeColor="text1"/>
          <w:u w:color="202124"/>
          <w:lang w:val="en-US"/>
        </w:rPr>
        <w:t xml:space="preserve">economic opportunities </w:t>
      </w:r>
      <w:r w:rsidRPr="005B1394">
        <w:rPr>
          <w:rFonts w:ascii="Calibri" w:eastAsia="Calibri" w:hAnsi="Calibri" w:cs="Calibri"/>
          <w:color w:val="000000" w:themeColor="text1"/>
          <w:u w:color="202124"/>
          <w:lang w:val="en-US"/>
        </w:rPr>
        <w:t>to displaced persons</w:t>
      </w:r>
      <w:r w:rsidR="005B1394" w:rsidRPr="005B1394">
        <w:rPr>
          <w:rFonts w:ascii="Calibri" w:eastAsia="Calibri" w:hAnsi="Calibri" w:cs="Calibri"/>
          <w:color w:val="000000" w:themeColor="text1"/>
          <w:u w:color="202124"/>
          <w:lang w:val="en-US"/>
        </w:rPr>
        <w:t xml:space="preserve">, </w:t>
      </w:r>
      <w:r w:rsidR="007C21E5" w:rsidRPr="005B1394">
        <w:rPr>
          <w:rFonts w:ascii="Calibri" w:eastAsia="Calibri" w:hAnsi="Calibri" w:cs="Calibri"/>
          <w:color w:val="000000" w:themeColor="text1"/>
          <w:u w:color="202124"/>
          <w:lang w:val="en-US"/>
        </w:rPr>
        <w:t xml:space="preserve">asylum seekers, refugees, displaced </w:t>
      </w:r>
      <w:proofErr w:type="gramStart"/>
      <w:r w:rsidR="007C21E5" w:rsidRPr="005B1394">
        <w:rPr>
          <w:rFonts w:ascii="Calibri" w:eastAsia="Calibri" w:hAnsi="Calibri" w:cs="Calibri"/>
          <w:color w:val="000000" w:themeColor="text1"/>
          <w:u w:color="202124"/>
          <w:lang w:val="en-US"/>
        </w:rPr>
        <w:t>persons</w:t>
      </w:r>
      <w:proofErr w:type="gramEnd"/>
      <w:r w:rsidR="007C21E5" w:rsidRPr="005B1394">
        <w:rPr>
          <w:rFonts w:ascii="Calibri" w:eastAsia="Calibri" w:hAnsi="Calibri" w:cs="Calibri"/>
          <w:color w:val="000000" w:themeColor="text1"/>
          <w:u w:color="202124"/>
          <w:lang w:val="en-US"/>
        </w:rPr>
        <w:t xml:space="preserve"> and returnees with protection needs.</w:t>
      </w:r>
    </w:p>
    <w:p w14:paraId="7127861D" w14:textId="582F951C" w:rsidR="00515878" w:rsidRPr="00A43A22" w:rsidRDefault="00445912" w:rsidP="00A43A22">
      <w:pPr>
        <w:pStyle w:val="Prrafodelista"/>
        <w:numPr>
          <w:ilvl w:val="0"/>
          <w:numId w:val="2"/>
        </w:numPr>
        <w:spacing w:before="240" w:after="240"/>
        <w:jc w:val="both"/>
        <w:rPr>
          <w:rFonts w:ascii="Calibri" w:eastAsia="Calibri" w:hAnsi="Calibri" w:cs="Calibri"/>
          <w:color w:val="202124"/>
          <w:u w:color="202124"/>
          <w:lang w:val="en-US"/>
        </w:rPr>
      </w:pPr>
      <w:r>
        <w:rPr>
          <w:rFonts w:ascii="Calibri" w:eastAsia="Calibri" w:hAnsi="Calibri" w:cs="Calibri"/>
          <w:lang w:val="en-US"/>
        </w:rPr>
        <w:t>C</w:t>
      </w:r>
      <w:r w:rsidR="004664D4" w:rsidRPr="001706FA">
        <w:rPr>
          <w:rFonts w:ascii="Calibri" w:eastAsia="Calibri" w:hAnsi="Calibri" w:cs="Calibri"/>
          <w:lang w:val="en-US"/>
        </w:rPr>
        <w:t>all on the international community to make contributions to the</w:t>
      </w:r>
      <w:r w:rsidR="004E1F88" w:rsidRPr="0014248B">
        <w:rPr>
          <w:rFonts w:ascii="Calibri" w:eastAsia="Calibri" w:hAnsi="Calibri" w:cs="Calibri"/>
          <w:lang w:val="en-US"/>
        </w:rPr>
        <w:t xml:space="preserve"> </w:t>
      </w:r>
      <w:r w:rsidR="0014248B" w:rsidRPr="0014248B">
        <w:rPr>
          <w:rFonts w:ascii="Calibri" w:eastAsia="Calibri" w:hAnsi="Calibri" w:cs="Calibri"/>
          <w:lang w:val="en-US"/>
        </w:rPr>
        <w:t xml:space="preserve">Fund for voluntary contributions to the </w:t>
      </w:r>
      <w:r>
        <w:rPr>
          <w:rFonts w:ascii="Calibri" w:eastAsia="Calibri" w:hAnsi="Calibri" w:cs="Calibri"/>
          <w:lang w:val="en-US"/>
        </w:rPr>
        <w:t xml:space="preserve">Comprehensive </w:t>
      </w:r>
      <w:r w:rsidR="002A3EC7">
        <w:rPr>
          <w:rFonts w:ascii="Calibri" w:eastAsia="Calibri" w:hAnsi="Calibri" w:cs="Calibri"/>
          <w:lang w:val="en-US"/>
        </w:rPr>
        <w:t xml:space="preserve">Regional </w:t>
      </w:r>
      <w:r w:rsidR="004664D4" w:rsidRPr="001706FA">
        <w:rPr>
          <w:rFonts w:ascii="Calibri" w:eastAsia="Calibri" w:hAnsi="Calibri" w:cs="Calibri"/>
          <w:lang w:val="en-US"/>
        </w:rPr>
        <w:t xml:space="preserve">Protection and Solutions </w:t>
      </w:r>
      <w:r w:rsidR="002A3EC7" w:rsidRPr="001706FA">
        <w:rPr>
          <w:rFonts w:ascii="Calibri" w:eastAsia="Calibri" w:hAnsi="Calibri" w:cs="Calibri"/>
          <w:lang w:val="en-US"/>
        </w:rPr>
        <w:t>Framework</w:t>
      </w:r>
      <w:r w:rsidR="004664D4" w:rsidRPr="001706FA">
        <w:rPr>
          <w:rFonts w:ascii="Calibri" w:eastAsia="Calibri" w:hAnsi="Calibri" w:cs="Calibri"/>
          <w:lang w:val="en-US"/>
        </w:rPr>
        <w:t xml:space="preserve">, as a fundraising tool within the framework of the OAS to support the objectives in the implementation of the activities of MIRPS, </w:t>
      </w:r>
      <w:r w:rsidR="006547AB" w:rsidRPr="006547AB">
        <w:rPr>
          <w:rFonts w:ascii="Calibri" w:eastAsia="Calibri" w:hAnsi="Calibri" w:cs="Calibri"/>
          <w:lang w:val="en-US"/>
        </w:rPr>
        <w:t>for the strengthening of this regional mechanism.</w:t>
      </w:r>
    </w:p>
    <w:p w14:paraId="7127861F" w14:textId="6990210D" w:rsidR="00515878" w:rsidRPr="003C7CE0" w:rsidRDefault="004664D4" w:rsidP="003C7CE0">
      <w:pPr>
        <w:pStyle w:val="Prrafodelista"/>
        <w:numPr>
          <w:ilvl w:val="0"/>
          <w:numId w:val="2"/>
        </w:numPr>
        <w:spacing w:before="240" w:after="240"/>
        <w:jc w:val="both"/>
        <w:rPr>
          <w:rFonts w:ascii="Calibri" w:eastAsia="Calibri" w:hAnsi="Calibri" w:cs="Calibri"/>
          <w:lang w:val="en-US"/>
        </w:rPr>
      </w:pPr>
      <w:r w:rsidRPr="001706FA">
        <w:rPr>
          <w:rFonts w:ascii="Calibri" w:eastAsia="Calibri" w:hAnsi="Calibri" w:cs="Calibri"/>
          <w:lang w:val="en-US"/>
        </w:rPr>
        <w:t>Explore opportunities with the MIRPS Support Platform to convene an international solidarity event that provides financial support and technical cooperation for the implementation of national plans of action, and consider options for advancing resettlement, education scholarships, private sponsorship, training, twinning programs</w:t>
      </w:r>
      <w:r w:rsidR="0087307F">
        <w:rPr>
          <w:rFonts w:ascii="Calibri" w:eastAsia="Calibri" w:hAnsi="Calibri" w:cs="Calibri"/>
          <w:lang w:val="en-US"/>
        </w:rPr>
        <w:t xml:space="preserve"> a</w:t>
      </w:r>
      <w:r w:rsidRPr="001706FA">
        <w:rPr>
          <w:rFonts w:ascii="Calibri" w:eastAsia="Calibri" w:hAnsi="Calibri" w:cs="Calibri"/>
          <w:lang w:val="en-US"/>
        </w:rPr>
        <w:t xml:space="preserve">mong others, </w:t>
      </w:r>
      <w:r w:rsidR="00AE0D1D">
        <w:rPr>
          <w:rFonts w:ascii="Calibri" w:eastAsia="Calibri" w:hAnsi="Calibri" w:cs="Calibri"/>
          <w:lang w:val="en-US"/>
        </w:rPr>
        <w:t xml:space="preserve">on a </w:t>
      </w:r>
      <w:r w:rsidRPr="001706FA">
        <w:rPr>
          <w:rFonts w:ascii="Calibri" w:eastAsia="Calibri" w:hAnsi="Calibri" w:cs="Calibri"/>
          <w:lang w:val="en-US"/>
        </w:rPr>
        <w:t>bilatera</w:t>
      </w:r>
      <w:r w:rsidR="00AE0D1D">
        <w:rPr>
          <w:rFonts w:ascii="Calibri" w:eastAsia="Calibri" w:hAnsi="Calibri" w:cs="Calibri"/>
          <w:lang w:val="en-US"/>
        </w:rPr>
        <w:t>l</w:t>
      </w:r>
      <w:r w:rsidR="00EE20CC">
        <w:rPr>
          <w:rFonts w:ascii="Calibri" w:eastAsia="Calibri" w:hAnsi="Calibri" w:cs="Calibri"/>
          <w:lang w:val="en-US"/>
        </w:rPr>
        <w:t xml:space="preserve"> or </w:t>
      </w:r>
      <w:r w:rsidRPr="001706FA">
        <w:rPr>
          <w:rFonts w:ascii="Calibri" w:eastAsia="Calibri" w:hAnsi="Calibri" w:cs="Calibri"/>
          <w:lang w:val="en-US"/>
        </w:rPr>
        <w:t>multilatera</w:t>
      </w:r>
      <w:r w:rsidR="00682C8F">
        <w:rPr>
          <w:rFonts w:ascii="Calibri" w:eastAsia="Calibri" w:hAnsi="Calibri" w:cs="Calibri"/>
          <w:lang w:val="en-US"/>
        </w:rPr>
        <w:t>l</w:t>
      </w:r>
      <w:r w:rsidRPr="001706FA">
        <w:rPr>
          <w:rFonts w:ascii="Calibri" w:eastAsia="Calibri" w:hAnsi="Calibri" w:cs="Calibri"/>
          <w:lang w:val="en-US"/>
        </w:rPr>
        <w:t xml:space="preserve"> </w:t>
      </w:r>
      <w:r w:rsidR="00EE20CC">
        <w:rPr>
          <w:rFonts w:ascii="Calibri" w:eastAsia="Calibri" w:hAnsi="Calibri" w:cs="Calibri"/>
          <w:lang w:val="en-US"/>
        </w:rPr>
        <w:t xml:space="preserve">basis </w:t>
      </w:r>
      <w:r w:rsidRPr="001706FA">
        <w:rPr>
          <w:rFonts w:ascii="Calibri" w:eastAsia="Calibri" w:hAnsi="Calibri" w:cs="Calibri"/>
          <w:lang w:val="en-US"/>
        </w:rPr>
        <w:t>or as voluntary contributions to the MIRPS Fund</w:t>
      </w:r>
      <w:r w:rsidR="00F501F8">
        <w:rPr>
          <w:rFonts w:ascii="Calibri" w:eastAsia="Calibri" w:hAnsi="Calibri" w:cs="Calibri"/>
          <w:lang w:val="en-US"/>
        </w:rPr>
        <w:t xml:space="preserve"> of the OAS</w:t>
      </w:r>
      <w:r w:rsidRPr="001706FA">
        <w:rPr>
          <w:rFonts w:ascii="Calibri" w:eastAsia="Calibri" w:hAnsi="Calibri" w:cs="Calibri"/>
          <w:lang w:val="en-US"/>
        </w:rPr>
        <w:t>.</w:t>
      </w:r>
    </w:p>
    <w:p w14:paraId="71278621" w14:textId="1A26BAC1" w:rsidR="00515878" w:rsidRPr="00F501F8" w:rsidRDefault="00F501F8" w:rsidP="00F501F8">
      <w:pPr>
        <w:pStyle w:val="Prrafodelista"/>
        <w:numPr>
          <w:ilvl w:val="0"/>
          <w:numId w:val="2"/>
        </w:numPr>
        <w:spacing w:before="240" w:after="240"/>
        <w:jc w:val="both"/>
        <w:rPr>
          <w:rFonts w:ascii="Calibri" w:eastAsia="Calibri" w:hAnsi="Calibri" w:cs="Calibri"/>
          <w:color w:val="202124"/>
          <w:u w:color="202124"/>
          <w:lang w:val="en-US"/>
        </w:rPr>
      </w:pPr>
      <w:r>
        <w:rPr>
          <w:rFonts w:ascii="Calibri" w:eastAsia="Calibri" w:hAnsi="Calibri" w:cs="Calibri"/>
          <w:color w:val="202124"/>
          <w:u w:color="202124"/>
          <w:lang w:val="en-US"/>
        </w:rPr>
        <w:t>R</w:t>
      </w:r>
      <w:r w:rsidR="004664D4" w:rsidRPr="001706FA">
        <w:rPr>
          <w:rFonts w:ascii="Calibri" w:eastAsia="Calibri" w:hAnsi="Calibri" w:cs="Calibri"/>
          <w:color w:val="202124"/>
          <w:u w:color="202124"/>
          <w:lang w:val="en-US"/>
        </w:rPr>
        <w:t xml:space="preserve">ecognize the </w:t>
      </w:r>
      <w:r w:rsidR="004664D4" w:rsidRPr="005B1394">
        <w:rPr>
          <w:rFonts w:ascii="Calibri" w:eastAsia="Calibri" w:hAnsi="Calibri" w:cs="Calibri"/>
          <w:color w:val="000000" w:themeColor="text1"/>
          <w:u w:color="202124"/>
          <w:lang w:val="en-US"/>
        </w:rPr>
        <w:t xml:space="preserve">contributions of civil society and the private sector in the region to protection and solutions for displaced persons, </w:t>
      </w:r>
      <w:r w:rsidR="0014248B" w:rsidRPr="005B1394">
        <w:rPr>
          <w:rFonts w:ascii="Calibri" w:eastAsia="Calibri" w:hAnsi="Calibri" w:cs="Calibri"/>
          <w:color w:val="000000" w:themeColor="text1"/>
          <w:u w:color="202124"/>
          <w:lang w:val="en-US"/>
        </w:rPr>
        <w:t xml:space="preserve">asylum seekers, refugees, displaced </w:t>
      </w:r>
      <w:proofErr w:type="gramStart"/>
      <w:r w:rsidR="0014248B" w:rsidRPr="005B1394">
        <w:rPr>
          <w:rFonts w:ascii="Calibri" w:eastAsia="Calibri" w:hAnsi="Calibri" w:cs="Calibri"/>
          <w:color w:val="000000" w:themeColor="text1"/>
          <w:u w:color="202124"/>
          <w:lang w:val="en-US"/>
        </w:rPr>
        <w:t>persons</w:t>
      </w:r>
      <w:proofErr w:type="gramEnd"/>
      <w:r w:rsidR="0014248B" w:rsidRPr="005B1394">
        <w:rPr>
          <w:rFonts w:ascii="Calibri" w:eastAsia="Calibri" w:hAnsi="Calibri" w:cs="Calibri"/>
          <w:color w:val="000000" w:themeColor="text1"/>
          <w:u w:color="202124"/>
          <w:lang w:val="en-US"/>
        </w:rPr>
        <w:t xml:space="preserve"> and returnees with protection needs, </w:t>
      </w:r>
      <w:r w:rsidR="004664D4" w:rsidRPr="005B1394">
        <w:rPr>
          <w:rFonts w:ascii="Calibri" w:eastAsia="Calibri" w:hAnsi="Calibri" w:cs="Calibri"/>
          <w:color w:val="000000" w:themeColor="text1"/>
          <w:u w:color="202124"/>
          <w:lang w:val="en-US"/>
        </w:rPr>
        <w:t xml:space="preserve">exploring opportunities for synergies in the implementation of the commitments defined in the MIRPS National </w:t>
      </w:r>
      <w:r w:rsidR="004664D4" w:rsidRPr="001706FA">
        <w:rPr>
          <w:rFonts w:ascii="Calibri" w:eastAsia="Calibri" w:hAnsi="Calibri" w:cs="Calibri"/>
          <w:color w:val="202124"/>
          <w:u w:color="202124"/>
          <w:lang w:val="en-US"/>
        </w:rPr>
        <w:t>Plans</w:t>
      </w:r>
      <w:r w:rsidR="007C21E5">
        <w:rPr>
          <w:rFonts w:ascii="Calibri" w:eastAsia="Calibri" w:hAnsi="Calibri" w:cs="Calibri"/>
          <w:color w:val="202124"/>
          <w:u w:color="202124"/>
          <w:lang w:val="en-US"/>
        </w:rPr>
        <w:t>.</w:t>
      </w:r>
    </w:p>
    <w:p w14:paraId="71278623" w14:textId="5424029E" w:rsidR="00515878" w:rsidRPr="00552EFB" w:rsidRDefault="004664D4" w:rsidP="00552EFB">
      <w:pPr>
        <w:pStyle w:val="Prrafodelista"/>
        <w:numPr>
          <w:ilvl w:val="0"/>
          <w:numId w:val="2"/>
        </w:numPr>
        <w:spacing w:before="240" w:after="240"/>
        <w:jc w:val="both"/>
        <w:rPr>
          <w:rFonts w:ascii="Calibri" w:eastAsia="Calibri" w:hAnsi="Calibri" w:cs="Calibri"/>
          <w:color w:val="202124"/>
          <w:u w:color="202124"/>
          <w:lang w:val="en-US"/>
        </w:rPr>
      </w:pPr>
      <w:r w:rsidRPr="001706FA">
        <w:rPr>
          <w:rFonts w:ascii="Calibri" w:eastAsia="Calibri" w:hAnsi="Calibri" w:cs="Calibri"/>
          <w:color w:val="202124"/>
          <w:u w:color="202124"/>
          <w:lang w:val="en-US"/>
        </w:rPr>
        <w:t xml:space="preserve">Continue to promote regional cooperation, </w:t>
      </w:r>
      <w:proofErr w:type="gramStart"/>
      <w:r w:rsidRPr="001706FA">
        <w:rPr>
          <w:rFonts w:ascii="Calibri" w:eastAsia="Calibri" w:hAnsi="Calibri" w:cs="Calibri"/>
          <w:color w:val="202124"/>
          <w:u w:color="202124"/>
          <w:lang w:val="en-US"/>
        </w:rPr>
        <w:t>collaboration</w:t>
      </w:r>
      <w:proofErr w:type="gramEnd"/>
      <w:r w:rsidRPr="001706FA">
        <w:rPr>
          <w:rFonts w:ascii="Calibri" w:eastAsia="Calibri" w:hAnsi="Calibri" w:cs="Calibri"/>
          <w:color w:val="202124"/>
          <w:u w:color="202124"/>
          <w:lang w:val="en-US"/>
        </w:rPr>
        <w:t xml:space="preserve"> and solidarity through Working Groups, such as spaces for information exchange, good practices and joint strategies to address the common challenges and comparable needs of </w:t>
      </w:r>
      <w:r w:rsidRPr="005B1394">
        <w:rPr>
          <w:rFonts w:ascii="Calibri" w:eastAsia="Calibri" w:hAnsi="Calibri" w:cs="Calibri"/>
          <w:color w:val="000000" w:themeColor="text1"/>
          <w:u w:color="202124"/>
          <w:lang w:val="en-US"/>
        </w:rPr>
        <w:t>displaced populations</w:t>
      </w:r>
      <w:r w:rsidR="0014248B" w:rsidRPr="005B1394">
        <w:rPr>
          <w:rFonts w:ascii="Calibri" w:eastAsia="Calibri" w:hAnsi="Calibri" w:cs="Calibri"/>
          <w:color w:val="000000" w:themeColor="text1"/>
          <w:u w:color="202124"/>
          <w:lang w:val="en-US"/>
        </w:rPr>
        <w:t>, asylum seekers, refugees, displaced persons and returnees with protection needs,</w:t>
      </w:r>
      <w:r w:rsidRPr="005B1394">
        <w:rPr>
          <w:rFonts w:ascii="Calibri" w:eastAsia="Calibri" w:hAnsi="Calibri" w:cs="Calibri"/>
          <w:color w:val="000000" w:themeColor="text1"/>
          <w:u w:color="202124"/>
          <w:lang w:val="en-US"/>
        </w:rPr>
        <w:t xml:space="preserve"> to provide a comprehensive regional response to the challenges </w:t>
      </w:r>
      <w:r w:rsidR="008E61A0" w:rsidRPr="005B1394">
        <w:rPr>
          <w:rFonts w:ascii="Calibri" w:eastAsia="Calibri" w:hAnsi="Calibri" w:cs="Calibri"/>
          <w:color w:val="000000" w:themeColor="text1"/>
          <w:u w:color="202124"/>
          <w:lang w:val="en-US"/>
        </w:rPr>
        <w:t xml:space="preserve">posed by </w:t>
      </w:r>
      <w:r w:rsidR="00737BEA" w:rsidRPr="005B1394">
        <w:rPr>
          <w:rFonts w:ascii="Calibri" w:eastAsia="Calibri" w:hAnsi="Calibri" w:cs="Calibri"/>
          <w:color w:val="000000" w:themeColor="text1"/>
          <w:u w:color="202124"/>
          <w:lang w:val="en-US"/>
        </w:rPr>
        <w:t xml:space="preserve">the </w:t>
      </w:r>
      <w:r w:rsidRPr="005B1394">
        <w:rPr>
          <w:rFonts w:ascii="Calibri" w:eastAsia="Calibri" w:hAnsi="Calibri" w:cs="Calibri"/>
          <w:color w:val="000000" w:themeColor="text1"/>
          <w:u w:color="202124"/>
          <w:lang w:val="en-US"/>
        </w:rPr>
        <w:t>movements of pe</w:t>
      </w:r>
      <w:r w:rsidR="00737BEA" w:rsidRPr="005B1394">
        <w:rPr>
          <w:rFonts w:ascii="Calibri" w:eastAsia="Calibri" w:hAnsi="Calibri" w:cs="Calibri"/>
          <w:color w:val="000000" w:themeColor="text1"/>
          <w:u w:color="202124"/>
          <w:lang w:val="en-US"/>
        </w:rPr>
        <w:t xml:space="preserve">rsons </w:t>
      </w:r>
      <w:r w:rsidRPr="001706FA">
        <w:rPr>
          <w:rFonts w:ascii="Calibri" w:eastAsia="Calibri" w:hAnsi="Calibri" w:cs="Calibri"/>
          <w:color w:val="202124"/>
          <w:u w:color="202124"/>
          <w:lang w:val="en-US"/>
        </w:rPr>
        <w:t xml:space="preserve">seeking international protection. </w:t>
      </w:r>
    </w:p>
    <w:p w14:paraId="71278624" w14:textId="56A154A2" w:rsidR="00515878" w:rsidRDefault="00737BEA">
      <w:pPr>
        <w:pStyle w:val="Prrafodelista"/>
        <w:numPr>
          <w:ilvl w:val="0"/>
          <w:numId w:val="2"/>
        </w:numPr>
        <w:spacing w:before="240" w:after="240"/>
        <w:jc w:val="both"/>
        <w:rPr>
          <w:rFonts w:ascii="Calibri" w:eastAsia="Calibri" w:hAnsi="Calibri" w:cs="Calibri"/>
          <w:color w:val="202124"/>
          <w:u w:color="202124"/>
          <w:lang w:val="en-US"/>
        </w:rPr>
      </w:pPr>
      <w:r>
        <w:rPr>
          <w:rFonts w:ascii="Calibri" w:eastAsia="Calibri" w:hAnsi="Calibri" w:cs="Calibri"/>
          <w:color w:val="202124"/>
          <w:u w:color="202124"/>
          <w:lang w:val="en-US"/>
        </w:rPr>
        <w:t>S</w:t>
      </w:r>
      <w:r w:rsidR="004664D4" w:rsidRPr="001706FA">
        <w:rPr>
          <w:rFonts w:ascii="Calibri" w:eastAsia="Calibri" w:hAnsi="Calibri" w:cs="Calibri"/>
          <w:color w:val="202124"/>
          <w:u w:color="202124"/>
          <w:lang w:val="en-US"/>
        </w:rPr>
        <w:t xml:space="preserve">trengthen the generation of data on the progress and challenges in the implementation of the </w:t>
      </w:r>
      <w:r w:rsidR="0014248B">
        <w:rPr>
          <w:rFonts w:ascii="Calibri" w:eastAsia="Calibri" w:hAnsi="Calibri" w:cs="Calibri"/>
          <w:color w:val="202124"/>
          <w:u w:color="202124"/>
          <w:lang w:val="en-US"/>
        </w:rPr>
        <w:t>N</w:t>
      </w:r>
      <w:r w:rsidR="004664D4" w:rsidRPr="001706FA">
        <w:rPr>
          <w:rFonts w:ascii="Calibri" w:eastAsia="Calibri" w:hAnsi="Calibri" w:cs="Calibri"/>
          <w:color w:val="202124"/>
          <w:u w:color="202124"/>
          <w:lang w:val="en-US"/>
        </w:rPr>
        <w:t xml:space="preserve">ational </w:t>
      </w:r>
      <w:r w:rsidR="0014248B">
        <w:rPr>
          <w:rFonts w:ascii="Calibri" w:eastAsia="Calibri" w:hAnsi="Calibri" w:cs="Calibri"/>
          <w:color w:val="202124"/>
          <w:u w:color="202124"/>
          <w:lang w:val="en-US"/>
        </w:rPr>
        <w:t>P</w:t>
      </w:r>
      <w:r w:rsidR="004664D4" w:rsidRPr="001706FA">
        <w:rPr>
          <w:rFonts w:ascii="Calibri" w:eastAsia="Calibri" w:hAnsi="Calibri" w:cs="Calibri"/>
          <w:color w:val="202124"/>
          <w:u w:color="202124"/>
          <w:lang w:val="en-US"/>
        </w:rPr>
        <w:t xml:space="preserve">lans of MIRPS, </w:t>
      </w:r>
      <w:proofErr w:type="gramStart"/>
      <w:r w:rsidR="00355AB6">
        <w:rPr>
          <w:rFonts w:ascii="Calibri" w:eastAsia="Calibri" w:hAnsi="Calibri" w:cs="Calibri"/>
          <w:color w:val="202124"/>
          <w:u w:color="202124"/>
          <w:lang w:val="en-US"/>
        </w:rPr>
        <w:t>in order to</w:t>
      </w:r>
      <w:proofErr w:type="gramEnd"/>
      <w:r w:rsidR="00355AB6">
        <w:rPr>
          <w:rFonts w:ascii="Calibri" w:eastAsia="Calibri" w:hAnsi="Calibri" w:cs="Calibri"/>
          <w:color w:val="202124"/>
          <w:u w:color="202124"/>
          <w:lang w:val="en-US"/>
        </w:rPr>
        <w:t xml:space="preserve"> </w:t>
      </w:r>
      <w:r w:rsidR="001C420B">
        <w:rPr>
          <w:rFonts w:ascii="Calibri" w:eastAsia="Calibri" w:hAnsi="Calibri" w:cs="Calibri"/>
          <w:color w:val="202124"/>
          <w:u w:color="202124"/>
          <w:lang w:val="en-US"/>
        </w:rPr>
        <w:t xml:space="preserve">make progress and </w:t>
      </w:r>
      <w:r w:rsidR="004664D4" w:rsidRPr="001706FA">
        <w:rPr>
          <w:rFonts w:ascii="Calibri" w:eastAsia="Calibri" w:hAnsi="Calibri" w:cs="Calibri"/>
          <w:color w:val="202124"/>
          <w:u w:color="202124"/>
          <w:lang w:val="en-US"/>
        </w:rPr>
        <w:t>persistent gaps</w:t>
      </w:r>
      <w:r w:rsidR="001C420B">
        <w:rPr>
          <w:rFonts w:ascii="Calibri" w:eastAsia="Calibri" w:hAnsi="Calibri" w:cs="Calibri"/>
          <w:color w:val="202124"/>
          <w:u w:color="202124"/>
          <w:lang w:val="en-US"/>
        </w:rPr>
        <w:t xml:space="preserve"> visible</w:t>
      </w:r>
      <w:r w:rsidR="004664D4" w:rsidRPr="001706FA">
        <w:rPr>
          <w:rFonts w:ascii="Calibri" w:eastAsia="Calibri" w:hAnsi="Calibri" w:cs="Calibri"/>
          <w:color w:val="202124"/>
          <w:u w:color="202124"/>
          <w:lang w:val="en-US"/>
        </w:rPr>
        <w:t xml:space="preserve">, so that the international support and contributions of the strategic partners of MIRPS </w:t>
      </w:r>
      <w:r w:rsidR="00EC5108" w:rsidRPr="00355AB6">
        <w:rPr>
          <w:rFonts w:ascii="Calibri" w:eastAsia="Calibri" w:hAnsi="Calibri" w:cs="Calibri"/>
          <w:color w:val="202124"/>
          <w:u w:color="202124"/>
          <w:lang w:val="en-US"/>
        </w:rPr>
        <w:t>can be better targeted</w:t>
      </w:r>
      <w:r w:rsidR="004664D4" w:rsidRPr="001706FA">
        <w:rPr>
          <w:rFonts w:ascii="Calibri" w:eastAsia="Calibri" w:hAnsi="Calibri" w:cs="Calibri"/>
          <w:color w:val="202124"/>
          <w:u w:color="202124"/>
          <w:lang w:val="en-US"/>
        </w:rPr>
        <w:t>.</w:t>
      </w:r>
    </w:p>
    <w:p w14:paraId="71278625" w14:textId="531403A9" w:rsidR="00515878" w:rsidRPr="001706FA" w:rsidRDefault="004664D4">
      <w:pPr>
        <w:pStyle w:val="Default"/>
        <w:numPr>
          <w:ilvl w:val="0"/>
          <w:numId w:val="2"/>
        </w:numPr>
        <w:jc w:val="both"/>
        <w:rPr>
          <w:sz w:val="22"/>
          <w:szCs w:val="22"/>
        </w:rPr>
      </w:pPr>
      <w:r w:rsidRPr="001706FA">
        <w:rPr>
          <w:sz w:val="22"/>
          <w:szCs w:val="22"/>
          <w:u w:color="202124"/>
        </w:rPr>
        <w:t>T</w:t>
      </w:r>
      <w:r w:rsidRPr="001706FA">
        <w:rPr>
          <w:sz w:val="22"/>
          <w:szCs w:val="22"/>
        </w:rPr>
        <w:t xml:space="preserve">hank UNHCR and </w:t>
      </w:r>
      <w:r w:rsidR="00E90525">
        <w:rPr>
          <w:sz w:val="22"/>
          <w:szCs w:val="22"/>
        </w:rPr>
        <w:t xml:space="preserve">the </w:t>
      </w:r>
      <w:r w:rsidRPr="001706FA">
        <w:rPr>
          <w:sz w:val="22"/>
          <w:szCs w:val="22"/>
        </w:rPr>
        <w:t>OAS for their support</w:t>
      </w:r>
      <w:r w:rsidR="0014248B">
        <w:rPr>
          <w:sz w:val="22"/>
          <w:szCs w:val="22"/>
        </w:rPr>
        <w:t xml:space="preserve"> </w:t>
      </w:r>
      <w:r w:rsidR="008618EE">
        <w:rPr>
          <w:sz w:val="22"/>
          <w:szCs w:val="22"/>
        </w:rPr>
        <w:t xml:space="preserve">as </w:t>
      </w:r>
      <w:r w:rsidRPr="001706FA">
        <w:rPr>
          <w:sz w:val="22"/>
          <w:szCs w:val="22"/>
        </w:rPr>
        <w:t xml:space="preserve">Technical Secretariat of MIRPS, under the leadership of the Pro-Tempore Presidency, and for their continued efforts to generate a joint regional workspace that strengthens regional cooperation; in addition, call for continued support </w:t>
      </w:r>
      <w:r w:rsidRPr="001706FA">
        <w:rPr>
          <w:sz w:val="22"/>
          <w:szCs w:val="22"/>
        </w:rPr>
        <w:lastRenderedPageBreak/>
        <w:t xml:space="preserve">and monitoring in the implementation of national and regional responses, through the exchange of good practices and lessons learned. </w:t>
      </w:r>
    </w:p>
    <w:p w14:paraId="71278626" w14:textId="77777777" w:rsidR="00515878" w:rsidRPr="001706FA" w:rsidRDefault="00515878">
      <w:pPr>
        <w:pStyle w:val="Default"/>
        <w:jc w:val="both"/>
        <w:rPr>
          <w:sz w:val="22"/>
          <w:szCs w:val="22"/>
        </w:rPr>
      </w:pPr>
    </w:p>
    <w:p w14:paraId="71278627" w14:textId="7AD668BD" w:rsidR="00515878" w:rsidRDefault="004664D4" w:rsidP="0014248B">
      <w:pPr>
        <w:pStyle w:val="Default"/>
        <w:numPr>
          <w:ilvl w:val="0"/>
          <w:numId w:val="2"/>
        </w:numPr>
        <w:jc w:val="both"/>
        <w:rPr>
          <w:sz w:val="22"/>
          <w:szCs w:val="22"/>
        </w:rPr>
      </w:pPr>
      <w:r w:rsidRPr="001706FA">
        <w:rPr>
          <w:sz w:val="22"/>
          <w:szCs w:val="22"/>
        </w:rPr>
        <w:t xml:space="preserve">Recognize the </w:t>
      </w:r>
      <w:r w:rsidR="000B4C16" w:rsidRPr="00EC0347">
        <w:rPr>
          <w:sz w:val="22"/>
          <w:szCs w:val="22"/>
        </w:rPr>
        <w:t>leadership and</w:t>
      </w:r>
      <w:r w:rsidR="000B4C16">
        <w:rPr>
          <w:sz w:val="22"/>
          <w:szCs w:val="22"/>
        </w:rPr>
        <w:t xml:space="preserve"> </w:t>
      </w:r>
      <w:r w:rsidRPr="0014248B">
        <w:rPr>
          <w:color w:val="000000" w:themeColor="text1"/>
          <w:sz w:val="22"/>
          <w:szCs w:val="22"/>
        </w:rPr>
        <w:t>management of the Third Pro-Tempore Presidency of MIRPS by the</w:t>
      </w:r>
      <w:r w:rsidR="0014248B">
        <w:rPr>
          <w:color w:val="000000" w:themeColor="text1"/>
          <w:sz w:val="22"/>
          <w:szCs w:val="22"/>
        </w:rPr>
        <w:t xml:space="preserve"> </w:t>
      </w:r>
      <w:r w:rsidRPr="0014248B">
        <w:rPr>
          <w:color w:val="000000" w:themeColor="text1"/>
          <w:sz w:val="22"/>
          <w:szCs w:val="22"/>
        </w:rPr>
        <w:t>Government of Guatemala</w:t>
      </w:r>
      <w:r w:rsidR="000B4C16" w:rsidRPr="0014248B">
        <w:rPr>
          <w:color w:val="000000" w:themeColor="text1"/>
          <w:sz w:val="22"/>
          <w:szCs w:val="22"/>
        </w:rPr>
        <w:t xml:space="preserve"> </w:t>
      </w:r>
      <w:r w:rsidR="009A6C47" w:rsidRPr="0014248B">
        <w:rPr>
          <w:color w:val="000000" w:themeColor="text1"/>
          <w:sz w:val="22"/>
          <w:szCs w:val="22"/>
        </w:rPr>
        <w:t>and</w:t>
      </w:r>
      <w:r w:rsidR="004C6D66" w:rsidRPr="0014248B">
        <w:rPr>
          <w:color w:val="000000" w:themeColor="text1"/>
          <w:sz w:val="22"/>
          <w:szCs w:val="22"/>
        </w:rPr>
        <w:t xml:space="preserve"> </w:t>
      </w:r>
      <w:r w:rsidRPr="0014248B">
        <w:rPr>
          <w:color w:val="000000" w:themeColor="text1"/>
          <w:sz w:val="22"/>
          <w:szCs w:val="22"/>
        </w:rPr>
        <w:t xml:space="preserve">thank the Government of Canada for holding the </w:t>
      </w:r>
      <w:r w:rsidR="0014248B" w:rsidRPr="0014248B">
        <w:rPr>
          <w:color w:val="000000" w:themeColor="text1"/>
          <w:sz w:val="22"/>
          <w:szCs w:val="22"/>
        </w:rPr>
        <w:t>S</w:t>
      </w:r>
      <w:r w:rsidRPr="0014248B">
        <w:rPr>
          <w:color w:val="000000" w:themeColor="text1"/>
          <w:sz w:val="22"/>
          <w:szCs w:val="22"/>
        </w:rPr>
        <w:t>econd Pro-Tempore Presidency of the MIRPS Support Platform.</w:t>
      </w:r>
    </w:p>
    <w:p w14:paraId="090AE4FA" w14:textId="77777777" w:rsidR="00B97B88" w:rsidRPr="004C6D66" w:rsidRDefault="00B97B88" w:rsidP="0014248B">
      <w:pPr>
        <w:pStyle w:val="Prrafodelista"/>
        <w:rPr>
          <w:lang w:val="en-US"/>
        </w:rPr>
      </w:pPr>
    </w:p>
    <w:p w14:paraId="1C050E86" w14:textId="597D9DDC" w:rsidR="00B97B88" w:rsidRPr="00B97B88" w:rsidRDefault="00B97B88">
      <w:pPr>
        <w:pStyle w:val="Default"/>
        <w:numPr>
          <w:ilvl w:val="0"/>
          <w:numId w:val="2"/>
        </w:numPr>
        <w:jc w:val="both"/>
        <w:rPr>
          <w:sz w:val="22"/>
          <w:szCs w:val="22"/>
        </w:rPr>
      </w:pPr>
      <w:r w:rsidRPr="00B97B88">
        <w:rPr>
          <w:sz w:val="22"/>
          <w:szCs w:val="22"/>
        </w:rPr>
        <w:t xml:space="preserve">Welcome </w:t>
      </w:r>
      <w:r>
        <w:rPr>
          <w:sz w:val="22"/>
          <w:szCs w:val="22"/>
        </w:rPr>
        <w:t>t</w:t>
      </w:r>
      <w:r w:rsidRPr="00B97B88">
        <w:rPr>
          <w:sz w:val="22"/>
          <w:szCs w:val="22"/>
        </w:rPr>
        <w:t xml:space="preserve">he Government </w:t>
      </w:r>
      <w:r>
        <w:rPr>
          <w:sz w:val="22"/>
          <w:szCs w:val="22"/>
        </w:rPr>
        <w:t>o</w:t>
      </w:r>
      <w:r w:rsidRPr="00B97B88">
        <w:rPr>
          <w:sz w:val="22"/>
          <w:szCs w:val="22"/>
        </w:rPr>
        <w:t xml:space="preserve">f Honduras </w:t>
      </w:r>
      <w:r w:rsidR="00B852A5">
        <w:rPr>
          <w:sz w:val="22"/>
          <w:szCs w:val="22"/>
        </w:rPr>
        <w:t>a</w:t>
      </w:r>
      <w:r w:rsidRPr="00B97B88">
        <w:rPr>
          <w:sz w:val="22"/>
          <w:szCs w:val="22"/>
        </w:rPr>
        <w:t xml:space="preserve">s </w:t>
      </w:r>
      <w:r w:rsidR="00B852A5">
        <w:rPr>
          <w:sz w:val="22"/>
          <w:szCs w:val="22"/>
        </w:rPr>
        <w:t>t</w:t>
      </w:r>
      <w:r w:rsidRPr="00B97B88">
        <w:rPr>
          <w:sz w:val="22"/>
          <w:szCs w:val="22"/>
        </w:rPr>
        <w:t xml:space="preserve">he </w:t>
      </w:r>
      <w:r w:rsidR="00B852A5">
        <w:rPr>
          <w:sz w:val="22"/>
          <w:szCs w:val="22"/>
        </w:rPr>
        <w:t>n</w:t>
      </w:r>
      <w:r w:rsidRPr="00B97B88">
        <w:rPr>
          <w:sz w:val="22"/>
          <w:szCs w:val="22"/>
        </w:rPr>
        <w:t xml:space="preserve">ew Pro-Tempore Presidency </w:t>
      </w:r>
      <w:r w:rsidR="00B852A5">
        <w:rPr>
          <w:sz w:val="22"/>
          <w:szCs w:val="22"/>
        </w:rPr>
        <w:t>o</w:t>
      </w:r>
      <w:r w:rsidRPr="00B97B88">
        <w:rPr>
          <w:sz w:val="22"/>
          <w:szCs w:val="22"/>
        </w:rPr>
        <w:t>f MIRPS</w:t>
      </w:r>
      <w:r w:rsidR="00B852A5">
        <w:rPr>
          <w:sz w:val="22"/>
          <w:szCs w:val="22"/>
        </w:rPr>
        <w:t>.</w:t>
      </w:r>
    </w:p>
    <w:p w14:paraId="71278628" w14:textId="77777777" w:rsidR="00515878" w:rsidRPr="001706FA" w:rsidRDefault="00515878">
      <w:pPr>
        <w:pStyle w:val="Prrafodelista"/>
        <w:rPr>
          <w:lang w:val="en-US"/>
        </w:rPr>
      </w:pPr>
    </w:p>
    <w:sectPr w:rsidR="00515878" w:rsidRPr="001706FA">
      <w:headerReference w:type="default" r:id="rId10"/>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CFAF" w14:textId="77777777" w:rsidR="00FF1D24" w:rsidRDefault="00FF1D24">
      <w:r>
        <w:separator/>
      </w:r>
    </w:p>
  </w:endnote>
  <w:endnote w:type="continuationSeparator" w:id="0">
    <w:p w14:paraId="2866985A" w14:textId="77777777" w:rsidR="00FF1D24" w:rsidRDefault="00FF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9D20" w14:textId="77777777" w:rsidR="00FF1D24" w:rsidRDefault="00FF1D24">
      <w:r>
        <w:separator/>
      </w:r>
    </w:p>
  </w:footnote>
  <w:footnote w:type="continuationSeparator" w:id="0">
    <w:p w14:paraId="1C730D88" w14:textId="77777777" w:rsidR="00FF1D24" w:rsidRDefault="00FF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8F17" w14:textId="0F94C9B3" w:rsidR="00076E49" w:rsidRDefault="00076E49">
    <w:pPr>
      <w:pStyle w:val="HeaderFooter"/>
    </w:pPr>
    <w:r w:rsidRPr="0028392D">
      <w:rPr>
        <w:noProof/>
      </w:rPr>
      <w:drawing>
        <wp:anchor distT="0" distB="0" distL="114300" distR="114300" simplePos="0" relativeHeight="251661312" behindDoc="1" locked="0" layoutInCell="1" allowOverlap="1" wp14:anchorId="6DE5CB53" wp14:editId="38E50D43">
          <wp:simplePos x="0" y="0"/>
          <wp:positionH relativeFrom="column">
            <wp:posOffset>3173506</wp:posOffset>
          </wp:positionH>
          <wp:positionV relativeFrom="paragraph">
            <wp:posOffset>181672</wp:posOffset>
          </wp:positionV>
          <wp:extent cx="2554942" cy="473710"/>
          <wp:effectExtent l="0" t="0" r="0" b="0"/>
          <wp:wrapNone/>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r="3937"/>
                  <a:stretch/>
                </pic:blipFill>
                <pic:spPr bwMode="auto">
                  <a:xfrm>
                    <a:off x="0" y="0"/>
                    <a:ext cx="2554942" cy="473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392D">
      <w:rPr>
        <w:noProof/>
      </w:rPr>
      <w:drawing>
        <wp:anchor distT="0" distB="0" distL="114300" distR="114300" simplePos="0" relativeHeight="251659264" behindDoc="1" locked="0" layoutInCell="1" allowOverlap="1" wp14:anchorId="30CEF844" wp14:editId="707B0CF0">
          <wp:simplePos x="0" y="0"/>
          <wp:positionH relativeFrom="column">
            <wp:posOffset>0</wp:posOffset>
          </wp:positionH>
          <wp:positionV relativeFrom="paragraph">
            <wp:posOffset>40640</wp:posOffset>
          </wp:positionV>
          <wp:extent cx="1882588" cy="851729"/>
          <wp:effectExtent l="0" t="0" r="0" b="0"/>
          <wp:wrapNone/>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2588" cy="8517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B407F" w14:textId="66275FD8" w:rsidR="00076E49" w:rsidRDefault="00076E49">
    <w:pPr>
      <w:pStyle w:val="HeaderFooter"/>
    </w:pPr>
  </w:p>
  <w:p w14:paraId="2D74285B" w14:textId="77777777" w:rsidR="00076E49" w:rsidRDefault="00076E49">
    <w:pPr>
      <w:pStyle w:val="HeaderFooter"/>
    </w:pPr>
  </w:p>
  <w:p w14:paraId="29373CA8" w14:textId="537F6D96" w:rsidR="00076E49" w:rsidRDefault="00076E49">
    <w:pPr>
      <w:pStyle w:val="HeaderFooter"/>
    </w:pPr>
  </w:p>
  <w:p w14:paraId="71278629" w14:textId="5604A939" w:rsidR="00515878" w:rsidRDefault="0051587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503"/>
    <w:multiLevelType w:val="hybridMultilevel"/>
    <w:tmpl w:val="A2C4A520"/>
    <w:numStyleLink w:val="ImportedStyle1"/>
  </w:abstractNum>
  <w:abstractNum w:abstractNumId="1" w15:restartNumberingAfterBreak="0">
    <w:nsid w:val="20AB72F1"/>
    <w:multiLevelType w:val="hybridMultilevel"/>
    <w:tmpl w:val="A2C4A520"/>
    <w:styleLink w:val="ImportedStyle1"/>
    <w:lvl w:ilvl="0" w:tplc="366C60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9454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8A65BA">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ADE3E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84847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E6320C">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1FC7EC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EA44E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CCB132">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F11440C6">
        <w:start w:val="1"/>
        <w:numFmt w:val="decimal"/>
        <w:lvlText w:val="%1."/>
        <w:lvlJc w:val="left"/>
        <w:pPr>
          <w:ind w:left="360" w:hanging="360"/>
        </w:pPr>
        <w:rPr>
          <w:rFonts w:hAnsi="Arial Unicode MS"/>
          <w:caps w:val="0"/>
          <w:smallCaps w:val="0"/>
          <w:strike w:val="0"/>
          <w:dstrike w:val="0"/>
          <w:outline w:val="0"/>
          <w:emboss w:val="0"/>
          <w:imprint w:val="0"/>
          <w:color w:val="000000" w:themeColor="text1"/>
          <w:spacing w:val="0"/>
          <w:w w:val="100"/>
          <w:kern w:val="0"/>
          <w:position w:val="0"/>
          <w:highlight w:val="none"/>
          <w:vertAlign w:val="baseline"/>
        </w:rPr>
      </w:lvl>
    </w:lvlOverride>
  </w:num>
  <w:num w:numId="3">
    <w:abstractNumId w:val="0"/>
    <w:lvlOverride w:ilvl="0">
      <w:lvl w:ilvl="0" w:tplc="F11440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232C5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F8992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C4B8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3CE9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32E96A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38FC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BCE44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4EEB0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78"/>
    <w:rsid w:val="000020ED"/>
    <w:rsid w:val="000101B0"/>
    <w:rsid w:val="00020CC8"/>
    <w:rsid w:val="00025DC9"/>
    <w:rsid w:val="0003241F"/>
    <w:rsid w:val="00076A49"/>
    <w:rsid w:val="00076E49"/>
    <w:rsid w:val="00086403"/>
    <w:rsid w:val="00092044"/>
    <w:rsid w:val="00096465"/>
    <w:rsid w:val="000A3710"/>
    <w:rsid w:val="000B3380"/>
    <w:rsid w:val="000B4C16"/>
    <w:rsid w:val="000C3F52"/>
    <w:rsid w:val="000E079D"/>
    <w:rsid w:val="00122B49"/>
    <w:rsid w:val="0014248B"/>
    <w:rsid w:val="001520C6"/>
    <w:rsid w:val="001706FA"/>
    <w:rsid w:val="00172387"/>
    <w:rsid w:val="00176316"/>
    <w:rsid w:val="00186CFC"/>
    <w:rsid w:val="00191F42"/>
    <w:rsid w:val="001C420B"/>
    <w:rsid w:val="001E07AE"/>
    <w:rsid w:val="001F155C"/>
    <w:rsid w:val="001F2423"/>
    <w:rsid w:val="002277FF"/>
    <w:rsid w:val="00240AD9"/>
    <w:rsid w:val="00246022"/>
    <w:rsid w:val="00271F35"/>
    <w:rsid w:val="00276305"/>
    <w:rsid w:val="00284589"/>
    <w:rsid w:val="00297985"/>
    <w:rsid w:val="002A3EC7"/>
    <w:rsid w:val="002A6DE4"/>
    <w:rsid w:val="002B34A7"/>
    <w:rsid w:val="002B6050"/>
    <w:rsid w:val="002D2AA3"/>
    <w:rsid w:val="002F37DC"/>
    <w:rsid w:val="002F53B2"/>
    <w:rsid w:val="00306F28"/>
    <w:rsid w:val="00341E6E"/>
    <w:rsid w:val="0034345A"/>
    <w:rsid w:val="00355AB6"/>
    <w:rsid w:val="00362432"/>
    <w:rsid w:val="0036326E"/>
    <w:rsid w:val="00377D92"/>
    <w:rsid w:val="003814ED"/>
    <w:rsid w:val="003906FA"/>
    <w:rsid w:val="00394692"/>
    <w:rsid w:val="003B0F53"/>
    <w:rsid w:val="003B5DAC"/>
    <w:rsid w:val="003C7CE0"/>
    <w:rsid w:val="003D1A65"/>
    <w:rsid w:val="00401F74"/>
    <w:rsid w:val="004125A0"/>
    <w:rsid w:val="00416DC0"/>
    <w:rsid w:val="00424962"/>
    <w:rsid w:val="00424E08"/>
    <w:rsid w:val="00433234"/>
    <w:rsid w:val="00445912"/>
    <w:rsid w:val="004664D4"/>
    <w:rsid w:val="004672AF"/>
    <w:rsid w:val="004853BE"/>
    <w:rsid w:val="004A64B7"/>
    <w:rsid w:val="004C6D66"/>
    <w:rsid w:val="004D10B2"/>
    <w:rsid w:val="004E1F88"/>
    <w:rsid w:val="004E4394"/>
    <w:rsid w:val="004F1A43"/>
    <w:rsid w:val="0050170C"/>
    <w:rsid w:val="005049CE"/>
    <w:rsid w:val="00515878"/>
    <w:rsid w:val="0054276B"/>
    <w:rsid w:val="00542B6B"/>
    <w:rsid w:val="00546CBD"/>
    <w:rsid w:val="00552EFB"/>
    <w:rsid w:val="00556440"/>
    <w:rsid w:val="005946CE"/>
    <w:rsid w:val="005B1394"/>
    <w:rsid w:val="005C16E3"/>
    <w:rsid w:val="005E2F2D"/>
    <w:rsid w:val="006547AB"/>
    <w:rsid w:val="00656F9F"/>
    <w:rsid w:val="00660488"/>
    <w:rsid w:val="00676D31"/>
    <w:rsid w:val="00682C8F"/>
    <w:rsid w:val="006E22BD"/>
    <w:rsid w:val="006E3D43"/>
    <w:rsid w:val="006F0C94"/>
    <w:rsid w:val="006F6946"/>
    <w:rsid w:val="007375C5"/>
    <w:rsid w:val="00737BEA"/>
    <w:rsid w:val="00756142"/>
    <w:rsid w:val="00792253"/>
    <w:rsid w:val="007A101B"/>
    <w:rsid w:val="007A24C3"/>
    <w:rsid w:val="007A2F9E"/>
    <w:rsid w:val="007B1EA9"/>
    <w:rsid w:val="007B2356"/>
    <w:rsid w:val="007B3E29"/>
    <w:rsid w:val="007C21E5"/>
    <w:rsid w:val="007D0640"/>
    <w:rsid w:val="007E553E"/>
    <w:rsid w:val="007F726F"/>
    <w:rsid w:val="00804C86"/>
    <w:rsid w:val="008313C1"/>
    <w:rsid w:val="0083666C"/>
    <w:rsid w:val="00855D59"/>
    <w:rsid w:val="008618EE"/>
    <w:rsid w:val="0086513C"/>
    <w:rsid w:val="0087307F"/>
    <w:rsid w:val="008733D3"/>
    <w:rsid w:val="00881081"/>
    <w:rsid w:val="008B1D6F"/>
    <w:rsid w:val="008D5142"/>
    <w:rsid w:val="008D638D"/>
    <w:rsid w:val="008E61A0"/>
    <w:rsid w:val="009146C5"/>
    <w:rsid w:val="00957D1B"/>
    <w:rsid w:val="009601F8"/>
    <w:rsid w:val="0099562A"/>
    <w:rsid w:val="009A3A16"/>
    <w:rsid w:val="009A6C47"/>
    <w:rsid w:val="009C4615"/>
    <w:rsid w:val="009D4952"/>
    <w:rsid w:val="009E2B1A"/>
    <w:rsid w:val="009E67D2"/>
    <w:rsid w:val="00A14010"/>
    <w:rsid w:val="00A14754"/>
    <w:rsid w:val="00A24563"/>
    <w:rsid w:val="00A24F29"/>
    <w:rsid w:val="00A3038E"/>
    <w:rsid w:val="00A427B7"/>
    <w:rsid w:val="00A43A22"/>
    <w:rsid w:val="00A73EBF"/>
    <w:rsid w:val="00A91643"/>
    <w:rsid w:val="00A93F67"/>
    <w:rsid w:val="00A97DE2"/>
    <w:rsid w:val="00AE0D1D"/>
    <w:rsid w:val="00B2128B"/>
    <w:rsid w:val="00B450C7"/>
    <w:rsid w:val="00B6342B"/>
    <w:rsid w:val="00B72D4F"/>
    <w:rsid w:val="00B800B2"/>
    <w:rsid w:val="00B852A5"/>
    <w:rsid w:val="00B97B88"/>
    <w:rsid w:val="00BB7A09"/>
    <w:rsid w:val="00BC21CA"/>
    <w:rsid w:val="00BD3D58"/>
    <w:rsid w:val="00BE21C2"/>
    <w:rsid w:val="00C14DE1"/>
    <w:rsid w:val="00C1526D"/>
    <w:rsid w:val="00C20980"/>
    <w:rsid w:val="00C321E6"/>
    <w:rsid w:val="00C379E1"/>
    <w:rsid w:val="00C42055"/>
    <w:rsid w:val="00C673BC"/>
    <w:rsid w:val="00C80A4C"/>
    <w:rsid w:val="00C81EAE"/>
    <w:rsid w:val="00C833AD"/>
    <w:rsid w:val="00CA4231"/>
    <w:rsid w:val="00CA54AB"/>
    <w:rsid w:val="00CB0872"/>
    <w:rsid w:val="00CB6151"/>
    <w:rsid w:val="00CB7300"/>
    <w:rsid w:val="00D13DA5"/>
    <w:rsid w:val="00D2494F"/>
    <w:rsid w:val="00D24960"/>
    <w:rsid w:val="00D30663"/>
    <w:rsid w:val="00D6491C"/>
    <w:rsid w:val="00D7785E"/>
    <w:rsid w:val="00D8133E"/>
    <w:rsid w:val="00D8707F"/>
    <w:rsid w:val="00D93A7B"/>
    <w:rsid w:val="00D95DF4"/>
    <w:rsid w:val="00DB3118"/>
    <w:rsid w:val="00DD1064"/>
    <w:rsid w:val="00DD692B"/>
    <w:rsid w:val="00DE02FD"/>
    <w:rsid w:val="00DE47E1"/>
    <w:rsid w:val="00DF312D"/>
    <w:rsid w:val="00DF3A4A"/>
    <w:rsid w:val="00E000FE"/>
    <w:rsid w:val="00E631AA"/>
    <w:rsid w:val="00E76B24"/>
    <w:rsid w:val="00E90525"/>
    <w:rsid w:val="00EA05F1"/>
    <w:rsid w:val="00EA2E16"/>
    <w:rsid w:val="00EC0347"/>
    <w:rsid w:val="00EC5108"/>
    <w:rsid w:val="00EC772A"/>
    <w:rsid w:val="00EE20CC"/>
    <w:rsid w:val="00F165A6"/>
    <w:rsid w:val="00F226FD"/>
    <w:rsid w:val="00F501F8"/>
    <w:rsid w:val="00F71030"/>
    <w:rsid w:val="00FA6479"/>
    <w:rsid w:val="00FC24EA"/>
    <w:rsid w:val="00FD26CF"/>
    <w:rsid w:val="00FD66D8"/>
    <w:rsid w:val="00FF1ACA"/>
    <w:rsid w:val="00FF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85F1"/>
  <w15:docId w15:val="{1102C83C-7AED-4445-8491-D6BF2FB5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line="276" w:lineRule="auto"/>
    </w:pPr>
    <w:rPr>
      <w:rFonts w:ascii="Arial" w:hAnsi="Arial" w:cs="Arial Unicode MS"/>
      <w:color w:val="000000"/>
      <w:sz w:val="22"/>
      <w:szCs w:val="22"/>
      <w:u w:color="000000"/>
    </w:rPr>
  </w:style>
  <w:style w:type="paragraph" w:styleId="Prrafodelista">
    <w:name w:val="List Paragraph"/>
    <w:pPr>
      <w:spacing w:line="276" w:lineRule="auto"/>
      <w:ind w:left="720"/>
    </w:pPr>
    <w:rPr>
      <w:rFonts w:ascii="Arial" w:hAnsi="Arial" w:cs="Arial Unicode MS"/>
      <w:color w:val="000000"/>
      <w:sz w:val="22"/>
      <w:szCs w:val="22"/>
      <w:u w:color="000000"/>
      <w:lang w:val="es-ES_tradnl"/>
    </w:rPr>
  </w:style>
  <w:style w:type="numbering" w:customStyle="1" w:styleId="ImportedStyle1">
    <w:name w:val="Imported Style 1"/>
    <w:pPr>
      <w:numPr>
        <w:numId w:val="1"/>
      </w:numPr>
    </w:pPr>
  </w:style>
  <w:style w:type="paragraph" w:customStyle="1" w:styleId="Default">
    <w:name w:val="Default"/>
    <w:rPr>
      <w:rFonts w:ascii="Calibri" w:eastAsia="Calibri" w:hAnsi="Calibri" w:cs="Calibri"/>
      <w:color w:val="000000"/>
      <w:sz w:val="24"/>
      <w:szCs w:val="24"/>
      <w:u w:color="000000"/>
    </w:rPr>
  </w:style>
  <w:style w:type="character" w:styleId="Refdecomentario">
    <w:name w:val="annotation reference"/>
    <w:basedOn w:val="Fuentedeprrafopredeter"/>
    <w:uiPriority w:val="99"/>
    <w:semiHidden/>
    <w:unhideWhenUsed/>
    <w:rsid w:val="006E3D43"/>
    <w:rPr>
      <w:sz w:val="16"/>
      <w:szCs w:val="16"/>
    </w:rPr>
  </w:style>
  <w:style w:type="paragraph" w:styleId="Textocomentario">
    <w:name w:val="annotation text"/>
    <w:basedOn w:val="Normal"/>
    <w:link w:val="TextocomentarioCar"/>
    <w:uiPriority w:val="99"/>
    <w:semiHidden/>
    <w:unhideWhenUsed/>
    <w:rsid w:val="006E3D43"/>
    <w:rPr>
      <w:sz w:val="20"/>
      <w:szCs w:val="20"/>
    </w:rPr>
  </w:style>
  <w:style w:type="character" w:customStyle="1" w:styleId="TextocomentarioCar">
    <w:name w:val="Texto comentario Car"/>
    <w:basedOn w:val="Fuentedeprrafopredeter"/>
    <w:link w:val="Textocomentario"/>
    <w:uiPriority w:val="99"/>
    <w:semiHidden/>
    <w:rsid w:val="006E3D43"/>
  </w:style>
  <w:style w:type="paragraph" w:styleId="Asuntodelcomentario">
    <w:name w:val="annotation subject"/>
    <w:basedOn w:val="Textocomentario"/>
    <w:next w:val="Textocomentario"/>
    <w:link w:val="AsuntodelcomentarioCar"/>
    <w:uiPriority w:val="99"/>
    <w:semiHidden/>
    <w:unhideWhenUsed/>
    <w:rsid w:val="006E3D43"/>
    <w:rPr>
      <w:b/>
      <w:bCs/>
    </w:rPr>
  </w:style>
  <w:style w:type="character" w:customStyle="1" w:styleId="AsuntodelcomentarioCar">
    <w:name w:val="Asunto del comentario Car"/>
    <w:basedOn w:val="TextocomentarioCar"/>
    <w:link w:val="Asuntodelcomentario"/>
    <w:uiPriority w:val="99"/>
    <w:semiHidden/>
    <w:rsid w:val="006E3D43"/>
    <w:rPr>
      <w:b/>
      <w:bCs/>
    </w:rPr>
  </w:style>
  <w:style w:type="paragraph" w:styleId="Encabezado">
    <w:name w:val="header"/>
    <w:basedOn w:val="Normal"/>
    <w:link w:val="EncabezadoCar"/>
    <w:uiPriority w:val="99"/>
    <w:unhideWhenUsed/>
    <w:rsid w:val="00076E49"/>
    <w:pPr>
      <w:tabs>
        <w:tab w:val="center" w:pos="4252"/>
        <w:tab w:val="right" w:pos="8504"/>
      </w:tabs>
    </w:pPr>
  </w:style>
  <w:style w:type="character" w:customStyle="1" w:styleId="EncabezadoCar">
    <w:name w:val="Encabezado Car"/>
    <w:basedOn w:val="Fuentedeprrafopredeter"/>
    <w:link w:val="Encabezado"/>
    <w:uiPriority w:val="99"/>
    <w:rsid w:val="00076E49"/>
    <w:rPr>
      <w:sz w:val="24"/>
      <w:szCs w:val="24"/>
    </w:rPr>
  </w:style>
  <w:style w:type="paragraph" w:styleId="Piedepgina">
    <w:name w:val="footer"/>
    <w:basedOn w:val="Normal"/>
    <w:link w:val="PiedepginaCar"/>
    <w:uiPriority w:val="99"/>
    <w:unhideWhenUsed/>
    <w:rsid w:val="00076E49"/>
    <w:pPr>
      <w:tabs>
        <w:tab w:val="center" w:pos="4252"/>
        <w:tab w:val="right" w:pos="8504"/>
      </w:tabs>
    </w:pPr>
  </w:style>
  <w:style w:type="character" w:customStyle="1" w:styleId="PiedepginaCar">
    <w:name w:val="Pie de página Car"/>
    <w:basedOn w:val="Fuentedeprrafopredeter"/>
    <w:link w:val="Piedepgina"/>
    <w:uiPriority w:val="99"/>
    <w:rsid w:val="00076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41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707C45BBA8C4DA514445CCF9D9A98" ma:contentTypeVersion="12" ma:contentTypeDescription="Create a new document." ma:contentTypeScope="" ma:versionID="997c98fcca36e42e1f9e0061f81e4c15">
  <xsd:schema xmlns:xsd="http://www.w3.org/2001/XMLSchema" xmlns:xs="http://www.w3.org/2001/XMLSchema" xmlns:p="http://schemas.microsoft.com/office/2006/metadata/properties" xmlns:ns2="3af56e55-e33e-44de-8fc2-f05c5dbf9606" targetNamespace="http://schemas.microsoft.com/office/2006/metadata/properties" ma:root="true" ma:fieldsID="14314161e29df52be8bf6fbf33f52cd9" ns2:_="">
    <xsd:import namespace="3af56e55-e33e-44de-8fc2-f05c5dbf9606"/>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56e55-e33e-44de-8fc2-f05c5dbf9606"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af56e55-e33e-44de-8fc2-f05c5dbf960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10A85-CBDC-40D0-BAAC-B493172C0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56e55-e33e-44de-8fc2-f05c5dbf9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57EE2-E683-43F3-8B0B-E336B6F4659D}">
  <ds:schemaRefs>
    <ds:schemaRef ds:uri="http://schemas.microsoft.com/office/2006/metadata/properties"/>
    <ds:schemaRef ds:uri="http://schemas.microsoft.com/office/infopath/2007/PartnerControls"/>
    <ds:schemaRef ds:uri="3af56e55-e33e-44de-8fc2-f05c5dbf9606"/>
  </ds:schemaRefs>
</ds:datastoreItem>
</file>

<file path=customXml/itemProps3.xml><?xml version="1.0" encoding="utf-8"?>
<ds:datastoreItem xmlns:ds="http://schemas.openxmlformats.org/officeDocument/2006/customXml" ds:itemID="{87F38E29-6386-42C0-8B8B-CBD817196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1951</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Claudia</dc:creator>
  <cp:lastModifiedBy>Sarah Fernanda Meneses Pajuelo</cp:lastModifiedBy>
  <cp:revision>2</cp:revision>
  <dcterms:created xsi:type="dcterms:W3CDTF">2021-11-29T22:22:00Z</dcterms:created>
  <dcterms:modified xsi:type="dcterms:W3CDTF">2021-11-29T22:22:00Z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0x010100492707C45BBA8C4DA514445CCF9D9A98</vt:lpwstr>
  </property>
</Properties>
</file>