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0BE254A" w14:textId="77777777" w:rsidR="00040C3A" w:rsidRPr="00B81C23" w:rsidRDefault="00D306D1" w:rsidP="00627C9F">
      <w:pPr>
        <w:jc w:val="both"/>
        <w:rPr>
          <w:rFonts w:asciiTheme="majorHAnsi" w:hAnsiTheme="majorHAnsi" w:cs="Univers"/>
          <w:b/>
          <w:bCs/>
          <w:sz w:val="22"/>
          <w:szCs w:val="22"/>
        </w:rPr>
      </w:pPr>
      <w:r w:rsidRPr="00B81C23">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141938A" wp14:editId="1BC5CB3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81C23">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0E1275D2" wp14:editId="753EB58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F4953" w14:textId="77777777" w:rsidR="00D57C19" w:rsidRDefault="00D57C19" w:rsidP="00AE5488">
                            <w:r>
                              <w:rPr>
                                <w:noProof/>
                                <w:lang w:val="en-US"/>
                              </w:rPr>
                              <w:drawing>
                                <wp:inline distT="0" distB="0" distL="0" distR="0" wp14:anchorId="349C75CF" wp14:editId="71604CA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EDF4953" w14:textId="77777777" w:rsidR="00D57C19" w:rsidRDefault="00D57C19" w:rsidP="00AE5488">
                      <w:r>
                        <w:rPr>
                          <w:noProof/>
                          <w:lang w:val="en-US"/>
                        </w:rPr>
                        <w:drawing>
                          <wp:inline distT="0" distB="0" distL="0" distR="0" wp14:anchorId="349C75CF" wp14:editId="71604CA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9A9519C" w14:textId="77777777" w:rsidR="00040C3A" w:rsidRPr="00B81C23" w:rsidRDefault="00040C3A" w:rsidP="00040C3A">
      <w:pPr>
        <w:tabs>
          <w:tab w:val="center" w:pos="5400"/>
        </w:tabs>
        <w:suppressAutoHyphens/>
        <w:jc w:val="both"/>
        <w:rPr>
          <w:rFonts w:asciiTheme="majorHAnsi" w:hAnsiTheme="majorHAnsi"/>
          <w:sz w:val="22"/>
          <w:szCs w:val="22"/>
        </w:rPr>
      </w:pPr>
    </w:p>
    <w:p w14:paraId="1FACC3B0" w14:textId="77777777" w:rsidR="00040C3A" w:rsidRPr="00B81C23" w:rsidRDefault="00040C3A" w:rsidP="00040C3A">
      <w:pPr>
        <w:tabs>
          <w:tab w:val="center" w:pos="5400"/>
        </w:tabs>
        <w:suppressAutoHyphens/>
        <w:jc w:val="both"/>
        <w:rPr>
          <w:rFonts w:asciiTheme="majorHAnsi" w:hAnsiTheme="majorHAnsi"/>
          <w:sz w:val="22"/>
          <w:szCs w:val="22"/>
        </w:rPr>
      </w:pPr>
    </w:p>
    <w:p w14:paraId="41DBEDA3" w14:textId="77777777" w:rsidR="005128E4" w:rsidRPr="00B81C23" w:rsidRDefault="005128E4" w:rsidP="00040C3A">
      <w:pPr>
        <w:tabs>
          <w:tab w:val="center" w:pos="5400"/>
        </w:tabs>
        <w:suppressAutoHyphens/>
        <w:rPr>
          <w:rFonts w:asciiTheme="majorHAnsi" w:hAnsiTheme="majorHAnsi"/>
          <w:sz w:val="22"/>
          <w:szCs w:val="22"/>
        </w:rPr>
      </w:pPr>
    </w:p>
    <w:p w14:paraId="2D38509F" w14:textId="77777777" w:rsidR="005128E4" w:rsidRPr="00B81C23" w:rsidRDefault="005128E4" w:rsidP="00040C3A">
      <w:pPr>
        <w:tabs>
          <w:tab w:val="center" w:pos="5400"/>
        </w:tabs>
        <w:suppressAutoHyphens/>
        <w:rPr>
          <w:rFonts w:asciiTheme="majorHAnsi" w:hAnsiTheme="majorHAnsi"/>
          <w:sz w:val="22"/>
          <w:szCs w:val="22"/>
        </w:rPr>
      </w:pPr>
    </w:p>
    <w:p w14:paraId="3381CAFF" w14:textId="59447D63" w:rsidR="00624C92" w:rsidRPr="00C4161A" w:rsidRDefault="00624C92" w:rsidP="00624C92">
      <w:pPr>
        <w:tabs>
          <w:tab w:val="center" w:pos="5400"/>
        </w:tabs>
        <w:suppressAutoHyphens/>
        <w:jc w:val="right"/>
        <w:rPr>
          <w:rFonts w:asciiTheme="majorHAnsi" w:hAnsiTheme="majorHAnsi"/>
          <w:b/>
          <w:sz w:val="52"/>
          <w:szCs w:val="20"/>
          <w:lang w:val="es-ES_tradnl"/>
        </w:rPr>
      </w:pPr>
    </w:p>
    <w:p w14:paraId="36515351" w14:textId="77777777" w:rsidR="005B52B0" w:rsidRDefault="005B52B0" w:rsidP="005128E4">
      <w:pPr>
        <w:tabs>
          <w:tab w:val="center" w:pos="5400"/>
        </w:tabs>
        <w:suppressAutoHyphens/>
        <w:jc w:val="center"/>
        <w:rPr>
          <w:rFonts w:asciiTheme="majorHAnsi" w:hAnsiTheme="majorHAnsi"/>
          <w:sz w:val="22"/>
          <w:szCs w:val="22"/>
          <w:lang w:val="es-ES_tradnl"/>
        </w:rPr>
      </w:pPr>
    </w:p>
    <w:p w14:paraId="15556C1C" w14:textId="77777777" w:rsidR="00624C92" w:rsidRPr="00624C92" w:rsidRDefault="00624C92" w:rsidP="005128E4">
      <w:pPr>
        <w:tabs>
          <w:tab w:val="center" w:pos="5400"/>
        </w:tabs>
        <w:suppressAutoHyphens/>
        <w:jc w:val="center"/>
        <w:rPr>
          <w:rFonts w:asciiTheme="majorHAnsi" w:hAnsiTheme="majorHAnsi"/>
          <w:sz w:val="22"/>
          <w:szCs w:val="22"/>
          <w:lang w:val="es-ES_tradnl"/>
        </w:rPr>
      </w:pPr>
    </w:p>
    <w:p w14:paraId="68F609AA" w14:textId="77777777" w:rsidR="005B52B0" w:rsidRPr="00B81C23" w:rsidRDefault="005B52B0" w:rsidP="005128E4">
      <w:pPr>
        <w:tabs>
          <w:tab w:val="center" w:pos="5400"/>
        </w:tabs>
        <w:suppressAutoHyphens/>
        <w:jc w:val="center"/>
        <w:rPr>
          <w:rFonts w:asciiTheme="majorHAnsi" w:hAnsiTheme="majorHAnsi"/>
          <w:sz w:val="22"/>
          <w:szCs w:val="22"/>
        </w:rPr>
      </w:pPr>
    </w:p>
    <w:p w14:paraId="41DDA449" w14:textId="77777777" w:rsidR="00040C3A" w:rsidRPr="00B81C23" w:rsidRDefault="00040C3A" w:rsidP="00040C3A">
      <w:pPr>
        <w:tabs>
          <w:tab w:val="center" w:pos="5400"/>
        </w:tabs>
        <w:suppressAutoHyphens/>
        <w:jc w:val="center"/>
        <w:rPr>
          <w:rFonts w:asciiTheme="majorHAnsi" w:hAnsiTheme="majorHAnsi"/>
          <w:sz w:val="22"/>
          <w:szCs w:val="22"/>
        </w:rPr>
      </w:pPr>
    </w:p>
    <w:p w14:paraId="6EF46314" w14:textId="77777777" w:rsidR="00040C3A" w:rsidRPr="00B81C23" w:rsidRDefault="00040C3A" w:rsidP="00040C3A">
      <w:pPr>
        <w:tabs>
          <w:tab w:val="center" w:pos="5400"/>
        </w:tabs>
        <w:suppressAutoHyphens/>
        <w:jc w:val="center"/>
        <w:rPr>
          <w:rFonts w:asciiTheme="majorHAnsi" w:hAnsiTheme="majorHAnsi"/>
          <w:sz w:val="22"/>
          <w:szCs w:val="22"/>
        </w:rPr>
      </w:pPr>
    </w:p>
    <w:p w14:paraId="3089D8F3" w14:textId="77777777" w:rsidR="00040C3A" w:rsidRPr="00B81C23" w:rsidRDefault="003D3BC2" w:rsidP="00040C3A">
      <w:pPr>
        <w:tabs>
          <w:tab w:val="center" w:pos="5400"/>
        </w:tabs>
        <w:suppressAutoHyphens/>
        <w:jc w:val="center"/>
        <w:rPr>
          <w:rFonts w:asciiTheme="majorHAnsi" w:hAnsiTheme="majorHAnsi"/>
          <w:sz w:val="22"/>
          <w:szCs w:val="22"/>
        </w:rPr>
      </w:pPr>
      <w:r w:rsidRPr="00B81C23">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01C6FDBF" wp14:editId="4A014C0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AE27A" w14:textId="012786FB" w:rsidR="00D57C19" w:rsidRPr="009A58E6" w:rsidRDefault="00D57C19" w:rsidP="00997BC5">
                            <w:pPr>
                              <w:spacing w:line="276" w:lineRule="auto"/>
                              <w:rPr>
                                <w:rFonts w:asciiTheme="majorHAnsi" w:hAnsiTheme="majorHAnsi" w:cs="Arial"/>
                                <w:b/>
                                <w:bCs/>
                                <w:color w:val="0D0D0D" w:themeColor="text1" w:themeTint="F2"/>
                                <w:sz w:val="36"/>
                                <w:szCs w:val="22"/>
                              </w:rPr>
                            </w:pPr>
                            <w:r w:rsidRPr="009A58E6">
                              <w:rPr>
                                <w:rFonts w:asciiTheme="majorHAnsi" w:hAnsiTheme="majorHAnsi" w:cs="Arial"/>
                                <w:b/>
                                <w:bCs/>
                                <w:color w:val="0D0D0D" w:themeColor="text1" w:themeTint="F2"/>
                                <w:sz w:val="36"/>
                                <w:szCs w:val="22"/>
                              </w:rPr>
                              <w:t xml:space="preserve">INFORME </w:t>
                            </w:r>
                            <w:r w:rsidRPr="009A58E6">
                              <w:rPr>
                                <w:rFonts w:asciiTheme="majorHAnsi" w:hAnsiTheme="majorHAnsi" w:cs="Arial"/>
                                <w:b/>
                                <w:bCs/>
                                <w:color w:val="0D0D0D" w:themeColor="text1" w:themeTint="F2"/>
                                <w:sz w:val="36"/>
                                <w:szCs w:val="40"/>
                              </w:rPr>
                              <w:t>No.</w:t>
                            </w:r>
                            <w:r w:rsidR="00DA4FF9">
                              <w:rPr>
                                <w:rFonts w:asciiTheme="majorHAnsi" w:hAnsiTheme="majorHAnsi" w:cs="Arial"/>
                                <w:b/>
                                <w:bCs/>
                                <w:color w:val="0D0D0D" w:themeColor="text1" w:themeTint="F2"/>
                                <w:sz w:val="36"/>
                                <w:szCs w:val="22"/>
                              </w:rPr>
                              <w:t xml:space="preserve"> 66</w:t>
                            </w:r>
                            <w:r w:rsidRPr="009A58E6">
                              <w:rPr>
                                <w:rFonts w:asciiTheme="majorHAnsi" w:hAnsiTheme="majorHAnsi" w:cs="Arial"/>
                                <w:b/>
                                <w:bCs/>
                                <w:color w:val="0D0D0D" w:themeColor="text1" w:themeTint="F2"/>
                                <w:sz w:val="36"/>
                                <w:szCs w:val="22"/>
                              </w:rPr>
                              <w:t>/</w:t>
                            </w:r>
                            <w:r w:rsidR="00DA4FF9">
                              <w:rPr>
                                <w:rFonts w:asciiTheme="majorHAnsi" w:hAnsiTheme="majorHAnsi" w:cs="Arial"/>
                                <w:b/>
                                <w:bCs/>
                                <w:color w:val="0D0D0D" w:themeColor="text1" w:themeTint="F2"/>
                                <w:sz w:val="36"/>
                                <w:szCs w:val="22"/>
                              </w:rPr>
                              <w:t>16</w:t>
                            </w:r>
                          </w:p>
                          <w:p w14:paraId="4ADF4227" w14:textId="77777777" w:rsidR="00D57C19" w:rsidRPr="009A58E6" w:rsidRDefault="00D57C19" w:rsidP="00997BC5">
                            <w:pPr>
                              <w:spacing w:line="276" w:lineRule="auto"/>
                              <w:rPr>
                                <w:rFonts w:asciiTheme="majorHAnsi" w:hAnsiTheme="majorHAnsi" w:cs="Arial"/>
                                <w:b/>
                                <w:color w:val="0D0D0D" w:themeColor="text1" w:themeTint="F2"/>
                                <w:sz w:val="36"/>
                                <w:szCs w:val="22"/>
                              </w:rPr>
                            </w:pPr>
                            <w:r w:rsidRPr="009A58E6">
                              <w:rPr>
                                <w:rFonts w:asciiTheme="majorHAnsi" w:hAnsiTheme="majorHAnsi" w:cs="Arial"/>
                                <w:b/>
                                <w:color w:val="0D0D0D" w:themeColor="text1" w:themeTint="F2"/>
                                <w:sz w:val="36"/>
                                <w:szCs w:val="22"/>
                              </w:rPr>
                              <w:t xml:space="preserve">PETICIÓN </w:t>
                            </w:r>
                            <w:r w:rsidR="00CD75A3">
                              <w:rPr>
                                <w:rFonts w:asciiTheme="majorHAnsi" w:hAnsiTheme="majorHAnsi" w:cs="Arial"/>
                                <w:b/>
                                <w:color w:val="0D0D0D" w:themeColor="text1" w:themeTint="F2"/>
                                <w:sz w:val="36"/>
                                <w:szCs w:val="22"/>
                              </w:rPr>
                              <w:t>824</w:t>
                            </w:r>
                            <w:r w:rsidRPr="009A58E6">
                              <w:rPr>
                                <w:rFonts w:asciiTheme="majorHAnsi" w:hAnsiTheme="majorHAnsi" w:cs="Arial"/>
                                <w:b/>
                                <w:color w:val="0D0D0D" w:themeColor="text1" w:themeTint="F2"/>
                                <w:sz w:val="36"/>
                                <w:szCs w:val="22"/>
                              </w:rPr>
                              <w:t>-</w:t>
                            </w:r>
                            <w:r w:rsidR="00CD75A3">
                              <w:rPr>
                                <w:rFonts w:asciiTheme="majorHAnsi" w:hAnsiTheme="majorHAnsi" w:cs="Arial"/>
                                <w:b/>
                                <w:color w:val="0D0D0D" w:themeColor="text1" w:themeTint="F2"/>
                                <w:sz w:val="36"/>
                                <w:szCs w:val="22"/>
                              </w:rPr>
                              <w:t>12</w:t>
                            </w:r>
                            <w:r w:rsidRPr="009A58E6">
                              <w:rPr>
                                <w:rFonts w:asciiTheme="majorHAnsi" w:hAnsiTheme="majorHAnsi" w:cs="Arial"/>
                                <w:b/>
                                <w:color w:val="0D0D0D" w:themeColor="text1" w:themeTint="F2"/>
                                <w:sz w:val="36"/>
                                <w:szCs w:val="22"/>
                              </w:rPr>
                              <w:t xml:space="preserve"> </w:t>
                            </w:r>
                          </w:p>
                          <w:p w14:paraId="71F9B838" w14:textId="77777777" w:rsidR="00D57C19" w:rsidRPr="00CD75A3" w:rsidRDefault="00D57C19" w:rsidP="00997BC5">
                            <w:pPr>
                              <w:spacing w:line="276" w:lineRule="auto"/>
                              <w:rPr>
                                <w:rFonts w:asciiTheme="majorHAnsi" w:hAnsiTheme="majorHAnsi" w:cs="Arial"/>
                                <w:color w:val="0D0D0D" w:themeColor="text1" w:themeTint="F2"/>
                                <w:szCs w:val="22"/>
                              </w:rPr>
                            </w:pPr>
                            <w:r w:rsidRPr="00CD75A3">
                              <w:rPr>
                                <w:rFonts w:asciiTheme="majorHAnsi" w:hAnsiTheme="majorHAnsi" w:cs="Arial"/>
                                <w:color w:val="0D0D0D" w:themeColor="text1" w:themeTint="F2"/>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CD2194" w:rsidRPr="00DA4FF9">
                                  <w:rPr>
                                    <w:rFonts w:asciiTheme="majorHAnsi" w:hAnsiTheme="majorHAnsi" w:cs="Arial"/>
                                    <w:szCs w:val="22"/>
                                  </w:rPr>
                                  <w:t>ADMISIBILIDAD</w:t>
                                </w:r>
                              </w:sdtContent>
                            </w:sdt>
                            <w:r w:rsidRPr="00CD75A3">
                              <w:rPr>
                                <w:rFonts w:asciiTheme="majorHAnsi" w:hAnsiTheme="majorHAnsi" w:cs="Arial"/>
                                <w:color w:val="808080" w:themeColor="background1" w:themeShade="80"/>
                                <w:szCs w:val="22"/>
                              </w:rPr>
                              <w:t xml:space="preserve"> </w:t>
                            </w:r>
                          </w:p>
                          <w:p w14:paraId="141D2552" w14:textId="77777777" w:rsidR="00D57C19" w:rsidRPr="00CD75A3" w:rsidRDefault="00D57C19" w:rsidP="00997BC5">
                            <w:pPr>
                              <w:spacing w:line="276" w:lineRule="auto"/>
                              <w:rPr>
                                <w:rFonts w:asciiTheme="majorHAnsi" w:hAnsiTheme="majorHAnsi" w:cs="Arial"/>
                                <w:color w:val="0D0D0D" w:themeColor="text1" w:themeTint="F2"/>
                                <w:szCs w:val="22"/>
                              </w:rPr>
                            </w:pPr>
                            <w:bookmarkStart w:id="1" w:name="_ftnref1"/>
                          </w:p>
                          <w:p w14:paraId="3D2D80B3" w14:textId="77777777" w:rsidR="00D57C19" w:rsidRPr="00CD75A3" w:rsidRDefault="00E078C0"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CD75A3" w:rsidRPr="00CD75A3">
                                  <w:rPr>
                                    <w:rFonts w:asciiTheme="majorHAnsi" w:hAnsiTheme="majorHAnsi" w:cs="Arial"/>
                                    <w:color w:val="0D0D0D" w:themeColor="text1" w:themeTint="F2"/>
                                    <w:szCs w:val="22"/>
                                    <w:lang w:val="es-ES_tradnl"/>
                                  </w:rPr>
                                  <w:t>TAMARA MARIANA ADRIÁN HERNÁNDEZ</w:t>
                                </w:r>
                              </w:sdtContent>
                            </w:sdt>
                          </w:p>
                          <w:bookmarkEnd w:id="1"/>
                          <w:p w14:paraId="15AF1890" w14:textId="77777777" w:rsidR="00D57C19" w:rsidRPr="00981F8C" w:rsidRDefault="00E078C0"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CD75A3">
                                  <w:rPr>
                                    <w:rFonts w:asciiTheme="majorHAnsi" w:hAnsiTheme="majorHAnsi" w:cs="Arial"/>
                                    <w:bCs/>
                                    <w:color w:val="0D0D0D" w:themeColor="text1" w:themeTint="F2"/>
                                    <w:szCs w:val="22"/>
                                  </w:rPr>
                                  <w:t>VENEZUELA</w:t>
                                </w:r>
                              </w:sdtContent>
                            </w:sdt>
                          </w:p>
                          <w:p w14:paraId="794E155D" w14:textId="77777777" w:rsidR="00D57C19" w:rsidRPr="00981F8C" w:rsidRDefault="00D57C19"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34AE27A" w14:textId="012786FB" w:rsidR="00D57C19" w:rsidRPr="009A58E6" w:rsidRDefault="00D57C19" w:rsidP="00997BC5">
                      <w:pPr>
                        <w:spacing w:line="276" w:lineRule="auto"/>
                        <w:rPr>
                          <w:rFonts w:asciiTheme="majorHAnsi" w:hAnsiTheme="majorHAnsi" w:cs="Arial"/>
                          <w:b/>
                          <w:bCs/>
                          <w:color w:val="0D0D0D" w:themeColor="text1" w:themeTint="F2"/>
                          <w:sz w:val="36"/>
                          <w:szCs w:val="22"/>
                        </w:rPr>
                      </w:pPr>
                      <w:r w:rsidRPr="009A58E6">
                        <w:rPr>
                          <w:rFonts w:asciiTheme="majorHAnsi" w:hAnsiTheme="majorHAnsi" w:cs="Arial"/>
                          <w:b/>
                          <w:bCs/>
                          <w:color w:val="0D0D0D" w:themeColor="text1" w:themeTint="F2"/>
                          <w:sz w:val="36"/>
                          <w:szCs w:val="22"/>
                        </w:rPr>
                        <w:t xml:space="preserve">INFORME </w:t>
                      </w:r>
                      <w:r w:rsidRPr="009A58E6">
                        <w:rPr>
                          <w:rFonts w:asciiTheme="majorHAnsi" w:hAnsiTheme="majorHAnsi" w:cs="Arial"/>
                          <w:b/>
                          <w:bCs/>
                          <w:color w:val="0D0D0D" w:themeColor="text1" w:themeTint="F2"/>
                          <w:sz w:val="36"/>
                          <w:szCs w:val="40"/>
                        </w:rPr>
                        <w:t>No.</w:t>
                      </w:r>
                      <w:r w:rsidR="00DA4FF9">
                        <w:rPr>
                          <w:rFonts w:asciiTheme="majorHAnsi" w:hAnsiTheme="majorHAnsi" w:cs="Arial"/>
                          <w:b/>
                          <w:bCs/>
                          <w:color w:val="0D0D0D" w:themeColor="text1" w:themeTint="F2"/>
                          <w:sz w:val="36"/>
                          <w:szCs w:val="22"/>
                        </w:rPr>
                        <w:t xml:space="preserve"> 66</w:t>
                      </w:r>
                      <w:r w:rsidRPr="009A58E6">
                        <w:rPr>
                          <w:rFonts w:asciiTheme="majorHAnsi" w:hAnsiTheme="majorHAnsi" w:cs="Arial"/>
                          <w:b/>
                          <w:bCs/>
                          <w:color w:val="0D0D0D" w:themeColor="text1" w:themeTint="F2"/>
                          <w:sz w:val="36"/>
                          <w:szCs w:val="22"/>
                        </w:rPr>
                        <w:t>/</w:t>
                      </w:r>
                      <w:r w:rsidR="00DA4FF9">
                        <w:rPr>
                          <w:rFonts w:asciiTheme="majorHAnsi" w:hAnsiTheme="majorHAnsi" w:cs="Arial"/>
                          <w:b/>
                          <w:bCs/>
                          <w:color w:val="0D0D0D" w:themeColor="text1" w:themeTint="F2"/>
                          <w:sz w:val="36"/>
                          <w:szCs w:val="22"/>
                        </w:rPr>
                        <w:t>16</w:t>
                      </w:r>
                    </w:p>
                    <w:p w14:paraId="4ADF4227" w14:textId="77777777" w:rsidR="00D57C19" w:rsidRPr="009A58E6" w:rsidRDefault="00D57C19" w:rsidP="00997BC5">
                      <w:pPr>
                        <w:spacing w:line="276" w:lineRule="auto"/>
                        <w:rPr>
                          <w:rFonts w:asciiTheme="majorHAnsi" w:hAnsiTheme="majorHAnsi" w:cs="Arial"/>
                          <w:b/>
                          <w:color w:val="0D0D0D" w:themeColor="text1" w:themeTint="F2"/>
                          <w:sz w:val="36"/>
                          <w:szCs w:val="22"/>
                        </w:rPr>
                      </w:pPr>
                      <w:r w:rsidRPr="009A58E6">
                        <w:rPr>
                          <w:rFonts w:asciiTheme="majorHAnsi" w:hAnsiTheme="majorHAnsi" w:cs="Arial"/>
                          <w:b/>
                          <w:color w:val="0D0D0D" w:themeColor="text1" w:themeTint="F2"/>
                          <w:sz w:val="36"/>
                          <w:szCs w:val="22"/>
                        </w:rPr>
                        <w:t xml:space="preserve">PETICIÓN </w:t>
                      </w:r>
                      <w:r w:rsidR="00CD75A3">
                        <w:rPr>
                          <w:rFonts w:asciiTheme="majorHAnsi" w:hAnsiTheme="majorHAnsi" w:cs="Arial"/>
                          <w:b/>
                          <w:color w:val="0D0D0D" w:themeColor="text1" w:themeTint="F2"/>
                          <w:sz w:val="36"/>
                          <w:szCs w:val="22"/>
                        </w:rPr>
                        <w:t>824</w:t>
                      </w:r>
                      <w:r w:rsidRPr="009A58E6">
                        <w:rPr>
                          <w:rFonts w:asciiTheme="majorHAnsi" w:hAnsiTheme="majorHAnsi" w:cs="Arial"/>
                          <w:b/>
                          <w:color w:val="0D0D0D" w:themeColor="text1" w:themeTint="F2"/>
                          <w:sz w:val="36"/>
                          <w:szCs w:val="22"/>
                        </w:rPr>
                        <w:t>-</w:t>
                      </w:r>
                      <w:r w:rsidR="00CD75A3">
                        <w:rPr>
                          <w:rFonts w:asciiTheme="majorHAnsi" w:hAnsiTheme="majorHAnsi" w:cs="Arial"/>
                          <w:b/>
                          <w:color w:val="0D0D0D" w:themeColor="text1" w:themeTint="F2"/>
                          <w:sz w:val="36"/>
                          <w:szCs w:val="22"/>
                        </w:rPr>
                        <w:t>12</w:t>
                      </w:r>
                      <w:r w:rsidRPr="009A58E6">
                        <w:rPr>
                          <w:rFonts w:asciiTheme="majorHAnsi" w:hAnsiTheme="majorHAnsi" w:cs="Arial"/>
                          <w:b/>
                          <w:color w:val="0D0D0D" w:themeColor="text1" w:themeTint="F2"/>
                          <w:sz w:val="36"/>
                          <w:szCs w:val="22"/>
                        </w:rPr>
                        <w:t xml:space="preserve"> </w:t>
                      </w:r>
                    </w:p>
                    <w:p w14:paraId="71F9B838" w14:textId="77777777" w:rsidR="00D57C19" w:rsidRPr="00CD75A3" w:rsidRDefault="00D57C19" w:rsidP="00997BC5">
                      <w:pPr>
                        <w:spacing w:line="276" w:lineRule="auto"/>
                        <w:rPr>
                          <w:rFonts w:asciiTheme="majorHAnsi" w:hAnsiTheme="majorHAnsi" w:cs="Arial"/>
                          <w:color w:val="0D0D0D" w:themeColor="text1" w:themeTint="F2"/>
                          <w:szCs w:val="22"/>
                        </w:rPr>
                      </w:pPr>
                      <w:r w:rsidRPr="00CD75A3">
                        <w:rPr>
                          <w:rFonts w:asciiTheme="majorHAnsi" w:hAnsiTheme="majorHAnsi" w:cs="Arial"/>
                          <w:color w:val="0D0D0D" w:themeColor="text1" w:themeTint="F2"/>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CD2194" w:rsidRPr="00DA4FF9">
                            <w:rPr>
                              <w:rFonts w:asciiTheme="majorHAnsi" w:hAnsiTheme="majorHAnsi" w:cs="Arial"/>
                              <w:szCs w:val="22"/>
                            </w:rPr>
                            <w:t>ADMISIBILIDAD</w:t>
                          </w:r>
                        </w:sdtContent>
                      </w:sdt>
                      <w:r w:rsidRPr="00CD75A3">
                        <w:rPr>
                          <w:rFonts w:asciiTheme="majorHAnsi" w:hAnsiTheme="majorHAnsi" w:cs="Arial"/>
                          <w:color w:val="808080" w:themeColor="background1" w:themeShade="80"/>
                          <w:szCs w:val="22"/>
                        </w:rPr>
                        <w:t xml:space="preserve"> </w:t>
                      </w:r>
                    </w:p>
                    <w:p w14:paraId="141D2552" w14:textId="77777777" w:rsidR="00D57C19" w:rsidRPr="00CD75A3" w:rsidRDefault="00D57C19" w:rsidP="00997BC5">
                      <w:pPr>
                        <w:spacing w:line="276" w:lineRule="auto"/>
                        <w:rPr>
                          <w:rFonts w:asciiTheme="majorHAnsi" w:hAnsiTheme="majorHAnsi" w:cs="Arial"/>
                          <w:color w:val="0D0D0D" w:themeColor="text1" w:themeTint="F2"/>
                          <w:szCs w:val="22"/>
                        </w:rPr>
                      </w:pPr>
                      <w:bookmarkStart w:id="1" w:name="_ftnref1"/>
                    </w:p>
                    <w:p w14:paraId="3D2D80B3" w14:textId="77777777" w:rsidR="00D57C19" w:rsidRPr="00CD75A3" w:rsidRDefault="0076150F"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CD75A3" w:rsidRPr="00CD75A3">
                            <w:rPr>
                              <w:rFonts w:asciiTheme="majorHAnsi" w:hAnsiTheme="majorHAnsi" w:cs="Arial"/>
                              <w:color w:val="0D0D0D" w:themeColor="text1" w:themeTint="F2"/>
                              <w:szCs w:val="22"/>
                              <w:lang w:val="es-ES_tradnl"/>
                            </w:rPr>
                            <w:t>TAMARA MARIANA ADRIÁN HERNÁNDEZ</w:t>
                          </w:r>
                        </w:sdtContent>
                      </w:sdt>
                    </w:p>
                    <w:bookmarkEnd w:id="1"/>
                    <w:p w14:paraId="15AF1890" w14:textId="77777777" w:rsidR="00D57C19" w:rsidRPr="00981F8C" w:rsidRDefault="0076150F"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CD75A3">
                            <w:rPr>
                              <w:rFonts w:asciiTheme="majorHAnsi" w:hAnsiTheme="majorHAnsi" w:cs="Arial"/>
                              <w:bCs/>
                              <w:color w:val="0D0D0D" w:themeColor="text1" w:themeTint="F2"/>
                              <w:szCs w:val="22"/>
                            </w:rPr>
                            <w:t>VENEZUELA</w:t>
                          </w:r>
                        </w:sdtContent>
                      </w:sdt>
                    </w:p>
                    <w:p w14:paraId="794E155D" w14:textId="77777777" w:rsidR="00D57C19" w:rsidRPr="00981F8C" w:rsidRDefault="00D57C19" w:rsidP="007A5817">
                      <w:pPr>
                        <w:rPr>
                          <w:color w:val="0D0D0D" w:themeColor="text1" w:themeTint="F2"/>
                          <w:lang w:val="en-US"/>
                        </w:rPr>
                      </w:pPr>
                    </w:p>
                  </w:txbxContent>
                </v:textbox>
              </v:shape>
            </w:pict>
          </mc:Fallback>
        </mc:AlternateContent>
      </w:r>
      <w:r w:rsidR="004E2649" w:rsidRPr="00B81C23">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2ECF4307" wp14:editId="604B25C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7A524" w14:textId="6FBC8C20" w:rsidR="00D57C19" w:rsidRPr="00BD2A65" w:rsidRDefault="00D57C19" w:rsidP="007A5817">
                            <w:pPr>
                              <w:spacing w:line="276" w:lineRule="auto"/>
                              <w:jc w:val="right"/>
                              <w:rPr>
                                <w:rFonts w:asciiTheme="minorHAnsi" w:hAnsiTheme="minorHAnsi"/>
                                <w:color w:val="FFFFFF" w:themeColor="background1"/>
                                <w:sz w:val="22"/>
                                <w:lang w:val="pt-BR"/>
                              </w:rPr>
                            </w:pPr>
                            <w:r w:rsidRPr="00BD2A65">
                              <w:rPr>
                                <w:rFonts w:asciiTheme="minorHAnsi" w:hAnsiTheme="minorHAnsi"/>
                                <w:color w:val="FFFFFF" w:themeColor="background1"/>
                                <w:sz w:val="22"/>
                                <w:lang w:val="pt-BR"/>
                              </w:rPr>
                              <w:t>OEA/Ser.L/V/II.15</w:t>
                            </w:r>
                            <w:r w:rsidR="0088150F" w:rsidRPr="00BD2A65">
                              <w:rPr>
                                <w:rFonts w:asciiTheme="minorHAnsi" w:hAnsiTheme="minorHAnsi"/>
                                <w:color w:val="FFFFFF" w:themeColor="background1"/>
                                <w:sz w:val="22"/>
                                <w:lang w:val="pt-BR"/>
                              </w:rPr>
                              <w:t>9</w:t>
                            </w:r>
                          </w:p>
                          <w:p w14:paraId="25E704AF" w14:textId="6471F91D" w:rsidR="00D57C19" w:rsidRPr="00BD2A65" w:rsidRDefault="00DA4FF9" w:rsidP="007A5817">
                            <w:pPr>
                              <w:spacing w:line="276" w:lineRule="auto"/>
                              <w:jc w:val="right"/>
                              <w:rPr>
                                <w:rFonts w:asciiTheme="minorHAnsi" w:hAnsiTheme="minorHAnsi"/>
                                <w:color w:val="FFFFFF" w:themeColor="background1"/>
                                <w:sz w:val="22"/>
                                <w:lang w:val="pt-BR"/>
                              </w:rPr>
                            </w:pPr>
                            <w:r w:rsidRPr="00BD2A65">
                              <w:rPr>
                                <w:rFonts w:asciiTheme="minorHAnsi" w:hAnsiTheme="minorHAnsi"/>
                                <w:color w:val="FFFFFF" w:themeColor="background1"/>
                                <w:sz w:val="22"/>
                                <w:lang w:val="pt-BR"/>
                              </w:rPr>
                              <w:t xml:space="preserve">Doc.75 </w:t>
                            </w:r>
                          </w:p>
                          <w:p w14:paraId="2AAB86AB" w14:textId="09286F5A" w:rsidR="00D57C19" w:rsidRPr="0088150F" w:rsidRDefault="00DA4FF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diciembre</w:t>
                            </w:r>
                            <w:r w:rsidR="00D57C19" w:rsidRPr="0088150F">
                              <w:rPr>
                                <w:rFonts w:asciiTheme="minorHAnsi" w:hAnsiTheme="minorHAnsi"/>
                                <w:color w:val="FFFFFF" w:themeColor="background1"/>
                                <w:sz w:val="22"/>
                              </w:rPr>
                              <w:t xml:space="preserve"> 201</w:t>
                            </w:r>
                            <w:r w:rsidR="00C720C3" w:rsidRPr="0088150F">
                              <w:rPr>
                                <w:rFonts w:asciiTheme="minorHAnsi" w:hAnsiTheme="minorHAnsi"/>
                                <w:color w:val="FFFFFF" w:themeColor="background1"/>
                                <w:sz w:val="22"/>
                              </w:rPr>
                              <w:t>6</w:t>
                            </w:r>
                          </w:p>
                          <w:p w14:paraId="115A177B" w14:textId="77777777" w:rsidR="00D57C19" w:rsidRPr="0088150F" w:rsidRDefault="00D57C19" w:rsidP="007A5817">
                            <w:pPr>
                              <w:spacing w:line="276" w:lineRule="auto"/>
                              <w:jc w:val="right"/>
                              <w:rPr>
                                <w:rFonts w:asciiTheme="minorHAnsi" w:hAnsiTheme="minorHAnsi"/>
                                <w:color w:val="FFFFFF" w:themeColor="background1"/>
                                <w:sz w:val="22"/>
                              </w:rPr>
                            </w:pPr>
                            <w:r w:rsidRPr="0088150F">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CD75A3" w:rsidRPr="0088150F">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2D7A524" w14:textId="6FBC8C20" w:rsidR="00D57C19" w:rsidRPr="00337C69" w:rsidRDefault="00D57C19" w:rsidP="007A5817">
                      <w:pPr>
                        <w:spacing w:line="276" w:lineRule="auto"/>
                        <w:jc w:val="right"/>
                        <w:rPr>
                          <w:rFonts w:asciiTheme="minorHAnsi" w:hAnsiTheme="minorHAnsi"/>
                          <w:color w:val="FFFFFF" w:themeColor="background1"/>
                          <w:sz w:val="22"/>
                        </w:rPr>
                      </w:pPr>
                      <w:r w:rsidRPr="00337C69">
                        <w:rPr>
                          <w:rFonts w:asciiTheme="minorHAnsi" w:hAnsiTheme="minorHAnsi"/>
                          <w:color w:val="FFFFFF" w:themeColor="background1"/>
                          <w:sz w:val="22"/>
                        </w:rPr>
                        <w:t>OEA/</w:t>
                      </w:r>
                      <w:proofErr w:type="spellStart"/>
                      <w:r w:rsidRPr="00337C69">
                        <w:rPr>
                          <w:rFonts w:asciiTheme="minorHAnsi" w:hAnsiTheme="minorHAnsi"/>
                          <w:color w:val="FFFFFF" w:themeColor="background1"/>
                          <w:sz w:val="22"/>
                        </w:rPr>
                        <w:t>Ser.L</w:t>
                      </w:r>
                      <w:proofErr w:type="spellEnd"/>
                      <w:r w:rsidRPr="00337C69">
                        <w:rPr>
                          <w:rFonts w:asciiTheme="minorHAnsi" w:hAnsiTheme="minorHAnsi"/>
                          <w:color w:val="FFFFFF" w:themeColor="background1"/>
                          <w:sz w:val="22"/>
                        </w:rPr>
                        <w:t>/V/II.15</w:t>
                      </w:r>
                      <w:r w:rsidR="0088150F" w:rsidRPr="00337C69">
                        <w:rPr>
                          <w:rFonts w:asciiTheme="minorHAnsi" w:hAnsiTheme="minorHAnsi"/>
                          <w:color w:val="FFFFFF" w:themeColor="background1"/>
                          <w:sz w:val="22"/>
                        </w:rPr>
                        <w:t>9</w:t>
                      </w:r>
                    </w:p>
                    <w:p w14:paraId="25E704AF" w14:textId="6471F91D" w:rsidR="00D57C19" w:rsidRPr="00337C69" w:rsidRDefault="00DA4FF9" w:rsidP="007A5817">
                      <w:pPr>
                        <w:spacing w:line="276" w:lineRule="auto"/>
                        <w:jc w:val="right"/>
                        <w:rPr>
                          <w:rFonts w:asciiTheme="minorHAnsi" w:hAnsiTheme="minorHAnsi"/>
                          <w:color w:val="FFFFFF" w:themeColor="background1"/>
                          <w:sz w:val="22"/>
                        </w:rPr>
                      </w:pPr>
                      <w:r w:rsidRPr="00337C69">
                        <w:rPr>
                          <w:rFonts w:asciiTheme="minorHAnsi" w:hAnsiTheme="minorHAnsi"/>
                          <w:color w:val="FFFFFF" w:themeColor="background1"/>
                          <w:sz w:val="22"/>
                        </w:rPr>
                        <w:t xml:space="preserve">Doc.75 </w:t>
                      </w:r>
                    </w:p>
                    <w:p w14:paraId="2AAB86AB" w14:textId="09286F5A" w:rsidR="00D57C19" w:rsidRPr="0088150F" w:rsidRDefault="00DA4FF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diciembre</w:t>
                      </w:r>
                      <w:r w:rsidR="00D57C19" w:rsidRPr="0088150F">
                        <w:rPr>
                          <w:rFonts w:asciiTheme="minorHAnsi" w:hAnsiTheme="minorHAnsi"/>
                          <w:color w:val="FFFFFF" w:themeColor="background1"/>
                          <w:sz w:val="22"/>
                        </w:rPr>
                        <w:t xml:space="preserve"> 201</w:t>
                      </w:r>
                      <w:r w:rsidR="00C720C3" w:rsidRPr="0088150F">
                        <w:rPr>
                          <w:rFonts w:asciiTheme="minorHAnsi" w:hAnsiTheme="minorHAnsi"/>
                          <w:color w:val="FFFFFF" w:themeColor="background1"/>
                          <w:sz w:val="22"/>
                        </w:rPr>
                        <w:t>6</w:t>
                      </w:r>
                    </w:p>
                    <w:p w14:paraId="115A177B" w14:textId="77777777" w:rsidR="00D57C19" w:rsidRPr="0088150F" w:rsidRDefault="00D57C19" w:rsidP="007A5817">
                      <w:pPr>
                        <w:spacing w:line="276" w:lineRule="auto"/>
                        <w:jc w:val="right"/>
                        <w:rPr>
                          <w:rFonts w:asciiTheme="minorHAnsi" w:hAnsiTheme="minorHAnsi"/>
                          <w:color w:val="FFFFFF" w:themeColor="background1"/>
                          <w:sz w:val="22"/>
                        </w:rPr>
                      </w:pPr>
                      <w:r w:rsidRPr="0088150F">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CD75A3" w:rsidRPr="0088150F">
                            <w:rPr>
                              <w:rFonts w:asciiTheme="minorHAnsi" w:hAnsiTheme="minorHAnsi"/>
                              <w:color w:val="FFFFFF" w:themeColor="background1"/>
                              <w:sz w:val="22"/>
                            </w:rPr>
                            <w:t>español</w:t>
                          </w:r>
                        </w:sdtContent>
                      </w:sdt>
                    </w:p>
                  </w:txbxContent>
                </v:textbox>
              </v:shape>
            </w:pict>
          </mc:Fallback>
        </mc:AlternateContent>
      </w:r>
    </w:p>
    <w:p w14:paraId="33549E4C" w14:textId="77777777" w:rsidR="00040C3A" w:rsidRPr="00B81C23" w:rsidRDefault="00040C3A" w:rsidP="00040C3A">
      <w:pPr>
        <w:tabs>
          <w:tab w:val="center" w:pos="5400"/>
        </w:tabs>
        <w:suppressAutoHyphens/>
        <w:jc w:val="center"/>
        <w:rPr>
          <w:rFonts w:asciiTheme="majorHAnsi" w:hAnsiTheme="majorHAnsi"/>
          <w:sz w:val="22"/>
          <w:szCs w:val="22"/>
        </w:rPr>
      </w:pPr>
    </w:p>
    <w:p w14:paraId="5049900B" w14:textId="77777777" w:rsidR="00040C3A" w:rsidRPr="00B81C23" w:rsidRDefault="00040C3A" w:rsidP="00040C3A">
      <w:pPr>
        <w:tabs>
          <w:tab w:val="center" w:pos="5400"/>
        </w:tabs>
        <w:suppressAutoHyphens/>
        <w:jc w:val="center"/>
        <w:rPr>
          <w:rFonts w:asciiTheme="majorHAnsi" w:hAnsiTheme="majorHAnsi"/>
          <w:sz w:val="22"/>
          <w:szCs w:val="22"/>
        </w:rPr>
      </w:pPr>
    </w:p>
    <w:p w14:paraId="3127C5F2" w14:textId="77777777" w:rsidR="00040C3A" w:rsidRPr="00B81C23" w:rsidRDefault="00040C3A" w:rsidP="00040C3A">
      <w:pPr>
        <w:tabs>
          <w:tab w:val="center" w:pos="5400"/>
        </w:tabs>
        <w:suppressAutoHyphens/>
        <w:jc w:val="center"/>
        <w:rPr>
          <w:rFonts w:asciiTheme="majorHAnsi" w:hAnsiTheme="majorHAnsi" w:cs="Arial"/>
          <w:sz w:val="22"/>
          <w:szCs w:val="22"/>
        </w:rPr>
      </w:pPr>
    </w:p>
    <w:p w14:paraId="5DE1A77C" w14:textId="77777777" w:rsidR="00040C3A" w:rsidRPr="00B81C23" w:rsidRDefault="00040C3A" w:rsidP="00040C3A">
      <w:pPr>
        <w:tabs>
          <w:tab w:val="center" w:pos="5400"/>
        </w:tabs>
        <w:suppressAutoHyphens/>
        <w:jc w:val="center"/>
        <w:rPr>
          <w:rFonts w:asciiTheme="majorHAnsi" w:hAnsiTheme="majorHAnsi"/>
          <w:sz w:val="22"/>
          <w:szCs w:val="22"/>
        </w:rPr>
      </w:pPr>
    </w:p>
    <w:p w14:paraId="34E32055" w14:textId="77777777" w:rsidR="00040C3A" w:rsidRPr="00B81C23" w:rsidRDefault="00040C3A" w:rsidP="00040C3A">
      <w:pPr>
        <w:tabs>
          <w:tab w:val="center" w:pos="5400"/>
        </w:tabs>
        <w:suppressAutoHyphens/>
        <w:jc w:val="center"/>
        <w:rPr>
          <w:rFonts w:asciiTheme="majorHAnsi" w:hAnsiTheme="majorHAnsi"/>
          <w:sz w:val="22"/>
          <w:szCs w:val="22"/>
        </w:rPr>
      </w:pPr>
    </w:p>
    <w:p w14:paraId="085C2005" w14:textId="77777777" w:rsidR="00040C3A" w:rsidRPr="00B81C23" w:rsidRDefault="00040C3A" w:rsidP="00040C3A">
      <w:pPr>
        <w:tabs>
          <w:tab w:val="center" w:pos="5400"/>
        </w:tabs>
        <w:suppressAutoHyphens/>
        <w:jc w:val="center"/>
        <w:rPr>
          <w:rFonts w:asciiTheme="majorHAnsi" w:hAnsiTheme="majorHAnsi"/>
          <w:sz w:val="22"/>
          <w:szCs w:val="22"/>
        </w:rPr>
      </w:pPr>
    </w:p>
    <w:p w14:paraId="514509B3" w14:textId="77777777" w:rsidR="00040C3A" w:rsidRPr="00B81C23" w:rsidRDefault="00040C3A" w:rsidP="00040C3A">
      <w:pPr>
        <w:tabs>
          <w:tab w:val="center" w:pos="5400"/>
        </w:tabs>
        <w:suppressAutoHyphens/>
        <w:jc w:val="center"/>
        <w:rPr>
          <w:rFonts w:asciiTheme="majorHAnsi" w:hAnsiTheme="majorHAnsi"/>
          <w:sz w:val="22"/>
          <w:szCs w:val="22"/>
        </w:rPr>
      </w:pPr>
    </w:p>
    <w:p w14:paraId="60920678" w14:textId="77777777" w:rsidR="005128E4" w:rsidRPr="00B81C23" w:rsidRDefault="005128E4" w:rsidP="00040C3A">
      <w:pPr>
        <w:tabs>
          <w:tab w:val="center" w:pos="5400"/>
        </w:tabs>
        <w:suppressAutoHyphens/>
        <w:jc w:val="center"/>
        <w:rPr>
          <w:rFonts w:asciiTheme="majorHAnsi" w:hAnsiTheme="majorHAnsi"/>
          <w:sz w:val="22"/>
          <w:szCs w:val="22"/>
        </w:rPr>
      </w:pPr>
    </w:p>
    <w:p w14:paraId="5D0F1FC1" w14:textId="77777777" w:rsidR="00040C3A" w:rsidRPr="00B81C23" w:rsidRDefault="00040C3A" w:rsidP="00040C3A">
      <w:pPr>
        <w:tabs>
          <w:tab w:val="center" w:pos="5400"/>
        </w:tabs>
        <w:suppressAutoHyphens/>
        <w:jc w:val="center"/>
        <w:rPr>
          <w:rFonts w:asciiTheme="majorHAnsi" w:hAnsiTheme="majorHAnsi"/>
          <w:sz w:val="22"/>
          <w:szCs w:val="22"/>
        </w:rPr>
      </w:pPr>
    </w:p>
    <w:p w14:paraId="28421A1D" w14:textId="77777777" w:rsidR="005128E4" w:rsidRPr="00B81C23" w:rsidRDefault="005128E4" w:rsidP="00040C3A">
      <w:pPr>
        <w:tabs>
          <w:tab w:val="center" w:pos="5400"/>
        </w:tabs>
        <w:suppressAutoHyphens/>
        <w:jc w:val="center"/>
        <w:rPr>
          <w:rFonts w:asciiTheme="majorHAnsi" w:hAnsiTheme="majorHAnsi"/>
          <w:sz w:val="22"/>
          <w:szCs w:val="22"/>
        </w:rPr>
      </w:pPr>
    </w:p>
    <w:p w14:paraId="0AF08CB3" w14:textId="77777777" w:rsidR="005128E4" w:rsidRPr="00B81C23" w:rsidRDefault="005128E4" w:rsidP="00040C3A">
      <w:pPr>
        <w:tabs>
          <w:tab w:val="center" w:pos="5400"/>
        </w:tabs>
        <w:suppressAutoHyphens/>
        <w:jc w:val="center"/>
        <w:rPr>
          <w:rFonts w:asciiTheme="majorHAnsi" w:hAnsiTheme="majorHAnsi"/>
          <w:sz w:val="22"/>
          <w:szCs w:val="22"/>
        </w:rPr>
      </w:pPr>
    </w:p>
    <w:p w14:paraId="4952716A" w14:textId="77777777" w:rsidR="005128E4" w:rsidRPr="00B81C23" w:rsidRDefault="005128E4" w:rsidP="00040C3A">
      <w:pPr>
        <w:tabs>
          <w:tab w:val="center" w:pos="5400"/>
        </w:tabs>
        <w:suppressAutoHyphens/>
        <w:jc w:val="center"/>
        <w:rPr>
          <w:rFonts w:asciiTheme="majorHAnsi" w:hAnsiTheme="majorHAnsi"/>
          <w:sz w:val="22"/>
          <w:szCs w:val="22"/>
        </w:rPr>
      </w:pPr>
    </w:p>
    <w:p w14:paraId="7AD5C6CC" w14:textId="77777777" w:rsidR="00040C3A" w:rsidRPr="00B81C23" w:rsidRDefault="00040C3A" w:rsidP="00040C3A">
      <w:pPr>
        <w:tabs>
          <w:tab w:val="center" w:pos="5400"/>
        </w:tabs>
        <w:suppressAutoHyphens/>
        <w:jc w:val="center"/>
        <w:rPr>
          <w:rFonts w:asciiTheme="majorHAnsi" w:hAnsiTheme="majorHAnsi"/>
          <w:sz w:val="22"/>
          <w:szCs w:val="22"/>
        </w:rPr>
      </w:pPr>
    </w:p>
    <w:p w14:paraId="76387166" w14:textId="77777777" w:rsidR="00040C3A" w:rsidRPr="00B81C23" w:rsidRDefault="00040C3A" w:rsidP="00040C3A">
      <w:pPr>
        <w:tabs>
          <w:tab w:val="center" w:pos="5400"/>
        </w:tabs>
        <w:suppressAutoHyphens/>
        <w:jc w:val="center"/>
        <w:rPr>
          <w:rFonts w:asciiTheme="majorHAnsi" w:hAnsiTheme="majorHAnsi"/>
          <w:sz w:val="22"/>
          <w:szCs w:val="22"/>
        </w:rPr>
      </w:pPr>
    </w:p>
    <w:p w14:paraId="6E634878" w14:textId="77777777" w:rsidR="00A50FCF" w:rsidRPr="00B81C23" w:rsidRDefault="00A50FCF" w:rsidP="00040C3A">
      <w:pPr>
        <w:tabs>
          <w:tab w:val="center" w:pos="5400"/>
        </w:tabs>
        <w:suppressAutoHyphens/>
        <w:jc w:val="center"/>
        <w:rPr>
          <w:rFonts w:asciiTheme="majorHAnsi" w:hAnsiTheme="majorHAnsi"/>
          <w:sz w:val="18"/>
          <w:szCs w:val="22"/>
        </w:rPr>
      </w:pPr>
    </w:p>
    <w:p w14:paraId="71E00B84" w14:textId="77777777" w:rsidR="00A50FCF" w:rsidRPr="00B81C23" w:rsidRDefault="00A50FCF" w:rsidP="00040C3A">
      <w:pPr>
        <w:tabs>
          <w:tab w:val="center" w:pos="5400"/>
        </w:tabs>
        <w:suppressAutoHyphens/>
        <w:jc w:val="center"/>
        <w:rPr>
          <w:rFonts w:asciiTheme="majorHAnsi" w:hAnsiTheme="majorHAnsi"/>
          <w:sz w:val="18"/>
          <w:szCs w:val="22"/>
        </w:rPr>
      </w:pPr>
    </w:p>
    <w:p w14:paraId="3B26C4C2" w14:textId="77777777" w:rsidR="00A50FCF" w:rsidRPr="00B81C23" w:rsidRDefault="00A50FCF" w:rsidP="00040C3A">
      <w:pPr>
        <w:tabs>
          <w:tab w:val="center" w:pos="5400"/>
        </w:tabs>
        <w:suppressAutoHyphens/>
        <w:jc w:val="center"/>
        <w:rPr>
          <w:rFonts w:asciiTheme="majorHAnsi" w:hAnsiTheme="majorHAnsi"/>
          <w:sz w:val="18"/>
          <w:szCs w:val="22"/>
        </w:rPr>
      </w:pPr>
    </w:p>
    <w:p w14:paraId="59571F6A" w14:textId="77777777" w:rsidR="00A50FCF" w:rsidRPr="00B81C23" w:rsidRDefault="00A50FCF" w:rsidP="00040C3A">
      <w:pPr>
        <w:tabs>
          <w:tab w:val="center" w:pos="5400"/>
        </w:tabs>
        <w:suppressAutoHyphens/>
        <w:jc w:val="center"/>
        <w:rPr>
          <w:rFonts w:asciiTheme="majorHAnsi" w:hAnsiTheme="majorHAnsi"/>
          <w:sz w:val="18"/>
          <w:szCs w:val="22"/>
        </w:rPr>
      </w:pPr>
    </w:p>
    <w:p w14:paraId="7E5D16A5" w14:textId="77777777" w:rsidR="00A50FCF" w:rsidRPr="00B81C23" w:rsidRDefault="00A50FCF" w:rsidP="00040C3A">
      <w:pPr>
        <w:tabs>
          <w:tab w:val="center" w:pos="5400"/>
        </w:tabs>
        <w:suppressAutoHyphens/>
        <w:jc w:val="center"/>
        <w:rPr>
          <w:rFonts w:asciiTheme="majorHAnsi" w:hAnsiTheme="majorHAnsi"/>
          <w:sz w:val="18"/>
          <w:szCs w:val="22"/>
        </w:rPr>
      </w:pPr>
    </w:p>
    <w:p w14:paraId="543AC2C8" w14:textId="77777777" w:rsidR="00A50FCF" w:rsidRPr="00B81C23" w:rsidRDefault="00A50FCF" w:rsidP="00040C3A">
      <w:pPr>
        <w:tabs>
          <w:tab w:val="center" w:pos="5400"/>
        </w:tabs>
        <w:suppressAutoHyphens/>
        <w:jc w:val="center"/>
        <w:rPr>
          <w:rFonts w:asciiTheme="majorHAnsi" w:hAnsiTheme="majorHAnsi"/>
          <w:sz w:val="18"/>
          <w:szCs w:val="22"/>
        </w:rPr>
      </w:pPr>
    </w:p>
    <w:p w14:paraId="6D4F62D2" w14:textId="77777777" w:rsidR="00A50FCF" w:rsidRPr="00B81C23" w:rsidRDefault="00A50FCF" w:rsidP="00040C3A">
      <w:pPr>
        <w:tabs>
          <w:tab w:val="center" w:pos="5400"/>
        </w:tabs>
        <w:suppressAutoHyphens/>
        <w:jc w:val="center"/>
        <w:rPr>
          <w:rFonts w:asciiTheme="majorHAnsi" w:hAnsiTheme="majorHAnsi"/>
          <w:sz w:val="18"/>
          <w:szCs w:val="22"/>
        </w:rPr>
      </w:pPr>
    </w:p>
    <w:p w14:paraId="198F0F46" w14:textId="77777777" w:rsidR="00A50FCF" w:rsidRPr="00B81C23" w:rsidRDefault="00A50FCF" w:rsidP="00040C3A">
      <w:pPr>
        <w:tabs>
          <w:tab w:val="center" w:pos="5400"/>
        </w:tabs>
        <w:suppressAutoHyphens/>
        <w:jc w:val="center"/>
        <w:rPr>
          <w:rFonts w:asciiTheme="majorHAnsi" w:hAnsiTheme="majorHAnsi"/>
          <w:sz w:val="18"/>
          <w:szCs w:val="22"/>
        </w:rPr>
      </w:pPr>
    </w:p>
    <w:p w14:paraId="2049A302" w14:textId="77777777" w:rsidR="00A50FCF" w:rsidRPr="00B81C23" w:rsidRDefault="00A50FCF" w:rsidP="00040C3A">
      <w:pPr>
        <w:tabs>
          <w:tab w:val="center" w:pos="5400"/>
        </w:tabs>
        <w:suppressAutoHyphens/>
        <w:jc w:val="center"/>
        <w:rPr>
          <w:rFonts w:asciiTheme="majorHAnsi" w:hAnsiTheme="majorHAnsi"/>
          <w:sz w:val="18"/>
          <w:szCs w:val="22"/>
        </w:rPr>
      </w:pPr>
    </w:p>
    <w:p w14:paraId="43FF4E81" w14:textId="77777777" w:rsidR="00A50FCF" w:rsidRPr="00B81C23" w:rsidRDefault="00A50FCF" w:rsidP="00040C3A">
      <w:pPr>
        <w:tabs>
          <w:tab w:val="center" w:pos="5400"/>
        </w:tabs>
        <w:suppressAutoHyphens/>
        <w:jc w:val="center"/>
        <w:rPr>
          <w:rFonts w:asciiTheme="majorHAnsi" w:hAnsiTheme="majorHAnsi"/>
          <w:sz w:val="18"/>
          <w:szCs w:val="22"/>
        </w:rPr>
      </w:pPr>
    </w:p>
    <w:p w14:paraId="34738F58" w14:textId="77777777" w:rsidR="00A50FCF" w:rsidRPr="00B81C23" w:rsidRDefault="00A50FCF" w:rsidP="00040C3A">
      <w:pPr>
        <w:tabs>
          <w:tab w:val="center" w:pos="5400"/>
        </w:tabs>
        <w:suppressAutoHyphens/>
        <w:jc w:val="center"/>
        <w:rPr>
          <w:rFonts w:asciiTheme="majorHAnsi" w:hAnsiTheme="majorHAnsi"/>
          <w:sz w:val="18"/>
          <w:szCs w:val="22"/>
        </w:rPr>
      </w:pPr>
    </w:p>
    <w:p w14:paraId="504EECB3" w14:textId="77777777" w:rsidR="00A50FCF" w:rsidRPr="00B81C23" w:rsidRDefault="00A50FCF" w:rsidP="00040C3A">
      <w:pPr>
        <w:tabs>
          <w:tab w:val="center" w:pos="5400"/>
        </w:tabs>
        <w:suppressAutoHyphens/>
        <w:jc w:val="center"/>
        <w:rPr>
          <w:rFonts w:asciiTheme="majorHAnsi" w:hAnsiTheme="majorHAnsi"/>
          <w:sz w:val="18"/>
          <w:szCs w:val="22"/>
        </w:rPr>
      </w:pPr>
    </w:p>
    <w:p w14:paraId="7EDB5EAC" w14:textId="77777777" w:rsidR="00A50FCF" w:rsidRPr="00B81C23" w:rsidRDefault="00A50FCF" w:rsidP="00040C3A">
      <w:pPr>
        <w:tabs>
          <w:tab w:val="center" w:pos="5400"/>
        </w:tabs>
        <w:suppressAutoHyphens/>
        <w:jc w:val="center"/>
        <w:rPr>
          <w:rFonts w:asciiTheme="majorHAnsi" w:hAnsiTheme="majorHAnsi"/>
          <w:sz w:val="18"/>
          <w:szCs w:val="22"/>
        </w:rPr>
      </w:pPr>
    </w:p>
    <w:p w14:paraId="40CBEFE9" w14:textId="77777777" w:rsidR="00A50FCF" w:rsidRPr="00B81C23" w:rsidRDefault="00A50FCF" w:rsidP="00040C3A">
      <w:pPr>
        <w:tabs>
          <w:tab w:val="center" w:pos="5400"/>
        </w:tabs>
        <w:suppressAutoHyphens/>
        <w:jc w:val="center"/>
        <w:rPr>
          <w:rFonts w:asciiTheme="majorHAnsi" w:hAnsiTheme="majorHAnsi"/>
          <w:sz w:val="18"/>
          <w:szCs w:val="22"/>
        </w:rPr>
      </w:pPr>
    </w:p>
    <w:p w14:paraId="6ABF8832" w14:textId="77777777" w:rsidR="00A50FCF" w:rsidRPr="00B81C23" w:rsidRDefault="0090270B" w:rsidP="00040C3A">
      <w:pPr>
        <w:tabs>
          <w:tab w:val="center" w:pos="5400"/>
        </w:tabs>
        <w:suppressAutoHyphens/>
        <w:jc w:val="center"/>
        <w:rPr>
          <w:rFonts w:asciiTheme="majorHAnsi" w:hAnsiTheme="majorHAnsi"/>
          <w:sz w:val="18"/>
          <w:szCs w:val="22"/>
        </w:rPr>
      </w:pPr>
      <w:r w:rsidRPr="00B81C23">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DF53303" wp14:editId="02B2CD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sdt>
                                <w:sdtPr>
                                  <w:rPr>
                                    <w:rFonts w:asciiTheme="majorHAnsi" w:hAnsiTheme="majorHAnsi"/>
                                    <w:color w:val="0D0D0D" w:themeColor="text1" w:themeTint="F2"/>
                                    <w:sz w:val="18"/>
                                    <w:szCs w:val="20"/>
                                  </w:rPr>
                                  <w:alias w:val="Tipo de Aprobación"/>
                                  <w:tag w:val="Tipo de Aprobación"/>
                                  <w:id w:val="-689759242"/>
                                  <w:docPartList>
                                    <w:docPartGallery w:val="AutoText"/>
                                    <w:docPartCategory w:val="Tipo de Aprobación"/>
                                  </w:docPartList>
                                </w:sdtPr>
                                <w:sdtEndPr/>
                                <w:sdtContent>
                                  <w:p w14:paraId="757CCCD1" w14:textId="11A6CD27" w:rsidR="00337C69" w:rsidRPr="00890650" w:rsidRDefault="00337C69" w:rsidP="00337C6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 xml:space="preserve">o. 2070 </w:t>
                                    </w:r>
                                    <w:r w:rsidRPr="00890650">
                                      <w:rPr>
                                        <w:rFonts w:asciiTheme="majorHAnsi" w:hAnsiTheme="majorHAnsi"/>
                                        <w:color w:val="0D0D0D" w:themeColor="text1" w:themeTint="F2"/>
                                        <w:sz w:val="18"/>
                                        <w:szCs w:val="20"/>
                                      </w:rPr>
                                      <w:t xml:space="preserve">celebrada el </w:t>
                                    </w:r>
                                    <w:r>
                                      <w:rPr>
                                        <w:rFonts w:asciiTheme="majorHAnsi" w:hAnsiTheme="majorHAnsi"/>
                                        <w:color w:val="0D0D0D" w:themeColor="text1" w:themeTint="F2"/>
                                        <w:sz w:val="18"/>
                                        <w:szCs w:val="20"/>
                                      </w:rPr>
                                      <w:t>6 de diciembre de 2016</w:t>
                                    </w:r>
                                    <w:r w:rsidR="002B295F">
                                      <w:rPr>
                                        <w:rFonts w:asciiTheme="majorHAnsi" w:hAnsiTheme="majorHAnsi"/>
                                        <w:color w:val="0D0D0D" w:themeColor="text1" w:themeTint="F2"/>
                                        <w:sz w:val="18"/>
                                        <w:szCs w:val="20"/>
                                      </w:rPr>
                                      <w:t>.</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lang w:val="es-ES_tradnl"/>
                                      </w:rPr>
                                      <w:t>159º</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 xml:space="preserve"> </w:t>
                                    </w:r>
                                    <w:r w:rsidR="002B295F">
                                      <w:rPr>
                                        <w:rFonts w:asciiTheme="majorHAnsi" w:hAnsiTheme="majorHAnsi" w:cs="Univers"/>
                                        <w:color w:val="0D0D0D" w:themeColor="text1" w:themeTint="F2"/>
                                        <w:sz w:val="18"/>
                                        <w:szCs w:val="20"/>
                                        <w:lang w:val="es-ES_tradnl"/>
                                      </w:rPr>
                                      <w:t>.</w:t>
                                    </w:r>
                                  </w:p>
                                  <w:p w14:paraId="4FCA595F" w14:textId="77777777" w:rsidR="00337C69" w:rsidRDefault="00E078C0" w:rsidP="00337C69">
                                    <w:pPr>
                                      <w:tabs>
                                        <w:tab w:val="center" w:pos="5400"/>
                                      </w:tabs>
                                      <w:suppressAutoHyphens/>
                                      <w:spacing w:before="60"/>
                                      <w:rPr>
                                        <w:rFonts w:asciiTheme="majorHAnsi" w:hAnsiTheme="majorHAnsi"/>
                                        <w:color w:val="0D0D0D" w:themeColor="text1" w:themeTint="F2"/>
                                        <w:sz w:val="18"/>
                                        <w:szCs w:val="20"/>
                                      </w:rPr>
                                    </w:pPr>
                                  </w:p>
                                </w:sdtContent>
                              </w:sdt>
                              <w:p w14:paraId="5F258B13" w14:textId="5A4DB32F" w:rsidR="00BD4403" w:rsidRDefault="00E078C0" w:rsidP="00BD4403">
                                <w:pPr>
                                  <w:tabs>
                                    <w:tab w:val="center" w:pos="5400"/>
                                  </w:tabs>
                                  <w:suppressAutoHyphens/>
                                  <w:spacing w:before="60"/>
                                  <w:rPr>
                                    <w:rFonts w:asciiTheme="majorHAnsi" w:hAnsiTheme="majorHAnsi"/>
                                    <w:color w:val="0D0D0D" w:themeColor="text1" w:themeTint="F2"/>
                                    <w:sz w:val="18"/>
                                    <w:szCs w:val="20"/>
                                  </w:rPr>
                                </w:pPr>
                              </w:p>
                            </w:sdtContent>
                          </w:sdt>
                          <w:p w14:paraId="3E5546CC"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6889D35A"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sdt>
                          <w:sdtPr>
                            <w:rPr>
                              <w:rFonts w:asciiTheme="majorHAnsi" w:hAnsiTheme="majorHAnsi"/>
                              <w:color w:val="0D0D0D" w:themeColor="text1" w:themeTint="F2"/>
                              <w:sz w:val="18"/>
                              <w:szCs w:val="20"/>
                            </w:rPr>
                            <w:alias w:val="Tipo de Aprobación"/>
                            <w:tag w:val="Tipo de Aprobación"/>
                            <w:id w:val="-689759242"/>
                            <w:docPartList>
                              <w:docPartGallery w:val="AutoText"/>
                              <w:docPartCategory w:val="Tipo de Aprobación"/>
                            </w:docPartList>
                          </w:sdtPr>
                          <w:sdtEndPr/>
                          <w:sdtContent>
                            <w:p w14:paraId="757CCCD1" w14:textId="11A6CD27" w:rsidR="00337C69" w:rsidRPr="00890650" w:rsidRDefault="00337C69" w:rsidP="00337C6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 xml:space="preserve">o. 2070 </w:t>
                              </w:r>
                              <w:r w:rsidRPr="00890650">
                                <w:rPr>
                                  <w:rFonts w:asciiTheme="majorHAnsi" w:hAnsiTheme="majorHAnsi"/>
                                  <w:color w:val="0D0D0D" w:themeColor="text1" w:themeTint="F2"/>
                                  <w:sz w:val="18"/>
                                  <w:szCs w:val="20"/>
                                </w:rPr>
                                <w:t xml:space="preserve">celebrada el </w:t>
                              </w:r>
                              <w:r>
                                <w:rPr>
                                  <w:rFonts w:asciiTheme="majorHAnsi" w:hAnsiTheme="majorHAnsi"/>
                                  <w:color w:val="0D0D0D" w:themeColor="text1" w:themeTint="F2"/>
                                  <w:sz w:val="18"/>
                                  <w:szCs w:val="20"/>
                                </w:rPr>
                                <w:t>6 de diciembre de 2016</w:t>
                              </w:r>
                              <w:r w:rsidR="002B295F">
                                <w:rPr>
                                  <w:rFonts w:asciiTheme="majorHAnsi" w:hAnsiTheme="majorHAnsi"/>
                                  <w:color w:val="0D0D0D" w:themeColor="text1" w:themeTint="F2"/>
                                  <w:sz w:val="18"/>
                                  <w:szCs w:val="20"/>
                                </w:rPr>
                                <w:t>.</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lang w:val="es-ES_tradnl"/>
                                </w:rPr>
                                <w:t>159º</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 xml:space="preserve"> </w:t>
                              </w:r>
                              <w:r w:rsidR="002B295F">
                                <w:rPr>
                                  <w:rFonts w:asciiTheme="majorHAnsi" w:hAnsiTheme="majorHAnsi" w:cs="Univers"/>
                                  <w:color w:val="0D0D0D" w:themeColor="text1" w:themeTint="F2"/>
                                  <w:sz w:val="18"/>
                                  <w:szCs w:val="20"/>
                                  <w:lang w:val="es-ES_tradnl"/>
                                </w:rPr>
                                <w:t>.</w:t>
                              </w:r>
                            </w:p>
                            <w:p w14:paraId="4FCA595F" w14:textId="77777777" w:rsidR="00337C69" w:rsidRDefault="00E078C0" w:rsidP="00337C69">
                              <w:pPr>
                                <w:tabs>
                                  <w:tab w:val="center" w:pos="5400"/>
                                </w:tabs>
                                <w:suppressAutoHyphens/>
                                <w:spacing w:before="60"/>
                                <w:rPr>
                                  <w:rFonts w:asciiTheme="majorHAnsi" w:hAnsiTheme="majorHAnsi"/>
                                  <w:color w:val="0D0D0D" w:themeColor="text1" w:themeTint="F2"/>
                                  <w:sz w:val="18"/>
                                  <w:szCs w:val="20"/>
                                </w:rPr>
                              </w:pPr>
                            </w:p>
                          </w:sdtContent>
                        </w:sdt>
                        <w:p w14:paraId="5F258B13" w14:textId="5A4DB32F" w:rsidR="00BD4403" w:rsidRDefault="00E078C0" w:rsidP="00BD4403">
                          <w:pPr>
                            <w:tabs>
                              <w:tab w:val="center" w:pos="5400"/>
                            </w:tabs>
                            <w:suppressAutoHyphens/>
                            <w:spacing w:before="60"/>
                            <w:rPr>
                              <w:rFonts w:asciiTheme="majorHAnsi" w:hAnsiTheme="majorHAnsi"/>
                              <w:color w:val="0D0D0D" w:themeColor="text1" w:themeTint="F2"/>
                              <w:sz w:val="18"/>
                              <w:szCs w:val="20"/>
                            </w:rPr>
                          </w:pPr>
                        </w:p>
                      </w:sdtContent>
                    </w:sdt>
                    <w:p w14:paraId="3E5546CC"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6889D35A"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50D8DC1A" w14:textId="77777777" w:rsidR="00A50FCF" w:rsidRPr="00B81C23" w:rsidRDefault="00A50FCF" w:rsidP="00040C3A">
      <w:pPr>
        <w:tabs>
          <w:tab w:val="center" w:pos="5400"/>
        </w:tabs>
        <w:suppressAutoHyphens/>
        <w:jc w:val="center"/>
        <w:rPr>
          <w:rFonts w:asciiTheme="majorHAnsi" w:hAnsiTheme="majorHAnsi"/>
          <w:sz w:val="18"/>
          <w:szCs w:val="22"/>
        </w:rPr>
      </w:pPr>
    </w:p>
    <w:p w14:paraId="2A80A78A" w14:textId="77777777" w:rsidR="00A50FCF" w:rsidRPr="00B81C23" w:rsidRDefault="00A50FCF" w:rsidP="00040C3A">
      <w:pPr>
        <w:tabs>
          <w:tab w:val="center" w:pos="5400"/>
        </w:tabs>
        <w:suppressAutoHyphens/>
        <w:jc w:val="center"/>
        <w:rPr>
          <w:rFonts w:asciiTheme="majorHAnsi" w:hAnsiTheme="majorHAnsi"/>
          <w:sz w:val="18"/>
          <w:szCs w:val="22"/>
        </w:rPr>
      </w:pPr>
    </w:p>
    <w:p w14:paraId="24A827A9" w14:textId="77777777" w:rsidR="00A50FCF" w:rsidRPr="00B81C23" w:rsidRDefault="00A50FCF" w:rsidP="00040C3A">
      <w:pPr>
        <w:tabs>
          <w:tab w:val="center" w:pos="5400"/>
        </w:tabs>
        <w:suppressAutoHyphens/>
        <w:jc w:val="center"/>
        <w:rPr>
          <w:rFonts w:asciiTheme="majorHAnsi" w:hAnsiTheme="majorHAnsi"/>
          <w:sz w:val="18"/>
          <w:szCs w:val="22"/>
        </w:rPr>
      </w:pPr>
    </w:p>
    <w:p w14:paraId="62063FA8" w14:textId="77777777" w:rsidR="00A50FCF" w:rsidRPr="00B81C23" w:rsidRDefault="00A50FCF" w:rsidP="00040C3A">
      <w:pPr>
        <w:tabs>
          <w:tab w:val="center" w:pos="5400"/>
        </w:tabs>
        <w:suppressAutoHyphens/>
        <w:jc w:val="center"/>
        <w:rPr>
          <w:rFonts w:asciiTheme="majorHAnsi" w:hAnsiTheme="majorHAnsi"/>
          <w:sz w:val="18"/>
          <w:szCs w:val="22"/>
        </w:rPr>
      </w:pPr>
    </w:p>
    <w:p w14:paraId="24C4F1E4" w14:textId="77777777" w:rsidR="00A50FCF" w:rsidRPr="00B81C23" w:rsidRDefault="0090270B" w:rsidP="00040C3A">
      <w:pPr>
        <w:tabs>
          <w:tab w:val="center" w:pos="5400"/>
        </w:tabs>
        <w:suppressAutoHyphens/>
        <w:jc w:val="center"/>
        <w:rPr>
          <w:rFonts w:asciiTheme="majorHAnsi" w:hAnsiTheme="majorHAnsi"/>
          <w:sz w:val="18"/>
          <w:szCs w:val="22"/>
        </w:rPr>
      </w:pPr>
      <w:r w:rsidRPr="00B81C23">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20794EA5" wp14:editId="68CAD87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1AD4A" w14:textId="09C0A27A" w:rsidR="00D57C19" w:rsidRPr="0063685A" w:rsidRDefault="00D57C19"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DA4FF9">
                              <w:rPr>
                                <w:rFonts w:asciiTheme="majorHAnsi" w:hAnsiTheme="majorHAnsi"/>
                                <w:color w:val="595959" w:themeColor="text1" w:themeTint="A6"/>
                                <w:sz w:val="18"/>
                                <w:szCs w:val="18"/>
                                <w:lang w:val="pt-BR"/>
                              </w:rPr>
                              <w:t xml:space="preserve">. </w:t>
                            </w:r>
                            <w:r w:rsidR="00337C69">
                              <w:rPr>
                                <w:rFonts w:asciiTheme="majorHAnsi" w:hAnsiTheme="majorHAnsi"/>
                                <w:color w:val="595959" w:themeColor="text1" w:themeTint="A6"/>
                                <w:sz w:val="18"/>
                                <w:szCs w:val="18"/>
                                <w:lang w:val="pt-BR"/>
                              </w:rPr>
                              <w:t xml:space="preserve">66/16. </w:t>
                            </w:r>
                            <w:r w:rsidR="00337C69">
                              <w:rPr>
                                <w:rFonts w:asciiTheme="majorHAnsi" w:hAnsiTheme="majorHAnsi"/>
                                <w:color w:val="595959" w:themeColor="text1" w:themeTint="A6"/>
                                <w:sz w:val="18"/>
                                <w:szCs w:val="18"/>
                                <w:lang w:val="es-ES_tradnl"/>
                              </w:rPr>
                              <w:t>Petición 824-12. Admisibilidad.</w:t>
                            </w:r>
                            <w:r w:rsidR="00337C69" w:rsidRPr="00337C69">
                              <w:t xml:space="preserve"> </w:t>
                            </w:r>
                            <w:r w:rsidR="00337C69" w:rsidRPr="00337C69">
                              <w:rPr>
                                <w:rFonts w:asciiTheme="majorHAnsi" w:hAnsiTheme="majorHAnsi"/>
                                <w:color w:val="595959" w:themeColor="text1" w:themeTint="A6"/>
                                <w:sz w:val="18"/>
                                <w:szCs w:val="18"/>
                                <w:lang w:val="es-ES_tradnl"/>
                              </w:rPr>
                              <w:t>Tamara Mariana Adrián Hernández</w:t>
                            </w:r>
                            <w:r w:rsidR="00337C69">
                              <w:rPr>
                                <w:rFonts w:asciiTheme="majorHAnsi" w:hAnsiTheme="majorHAnsi"/>
                                <w:color w:val="595959" w:themeColor="text1" w:themeTint="A6"/>
                                <w:sz w:val="18"/>
                                <w:szCs w:val="18"/>
                                <w:lang w:val="es-ES_tradnl"/>
                              </w:rPr>
                              <w:t>. Venezuela. 6 de diciembre de 2016</w:t>
                            </w:r>
                            <w:r w:rsidRPr="0063685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311AD4A" w14:textId="09C0A27A" w:rsidR="00D57C19" w:rsidRPr="0063685A" w:rsidRDefault="00D57C19"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Informe No</w:t>
                      </w:r>
                      <w:r w:rsidR="00DA4FF9">
                        <w:rPr>
                          <w:rFonts w:asciiTheme="majorHAnsi" w:hAnsiTheme="majorHAnsi"/>
                          <w:color w:val="595959" w:themeColor="text1" w:themeTint="A6"/>
                          <w:sz w:val="18"/>
                          <w:szCs w:val="18"/>
                          <w:lang w:val="pt-BR"/>
                        </w:rPr>
                        <w:t xml:space="preserve">. </w:t>
                      </w:r>
                      <w:r w:rsidR="00337C69">
                        <w:rPr>
                          <w:rFonts w:asciiTheme="majorHAnsi" w:hAnsiTheme="majorHAnsi"/>
                          <w:color w:val="595959" w:themeColor="text1" w:themeTint="A6"/>
                          <w:sz w:val="18"/>
                          <w:szCs w:val="18"/>
                          <w:lang w:val="pt-BR"/>
                        </w:rPr>
                        <w:t xml:space="preserve">66/16. </w:t>
                      </w:r>
                      <w:r w:rsidR="00337C69">
                        <w:rPr>
                          <w:rFonts w:asciiTheme="majorHAnsi" w:hAnsiTheme="majorHAnsi"/>
                          <w:color w:val="595959" w:themeColor="text1" w:themeTint="A6"/>
                          <w:sz w:val="18"/>
                          <w:szCs w:val="18"/>
                          <w:lang w:val="es-ES_tradnl"/>
                        </w:rPr>
                        <w:t>Petición 824-12. Admisibilidad.</w:t>
                      </w:r>
                      <w:r w:rsidR="00337C69" w:rsidRPr="00337C69">
                        <w:t xml:space="preserve"> </w:t>
                      </w:r>
                      <w:r w:rsidR="00337C69" w:rsidRPr="00337C69">
                        <w:rPr>
                          <w:rFonts w:asciiTheme="majorHAnsi" w:hAnsiTheme="majorHAnsi"/>
                          <w:color w:val="595959" w:themeColor="text1" w:themeTint="A6"/>
                          <w:sz w:val="18"/>
                          <w:szCs w:val="18"/>
                          <w:lang w:val="es-ES_tradnl"/>
                        </w:rPr>
                        <w:t>Tamara Mariana Adrián Hernández</w:t>
                      </w:r>
                      <w:r w:rsidR="00337C69">
                        <w:rPr>
                          <w:rFonts w:asciiTheme="majorHAnsi" w:hAnsiTheme="majorHAnsi"/>
                          <w:color w:val="595959" w:themeColor="text1" w:themeTint="A6"/>
                          <w:sz w:val="18"/>
                          <w:szCs w:val="18"/>
                          <w:lang w:val="es-ES_tradnl"/>
                        </w:rPr>
                        <w:t>. Venezuela. 6 de diciembre de 2016</w:t>
                      </w:r>
                      <w:r w:rsidRPr="0063685A">
                        <w:rPr>
                          <w:rFonts w:asciiTheme="majorHAnsi" w:hAnsiTheme="majorHAnsi"/>
                          <w:color w:val="595959" w:themeColor="text1" w:themeTint="A6"/>
                          <w:sz w:val="18"/>
                          <w:szCs w:val="18"/>
                        </w:rPr>
                        <w:t>.</w:t>
                      </w:r>
                    </w:p>
                  </w:txbxContent>
                </v:textbox>
              </v:shape>
            </w:pict>
          </mc:Fallback>
        </mc:AlternateContent>
      </w:r>
    </w:p>
    <w:p w14:paraId="328073D9" w14:textId="77777777" w:rsidR="00A50FCF" w:rsidRPr="00B81C23" w:rsidRDefault="00A50FCF" w:rsidP="00040C3A">
      <w:pPr>
        <w:tabs>
          <w:tab w:val="center" w:pos="5400"/>
        </w:tabs>
        <w:suppressAutoHyphens/>
        <w:jc w:val="center"/>
        <w:rPr>
          <w:rFonts w:asciiTheme="majorHAnsi" w:hAnsiTheme="majorHAnsi"/>
          <w:sz w:val="18"/>
          <w:szCs w:val="22"/>
        </w:rPr>
      </w:pPr>
    </w:p>
    <w:p w14:paraId="04E91245" w14:textId="77777777" w:rsidR="0090270B" w:rsidRPr="00B81C23" w:rsidRDefault="00D306D1" w:rsidP="005516A1">
      <w:pPr>
        <w:tabs>
          <w:tab w:val="center" w:pos="5400"/>
        </w:tabs>
        <w:suppressAutoHyphens/>
        <w:jc w:val="center"/>
        <w:rPr>
          <w:rFonts w:asciiTheme="majorHAnsi" w:hAnsiTheme="majorHAnsi"/>
          <w:b/>
          <w:sz w:val="20"/>
        </w:rPr>
      </w:pPr>
      <w:r w:rsidRPr="00B81C23">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48DF8435" wp14:editId="41DFAE7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5FA9D"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1668B2CE" wp14:editId="49A0351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825FA9D"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1668B2CE" wp14:editId="49A0351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81C23">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3D34AA1A" wp14:editId="286E7AF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E9340"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27E9340"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C6E8AA6" w14:textId="77777777" w:rsidR="0070697F" w:rsidRPr="00B81C23" w:rsidRDefault="0070697F" w:rsidP="005516A1">
      <w:pPr>
        <w:tabs>
          <w:tab w:val="center" w:pos="5400"/>
        </w:tabs>
        <w:suppressAutoHyphens/>
        <w:jc w:val="center"/>
        <w:rPr>
          <w:rFonts w:asciiTheme="majorHAnsi" w:hAnsiTheme="majorHAnsi"/>
          <w:b/>
          <w:sz w:val="20"/>
        </w:rPr>
        <w:sectPr w:rsidR="0070697F" w:rsidRPr="00B81C23"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7C9FB3D" w14:textId="61AC3AC7" w:rsidR="00722C9F" w:rsidRPr="001A72D2" w:rsidRDefault="00337C69" w:rsidP="00722C9F">
      <w:pPr>
        <w:tabs>
          <w:tab w:val="center" w:pos="5400"/>
        </w:tabs>
        <w:suppressAutoHyphens/>
        <w:spacing w:line="276" w:lineRule="auto"/>
        <w:jc w:val="center"/>
        <w:rPr>
          <w:rFonts w:asciiTheme="majorHAnsi" w:hAnsiTheme="majorHAnsi"/>
          <w:b/>
          <w:sz w:val="18"/>
          <w:szCs w:val="18"/>
        </w:rPr>
      </w:pPr>
      <w:r>
        <w:rPr>
          <w:rFonts w:asciiTheme="majorHAnsi" w:hAnsiTheme="majorHAnsi"/>
          <w:b/>
          <w:sz w:val="18"/>
          <w:szCs w:val="18"/>
        </w:rPr>
        <w:lastRenderedPageBreak/>
        <w:t>INFORME No. 66</w:t>
      </w:r>
      <w:r w:rsidR="00032F5F">
        <w:rPr>
          <w:rFonts w:asciiTheme="majorHAnsi" w:hAnsiTheme="majorHAnsi"/>
          <w:b/>
          <w:sz w:val="18"/>
          <w:szCs w:val="18"/>
        </w:rPr>
        <w:t>/</w:t>
      </w:r>
      <w:sdt>
        <w:sdtPr>
          <w:rPr>
            <w:rFonts w:asciiTheme="majorHAnsi" w:hAnsiTheme="majorHAnsi"/>
            <w:b/>
            <w:sz w:val="18"/>
            <w:szCs w:val="18"/>
          </w:rPr>
          <w:alias w:val="Eligir teniendo en cuenta la participación de los comisionados"/>
          <w:tag w:val="Eligir teniendo en cuenta la participación de los comisionados"/>
          <w:id w:val="389078807"/>
          <w:placeholder>
            <w:docPart w:val="C0A575D28832469C9D12AA35A45412A2"/>
          </w:placeholder>
          <w:docPartList>
            <w:docPartGallery w:val="AutoText"/>
            <w:docPartCategory w:val="Header"/>
          </w:docPartList>
        </w:sdtPr>
        <w:sdtEndPr/>
        <w:sdtContent>
          <w:r w:rsidR="00CD75A3" w:rsidRPr="001A72D2">
            <w:rPr>
              <w:rFonts w:asciiTheme="majorHAnsi" w:hAnsiTheme="majorHAnsi"/>
              <w:b/>
              <w:sz w:val="18"/>
              <w:szCs w:val="18"/>
            </w:rPr>
            <w:t>16</w:t>
          </w:r>
        </w:sdtContent>
      </w:sdt>
    </w:p>
    <w:p w14:paraId="5AB83397" w14:textId="77777777" w:rsidR="00722C9F" w:rsidRPr="001A72D2" w:rsidRDefault="00722C9F" w:rsidP="00722C9F">
      <w:pPr>
        <w:tabs>
          <w:tab w:val="center" w:pos="5400"/>
        </w:tabs>
        <w:suppressAutoHyphens/>
        <w:spacing w:line="276" w:lineRule="auto"/>
        <w:jc w:val="center"/>
        <w:rPr>
          <w:rFonts w:asciiTheme="majorHAnsi" w:hAnsiTheme="majorHAnsi"/>
          <w:b/>
          <w:sz w:val="18"/>
          <w:szCs w:val="18"/>
        </w:rPr>
      </w:pPr>
      <w:r w:rsidRPr="001A72D2">
        <w:rPr>
          <w:rFonts w:asciiTheme="majorHAnsi" w:hAnsiTheme="majorHAnsi"/>
          <w:b/>
          <w:sz w:val="18"/>
          <w:szCs w:val="18"/>
        </w:rPr>
        <w:t xml:space="preserve">PETICIÓN </w:t>
      </w:r>
      <w:r w:rsidR="00CD75A3" w:rsidRPr="001A72D2">
        <w:rPr>
          <w:rFonts w:asciiTheme="majorHAnsi" w:hAnsiTheme="majorHAnsi"/>
          <w:b/>
          <w:sz w:val="18"/>
          <w:szCs w:val="18"/>
        </w:rPr>
        <w:t>824-12</w:t>
      </w:r>
    </w:p>
    <w:p w14:paraId="67A01F4A" w14:textId="77777777" w:rsidR="00722C9F" w:rsidRPr="001A72D2" w:rsidRDefault="006E0457" w:rsidP="00722C9F">
      <w:pPr>
        <w:tabs>
          <w:tab w:val="center" w:pos="5400"/>
        </w:tabs>
        <w:suppressAutoHyphens/>
        <w:spacing w:line="276" w:lineRule="auto"/>
        <w:jc w:val="center"/>
        <w:rPr>
          <w:rFonts w:asciiTheme="majorHAnsi" w:hAnsiTheme="majorHAnsi"/>
          <w:sz w:val="18"/>
          <w:szCs w:val="18"/>
        </w:rPr>
      </w:pPr>
      <w:r w:rsidRPr="001A72D2">
        <w:rPr>
          <w:rFonts w:asciiTheme="majorHAnsi" w:hAnsiTheme="majorHAnsi"/>
          <w:sz w:val="18"/>
          <w:szCs w:val="18"/>
        </w:rPr>
        <w:t xml:space="preserve">INFORME DE </w:t>
      </w:r>
      <w:sdt>
        <w:sdtPr>
          <w:rPr>
            <w:rFonts w:asciiTheme="majorHAnsi" w:hAnsiTheme="majorHAnsi"/>
            <w:sz w:val="18"/>
            <w:szCs w:val="18"/>
          </w:rPr>
          <w:alias w:val="Tipo de Informe"/>
          <w:tag w:val="Tipo de Informe"/>
          <w:id w:val="-1850168540"/>
          <w:placeholder>
            <w:docPart w:val="725C825A997449CBADB1297A2DA32AA5"/>
          </w:placeholder>
          <w:dropDownList>
            <w:listItem w:value="Choose an item."/>
            <w:listItem w:displayText="ADMISIBILIDAD" w:value="ADMISIBILIDAD"/>
            <w:listItem w:displayText="INADMISIBILIDAD" w:value="INADMISIBILIDAD"/>
          </w:dropDownList>
        </w:sdtPr>
        <w:sdtEndPr/>
        <w:sdtContent>
          <w:r w:rsidR="00CD75A3" w:rsidRPr="001A72D2">
            <w:rPr>
              <w:rFonts w:asciiTheme="majorHAnsi" w:hAnsiTheme="majorHAnsi"/>
              <w:sz w:val="18"/>
              <w:szCs w:val="18"/>
            </w:rPr>
            <w:t>ADMISIBILIDAD</w:t>
          </w:r>
        </w:sdtContent>
      </w:sdt>
    </w:p>
    <w:p w14:paraId="04DD4842" w14:textId="77777777" w:rsidR="00CD75A3" w:rsidRPr="001A72D2" w:rsidRDefault="00CD75A3" w:rsidP="00CD75A3">
      <w:pPr>
        <w:tabs>
          <w:tab w:val="center" w:pos="5400"/>
        </w:tabs>
        <w:suppressAutoHyphens/>
        <w:spacing w:line="276" w:lineRule="auto"/>
        <w:jc w:val="center"/>
        <w:rPr>
          <w:rFonts w:asciiTheme="majorHAnsi" w:hAnsiTheme="majorHAnsi"/>
          <w:sz w:val="18"/>
          <w:szCs w:val="18"/>
          <w:lang w:val="es-ES_tradnl"/>
        </w:rPr>
      </w:pPr>
      <w:r w:rsidRPr="001A72D2">
        <w:rPr>
          <w:rFonts w:asciiTheme="majorHAnsi" w:hAnsiTheme="majorHAnsi"/>
          <w:sz w:val="18"/>
          <w:szCs w:val="18"/>
          <w:lang w:val="es-ES_tradnl"/>
        </w:rPr>
        <w:t>TAMARA MARIANA ADRIÁN HERNÁNDEZ</w:t>
      </w:r>
    </w:p>
    <w:p w14:paraId="3829AE72" w14:textId="77777777" w:rsidR="0070697F" w:rsidRPr="001A72D2" w:rsidRDefault="00CD75A3" w:rsidP="00722C9F">
      <w:pPr>
        <w:tabs>
          <w:tab w:val="center" w:pos="5400"/>
        </w:tabs>
        <w:suppressAutoHyphens/>
        <w:spacing w:line="276" w:lineRule="auto"/>
        <w:jc w:val="center"/>
        <w:rPr>
          <w:rFonts w:asciiTheme="majorHAnsi" w:hAnsiTheme="majorHAnsi"/>
          <w:sz w:val="18"/>
          <w:szCs w:val="18"/>
        </w:rPr>
      </w:pPr>
      <w:r w:rsidRPr="001A72D2">
        <w:rPr>
          <w:rFonts w:asciiTheme="majorHAnsi" w:hAnsiTheme="majorHAnsi"/>
          <w:bCs/>
          <w:sz w:val="18"/>
          <w:szCs w:val="18"/>
        </w:rPr>
        <w:t>VENEZUELA</w:t>
      </w:r>
    </w:p>
    <w:p w14:paraId="3216142C" w14:textId="4C7E4AF9" w:rsidR="00BD4403" w:rsidRPr="001A72D2" w:rsidRDefault="00337C69" w:rsidP="00BD4403">
      <w:pPr>
        <w:tabs>
          <w:tab w:val="center" w:pos="5400"/>
        </w:tabs>
        <w:suppressAutoHyphens/>
        <w:spacing w:line="276" w:lineRule="auto"/>
        <w:jc w:val="center"/>
        <w:rPr>
          <w:rStyle w:val="Style1"/>
          <w:szCs w:val="18"/>
        </w:rPr>
      </w:pPr>
      <w:r>
        <w:rPr>
          <w:rStyle w:val="Style1"/>
          <w:szCs w:val="18"/>
          <w:lang w:val="es-ES_tradnl"/>
        </w:rPr>
        <w:t>6 DE DICIEMBRE</w:t>
      </w:r>
      <w:r w:rsidR="00CD75A3" w:rsidRPr="001A72D2">
        <w:rPr>
          <w:rStyle w:val="Style1"/>
          <w:szCs w:val="18"/>
          <w:lang w:val="es-ES_tradnl"/>
        </w:rPr>
        <w:t xml:space="preserve"> de 2016</w:t>
      </w:r>
    </w:p>
    <w:p w14:paraId="14109DC6" w14:textId="77777777" w:rsidR="00722C9F" w:rsidRPr="00DF67A0" w:rsidRDefault="00722C9F" w:rsidP="00722C9F">
      <w:pPr>
        <w:tabs>
          <w:tab w:val="center" w:pos="5400"/>
        </w:tabs>
        <w:suppressAutoHyphens/>
        <w:spacing w:line="276" w:lineRule="auto"/>
        <w:jc w:val="center"/>
        <w:rPr>
          <w:rFonts w:asciiTheme="majorHAnsi" w:hAnsiTheme="majorHAnsi"/>
          <w:sz w:val="18"/>
          <w:szCs w:val="20"/>
        </w:rPr>
      </w:pPr>
    </w:p>
    <w:p w14:paraId="5C817AD6" w14:textId="77777777" w:rsidR="00547D7F" w:rsidRPr="00DF67A0" w:rsidRDefault="00547D7F" w:rsidP="00722C9F">
      <w:pPr>
        <w:tabs>
          <w:tab w:val="center" w:pos="5400"/>
        </w:tabs>
        <w:suppressAutoHyphens/>
        <w:spacing w:line="276" w:lineRule="auto"/>
        <w:jc w:val="center"/>
        <w:rPr>
          <w:rFonts w:asciiTheme="majorHAnsi" w:hAnsiTheme="majorHAnsi"/>
          <w:sz w:val="18"/>
          <w:szCs w:val="20"/>
        </w:rPr>
      </w:pPr>
    </w:p>
    <w:p w14:paraId="6E524FA3" w14:textId="77777777" w:rsidR="0063685A" w:rsidRPr="00831253" w:rsidRDefault="0063685A" w:rsidP="008645D0">
      <w:pPr>
        <w:spacing w:after="240"/>
        <w:ind w:firstLine="720"/>
        <w:jc w:val="both"/>
        <w:rPr>
          <w:rFonts w:asciiTheme="majorHAnsi" w:hAnsiTheme="majorHAnsi"/>
          <w:b/>
          <w:bCs/>
          <w:sz w:val="20"/>
          <w:szCs w:val="20"/>
        </w:rPr>
      </w:pPr>
      <w:r w:rsidRPr="00831253">
        <w:rPr>
          <w:rFonts w:asciiTheme="majorHAnsi" w:hAnsiTheme="majorHAnsi"/>
          <w:b/>
          <w:bCs/>
          <w:sz w:val="20"/>
          <w:szCs w:val="20"/>
        </w:rPr>
        <w:t>I.</w:t>
      </w:r>
      <w:r w:rsidRPr="00831253">
        <w:rPr>
          <w:rFonts w:asciiTheme="majorHAnsi" w:hAnsiTheme="majorHAnsi"/>
          <w:b/>
          <w:bCs/>
          <w:sz w:val="20"/>
          <w:szCs w:val="20"/>
        </w:rPr>
        <w:tab/>
        <w:t>RESUMEN</w:t>
      </w:r>
    </w:p>
    <w:p w14:paraId="66C60FA2" w14:textId="77777777" w:rsidR="00BD4403" w:rsidRPr="00DF67A0" w:rsidRDefault="00BD4403" w:rsidP="001B0A1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DF67A0">
        <w:rPr>
          <w:sz w:val="20"/>
          <w:szCs w:val="20"/>
          <w:lang w:val="es-ES"/>
        </w:rPr>
        <w:t xml:space="preserve">El </w:t>
      </w:r>
      <w:r w:rsidR="00CD75A3" w:rsidRPr="00DF67A0">
        <w:rPr>
          <w:sz w:val="20"/>
          <w:szCs w:val="20"/>
          <w:lang w:val="es-ES"/>
        </w:rPr>
        <w:t>29 de abril de 2012</w:t>
      </w:r>
      <w:r w:rsidRPr="00DF67A0">
        <w:rPr>
          <w:sz w:val="20"/>
          <w:szCs w:val="20"/>
          <w:lang w:val="es-ES"/>
        </w:rPr>
        <w:t xml:space="preserve"> la Comisión Interamericana de Derechos Humanos (en adelante, “la Comisión Interamericana”, “la Comisión” o “la CIDH”) recibió una petición presentada por </w:t>
      </w:r>
      <w:r w:rsidR="00CD75A3" w:rsidRPr="00DF67A0">
        <w:rPr>
          <w:sz w:val="20"/>
          <w:szCs w:val="20"/>
          <w:lang w:val="es-ES"/>
        </w:rPr>
        <w:t xml:space="preserve">Tamara Mariana Adrián Hernández </w:t>
      </w:r>
      <w:r w:rsidRPr="00DF67A0">
        <w:rPr>
          <w:sz w:val="20"/>
          <w:szCs w:val="20"/>
          <w:lang w:val="es-ES"/>
        </w:rPr>
        <w:t>(en adelante, “</w:t>
      </w:r>
      <w:r w:rsidR="00CD75A3" w:rsidRPr="00DF67A0">
        <w:rPr>
          <w:rFonts w:eastAsia="SimSun"/>
          <w:sz w:val="20"/>
          <w:szCs w:val="20"/>
          <w:lang w:val="es-ES"/>
        </w:rPr>
        <w:t>la peticionaria</w:t>
      </w:r>
      <w:r w:rsidRPr="00DF67A0">
        <w:rPr>
          <w:sz w:val="20"/>
          <w:szCs w:val="20"/>
          <w:lang w:val="es-ES"/>
        </w:rPr>
        <w:t>”</w:t>
      </w:r>
      <w:r w:rsidR="00CD75A3" w:rsidRPr="00DF67A0">
        <w:rPr>
          <w:sz w:val="20"/>
          <w:szCs w:val="20"/>
          <w:lang w:val="es-ES"/>
        </w:rPr>
        <w:t xml:space="preserve"> o “la presunta víctima”</w:t>
      </w:r>
      <w:r w:rsidRPr="00DF67A0">
        <w:rPr>
          <w:sz w:val="20"/>
          <w:szCs w:val="20"/>
          <w:lang w:val="es-ES"/>
        </w:rPr>
        <w:t xml:space="preserve">) </w:t>
      </w:r>
      <w:r w:rsidR="000F727E" w:rsidRPr="00DF67A0">
        <w:rPr>
          <w:sz w:val="20"/>
          <w:szCs w:val="20"/>
          <w:lang w:val="es-ES"/>
        </w:rPr>
        <w:t>en representación propia</w:t>
      </w:r>
      <w:r w:rsidR="00695E5D" w:rsidRPr="00DF67A0">
        <w:rPr>
          <w:sz w:val="20"/>
          <w:szCs w:val="20"/>
          <w:lang w:val="es-ES"/>
        </w:rPr>
        <w:t>,</w:t>
      </w:r>
      <w:r w:rsidR="000F727E" w:rsidRPr="00DF67A0">
        <w:rPr>
          <w:sz w:val="20"/>
          <w:szCs w:val="20"/>
          <w:lang w:val="es-ES"/>
        </w:rPr>
        <w:t xml:space="preserve"> </w:t>
      </w:r>
      <w:r w:rsidR="00695E5D" w:rsidRPr="00DF67A0">
        <w:rPr>
          <w:sz w:val="20"/>
          <w:szCs w:val="20"/>
          <w:lang w:val="es-ES"/>
        </w:rPr>
        <w:t>contra</w:t>
      </w:r>
      <w:r w:rsidR="00CD75A3" w:rsidRPr="00DF67A0">
        <w:rPr>
          <w:sz w:val="20"/>
          <w:szCs w:val="20"/>
          <w:lang w:val="es-ES"/>
        </w:rPr>
        <w:t xml:space="preserve"> </w:t>
      </w:r>
      <w:r w:rsidR="00CD75A3" w:rsidRPr="00DF67A0">
        <w:rPr>
          <w:sz w:val="20"/>
          <w:szCs w:val="20"/>
          <w:lang w:val="es-ES_tradnl"/>
        </w:rPr>
        <w:t xml:space="preserve">la República Bolivariana de </w:t>
      </w:r>
      <w:r w:rsidR="00CD75A3" w:rsidRPr="00DF67A0">
        <w:rPr>
          <w:bCs/>
          <w:sz w:val="20"/>
          <w:szCs w:val="20"/>
          <w:lang w:val="es-ES"/>
        </w:rPr>
        <w:t>Venezuela</w:t>
      </w:r>
      <w:r w:rsidRPr="00DF67A0">
        <w:rPr>
          <w:sz w:val="20"/>
          <w:szCs w:val="20"/>
          <w:lang w:val="es-ES"/>
        </w:rPr>
        <w:t xml:space="preserve"> (en adelante, “</w:t>
      </w:r>
      <w:r w:rsidR="00CD75A3" w:rsidRPr="00DF67A0">
        <w:rPr>
          <w:bCs/>
          <w:sz w:val="20"/>
          <w:szCs w:val="20"/>
          <w:lang w:val="es-ES"/>
        </w:rPr>
        <w:t>Venezuela</w:t>
      </w:r>
      <w:r w:rsidRPr="00DF67A0">
        <w:rPr>
          <w:sz w:val="20"/>
          <w:szCs w:val="20"/>
          <w:lang w:val="es-ES"/>
        </w:rPr>
        <w:t>” o “el Estado”)</w:t>
      </w:r>
      <w:r w:rsidR="00DF67A0" w:rsidRPr="00DF67A0">
        <w:rPr>
          <w:lang w:val="es-ES"/>
        </w:rPr>
        <w:t xml:space="preserve"> </w:t>
      </w:r>
      <w:r w:rsidR="00DF67A0" w:rsidRPr="00DF67A0">
        <w:rPr>
          <w:rFonts w:eastAsia="Arial Unicode MS" w:cs="Times New Roman"/>
          <w:color w:val="auto"/>
          <w:sz w:val="20"/>
          <w:szCs w:val="20"/>
          <w:lang w:val="es-ES" w:eastAsia="en-US"/>
        </w:rPr>
        <w:t xml:space="preserve">por la </w:t>
      </w:r>
      <w:r w:rsidR="00DA5267">
        <w:rPr>
          <w:rFonts w:eastAsia="Arial Unicode MS" w:cs="Times New Roman"/>
          <w:color w:val="auto"/>
          <w:sz w:val="20"/>
          <w:szCs w:val="20"/>
          <w:lang w:val="es-ES" w:eastAsia="en-US"/>
        </w:rPr>
        <w:t xml:space="preserve">alegada </w:t>
      </w:r>
      <w:r w:rsidR="00DF67A0" w:rsidRPr="00DF67A0">
        <w:rPr>
          <w:rFonts w:eastAsia="Arial Unicode MS" w:cs="Times New Roman"/>
          <w:color w:val="auto"/>
          <w:sz w:val="20"/>
          <w:szCs w:val="20"/>
          <w:lang w:val="es-ES" w:eastAsia="en-US"/>
        </w:rPr>
        <w:t>inexistencia en el ordenamiento jurídico venezolano de un recurso idóneo y efectivo que permita la adecuación de la documentación registral a la ide</w:t>
      </w:r>
      <w:r w:rsidR="00DF67A0">
        <w:rPr>
          <w:rFonts w:eastAsia="Arial Unicode MS" w:cs="Times New Roman"/>
          <w:color w:val="auto"/>
          <w:sz w:val="20"/>
          <w:szCs w:val="20"/>
          <w:lang w:val="es-ES" w:eastAsia="en-US"/>
        </w:rPr>
        <w:t>ntidad de género de la persona</w:t>
      </w:r>
      <w:r w:rsidRPr="00DF67A0">
        <w:rPr>
          <w:sz w:val="20"/>
          <w:szCs w:val="20"/>
          <w:lang w:val="es-ES"/>
        </w:rPr>
        <w:t>.</w:t>
      </w:r>
    </w:p>
    <w:p w14:paraId="57529796" w14:textId="18EAA2DA" w:rsidR="001B0A10" w:rsidRDefault="000F727E" w:rsidP="001B0A1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1B0A10">
        <w:rPr>
          <w:rFonts w:asciiTheme="majorHAnsi" w:eastAsia="SimSun" w:hAnsiTheme="majorHAnsi"/>
          <w:sz w:val="20"/>
          <w:szCs w:val="20"/>
          <w:lang w:val="es-ES"/>
        </w:rPr>
        <w:t>La peticionaria sostiene</w:t>
      </w:r>
      <w:r w:rsidR="00BD4403" w:rsidRPr="001B0A10">
        <w:rPr>
          <w:rFonts w:asciiTheme="majorHAnsi" w:eastAsia="SimSun" w:hAnsiTheme="majorHAnsi"/>
          <w:sz w:val="20"/>
          <w:szCs w:val="20"/>
          <w:lang w:val="es-ES"/>
        </w:rPr>
        <w:t xml:space="preserve"> que </w:t>
      </w:r>
      <w:r w:rsidR="00DF67A0" w:rsidRPr="0065543A">
        <w:rPr>
          <w:rFonts w:asciiTheme="majorHAnsi" w:eastAsia="SimSun" w:hAnsiTheme="majorHAnsi"/>
          <w:sz w:val="20"/>
          <w:szCs w:val="20"/>
          <w:lang w:val="es-ES"/>
        </w:rPr>
        <w:t xml:space="preserve">el Estado ha violado </w:t>
      </w:r>
      <w:r w:rsidR="0065543A" w:rsidRPr="0065543A">
        <w:rPr>
          <w:rFonts w:asciiTheme="majorHAnsi" w:eastAsia="SimSun" w:hAnsiTheme="majorHAnsi"/>
          <w:sz w:val="20"/>
          <w:szCs w:val="20"/>
          <w:lang w:val="es-ES"/>
        </w:rPr>
        <w:t xml:space="preserve">sus </w:t>
      </w:r>
      <w:r w:rsidR="00DF67A0" w:rsidRPr="0065543A">
        <w:rPr>
          <w:rFonts w:asciiTheme="majorHAnsi" w:eastAsia="SimSun" w:hAnsiTheme="majorHAnsi"/>
          <w:sz w:val="20"/>
          <w:szCs w:val="20"/>
          <w:lang w:val="es-ES"/>
        </w:rPr>
        <w:t>derechos humanos al haberle negado</w:t>
      </w:r>
      <w:r w:rsidR="00DF67A0" w:rsidRPr="0065543A">
        <w:rPr>
          <w:lang w:val="es-ES"/>
        </w:rPr>
        <w:t xml:space="preserve"> </w:t>
      </w:r>
      <w:r w:rsidR="00DF67A0" w:rsidRPr="0065543A">
        <w:rPr>
          <w:rFonts w:asciiTheme="majorHAnsi" w:eastAsia="SimSun" w:hAnsiTheme="majorHAnsi"/>
          <w:sz w:val="20"/>
          <w:szCs w:val="20"/>
          <w:lang w:val="es-ES"/>
        </w:rPr>
        <w:t>la posibilidad de adecuar la documentación registral a su identidad de género</w:t>
      </w:r>
      <w:r w:rsidR="00BD4403" w:rsidRPr="001B0A10">
        <w:rPr>
          <w:rFonts w:asciiTheme="majorHAnsi" w:eastAsia="SimSun" w:hAnsiTheme="majorHAnsi"/>
          <w:sz w:val="20"/>
          <w:szCs w:val="20"/>
          <w:lang w:val="es-ES"/>
        </w:rPr>
        <w:t xml:space="preserve">. </w:t>
      </w:r>
      <w:r w:rsidR="001B0A10" w:rsidRPr="001B0A10">
        <w:rPr>
          <w:rFonts w:asciiTheme="majorHAnsi" w:eastAsia="SimSun" w:hAnsiTheme="majorHAnsi" w:cs="Times New Roman"/>
          <w:color w:val="auto"/>
          <w:sz w:val="20"/>
          <w:szCs w:val="20"/>
          <w:lang w:val="es-ES" w:eastAsia="en-US"/>
        </w:rPr>
        <w:t xml:space="preserve">En particular, indica que ha habido un retardo injustificado </w:t>
      </w:r>
      <w:r w:rsidR="008F4C49">
        <w:rPr>
          <w:rFonts w:asciiTheme="majorHAnsi" w:eastAsia="SimSun" w:hAnsiTheme="majorHAnsi" w:cs="Times New Roman"/>
          <w:color w:val="auto"/>
          <w:sz w:val="20"/>
          <w:szCs w:val="20"/>
          <w:lang w:val="es-ES" w:eastAsia="en-US"/>
        </w:rPr>
        <w:t xml:space="preserve">de más de diez años </w:t>
      </w:r>
      <w:r w:rsidR="001B0A10" w:rsidRPr="001B0A10">
        <w:rPr>
          <w:rFonts w:asciiTheme="majorHAnsi" w:eastAsia="SimSun" w:hAnsiTheme="majorHAnsi" w:cs="Times New Roman"/>
          <w:color w:val="auto"/>
          <w:sz w:val="20"/>
          <w:szCs w:val="20"/>
          <w:lang w:val="es-ES" w:eastAsia="en-US"/>
        </w:rPr>
        <w:t xml:space="preserve">en la resolución de un recurso de tutela interpuesto para solicitar la </w:t>
      </w:r>
      <w:r w:rsidR="00C720C3">
        <w:rPr>
          <w:rFonts w:asciiTheme="majorHAnsi" w:eastAsia="SimSun" w:hAnsiTheme="majorHAnsi" w:cs="Times New Roman"/>
          <w:color w:val="auto"/>
          <w:sz w:val="20"/>
          <w:szCs w:val="20"/>
          <w:lang w:val="es-ES" w:eastAsia="en-US"/>
        </w:rPr>
        <w:t>modifica</w:t>
      </w:r>
      <w:r w:rsidR="001B0A10" w:rsidRPr="001B0A10">
        <w:rPr>
          <w:rFonts w:asciiTheme="majorHAnsi" w:eastAsia="SimSun" w:hAnsiTheme="majorHAnsi" w:cs="Times New Roman"/>
          <w:color w:val="auto"/>
          <w:sz w:val="20"/>
          <w:szCs w:val="20"/>
          <w:lang w:val="es-ES" w:eastAsia="en-US"/>
        </w:rPr>
        <w:t>ción de todos los registros públicos y privados para que estén acorde a la identidad de género con la que ella se reconoce.</w:t>
      </w:r>
      <w:r w:rsidR="000751C0">
        <w:rPr>
          <w:rFonts w:asciiTheme="majorHAnsi" w:eastAsia="SimSun" w:hAnsiTheme="majorHAnsi" w:cs="Times New Roman"/>
          <w:color w:val="auto"/>
          <w:sz w:val="20"/>
          <w:szCs w:val="20"/>
          <w:lang w:val="es-ES" w:eastAsia="en-US"/>
        </w:rPr>
        <w:t xml:space="preserve"> </w:t>
      </w:r>
      <w:r w:rsidR="000751C0" w:rsidRPr="000C7532">
        <w:rPr>
          <w:rFonts w:asciiTheme="majorHAnsi" w:eastAsia="SimSun" w:hAnsiTheme="majorHAnsi" w:cs="Times New Roman"/>
          <w:color w:val="auto"/>
          <w:sz w:val="20"/>
          <w:szCs w:val="20"/>
          <w:lang w:val="es-ES" w:eastAsia="en-US"/>
        </w:rPr>
        <w:t>Afirma que en consecuencia ha sido sujeta a la restricción de una serie de otros derechos fundamentales.</w:t>
      </w:r>
      <w:r w:rsidR="001B0A10" w:rsidRPr="000C7532">
        <w:rPr>
          <w:rFonts w:asciiTheme="majorHAnsi" w:eastAsia="SimSun" w:hAnsiTheme="majorHAnsi" w:cs="Times New Roman"/>
          <w:color w:val="auto"/>
          <w:sz w:val="20"/>
          <w:szCs w:val="20"/>
          <w:lang w:val="es-ES" w:eastAsia="en-US"/>
        </w:rPr>
        <w:t xml:space="preserve"> </w:t>
      </w:r>
      <w:r w:rsidR="00DF67A0" w:rsidRPr="000C7532">
        <w:rPr>
          <w:rFonts w:asciiTheme="majorHAnsi" w:eastAsia="SimSun" w:hAnsiTheme="majorHAnsi"/>
          <w:sz w:val="20"/>
          <w:szCs w:val="20"/>
          <w:lang w:val="es-ES"/>
        </w:rPr>
        <w:t>Por su parte</w:t>
      </w:r>
      <w:r w:rsidR="00BA65ED" w:rsidRPr="000C7532">
        <w:rPr>
          <w:rFonts w:asciiTheme="majorHAnsi" w:eastAsia="SimSun" w:hAnsiTheme="majorHAnsi"/>
          <w:sz w:val="20"/>
          <w:szCs w:val="20"/>
          <w:lang w:val="es-ES"/>
        </w:rPr>
        <w:t>,</w:t>
      </w:r>
      <w:r w:rsidR="00DF67A0" w:rsidRPr="000C7532">
        <w:rPr>
          <w:rFonts w:asciiTheme="majorHAnsi" w:eastAsia="SimSun" w:hAnsiTheme="majorHAnsi"/>
          <w:sz w:val="20"/>
          <w:szCs w:val="20"/>
          <w:lang w:val="es-ES"/>
        </w:rPr>
        <w:t xml:space="preserve"> el Estado señala que</w:t>
      </w:r>
      <w:r w:rsidR="001B0A10" w:rsidRPr="000C7532">
        <w:rPr>
          <w:rFonts w:asciiTheme="majorHAnsi" w:eastAsia="SimSun" w:hAnsiTheme="majorHAnsi"/>
          <w:sz w:val="20"/>
          <w:szCs w:val="20"/>
          <w:lang w:val="es-ES"/>
        </w:rPr>
        <w:t xml:space="preserve"> la petición es inadmisible pues los recursos internos no fueron agotados y porque</w:t>
      </w:r>
      <w:r w:rsidR="001B0A10" w:rsidRPr="001B0A10">
        <w:rPr>
          <w:rFonts w:asciiTheme="majorHAnsi" w:eastAsia="SimSun" w:hAnsiTheme="majorHAnsi"/>
          <w:sz w:val="20"/>
          <w:szCs w:val="20"/>
          <w:lang w:val="es-ES"/>
        </w:rPr>
        <w:t xml:space="preserve"> no hubo violaciones a los derec</w:t>
      </w:r>
      <w:r w:rsidR="001B0A10">
        <w:rPr>
          <w:rFonts w:asciiTheme="majorHAnsi" w:eastAsia="SimSun" w:hAnsiTheme="majorHAnsi"/>
          <w:sz w:val="20"/>
          <w:szCs w:val="20"/>
          <w:lang w:val="es-ES"/>
        </w:rPr>
        <w:t xml:space="preserve">hos protegidos por la Convención </w:t>
      </w:r>
      <w:r w:rsidR="001B0A10" w:rsidRPr="001B0A10">
        <w:rPr>
          <w:rFonts w:asciiTheme="majorHAnsi" w:eastAsia="SimSun" w:hAnsiTheme="majorHAnsi"/>
          <w:sz w:val="20"/>
          <w:szCs w:val="20"/>
          <w:lang w:val="es-ES"/>
        </w:rPr>
        <w:t>Americana sobre Derechos Humanos (en adelante, “Convención Americana” o “Convención”)</w:t>
      </w:r>
      <w:r w:rsidR="00C720C3">
        <w:rPr>
          <w:rFonts w:asciiTheme="majorHAnsi" w:eastAsia="SimSun" w:hAnsiTheme="majorHAnsi"/>
          <w:sz w:val="20"/>
          <w:szCs w:val="20"/>
          <w:lang w:val="es-ES"/>
        </w:rPr>
        <w:t>.</w:t>
      </w:r>
    </w:p>
    <w:p w14:paraId="168E3840" w14:textId="4B314518" w:rsidR="00F42C5C" w:rsidRPr="00136085" w:rsidRDefault="001B0A10" w:rsidP="0013608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136085">
        <w:rPr>
          <w:rFonts w:asciiTheme="majorHAnsi" w:hAnsiTheme="majorHAnsi"/>
          <w:sz w:val="20"/>
          <w:szCs w:val="20"/>
          <w:lang w:val="es-ES"/>
        </w:rPr>
        <w:t xml:space="preserve">Sin prejuzgar sobre el fondo de la denuncia, tras analizar </w:t>
      </w:r>
      <w:r w:rsidR="00A5310A" w:rsidRPr="00136085">
        <w:rPr>
          <w:rFonts w:asciiTheme="majorHAnsi" w:hAnsiTheme="majorHAnsi"/>
          <w:sz w:val="20"/>
          <w:szCs w:val="20"/>
          <w:lang w:val="es-ES"/>
        </w:rPr>
        <w:t>las posiciones de las partes</w:t>
      </w:r>
      <w:r w:rsidRPr="00136085">
        <w:rPr>
          <w:rFonts w:asciiTheme="majorHAnsi" w:hAnsiTheme="majorHAnsi"/>
          <w:color w:val="FF0000"/>
          <w:sz w:val="20"/>
          <w:szCs w:val="20"/>
          <w:lang w:val="es-ES"/>
        </w:rPr>
        <w:t xml:space="preserve"> </w:t>
      </w:r>
      <w:r w:rsidRPr="00136085">
        <w:rPr>
          <w:rFonts w:asciiTheme="majorHAnsi" w:hAnsiTheme="majorHAnsi"/>
          <w:sz w:val="20"/>
          <w:szCs w:val="20"/>
          <w:lang w:val="es-ES"/>
        </w:rPr>
        <w:t xml:space="preserve">y en cumplimiento de los requisitos previstos en los </w:t>
      </w:r>
      <w:r w:rsidR="00A5310A" w:rsidRPr="00136085">
        <w:rPr>
          <w:rFonts w:asciiTheme="majorHAnsi" w:hAnsiTheme="majorHAnsi"/>
          <w:sz w:val="20"/>
          <w:szCs w:val="20"/>
          <w:lang w:val="es-ES"/>
        </w:rPr>
        <w:t xml:space="preserve">artículos </w:t>
      </w:r>
      <w:r w:rsidR="002A342C" w:rsidRPr="002A342C">
        <w:rPr>
          <w:rFonts w:asciiTheme="majorHAnsi" w:hAnsiTheme="majorHAnsi"/>
          <w:sz w:val="20"/>
          <w:szCs w:val="20"/>
          <w:lang w:val="es-ES"/>
        </w:rPr>
        <w:t>46 y 47 de la Convención Americana y artículos 31 a 34 del Reglamento de la CIDH (en adelante “Reglamento”),</w:t>
      </w:r>
      <w:r w:rsidRPr="00136085">
        <w:rPr>
          <w:rFonts w:asciiTheme="majorHAnsi" w:hAnsiTheme="majorHAnsi"/>
          <w:sz w:val="20"/>
          <w:szCs w:val="20"/>
          <w:lang w:val="es-ES"/>
        </w:rPr>
        <w:t xml:space="preserve"> la Comisión decide declarar la petición admisible a efectos de examinar los alegatos relativos a la presunta violación </w:t>
      </w:r>
      <w:r w:rsidR="00A5310A" w:rsidRPr="00136085">
        <w:rPr>
          <w:rFonts w:asciiTheme="majorHAnsi" w:hAnsiTheme="majorHAnsi"/>
          <w:sz w:val="20"/>
          <w:szCs w:val="20"/>
          <w:lang w:val="es-ES"/>
        </w:rPr>
        <w:t>de los derechos consagrados en los artículos</w:t>
      </w:r>
      <w:r w:rsidRPr="00136085">
        <w:rPr>
          <w:rFonts w:asciiTheme="majorHAnsi" w:hAnsiTheme="majorHAnsi"/>
          <w:sz w:val="20"/>
          <w:szCs w:val="20"/>
          <w:lang w:val="es-ES"/>
        </w:rPr>
        <w:t xml:space="preserve"> </w:t>
      </w:r>
      <w:r w:rsidR="00A5310A" w:rsidRPr="00136085">
        <w:rPr>
          <w:rFonts w:asciiTheme="majorHAnsi" w:hAnsiTheme="majorHAnsi"/>
          <w:sz w:val="20"/>
          <w:szCs w:val="20"/>
          <w:lang w:val="es-ES"/>
        </w:rPr>
        <w:t xml:space="preserve">3 (derechos a la personalidad jurídica), 5 (derecho a la integridad </w:t>
      </w:r>
      <w:r w:rsidR="00C720C3" w:rsidRPr="00136085">
        <w:rPr>
          <w:rFonts w:asciiTheme="majorHAnsi" w:hAnsiTheme="majorHAnsi"/>
          <w:sz w:val="20"/>
          <w:szCs w:val="20"/>
          <w:lang w:val="es-ES"/>
        </w:rPr>
        <w:t>personal</w:t>
      </w:r>
      <w:r w:rsidR="00AE51EF" w:rsidRPr="00136085">
        <w:rPr>
          <w:rFonts w:asciiTheme="majorHAnsi" w:hAnsiTheme="majorHAnsi"/>
          <w:sz w:val="20"/>
          <w:szCs w:val="20"/>
          <w:lang w:val="es-ES"/>
        </w:rPr>
        <w:t>), 8 (</w:t>
      </w:r>
      <w:r w:rsidR="00A5310A" w:rsidRPr="00136085">
        <w:rPr>
          <w:rFonts w:asciiTheme="majorHAnsi" w:hAnsiTheme="majorHAnsi"/>
          <w:sz w:val="20"/>
          <w:szCs w:val="20"/>
          <w:lang w:val="es-ES"/>
        </w:rPr>
        <w:t>garantías judiciales</w:t>
      </w:r>
      <w:r w:rsidR="00AE51EF" w:rsidRPr="00136085">
        <w:rPr>
          <w:rFonts w:asciiTheme="majorHAnsi" w:hAnsiTheme="majorHAnsi"/>
          <w:sz w:val="20"/>
          <w:szCs w:val="20"/>
          <w:lang w:val="es-ES"/>
        </w:rPr>
        <w:t>)</w:t>
      </w:r>
      <w:r w:rsidR="00A5310A" w:rsidRPr="00136085">
        <w:rPr>
          <w:rFonts w:asciiTheme="majorHAnsi" w:hAnsiTheme="majorHAnsi"/>
          <w:sz w:val="20"/>
          <w:szCs w:val="20"/>
          <w:lang w:val="es-ES"/>
        </w:rPr>
        <w:t xml:space="preserve">, </w:t>
      </w:r>
      <w:r w:rsidR="00AE51EF" w:rsidRPr="00136085">
        <w:rPr>
          <w:rFonts w:asciiTheme="majorHAnsi" w:hAnsiTheme="majorHAnsi"/>
          <w:sz w:val="20"/>
          <w:szCs w:val="20"/>
          <w:lang w:val="es-ES"/>
        </w:rPr>
        <w:t xml:space="preserve">11 (derecho a </w:t>
      </w:r>
      <w:r w:rsidR="00A5310A" w:rsidRPr="00136085">
        <w:rPr>
          <w:rFonts w:asciiTheme="majorHAnsi" w:hAnsiTheme="majorHAnsi"/>
          <w:sz w:val="20"/>
          <w:szCs w:val="20"/>
          <w:lang w:val="es-ES"/>
        </w:rPr>
        <w:t>la honra y dignidad</w:t>
      </w:r>
      <w:r w:rsidR="00AE51EF" w:rsidRPr="00136085">
        <w:rPr>
          <w:rFonts w:asciiTheme="majorHAnsi" w:hAnsiTheme="majorHAnsi"/>
          <w:sz w:val="20"/>
          <w:szCs w:val="20"/>
          <w:lang w:val="es-ES"/>
        </w:rPr>
        <w:t>), 13 (</w:t>
      </w:r>
      <w:r w:rsidR="00A5310A" w:rsidRPr="00136085">
        <w:rPr>
          <w:rFonts w:asciiTheme="majorHAnsi" w:hAnsiTheme="majorHAnsi"/>
          <w:sz w:val="20"/>
          <w:szCs w:val="20"/>
          <w:lang w:val="es-ES"/>
        </w:rPr>
        <w:t>derecho a la libertad de expresión</w:t>
      </w:r>
      <w:r w:rsidR="00AE51EF" w:rsidRPr="00136085">
        <w:rPr>
          <w:rFonts w:asciiTheme="majorHAnsi" w:hAnsiTheme="majorHAnsi"/>
          <w:sz w:val="20"/>
          <w:szCs w:val="20"/>
          <w:lang w:val="es-ES"/>
        </w:rPr>
        <w:t>)</w:t>
      </w:r>
      <w:r w:rsidR="00A5310A" w:rsidRPr="00136085">
        <w:rPr>
          <w:rFonts w:asciiTheme="majorHAnsi" w:hAnsiTheme="majorHAnsi"/>
          <w:sz w:val="20"/>
          <w:szCs w:val="20"/>
          <w:lang w:val="es-ES"/>
        </w:rPr>
        <w:t>,</w:t>
      </w:r>
      <w:r w:rsidR="00AE51EF" w:rsidRPr="00136085">
        <w:rPr>
          <w:rFonts w:asciiTheme="majorHAnsi" w:hAnsiTheme="majorHAnsi"/>
          <w:sz w:val="20"/>
          <w:szCs w:val="20"/>
          <w:lang w:val="es-ES"/>
        </w:rPr>
        <w:t xml:space="preserve"> 18 (</w:t>
      </w:r>
      <w:r w:rsidR="00A5310A" w:rsidRPr="00136085">
        <w:rPr>
          <w:rFonts w:asciiTheme="majorHAnsi" w:hAnsiTheme="majorHAnsi"/>
          <w:sz w:val="20"/>
          <w:szCs w:val="20"/>
          <w:lang w:val="es-ES"/>
        </w:rPr>
        <w:t xml:space="preserve">derecho al nombre), </w:t>
      </w:r>
      <w:r w:rsidR="00AE51EF" w:rsidRPr="00136085">
        <w:rPr>
          <w:rFonts w:asciiTheme="majorHAnsi" w:hAnsiTheme="majorHAnsi"/>
          <w:sz w:val="20"/>
          <w:szCs w:val="20"/>
          <w:lang w:val="es-ES"/>
        </w:rPr>
        <w:t>22 (</w:t>
      </w:r>
      <w:r w:rsidR="00A5310A" w:rsidRPr="00136085">
        <w:rPr>
          <w:rFonts w:asciiTheme="majorHAnsi" w:hAnsiTheme="majorHAnsi"/>
          <w:sz w:val="20"/>
          <w:szCs w:val="20"/>
          <w:lang w:val="es-ES"/>
        </w:rPr>
        <w:t>circulación y residencia</w:t>
      </w:r>
      <w:r w:rsidR="00DA5267" w:rsidRPr="00136085">
        <w:rPr>
          <w:rFonts w:asciiTheme="majorHAnsi" w:hAnsiTheme="majorHAnsi"/>
          <w:sz w:val="20"/>
          <w:szCs w:val="20"/>
          <w:lang w:val="es-ES"/>
        </w:rPr>
        <w:t>)</w:t>
      </w:r>
      <w:r w:rsidR="00AE51EF" w:rsidRPr="00136085">
        <w:rPr>
          <w:rFonts w:asciiTheme="majorHAnsi" w:hAnsiTheme="majorHAnsi"/>
          <w:sz w:val="20"/>
          <w:szCs w:val="20"/>
          <w:lang w:val="es-ES"/>
        </w:rPr>
        <w:t>, 23 (</w:t>
      </w:r>
      <w:r w:rsidR="00A5310A" w:rsidRPr="00136085">
        <w:rPr>
          <w:rFonts w:asciiTheme="majorHAnsi" w:hAnsiTheme="majorHAnsi"/>
          <w:sz w:val="20"/>
          <w:szCs w:val="20"/>
          <w:lang w:val="es-ES"/>
        </w:rPr>
        <w:t>derechos políticos</w:t>
      </w:r>
      <w:r w:rsidR="00AE51EF" w:rsidRPr="00136085">
        <w:rPr>
          <w:rFonts w:asciiTheme="majorHAnsi" w:hAnsiTheme="majorHAnsi"/>
          <w:sz w:val="20"/>
          <w:szCs w:val="20"/>
          <w:lang w:val="es-ES"/>
        </w:rPr>
        <w:t>),</w:t>
      </w:r>
      <w:r w:rsidR="00A5310A" w:rsidRPr="00136085">
        <w:rPr>
          <w:rFonts w:asciiTheme="majorHAnsi" w:hAnsiTheme="majorHAnsi"/>
          <w:sz w:val="20"/>
          <w:szCs w:val="20"/>
          <w:lang w:val="es-ES"/>
        </w:rPr>
        <w:t xml:space="preserve"> </w:t>
      </w:r>
      <w:r w:rsidR="00AE51EF" w:rsidRPr="00136085">
        <w:rPr>
          <w:rFonts w:asciiTheme="majorHAnsi" w:hAnsiTheme="majorHAnsi"/>
          <w:sz w:val="20"/>
          <w:szCs w:val="20"/>
          <w:lang w:val="es-ES"/>
        </w:rPr>
        <w:t>24 (</w:t>
      </w:r>
      <w:r w:rsidR="00A5310A" w:rsidRPr="00136085">
        <w:rPr>
          <w:rFonts w:asciiTheme="majorHAnsi" w:hAnsiTheme="majorHAnsi"/>
          <w:sz w:val="20"/>
          <w:szCs w:val="20"/>
          <w:lang w:val="es-ES"/>
        </w:rPr>
        <w:t>igualdad ante la ley), y</w:t>
      </w:r>
      <w:r w:rsidR="00AE51EF" w:rsidRPr="00136085">
        <w:rPr>
          <w:rFonts w:asciiTheme="majorHAnsi" w:hAnsiTheme="majorHAnsi"/>
          <w:sz w:val="20"/>
          <w:szCs w:val="20"/>
          <w:lang w:val="es-ES"/>
        </w:rPr>
        <w:t xml:space="preserve"> 25 (</w:t>
      </w:r>
      <w:r w:rsidR="00A5310A" w:rsidRPr="00136085">
        <w:rPr>
          <w:rFonts w:asciiTheme="majorHAnsi" w:hAnsiTheme="majorHAnsi"/>
          <w:sz w:val="20"/>
          <w:szCs w:val="20"/>
          <w:lang w:val="es-ES"/>
        </w:rPr>
        <w:t>protección judicial</w:t>
      </w:r>
      <w:r w:rsidR="00AE51EF" w:rsidRPr="00136085">
        <w:rPr>
          <w:rFonts w:asciiTheme="majorHAnsi" w:hAnsiTheme="majorHAnsi"/>
          <w:sz w:val="20"/>
          <w:szCs w:val="20"/>
          <w:lang w:val="es-ES"/>
        </w:rPr>
        <w:t xml:space="preserve">) de la </w:t>
      </w:r>
      <w:r w:rsidR="00A5310A" w:rsidRPr="00136085">
        <w:rPr>
          <w:rFonts w:asciiTheme="majorHAnsi" w:hAnsiTheme="majorHAnsi"/>
          <w:sz w:val="20"/>
          <w:szCs w:val="20"/>
          <w:lang w:val="es-ES"/>
        </w:rPr>
        <w:t xml:space="preserve">Convención Americana en relación a </w:t>
      </w:r>
      <w:r w:rsidR="001A080B">
        <w:rPr>
          <w:rFonts w:asciiTheme="majorHAnsi" w:hAnsiTheme="majorHAnsi"/>
          <w:sz w:val="20"/>
          <w:szCs w:val="20"/>
          <w:lang w:val="es-ES"/>
        </w:rPr>
        <w:t>su</w:t>
      </w:r>
      <w:r w:rsidR="00A5310A" w:rsidRPr="00136085">
        <w:rPr>
          <w:rFonts w:asciiTheme="majorHAnsi" w:hAnsiTheme="majorHAnsi"/>
          <w:sz w:val="20"/>
          <w:szCs w:val="20"/>
          <w:lang w:val="es-ES"/>
        </w:rPr>
        <w:t xml:space="preserve">s artículos 1 </w:t>
      </w:r>
      <w:r w:rsidR="00A5310A" w:rsidRPr="00AC42DE">
        <w:rPr>
          <w:rFonts w:asciiTheme="majorHAnsi" w:hAnsiTheme="majorHAnsi"/>
          <w:sz w:val="20"/>
          <w:szCs w:val="20"/>
          <w:lang w:val="es-ES"/>
        </w:rPr>
        <w:t>y 2</w:t>
      </w:r>
      <w:r w:rsidR="001A080B" w:rsidRPr="00AC42DE">
        <w:rPr>
          <w:rFonts w:asciiTheme="majorHAnsi" w:hAnsiTheme="majorHAnsi"/>
          <w:sz w:val="20"/>
          <w:szCs w:val="20"/>
          <w:lang w:val="es-ES"/>
        </w:rPr>
        <w:t>, durante la vigencia de dicho</w:t>
      </w:r>
      <w:r w:rsidR="00A5310A" w:rsidRPr="00AC42DE">
        <w:rPr>
          <w:rFonts w:asciiTheme="majorHAnsi" w:hAnsiTheme="majorHAnsi"/>
          <w:sz w:val="20"/>
          <w:szCs w:val="20"/>
          <w:lang w:val="es-ES"/>
        </w:rPr>
        <w:t xml:space="preserve"> instrumento</w:t>
      </w:r>
      <w:r w:rsidR="0068463F" w:rsidRPr="00AC42DE">
        <w:rPr>
          <w:rFonts w:asciiTheme="majorHAnsi" w:hAnsiTheme="majorHAnsi"/>
          <w:sz w:val="20"/>
          <w:szCs w:val="20"/>
          <w:lang w:val="es-ES"/>
        </w:rPr>
        <w:t xml:space="preserve">; así como de </w:t>
      </w:r>
      <w:r w:rsidR="00DD1B4B" w:rsidRPr="00AC42DE">
        <w:rPr>
          <w:rFonts w:asciiTheme="majorHAnsi" w:hAnsiTheme="majorHAnsi"/>
          <w:sz w:val="20"/>
          <w:szCs w:val="20"/>
          <w:lang w:val="es-ES"/>
        </w:rPr>
        <w:t xml:space="preserve">los artículos </w:t>
      </w:r>
      <w:r w:rsidR="00701BA2" w:rsidRPr="00AC42DE">
        <w:rPr>
          <w:rFonts w:asciiTheme="majorHAnsi" w:hAnsiTheme="majorHAnsi"/>
          <w:sz w:val="20"/>
          <w:szCs w:val="20"/>
          <w:lang w:val="es-ES"/>
        </w:rPr>
        <w:t>II (igualdad ante la ley), IV (libertad de investigación, opinión</w:t>
      </w:r>
      <w:r w:rsidR="00154D76" w:rsidRPr="00AC42DE">
        <w:rPr>
          <w:rFonts w:asciiTheme="majorHAnsi" w:hAnsiTheme="majorHAnsi"/>
          <w:sz w:val="20"/>
          <w:szCs w:val="20"/>
          <w:lang w:val="es-ES"/>
        </w:rPr>
        <w:t>,</w:t>
      </w:r>
      <w:r w:rsidR="00701BA2" w:rsidRPr="00AC42DE">
        <w:rPr>
          <w:rFonts w:asciiTheme="majorHAnsi" w:hAnsiTheme="majorHAnsi"/>
          <w:sz w:val="20"/>
          <w:szCs w:val="20"/>
          <w:lang w:val="es-ES"/>
        </w:rPr>
        <w:t xml:space="preserve"> expresión y difusión), V (protección a la honra, reputación personal y vida privada y f</w:t>
      </w:r>
      <w:r w:rsidR="00E4397A" w:rsidRPr="00AC42DE">
        <w:rPr>
          <w:rFonts w:asciiTheme="majorHAnsi" w:hAnsiTheme="majorHAnsi"/>
          <w:sz w:val="20"/>
          <w:szCs w:val="20"/>
          <w:lang w:val="es-ES"/>
        </w:rPr>
        <w:t>amiliar), VIII (residencia y trá</w:t>
      </w:r>
      <w:r w:rsidR="00701BA2" w:rsidRPr="00AC42DE">
        <w:rPr>
          <w:rFonts w:asciiTheme="majorHAnsi" w:hAnsiTheme="majorHAnsi"/>
          <w:sz w:val="20"/>
          <w:szCs w:val="20"/>
          <w:lang w:val="es-ES"/>
        </w:rPr>
        <w:t xml:space="preserve">nsito), XVII (reconocimiento de la personalidad jurídica), </w:t>
      </w:r>
      <w:r w:rsidR="00C047F4" w:rsidRPr="00AC42DE">
        <w:rPr>
          <w:rFonts w:asciiTheme="majorHAnsi" w:hAnsiTheme="majorHAnsi"/>
          <w:sz w:val="20"/>
          <w:szCs w:val="20"/>
          <w:lang w:val="es-ES"/>
        </w:rPr>
        <w:t>XVIII (justicia)</w:t>
      </w:r>
      <w:r w:rsidR="00701BA2" w:rsidRPr="00AC42DE">
        <w:rPr>
          <w:rFonts w:asciiTheme="majorHAnsi" w:hAnsiTheme="majorHAnsi"/>
          <w:sz w:val="20"/>
          <w:szCs w:val="20"/>
          <w:lang w:val="es-ES"/>
        </w:rPr>
        <w:t>, XX (sufragio y participación en el gobierno)</w:t>
      </w:r>
      <w:r w:rsidR="00C047F4" w:rsidRPr="00AC42DE">
        <w:rPr>
          <w:rFonts w:asciiTheme="majorHAnsi" w:hAnsiTheme="majorHAnsi"/>
          <w:sz w:val="20"/>
          <w:szCs w:val="20"/>
          <w:lang w:val="es-ES"/>
        </w:rPr>
        <w:t xml:space="preserve"> de la Declaración Americana de los Derechos y Deberes del Hombre (en adelante “la Declaración Americana”)</w:t>
      </w:r>
      <w:r w:rsidR="0068463F" w:rsidRPr="00AC42DE">
        <w:rPr>
          <w:rFonts w:asciiTheme="majorHAnsi" w:eastAsia="Arial Unicode MS" w:hAnsiTheme="majorHAnsi" w:cs="Times New Roman"/>
          <w:color w:val="auto"/>
          <w:sz w:val="20"/>
          <w:szCs w:val="20"/>
          <w:lang w:val="es-ES" w:eastAsia="en-US"/>
        </w:rPr>
        <w:t xml:space="preserve"> r</w:t>
      </w:r>
      <w:r w:rsidR="0068463F" w:rsidRPr="00AC42DE">
        <w:rPr>
          <w:rFonts w:asciiTheme="majorHAnsi" w:hAnsiTheme="majorHAnsi"/>
          <w:sz w:val="20"/>
          <w:szCs w:val="20"/>
          <w:lang w:val="es-ES"/>
        </w:rPr>
        <w:t>especto de los hechos y afectaciones posteriores a la entrada en vigor de la denuncia de la Convención</w:t>
      </w:r>
      <w:r w:rsidR="00A5310A" w:rsidRPr="00AC42DE">
        <w:rPr>
          <w:rFonts w:asciiTheme="majorHAnsi" w:hAnsiTheme="majorHAnsi"/>
          <w:sz w:val="20"/>
          <w:szCs w:val="20"/>
          <w:lang w:val="es-ES"/>
        </w:rPr>
        <w:t xml:space="preserve">. </w:t>
      </w:r>
      <w:r w:rsidRPr="00AC42DE">
        <w:rPr>
          <w:rFonts w:asciiTheme="majorHAnsi" w:hAnsiTheme="majorHAnsi"/>
          <w:sz w:val="20"/>
          <w:szCs w:val="20"/>
          <w:lang w:val="es-ES"/>
        </w:rPr>
        <w:t>La Comisión decide además notificar esta decisión a las partes, publicarla e incluirla en</w:t>
      </w:r>
      <w:r w:rsidRPr="00136085">
        <w:rPr>
          <w:rFonts w:asciiTheme="majorHAnsi" w:hAnsiTheme="majorHAnsi"/>
          <w:sz w:val="20"/>
          <w:szCs w:val="20"/>
          <w:lang w:val="es-ES"/>
        </w:rPr>
        <w:t xml:space="preserve"> su Informe Anual para la Asamblea General de la Organización de los Estados Americanos.</w:t>
      </w:r>
    </w:p>
    <w:p w14:paraId="6910B229" w14:textId="77777777"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II.</w:t>
      </w:r>
      <w:r w:rsidRPr="00B81C23">
        <w:rPr>
          <w:rFonts w:asciiTheme="majorHAnsi" w:hAnsiTheme="majorHAnsi"/>
          <w:b/>
          <w:bCs/>
          <w:sz w:val="20"/>
          <w:szCs w:val="20"/>
        </w:rPr>
        <w:tab/>
        <w:t>TRÁMITE ANTE LA CIDH</w:t>
      </w:r>
    </w:p>
    <w:p w14:paraId="408FB09A" w14:textId="77777777" w:rsidR="00D01FF8" w:rsidRPr="0013208C" w:rsidRDefault="0013208C" w:rsidP="00F05D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3208C">
        <w:rPr>
          <w:rFonts w:asciiTheme="majorHAnsi" w:hAnsiTheme="majorHAnsi"/>
          <w:sz w:val="20"/>
          <w:szCs w:val="20"/>
        </w:rPr>
        <w:t>La CIDH recibió la petición el 29 de abril de 2012 y</w:t>
      </w:r>
      <w:r w:rsidR="00F05D9E">
        <w:rPr>
          <w:rFonts w:asciiTheme="majorHAnsi" w:hAnsiTheme="majorHAnsi"/>
          <w:sz w:val="20"/>
          <w:szCs w:val="20"/>
        </w:rPr>
        <w:t xml:space="preserve"> el </w:t>
      </w:r>
      <w:r w:rsidR="00F05D9E" w:rsidRPr="0013208C">
        <w:rPr>
          <w:rFonts w:asciiTheme="majorHAnsi" w:hAnsiTheme="majorHAnsi"/>
          <w:sz w:val="20"/>
          <w:szCs w:val="20"/>
        </w:rPr>
        <w:t xml:space="preserve">7 de junio de 2013 </w:t>
      </w:r>
      <w:r w:rsidR="00F05D9E">
        <w:rPr>
          <w:rFonts w:asciiTheme="majorHAnsi" w:hAnsiTheme="majorHAnsi"/>
          <w:sz w:val="20"/>
          <w:szCs w:val="20"/>
        </w:rPr>
        <w:t xml:space="preserve">se transmitieron </w:t>
      </w:r>
      <w:r w:rsidRPr="0013208C">
        <w:rPr>
          <w:rFonts w:asciiTheme="majorHAnsi" w:hAnsiTheme="majorHAnsi"/>
          <w:sz w:val="20"/>
          <w:szCs w:val="20"/>
        </w:rPr>
        <w:t xml:space="preserve">copia de las partes pertinentes al Estado, otorgándole un plazo de </w:t>
      </w:r>
      <w:r>
        <w:rPr>
          <w:rFonts w:asciiTheme="majorHAnsi" w:hAnsiTheme="majorHAnsi"/>
          <w:sz w:val="20"/>
          <w:szCs w:val="20"/>
        </w:rPr>
        <w:t>dos meses</w:t>
      </w:r>
      <w:r w:rsidRPr="0013208C">
        <w:rPr>
          <w:rFonts w:asciiTheme="majorHAnsi" w:hAnsiTheme="majorHAnsi"/>
          <w:sz w:val="20"/>
          <w:szCs w:val="20"/>
        </w:rPr>
        <w:t xml:space="preserve"> para someter sus observaciones, </w:t>
      </w:r>
      <w:r w:rsidRPr="0013208C">
        <w:rPr>
          <w:rFonts w:ascii="Cambria" w:hAnsi="Cambria"/>
          <w:sz w:val="20"/>
          <w:szCs w:val="20"/>
        </w:rPr>
        <w:t>con base en el artículo 30.</w:t>
      </w:r>
      <w:r>
        <w:rPr>
          <w:rFonts w:ascii="Cambria" w:hAnsi="Cambria"/>
          <w:sz w:val="20"/>
          <w:szCs w:val="20"/>
        </w:rPr>
        <w:t>3</w:t>
      </w:r>
      <w:r w:rsidRPr="0013208C">
        <w:rPr>
          <w:rFonts w:ascii="Cambria" w:hAnsi="Cambria"/>
          <w:sz w:val="20"/>
          <w:szCs w:val="20"/>
        </w:rPr>
        <w:t xml:space="preserve"> de su Reglamento entonces en vigor</w:t>
      </w:r>
      <w:r w:rsidRPr="0013208C">
        <w:rPr>
          <w:rFonts w:asciiTheme="majorHAnsi" w:hAnsiTheme="majorHAnsi"/>
          <w:sz w:val="20"/>
          <w:szCs w:val="20"/>
        </w:rPr>
        <w:t xml:space="preserve">. </w:t>
      </w:r>
      <w:r w:rsidRPr="0013208C">
        <w:rPr>
          <w:rFonts w:asciiTheme="majorHAnsi" w:hAnsiTheme="majorHAnsi"/>
          <w:bCs/>
          <w:sz w:val="20"/>
          <w:szCs w:val="20"/>
        </w:rPr>
        <w:t>El 16 de septiembre de 2013</w:t>
      </w:r>
      <w:r>
        <w:rPr>
          <w:rFonts w:asciiTheme="majorHAnsi" w:hAnsiTheme="majorHAnsi"/>
          <w:bCs/>
          <w:sz w:val="20"/>
          <w:szCs w:val="20"/>
        </w:rPr>
        <w:t xml:space="preserve"> </w:t>
      </w:r>
      <w:r w:rsidRPr="0013208C">
        <w:rPr>
          <w:rFonts w:asciiTheme="majorHAnsi" w:hAnsiTheme="majorHAnsi"/>
          <w:bCs/>
          <w:sz w:val="20"/>
          <w:szCs w:val="20"/>
        </w:rPr>
        <w:t>se recibió la respuesta del Estado</w:t>
      </w:r>
      <w:r w:rsidRPr="0013208C">
        <w:rPr>
          <w:rFonts w:asciiTheme="majorHAnsi" w:hAnsiTheme="majorHAnsi"/>
          <w:color w:val="000000"/>
          <w:sz w:val="20"/>
          <w:szCs w:val="20"/>
        </w:rPr>
        <w:t xml:space="preserve">, la cual fue trasladada </w:t>
      </w:r>
      <w:r>
        <w:rPr>
          <w:rFonts w:asciiTheme="majorHAnsi" w:eastAsia="SimSun" w:hAnsiTheme="majorHAnsi"/>
          <w:sz w:val="20"/>
          <w:szCs w:val="20"/>
        </w:rPr>
        <w:t>a la peticionaria</w:t>
      </w:r>
      <w:r w:rsidRPr="0013208C">
        <w:rPr>
          <w:rFonts w:asciiTheme="majorHAnsi" w:hAnsiTheme="majorHAnsi"/>
          <w:color w:val="000000"/>
          <w:sz w:val="20"/>
          <w:szCs w:val="20"/>
        </w:rPr>
        <w:t xml:space="preserve"> el </w:t>
      </w:r>
      <w:r w:rsidR="00F05D9E">
        <w:rPr>
          <w:rFonts w:asciiTheme="majorHAnsi" w:hAnsiTheme="majorHAnsi"/>
          <w:color w:val="000000"/>
          <w:sz w:val="20"/>
          <w:szCs w:val="20"/>
        </w:rPr>
        <w:t>24 de septiembre de 2013</w:t>
      </w:r>
      <w:r w:rsidRPr="0013208C">
        <w:rPr>
          <w:rFonts w:asciiTheme="majorHAnsi" w:hAnsiTheme="majorHAnsi"/>
          <w:color w:val="000000"/>
          <w:sz w:val="20"/>
          <w:szCs w:val="20"/>
        </w:rPr>
        <w:t>.</w:t>
      </w:r>
    </w:p>
    <w:p w14:paraId="6376D863" w14:textId="77777777" w:rsidR="00F67B0A" w:rsidRDefault="00F05D9E" w:rsidP="000605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color w:val="000000"/>
          <w:sz w:val="20"/>
          <w:szCs w:val="20"/>
        </w:rPr>
        <w:t>La peticionaria presentó</w:t>
      </w:r>
      <w:r w:rsidRPr="00F05D9E">
        <w:rPr>
          <w:rFonts w:asciiTheme="majorHAnsi" w:hAnsiTheme="majorHAnsi"/>
          <w:color w:val="000000"/>
          <w:sz w:val="20"/>
          <w:szCs w:val="20"/>
        </w:rPr>
        <w:t xml:space="preserve"> observaciones adicionales el</w:t>
      </w:r>
      <w:r w:rsidRPr="00F05D9E">
        <w:rPr>
          <w:rFonts w:asciiTheme="majorHAnsi" w:hAnsiTheme="majorHAnsi"/>
          <w:bCs/>
          <w:sz w:val="20"/>
          <w:szCs w:val="20"/>
        </w:rPr>
        <w:t xml:space="preserve"> </w:t>
      </w:r>
      <w:r>
        <w:rPr>
          <w:rFonts w:asciiTheme="majorHAnsi" w:hAnsiTheme="majorHAnsi"/>
          <w:bCs/>
          <w:sz w:val="20"/>
          <w:szCs w:val="20"/>
        </w:rPr>
        <w:t>18 de junio</w:t>
      </w:r>
      <w:r w:rsidR="00B11B26">
        <w:rPr>
          <w:rFonts w:asciiTheme="majorHAnsi" w:hAnsiTheme="majorHAnsi"/>
          <w:bCs/>
          <w:sz w:val="20"/>
          <w:szCs w:val="20"/>
        </w:rPr>
        <w:t>,</w:t>
      </w:r>
      <w:r w:rsidR="00060597">
        <w:rPr>
          <w:rFonts w:asciiTheme="majorHAnsi" w:hAnsiTheme="majorHAnsi"/>
          <w:bCs/>
          <w:sz w:val="20"/>
          <w:szCs w:val="20"/>
        </w:rPr>
        <w:t xml:space="preserve"> 23 de octubre</w:t>
      </w:r>
      <w:r w:rsidR="00B11B26">
        <w:rPr>
          <w:rFonts w:asciiTheme="majorHAnsi" w:hAnsiTheme="majorHAnsi"/>
          <w:bCs/>
          <w:sz w:val="20"/>
          <w:szCs w:val="20"/>
        </w:rPr>
        <w:t xml:space="preserve"> y 8 de noviembre de 2013</w:t>
      </w:r>
      <w:r w:rsidR="008F4C49">
        <w:rPr>
          <w:rFonts w:asciiTheme="majorHAnsi" w:hAnsiTheme="majorHAnsi"/>
          <w:bCs/>
          <w:sz w:val="20"/>
          <w:szCs w:val="20"/>
        </w:rPr>
        <w:t>,</w:t>
      </w:r>
      <w:r w:rsidR="00B11B26">
        <w:rPr>
          <w:rFonts w:asciiTheme="majorHAnsi" w:hAnsiTheme="majorHAnsi"/>
          <w:bCs/>
          <w:sz w:val="20"/>
          <w:szCs w:val="20"/>
        </w:rPr>
        <w:t xml:space="preserve"> así como el 5 de enero de 2015</w:t>
      </w:r>
      <w:r w:rsidRPr="00F05D9E">
        <w:rPr>
          <w:rFonts w:asciiTheme="majorHAnsi" w:hAnsiTheme="majorHAnsi"/>
          <w:bCs/>
          <w:sz w:val="20"/>
          <w:szCs w:val="20"/>
        </w:rPr>
        <w:t xml:space="preserve">. Por su parte, el Estado remitió observaciones adicionales el </w:t>
      </w:r>
      <w:r w:rsidR="00060597">
        <w:rPr>
          <w:rFonts w:asciiTheme="majorHAnsi" w:hAnsiTheme="majorHAnsi"/>
          <w:bCs/>
          <w:sz w:val="20"/>
          <w:szCs w:val="20"/>
        </w:rPr>
        <w:t>3 de octubre de 2013</w:t>
      </w:r>
      <w:r w:rsidRPr="00F05D9E">
        <w:rPr>
          <w:rFonts w:asciiTheme="majorHAnsi" w:hAnsiTheme="majorHAnsi"/>
          <w:bCs/>
          <w:sz w:val="20"/>
          <w:szCs w:val="20"/>
        </w:rPr>
        <w:t>. Estas observaciones fueron debidamente trasladadas a la parte contraria</w:t>
      </w:r>
      <w:r w:rsidR="00734DCA" w:rsidRPr="00B81C23">
        <w:rPr>
          <w:rFonts w:asciiTheme="majorHAnsi" w:hAnsiTheme="majorHAnsi"/>
          <w:sz w:val="20"/>
          <w:szCs w:val="20"/>
        </w:rPr>
        <w:t>.</w:t>
      </w:r>
    </w:p>
    <w:p w14:paraId="4BE0CFCC" w14:textId="77777777" w:rsidR="00E4397A" w:rsidRPr="00060597" w:rsidRDefault="00E4397A" w:rsidP="00E4397A">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ajorHAnsi" w:hAnsiTheme="majorHAnsi"/>
          <w:sz w:val="20"/>
          <w:szCs w:val="20"/>
        </w:rPr>
      </w:pPr>
    </w:p>
    <w:p w14:paraId="61584300" w14:textId="77777777" w:rsidR="0063685A" w:rsidRPr="00B81C23" w:rsidRDefault="0063685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lastRenderedPageBreak/>
        <w:t>III.</w:t>
      </w:r>
      <w:r w:rsidRPr="00B81C23">
        <w:rPr>
          <w:rFonts w:asciiTheme="majorHAnsi" w:hAnsiTheme="majorHAnsi"/>
          <w:b/>
          <w:bCs/>
          <w:sz w:val="20"/>
          <w:szCs w:val="20"/>
        </w:rPr>
        <w:tab/>
        <w:t>POSICIÓN DE LAS PARTES</w:t>
      </w:r>
      <w:r w:rsidR="00596831" w:rsidRPr="00B81C23">
        <w:rPr>
          <w:rFonts w:asciiTheme="majorHAnsi" w:hAnsiTheme="majorHAnsi"/>
          <w:b/>
          <w:bCs/>
          <w:color w:val="FF0000"/>
          <w:sz w:val="20"/>
          <w:szCs w:val="20"/>
        </w:rPr>
        <w:t xml:space="preserve"> </w:t>
      </w:r>
    </w:p>
    <w:p w14:paraId="120F4C91" w14:textId="77777777" w:rsidR="00734DCA" w:rsidRPr="005F270D" w:rsidRDefault="00734DCA" w:rsidP="00734DCA">
      <w:pPr>
        <w:suppressAutoHyphens/>
        <w:spacing w:after="240"/>
        <w:ind w:firstLine="720"/>
        <w:jc w:val="both"/>
        <w:rPr>
          <w:rFonts w:asciiTheme="majorHAnsi" w:hAnsiTheme="majorHAnsi"/>
          <w:b/>
          <w:bCs/>
          <w:sz w:val="20"/>
          <w:szCs w:val="20"/>
        </w:rPr>
      </w:pPr>
      <w:r w:rsidRPr="005F270D">
        <w:rPr>
          <w:rFonts w:asciiTheme="majorHAnsi" w:hAnsiTheme="majorHAnsi"/>
          <w:b/>
          <w:bCs/>
          <w:sz w:val="20"/>
          <w:szCs w:val="20"/>
        </w:rPr>
        <w:t>A.</w:t>
      </w:r>
      <w:r w:rsidRPr="005F270D">
        <w:rPr>
          <w:rFonts w:asciiTheme="majorHAnsi" w:hAnsiTheme="majorHAnsi"/>
          <w:b/>
          <w:bCs/>
          <w:sz w:val="20"/>
          <w:szCs w:val="20"/>
        </w:rPr>
        <w:tab/>
        <w:t xml:space="preserve">Posición </w:t>
      </w:r>
      <w:r w:rsidR="005F270D">
        <w:rPr>
          <w:rFonts w:asciiTheme="majorHAnsi" w:hAnsiTheme="majorHAnsi"/>
          <w:b/>
          <w:bCs/>
          <w:sz w:val="20"/>
          <w:szCs w:val="20"/>
        </w:rPr>
        <w:t>de la peticionaria</w:t>
      </w:r>
    </w:p>
    <w:p w14:paraId="6FF909ED" w14:textId="77777777" w:rsidR="00384C9E" w:rsidRDefault="005F270D" w:rsidP="00384C9E">
      <w:pPr>
        <w:pStyle w:val="ListParagraph"/>
        <w:numPr>
          <w:ilvl w:val="0"/>
          <w:numId w:val="56"/>
        </w:numPr>
        <w:jc w:val="both"/>
        <w:rPr>
          <w:rFonts w:asciiTheme="majorHAnsi" w:eastAsia="Arial Unicode MS" w:hAnsiTheme="majorHAnsi" w:cs="Arial"/>
          <w:color w:val="auto"/>
          <w:sz w:val="20"/>
          <w:szCs w:val="20"/>
          <w:lang w:val="es-ES" w:eastAsia="en-US"/>
        </w:rPr>
      </w:pPr>
      <w:r w:rsidRPr="005F270D">
        <w:rPr>
          <w:rFonts w:asciiTheme="majorHAnsi" w:hAnsiTheme="majorHAnsi" w:cs="Arial"/>
          <w:sz w:val="20"/>
          <w:szCs w:val="20"/>
          <w:lang w:val="es-ES"/>
        </w:rPr>
        <w:t xml:space="preserve">La peticionaria señala que fue registrada al nacer como Tomás Mariano Adrián Hernández de sexo masculino. Indica que </w:t>
      </w:r>
      <w:r>
        <w:rPr>
          <w:rFonts w:asciiTheme="majorHAnsi" w:eastAsia="Arial Unicode MS" w:hAnsiTheme="majorHAnsi" w:cs="Arial"/>
          <w:color w:val="auto"/>
          <w:sz w:val="20"/>
          <w:szCs w:val="20"/>
          <w:lang w:val="es-ES" w:eastAsia="en-US"/>
        </w:rPr>
        <w:t>fue</w:t>
      </w:r>
      <w:r w:rsidRPr="005F270D">
        <w:rPr>
          <w:rFonts w:asciiTheme="majorHAnsi" w:eastAsia="Arial Unicode MS" w:hAnsiTheme="majorHAnsi" w:cs="Arial"/>
          <w:color w:val="auto"/>
          <w:sz w:val="20"/>
          <w:szCs w:val="20"/>
          <w:lang w:val="es-ES" w:eastAsia="en-US"/>
        </w:rPr>
        <w:t xml:space="preserve"> diagnosticada con un “Tra</w:t>
      </w:r>
      <w:r w:rsidR="008F4C49">
        <w:rPr>
          <w:rFonts w:asciiTheme="majorHAnsi" w:eastAsia="Arial Unicode MS" w:hAnsiTheme="majorHAnsi" w:cs="Arial"/>
          <w:color w:val="auto"/>
          <w:sz w:val="20"/>
          <w:szCs w:val="20"/>
          <w:lang w:val="es-ES" w:eastAsia="en-US"/>
        </w:rPr>
        <w:t>storno de Identidad de Género”</w:t>
      </w:r>
      <w:r w:rsidRPr="005F270D">
        <w:rPr>
          <w:rFonts w:asciiTheme="majorHAnsi" w:eastAsia="Arial Unicode MS" w:hAnsiTheme="majorHAnsi" w:cs="Arial"/>
          <w:color w:val="auto"/>
          <w:sz w:val="20"/>
          <w:szCs w:val="20"/>
          <w:lang w:val="es-ES" w:eastAsia="en-US"/>
        </w:rPr>
        <w:t xml:space="preserve"> por auto-reconocerse y socialmente ser reconocid</w:t>
      </w:r>
      <w:r w:rsidR="0065543A">
        <w:rPr>
          <w:rFonts w:asciiTheme="majorHAnsi" w:eastAsia="Arial Unicode MS" w:hAnsiTheme="majorHAnsi" w:cs="Arial"/>
          <w:color w:val="auto"/>
          <w:sz w:val="20"/>
          <w:szCs w:val="20"/>
          <w:lang w:val="es-ES" w:eastAsia="en-US"/>
        </w:rPr>
        <w:t>a</w:t>
      </w:r>
      <w:r w:rsidRPr="005F270D">
        <w:rPr>
          <w:rFonts w:asciiTheme="majorHAnsi" w:eastAsia="Arial Unicode MS" w:hAnsiTheme="majorHAnsi" w:cs="Arial"/>
          <w:color w:val="auto"/>
          <w:sz w:val="20"/>
          <w:szCs w:val="20"/>
          <w:lang w:val="es-ES" w:eastAsia="en-US"/>
        </w:rPr>
        <w:t xml:space="preserve"> como mujer. Por tal motivo, </w:t>
      </w:r>
      <w:r>
        <w:rPr>
          <w:rFonts w:asciiTheme="majorHAnsi" w:eastAsia="Arial Unicode MS" w:hAnsiTheme="majorHAnsi" w:cs="Arial"/>
          <w:color w:val="auto"/>
          <w:sz w:val="20"/>
          <w:szCs w:val="20"/>
          <w:lang w:val="es-ES" w:eastAsia="en-US"/>
        </w:rPr>
        <w:t>siguiendo</w:t>
      </w:r>
      <w:r w:rsidRPr="005F270D">
        <w:rPr>
          <w:rFonts w:asciiTheme="majorHAnsi" w:eastAsia="Arial Unicode MS" w:hAnsiTheme="majorHAnsi" w:cs="Arial"/>
          <w:color w:val="auto"/>
          <w:sz w:val="20"/>
          <w:szCs w:val="20"/>
          <w:lang w:val="es-ES" w:eastAsia="en-US"/>
        </w:rPr>
        <w:t xml:space="preserve"> los pasos recomendados por la Organización Mundial de la Salud, la Asociación Americana de Psiquiatras y la Asociación </w:t>
      </w:r>
      <w:r>
        <w:rPr>
          <w:rFonts w:asciiTheme="majorHAnsi" w:eastAsia="Arial Unicode MS" w:hAnsiTheme="majorHAnsi" w:cs="Arial"/>
          <w:color w:val="auto"/>
          <w:sz w:val="20"/>
          <w:szCs w:val="20"/>
          <w:lang w:val="es-ES" w:eastAsia="en-US"/>
        </w:rPr>
        <w:t>Latinoamericana de Psiquiatría,</w:t>
      </w:r>
      <w:r w:rsidRPr="005F270D">
        <w:rPr>
          <w:rFonts w:asciiTheme="majorHAnsi" w:eastAsia="Arial Unicode MS" w:hAnsiTheme="majorHAnsi" w:cs="Arial"/>
          <w:color w:val="auto"/>
          <w:sz w:val="20"/>
          <w:szCs w:val="20"/>
          <w:lang w:val="es-ES" w:eastAsia="en-US"/>
        </w:rPr>
        <w:t xml:space="preserve"> se sometió a la reasignación social, hormonal, física y genital irreversible y definitiva. La peticionaria </w:t>
      </w:r>
      <w:r>
        <w:rPr>
          <w:rFonts w:asciiTheme="majorHAnsi" w:eastAsia="Arial Unicode MS" w:hAnsiTheme="majorHAnsi" w:cs="Arial"/>
          <w:color w:val="auto"/>
          <w:sz w:val="20"/>
          <w:szCs w:val="20"/>
          <w:lang w:val="es-ES" w:eastAsia="en-US"/>
        </w:rPr>
        <w:t xml:space="preserve">indica que </w:t>
      </w:r>
      <w:r w:rsidR="00845720">
        <w:rPr>
          <w:rFonts w:asciiTheme="majorHAnsi" w:eastAsia="Arial Unicode MS" w:hAnsiTheme="majorHAnsi" w:cs="Arial"/>
          <w:color w:val="auto"/>
          <w:sz w:val="20"/>
          <w:szCs w:val="20"/>
          <w:lang w:val="es-ES" w:eastAsia="en-US"/>
        </w:rPr>
        <w:t xml:space="preserve">su identidad </w:t>
      </w:r>
      <w:r w:rsidRPr="00391EB4">
        <w:rPr>
          <w:rFonts w:asciiTheme="majorHAnsi" w:eastAsia="Arial Unicode MS" w:hAnsiTheme="majorHAnsi" w:cs="Arial"/>
          <w:color w:val="auto"/>
          <w:sz w:val="20"/>
          <w:szCs w:val="20"/>
          <w:lang w:val="es-ES" w:eastAsia="en-US"/>
        </w:rPr>
        <w:t xml:space="preserve">fue </w:t>
      </w:r>
      <w:r w:rsidR="00845720" w:rsidRPr="00391EB4">
        <w:rPr>
          <w:rFonts w:asciiTheme="majorHAnsi" w:eastAsia="Arial Unicode MS" w:hAnsiTheme="majorHAnsi" w:cs="Arial"/>
          <w:color w:val="auto"/>
          <w:sz w:val="20"/>
          <w:szCs w:val="20"/>
          <w:lang w:val="es-ES" w:eastAsia="en-US"/>
        </w:rPr>
        <w:t>rea</w:t>
      </w:r>
      <w:r w:rsidR="00845720">
        <w:rPr>
          <w:rFonts w:asciiTheme="majorHAnsi" w:eastAsia="Arial Unicode MS" w:hAnsiTheme="majorHAnsi" w:cs="Arial"/>
          <w:color w:val="auto"/>
          <w:sz w:val="20"/>
          <w:szCs w:val="20"/>
          <w:lang w:val="es-ES" w:eastAsia="en-US"/>
        </w:rPr>
        <w:t>firmada</w:t>
      </w:r>
      <w:r w:rsidR="00845720" w:rsidRPr="005F270D">
        <w:rPr>
          <w:rFonts w:asciiTheme="majorHAnsi" w:eastAsia="Arial Unicode MS" w:hAnsiTheme="majorHAnsi" w:cs="Arial"/>
          <w:color w:val="auto"/>
          <w:sz w:val="20"/>
          <w:szCs w:val="20"/>
          <w:lang w:val="es-ES" w:eastAsia="en-US"/>
        </w:rPr>
        <w:t xml:space="preserve"> </w:t>
      </w:r>
      <w:r w:rsidRPr="005F270D">
        <w:rPr>
          <w:rFonts w:asciiTheme="majorHAnsi" w:eastAsia="Arial Unicode MS" w:hAnsiTheme="majorHAnsi" w:cs="Arial"/>
          <w:color w:val="auto"/>
          <w:sz w:val="20"/>
          <w:szCs w:val="20"/>
          <w:lang w:val="es-ES" w:eastAsia="en-US"/>
        </w:rPr>
        <w:t>genitalmente el 3 de agosto de 2002</w:t>
      </w:r>
      <w:r>
        <w:rPr>
          <w:rFonts w:asciiTheme="majorHAnsi" w:eastAsia="Arial Unicode MS" w:hAnsiTheme="majorHAnsi" w:cs="Arial"/>
          <w:color w:val="auto"/>
          <w:sz w:val="20"/>
          <w:szCs w:val="20"/>
          <w:lang w:val="es-ES" w:eastAsia="en-US"/>
        </w:rPr>
        <w:t>,</w:t>
      </w:r>
      <w:r w:rsidRPr="005F270D">
        <w:rPr>
          <w:rFonts w:asciiTheme="majorHAnsi" w:eastAsia="Arial Unicode MS" w:hAnsiTheme="majorHAnsi" w:cs="Arial"/>
          <w:color w:val="auto"/>
          <w:sz w:val="20"/>
          <w:szCs w:val="20"/>
          <w:lang w:val="es-ES" w:eastAsia="en-US"/>
        </w:rPr>
        <w:t xml:space="preserve"> fuera de Venezuela. </w:t>
      </w:r>
    </w:p>
    <w:p w14:paraId="3FFEAC3A" w14:textId="77777777" w:rsidR="0065543A" w:rsidRDefault="0065543A" w:rsidP="0065543A">
      <w:pPr>
        <w:pStyle w:val="ListParagraph"/>
        <w:jc w:val="both"/>
        <w:rPr>
          <w:rFonts w:asciiTheme="majorHAnsi" w:eastAsia="Arial Unicode MS" w:hAnsiTheme="majorHAnsi" w:cs="Arial"/>
          <w:color w:val="auto"/>
          <w:sz w:val="20"/>
          <w:szCs w:val="20"/>
          <w:lang w:val="es-ES" w:eastAsia="en-US"/>
        </w:rPr>
      </w:pPr>
    </w:p>
    <w:p w14:paraId="282212E6" w14:textId="77777777" w:rsidR="00551056" w:rsidRPr="001A72D2" w:rsidRDefault="005F5191" w:rsidP="001A72D2">
      <w:pPr>
        <w:pStyle w:val="ListParagraph"/>
        <w:numPr>
          <w:ilvl w:val="0"/>
          <w:numId w:val="56"/>
        </w:numPr>
        <w:jc w:val="both"/>
        <w:rPr>
          <w:rFonts w:asciiTheme="majorHAnsi" w:eastAsia="Arial Unicode MS" w:hAnsiTheme="majorHAnsi" w:cs="Arial"/>
          <w:color w:val="auto"/>
          <w:sz w:val="20"/>
          <w:szCs w:val="20"/>
          <w:lang w:val="es-ES" w:eastAsia="en-US"/>
        </w:rPr>
      </w:pPr>
      <w:r w:rsidRPr="00A81A89">
        <w:rPr>
          <w:rFonts w:asciiTheme="majorHAnsi" w:hAnsiTheme="majorHAnsi" w:cs="Arial"/>
          <w:sz w:val="20"/>
          <w:szCs w:val="20"/>
          <w:lang w:val="es-ES"/>
        </w:rPr>
        <w:t>Sostiene la peticionaria que</w:t>
      </w:r>
      <w:r w:rsidR="005F270D" w:rsidRPr="00A81A89">
        <w:rPr>
          <w:rFonts w:asciiTheme="majorHAnsi" w:hAnsiTheme="majorHAnsi" w:cs="Arial"/>
          <w:sz w:val="20"/>
          <w:szCs w:val="20"/>
          <w:lang w:val="es-ES"/>
        </w:rPr>
        <w:t xml:space="preserve"> a pesar de auto-reconocerse </w:t>
      </w:r>
      <w:r w:rsidR="00A81A89" w:rsidRPr="00A81A89">
        <w:rPr>
          <w:rFonts w:asciiTheme="majorHAnsi" w:hAnsiTheme="majorHAnsi" w:cs="Arial"/>
          <w:sz w:val="20"/>
          <w:szCs w:val="20"/>
          <w:lang w:val="es-ES"/>
        </w:rPr>
        <w:t xml:space="preserve">y de ser reconocida socialmente </w:t>
      </w:r>
      <w:r w:rsidR="005F270D" w:rsidRPr="00A81A89">
        <w:rPr>
          <w:rFonts w:asciiTheme="majorHAnsi" w:hAnsiTheme="majorHAnsi" w:cs="Arial"/>
          <w:sz w:val="20"/>
          <w:szCs w:val="20"/>
          <w:lang w:val="es-ES"/>
        </w:rPr>
        <w:t xml:space="preserve">como mujer, todos sus documentos </w:t>
      </w:r>
      <w:r w:rsidRPr="00A81A89">
        <w:rPr>
          <w:rFonts w:asciiTheme="majorHAnsi" w:hAnsiTheme="majorHAnsi" w:cs="Arial"/>
          <w:sz w:val="20"/>
          <w:szCs w:val="20"/>
          <w:lang w:val="es-ES"/>
        </w:rPr>
        <w:t>continúan</w:t>
      </w:r>
      <w:r w:rsidR="005F270D" w:rsidRPr="00A81A89">
        <w:rPr>
          <w:rFonts w:asciiTheme="majorHAnsi" w:hAnsiTheme="majorHAnsi" w:cs="Arial"/>
          <w:sz w:val="20"/>
          <w:szCs w:val="20"/>
          <w:lang w:val="es-ES"/>
        </w:rPr>
        <w:t xml:space="preserve"> estableciendo un nombre y un sexo con los que ella no se identifica</w:t>
      </w:r>
      <w:r w:rsidR="00384C9E" w:rsidRPr="00A81A89">
        <w:rPr>
          <w:rFonts w:asciiTheme="majorHAnsi" w:hAnsiTheme="majorHAnsi" w:cs="Arial"/>
          <w:sz w:val="20"/>
          <w:szCs w:val="20"/>
          <w:lang w:val="es-ES"/>
        </w:rPr>
        <w:t>.</w:t>
      </w:r>
      <w:r w:rsidR="005F270D" w:rsidRPr="00A81A89">
        <w:rPr>
          <w:rFonts w:asciiTheme="majorHAnsi" w:hAnsiTheme="majorHAnsi" w:cs="Arial"/>
          <w:sz w:val="20"/>
          <w:szCs w:val="20"/>
          <w:lang w:val="es-ES"/>
        </w:rPr>
        <w:t xml:space="preserve"> </w:t>
      </w:r>
      <w:r w:rsidR="00551056">
        <w:rPr>
          <w:rFonts w:asciiTheme="majorHAnsi" w:hAnsiTheme="majorHAnsi" w:cs="Arial"/>
          <w:sz w:val="20"/>
          <w:szCs w:val="20"/>
          <w:lang w:val="es-ES"/>
        </w:rPr>
        <w:t xml:space="preserve">Por esta razón indica que </w:t>
      </w:r>
      <w:r w:rsidR="00551056" w:rsidRPr="00551056">
        <w:rPr>
          <w:rFonts w:asciiTheme="majorHAnsi" w:hAnsiTheme="majorHAnsi" w:cs="Arial"/>
          <w:sz w:val="20"/>
          <w:szCs w:val="20"/>
          <w:lang w:val="es-ES"/>
        </w:rPr>
        <w:t>interpuso una acción de tutela bajo la modalidad de hábeas data ante la Sala Constitucional del Tribunal Supremo de Justicia</w:t>
      </w:r>
      <w:r w:rsidR="0000510B">
        <w:rPr>
          <w:rFonts w:asciiTheme="majorHAnsi" w:hAnsiTheme="majorHAnsi" w:cs="Arial"/>
          <w:sz w:val="20"/>
          <w:szCs w:val="20"/>
          <w:lang w:val="es-ES"/>
        </w:rPr>
        <w:t>,</w:t>
      </w:r>
      <w:r w:rsidR="00551056" w:rsidRPr="00551056">
        <w:rPr>
          <w:rFonts w:asciiTheme="majorHAnsi" w:hAnsiTheme="majorHAnsi" w:cs="Arial"/>
          <w:sz w:val="20"/>
          <w:szCs w:val="20"/>
          <w:lang w:val="es-ES"/>
        </w:rPr>
        <w:t xml:space="preserve"> el 14 de mayo de 2004, recurso que</w:t>
      </w:r>
      <w:r w:rsidR="00D65112">
        <w:rPr>
          <w:rFonts w:asciiTheme="majorHAnsi" w:hAnsiTheme="majorHAnsi" w:cs="Arial"/>
          <w:sz w:val="20"/>
          <w:szCs w:val="20"/>
          <w:lang w:val="es-ES"/>
        </w:rPr>
        <w:t xml:space="preserve"> 12 años más tarde</w:t>
      </w:r>
      <w:r w:rsidR="00551056" w:rsidRPr="00551056">
        <w:rPr>
          <w:rFonts w:asciiTheme="majorHAnsi" w:hAnsiTheme="majorHAnsi" w:cs="Arial"/>
          <w:sz w:val="20"/>
          <w:szCs w:val="20"/>
          <w:lang w:val="es-ES"/>
        </w:rPr>
        <w:t xml:space="preserve"> aun estaría pendiente de resolverse. </w:t>
      </w:r>
      <w:r w:rsidR="00551056" w:rsidRPr="00A20845">
        <w:rPr>
          <w:rFonts w:asciiTheme="majorHAnsi" w:hAnsiTheme="majorHAnsi" w:cs="Arial"/>
          <w:sz w:val="20"/>
          <w:szCs w:val="20"/>
          <w:lang w:val="es-ES"/>
        </w:rPr>
        <w:t>La peticionaria afirma que posteriormente ha interpuesto más de 30 reiteraciones, ampliaciones y complementación de argumentos, junto con solicitar</w:t>
      </w:r>
      <w:r w:rsidR="00551056" w:rsidRPr="00551056">
        <w:rPr>
          <w:rFonts w:asciiTheme="majorHAnsi" w:hAnsiTheme="majorHAnsi" w:cs="Arial"/>
          <w:sz w:val="20"/>
          <w:szCs w:val="20"/>
          <w:lang w:val="es-ES"/>
        </w:rPr>
        <w:t xml:space="preserve"> audiencias con magistrados, y s</w:t>
      </w:r>
      <w:r w:rsidR="00551056">
        <w:rPr>
          <w:rFonts w:asciiTheme="majorHAnsi" w:hAnsiTheme="majorHAnsi" w:cs="Arial"/>
          <w:sz w:val="20"/>
          <w:szCs w:val="20"/>
          <w:lang w:val="es-ES"/>
        </w:rPr>
        <w:t>olicitar copias certificadas de su</w:t>
      </w:r>
      <w:r w:rsidR="00551056" w:rsidRPr="00551056">
        <w:rPr>
          <w:rFonts w:asciiTheme="majorHAnsi" w:hAnsiTheme="majorHAnsi" w:cs="Arial"/>
          <w:sz w:val="20"/>
          <w:szCs w:val="20"/>
          <w:lang w:val="es-ES"/>
        </w:rPr>
        <w:t xml:space="preserve"> expediente, sin haber recibido nunca una respuesta. Asimismo, indica que solicitó la intervención de la Defensora del Pueblo, sin que hubiera mediado respuesta alguna.</w:t>
      </w:r>
      <w:r w:rsidR="00D65112" w:rsidRPr="00D65112">
        <w:rPr>
          <w:rFonts w:asciiTheme="majorHAnsi" w:hAnsiTheme="majorHAnsi" w:cs="Arial"/>
          <w:sz w:val="20"/>
          <w:szCs w:val="20"/>
          <w:lang w:val="es-ES"/>
        </w:rPr>
        <w:t xml:space="preserve"> </w:t>
      </w:r>
      <w:r w:rsidR="00D65112" w:rsidRPr="001A72D2">
        <w:rPr>
          <w:rFonts w:asciiTheme="majorHAnsi" w:hAnsiTheme="majorHAnsi" w:cs="Arial"/>
          <w:sz w:val="20"/>
          <w:szCs w:val="20"/>
          <w:lang w:val="es-ES"/>
        </w:rPr>
        <w:t xml:space="preserve">La peticionaria alega la ausencia de una vía procesal ordinaria para proteger sus derechos fundamentales en Venezuela, por lo que siguió la jurisprudencia de la Sala Constitucional </w:t>
      </w:r>
      <w:r w:rsidR="00041370">
        <w:rPr>
          <w:rFonts w:asciiTheme="majorHAnsi" w:hAnsiTheme="majorHAnsi" w:cs="Arial"/>
          <w:sz w:val="20"/>
          <w:szCs w:val="20"/>
          <w:lang w:val="es-ES"/>
        </w:rPr>
        <w:t>para los casos de</w:t>
      </w:r>
      <w:r w:rsidR="00D65112" w:rsidRPr="001A72D2">
        <w:rPr>
          <w:rFonts w:asciiTheme="majorHAnsi" w:hAnsiTheme="majorHAnsi" w:cs="Arial"/>
          <w:sz w:val="20"/>
          <w:szCs w:val="20"/>
          <w:lang w:val="es-ES"/>
        </w:rPr>
        <w:t xml:space="preserve"> ausencia de recurso legal para depurar registros públicos, </w:t>
      </w:r>
      <w:r w:rsidR="00041370">
        <w:rPr>
          <w:rFonts w:asciiTheme="majorHAnsi" w:hAnsiTheme="majorHAnsi" w:cs="Arial"/>
          <w:sz w:val="20"/>
          <w:szCs w:val="20"/>
          <w:lang w:val="es-ES"/>
        </w:rPr>
        <w:t xml:space="preserve">según la cual </w:t>
      </w:r>
      <w:r w:rsidR="00D65112" w:rsidRPr="001A72D2">
        <w:rPr>
          <w:rFonts w:asciiTheme="majorHAnsi" w:hAnsiTheme="majorHAnsi" w:cs="Arial"/>
          <w:sz w:val="20"/>
          <w:szCs w:val="20"/>
          <w:lang w:val="es-ES"/>
        </w:rPr>
        <w:t>el hábeas data podría cumplir con tal finalidad.</w:t>
      </w:r>
    </w:p>
    <w:p w14:paraId="3E3BD5A0" w14:textId="77777777" w:rsidR="00551056" w:rsidRPr="00551056" w:rsidRDefault="00551056" w:rsidP="00551056">
      <w:pPr>
        <w:pStyle w:val="ListParagraph"/>
        <w:rPr>
          <w:rFonts w:asciiTheme="majorHAnsi" w:hAnsiTheme="majorHAnsi" w:cs="Arial"/>
          <w:sz w:val="20"/>
          <w:szCs w:val="20"/>
          <w:lang w:val="es-ES"/>
        </w:rPr>
      </w:pPr>
    </w:p>
    <w:p w14:paraId="187F2D53" w14:textId="77777777" w:rsidR="00551056" w:rsidRPr="00551056" w:rsidRDefault="00551056" w:rsidP="0055105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551056">
        <w:rPr>
          <w:rFonts w:asciiTheme="majorHAnsi" w:hAnsiTheme="majorHAnsi" w:cs="Arial"/>
          <w:sz w:val="20"/>
          <w:szCs w:val="20"/>
        </w:rPr>
        <w:t xml:space="preserve">Respecto </w:t>
      </w:r>
      <w:r w:rsidR="00650ED5">
        <w:rPr>
          <w:rFonts w:asciiTheme="majorHAnsi" w:hAnsiTheme="majorHAnsi" w:cs="Arial"/>
          <w:sz w:val="20"/>
          <w:szCs w:val="20"/>
        </w:rPr>
        <w:t>a</w:t>
      </w:r>
      <w:r w:rsidRPr="00551056">
        <w:rPr>
          <w:rFonts w:asciiTheme="majorHAnsi" w:hAnsiTheme="majorHAnsi" w:cs="Arial"/>
          <w:sz w:val="20"/>
          <w:szCs w:val="20"/>
        </w:rPr>
        <w:t xml:space="preserve"> los alegatos del Estado sobre la falta de agotamiento de la vía administrativa, </w:t>
      </w:r>
      <w:r>
        <w:rPr>
          <w:rFonts w:asciiTheme="majorHAnsi" w:hAnsiTheme="majorHAnsi" w:cs="Arial"/>
          <w:sz w:val="20"/>
          <w:szCs w:val="20"/>
        </w:rPr>
        <w:t>la peticionaria explica</w:t>
      </w:r>
      <w:r w:rsidRPr="00551056">
        <w:rPr>
          <w:rFonts w:asciiTheme="majorHAnsi" w:hAnsiTheme="majorHAnsi" w:cs="Arial"/>
          <w:sz w:val="20"/>
          <w:szCs w:val="20"/>
        </w:rPr>
        <w:t xml:space="preserve"> que el recurso de Rectificación de Partida de Nacimiento permite únicamente el cambio de nombre y no del sexo consignado en la partida correspondiente</w:t>
      </w:r>
      <w:r>
        <w:rPr>
          <w:rFonts w:asciiTheme="majorHAnsi" w:hAnsiTheme="majorHAnsi" w:cs="Arial"/>
          <w:sz w:val="20"/>
          <w:szCs w:val="20"/>
        </w:rPr>
        <w:t>,</w:t>
      </w:r>
      <w:r w:rsidRPr="00551056">
        <w:rPr>
          <w:rFonts w:asciiTheme="majorHAnsi" w:hAnsiTheme="majorHAnsi" w:cs="Arial"/>
          <w:sz w:val="20"/>
          <w:szCs w:val="20"/>
        </w:rPr>
        <w:t xml:space="preserve"> salvo que hubiera habido un error por parte del Registro Civil al establecer el sexo. Además, la rectificación dejaría una nota marginal en el acta, por lo que sería visible y de acceso público. Asimismo</w:t>
      </w:r>
      <w:r>
        <w:rPr>
          <w:rFonts w:asciiTheme="majorHAnsi" w:hAnsiTheme="majorHAnsi" w:cs="Arial"/>
          <w:sz w:val="20"/>
          <w:szCs w:val="20"/>
        </w:rPr>
        <w:t>,</w:t>
      </w:r>
      <w:r w:rsidRPr="00551056">
        <w:rPr>
          <w:rFonts w:asciiTheme="majorHAnsi" w:hAnsiTheme="majorHAnsi" w:cs="Arial"/>
          <w:sz w:val="20"/>
          <w:szCs w:val="20"/>
        </w:rPr>
        <w:t xml:space="preserve"> señala que las dos normativas a las que hace alusión el Estado, </w:t>
      </w:r>
      <w:r w:rsidR="00650ED5">
        <w:rPr>
          <w:rFonts w:asciiTheme="majorHAnsi" w:hAnsiTheme="majorHAnsi" w:cs="Arial"/>
          <w:sz w:val="20"/>
          <w:szCs w:val="20"/>
        </w:rPr>
        <w:t>l</w:t>
      </w:r>
      <w:r w:rsidRPr="00551056">
        <w:rPr>
          <w:rFonts w:asciiTheme="majorHAnsi" w:hAnsiTheme="majorHAnsi" w:cs="Arial"/>
          <w:sz w:val="20"/>
          <w:szCs w:val="20"/>
        </w:rPr>
        <w:t xml:space="preserve">a </w:t>
      </w:r>
      <w:r w:rsidR="00526C78">
        <w:rPr>
          <w:rFonts w:asciiTheme="majorHAnsi" w:hAnsiTheme="majorHAnsi" w:cs="Arial"/>
          <w:sz w:val="20"/>
          <w:szCs w:val="20"/>
        </w:rPr>
        <w:t>Ley Orgánica del Registro Civil</w:t>
      </w:r>
      <w:r w:rsidRPr="00551056">
        <w:rPr>
          <w:rFonts w:asciiTheme="majorHAnsi" w:hAnsiTheme="majorHAnsi" w:cs="Arial"/>
          <w:sz w:val="20"/>
          <w:szCs w:val="20"/>
        </w:rPr>
        <w:t xml:space="preserve"> y su Reglamento No</w:t>
      </w:r>
      <w:r>
        <w:rPr>
          <w:rFonts w:asciiTheme="majorHAnsi" w:hAnsiTheme="majorHAnsi" w:cs="Arial"/>
          <w:sz w:val="20"/>
          <w:szCs w:val="20"/>
        </w:rPr>
        <w:t>.</w:t>
      </w:r>
      <w:r w:rsidR="00526C78">
        <w:rPr>
          <w:rFonts w:asciiTheme="majorHAnsi" w:hAnsiTheme="majorHAnsi" w:cs="Arial"/>
          <w:sz w:val="20"/>
          <w:szCs w:val="20"/>
        </w:rPr>
        <w:t xml:space="preserve"> 1</w:t>
      </w:r>
      <w:r w:rsidR="00BF08D3">
        <w:rPr>
          <w:rFonts w:asciiTheme="majorHAnsi" w:hAnsiTheme="majorHAnsi" w:cs="Arial"/>
          <w:sz w:val="20"/>
          <w:szCs w:val="20"/>
        </w:rPr>
        <w:t>, entraron en vigor en los años</w:t>
      </w:r>
      <w:r w:rsidRPr="00551056">
        <w:rPr>
          <w:rFonts w:asciiTheme="majorHAnsi" w:hAnsiTheme="majorHAnsi" w:cs="Arial"/>
          <w:sz w:val="20"/>
          <w:szCs w:val="20"/>
        </w:rPr>
        <w:t xml:space="preserve"> 2010 y 2013 respectivamente, por lo que al momento en que ella interpuso el recur</w:t>
      </w:r>
      <w:r w:rsidR="00D65112">
        <w:rPr>
          <w:rFonts w:asciiTheme="majorHAnsi" w:hAnsiTheme="majorHAnsi" w:cs="Arial"/>
          <w:sz w:val="20"/>
          <w:szCs w:val="20"/>
        </w:rPr>
        <w:t>so de tutela, no se encontraban</w:t>
      </w:r>
      <w:r w:rsidRPr="00551056">
        <w:rPr>
          <w:rFonts w:asciiTheme="majorHAnsi" w:hAnsiTheme="majorHAnsi" w:cs="Arial"/>
          <w:sz w:val="20"/>
          <w:szCs w:val="20"/>
        </w:rPr>
        <w:t xml:space="preserve"> </w:t>
      </w:r>
      <w:r w:rsidR="00D65112">
        <w:rPr>
          <w:rFonts w:asciiTheme="majorHAnsi" w:hAnsiTheme="majorHAnsi" w:cs="Arial"/>
          <w:sz w:val="20"/>
          <w:szCs w:val="20"/>
        </w:rPr>
        <w:t xml:space="preserve"> </w:t>
      </w:r>
      <w:r w:rsidRPr="00551056">
        <w:rPr>
          <w:rFonts w:asciiTheme="majorHAnsi" w:hAnsiTheme="majorHAnsi" w:cs="Arial"/>
          <w:sz w:val="20"/>
          <w:szCs w:val="20"/>
        </w:rPr>
        <w:t>vigen</w:t>
      </w:r>
      <w:r w:rsidR="00D65112">
        <w:rPr>
          <w:rFonts w:asciiTheme="majorHAnsi" w:hAnsiTheme="majorHAnsi" w:cs="Arial"/>
          <w:sz w:val="20"/>
          <w:szCs w:val="20"/>
        </w:rPr>
        <w:t>tes</w:t>
      </w:r>
      <w:r w:rsidRPr="00551056">
        <w:rPr>
          <w:rFonts w:asciiTheme="majorHAnsi" w:hAnsiTheme="majorHAnsi" w:cs="Arial"/>
          <w:sz w:val="20"/>
          <w:szCs w:val="20"/>
        </w:rPr>
        <w:t xml:space="preserve">. Por último, refiere que </w:t>
      </w:r>
      <w:r>
        <w:rPr>
          <w:rFonts w:asciiTheme="majorHAnsi" w:hAnsiTheme="majorHAnsi" w:cs="Arial"/>
          <w:sz w:val="20"/>
          <w:szCs w:val="20"/>
        </w:rPr>
        <w:t>existen</w:t>
      </w:r>
      <w:r w:rsidRPr="00551056">
        <w:rPr>
          <w:rFonts w:asciiTheme="majorHAnsi" w:hAnsiTheme="majorHAnsi" w:cs="Arial"/>
          <w:sz w:val="20"/>
          <w:szCs w:val="20"/>
        </w:rPr>
        <w:t xml:space="preserve"> más de 30 casos de personas que han solicitado la rectificación de su partida de nacimiento solicitando el cambio de nombre y de sexo registral tras la entrada en vigencia de la nueva ley, sin que haya mediado resoluc</w:t>
      </w:r>
      <w:r w:rsidR="00BF08D3">
        <w:rPr>
          <w:rFonts w:asciiTheme="majorHAnsi" w:hAnsiTheme="majorHAnsi" w:cs="Arial"/>
          <w:sz w:val="20"/>
          <w:szCs w:val="20"/>
        </w:rPr>
        <w:t xml:space="preserve">ión alguna, salvo en un caso </w:t>
      </w:r>
      <w:r w:rsidRPr="00551056">
        <w:rPr>
          <w:rFonts w:asciiTheme="majorHAnsi" w:hAnsiTheme="majorHAnsi" w:cs="Arial"/>
          <w:sz w:val="20"/>
          <w:szCs w:val="20"/>
        </w:rPr>
        <w:t>que habría sido declarado sin lugar  por no haber</w:t>
      </w:r>
      <w:r w:rsidRPr="00C4012F">
        <w:t xml:space="preserve"> </w:t>
      </w:r>
      <w:r w:rsidRPr="00551056">
        <w:rPr>
          <w:rFonts w:asciiTheme="majorHAnsi" w:hAnsiTheme="majorHAnsi" w:cs="Arial"/>
          <w:sz w:val="20"/>
          <w:szCs w:val="20"/>
        </w:rPr>
        <w:t>seguido el procedimiento de manera adecuad</w:t>
      </w:r>
      <w:r w:rsidR="00BF08D3">
        <w:rPr>
          <w:rFonts w:asciiTheme="majorHAnsi" w:hAnsiTheme="majorHAnsi" w:cs="Arial"/>
          <w:sz w:val="20"/>
          <w:szCs w:val="20"/>
        </w:rPr>
        <w:t>a</w:t>
      </w:r>
      <w:r w:rsidRPr="00551056">
        <w:rPr>
          <w:rFonts w:asciiTheme="majorHAnsi" w:hAnsiTheme="majorHAnsi" w:cs="Arial"/>
          <w:sz w:val="20"/>
          <w:szCs w:val="20"/>
        </w:rPr>
        <w:t>, y tras la solicitud</w:t>
      </w:r>
      <w:r w:rsidR="00BF08D3">
        <w:rPr>
          <w:rFonts w:asciiTheme="majorHAnsi" w:hAnsiTheme="majorHAnsi" w:cs="Arial"/>
          <w:sz w:val="20"/>
          <w:szCs w:val="20"/>
        </w:rPr>
        <w:t xml:space="preserve"> de reconsideración, </w:t>
      </w:r>
      <w:r w:rsidRPr="00551056">
        <w:rPr>
          <w:rFonts w:asciiTheme="majorHAnsi" w:hAnsiTheme="majorHAnsi" w:cs="Arial"/>
          <w:sz w:val="20"/>
          <w:szCs w:val="20"/>
        </w:rPr>
        <w:t xml:space="preserve">habría sido denegado. </w:t>
      </w:r>
    </w:p>
    <w:p w14:paraId="61FA8698" w14:textId="0C3C94E7" w:rsidR="005F5191" w:rsidRPr="00DA5267" w:rsidRDefault="00634C34" w:rsidP="00DA5267">
      <w:pPr>
        <w:pStyle w:val="ListParagraph"/>
        <w:numPr>
          <w:ilvl w:val="0"/>
          <w:numId w:val="56"/>
        </w:numPr>
        <w:jc w:val="both"/>
        <w:rPr>
          <w:rFonts w:asciiTheme="majorHAnsi" w:eastAsia="Arial Unicode MS" w:hAnsiTheme="majorHAnsi" w:cs="Arial"/>
          <w:color w:val="auto"/>
          <w:sz w:val="20"/>
          <w:szCs w:val="20"/>
          <w:lang w:val="es-ES" w:eastAsia="en-US"/>
        </w:rPr>
      </w:pPr>
      <w:r w:rsidRPr="00634C34">
        <w:rPr>
          <w:rFonts w:asciiTheme="majorHAnsi" w:hAnsiTheme="majorHAnsi" w:cs="Arial"/>
          <w:sz w:val="20"/>
          <w:szCs w:val="20"/>
          <w:lang w:val="es-ES"/>
        </w:rPr>
        <w:t xml:space="preserve">Finalmente, la peticionaria refiere que la falta de reconocimiento legal de su identidad de género </w:t>
      </w:r>
      <w:r w:rsidR="00384C9E" w:rsidRPr="00634C34">
        <w:rPr>
          <w:rFonts w:asciiTheme="majorHAnsi" w:hAnsiTheme="majorHAnsi" w:cs="Arial"/>
          <w:sz w:val="20"/>
          <w:szCs w:val="20"/>
          <w:lang w:val="es-ES"/>
        </w:rPr>
        <w:t>le crea</w:t>
      </w:r>
      <w:r w:rsidR="005F270D" w:rsidRPr="00634C34">
        <w:rPr>
          <w:rFonts w:asciiTheme="majorHAnsi" w:hAnsiTheme="majorHAnsi" w:cs="Arial"/>
          <w:sz w:val="20"/>
          <w:szCs w:val="20"/>
          <w:lang w:val="es-ES"/>
        </w:rPr>
        <w:t xml:space="preserve"> numerosos obstáculos, tanto profesional</w:t>
      </w:r>
      <w:r w:rsidR="005F5191" w:rsidRPr="00634C34">
        <w:rPr>
          <w:rFonts w:asciiTheme="majorHAnsi" w:hAnsiTheme="majorHAnsi" w:cs="Arial"/>
          <w:sz w:val="20"/>
          <w:szCs w:val="20"/>
          <w:lang w:val="es-ES"/>
        </w:rPr>
        <w:t>es</w:t>
      </w:r>
      <w:r w:rsidR="00A81A89" w:rsidRPr="00634C34">
        <w:rPr>
          <w:rFonts w:asciiTheme="majorHAnsi" w:hAnsiTheme="majorHAnsi" w:cs="Arial"/>
          <w:sz w:val="20"/>
          <w:szCs w:val="20"/>
          <w:lang w:val="es-ES"/>
        </w:rPr>
        <w:t xml:space="preserve"> </w:t>
      </w:r>
      <w:r w:rsidR="005F270D" w:rsidRPr="00634C34">
        <w:rPr>
          <w:rFonts w:asciiTheme="majorHAnsi" w:hAnsiTheme="majorHAnsi" w:cs="Arial"/>
          <w:sz w:val="20"/>
          <w:szCs w:val="20"/>
          <w:lang w:val="es-ES"/>
        </w:rPr>
        <w:t>como personal</w:t>
      </w:r>
      <w:r w:rsidR="005F5191" w:rsidRPr="00634C34">
        <w:rPr>
          <w:rFonts w:asciiTheme="majorHAnsi" w:hAnsiTheme="majorHAnsi" w:cs="Arial"/>
          <w:sz w:val="20"/>
          <w:szCs w:val="20"/>
          <w:lang w:val="es-ES"/>
        </w:rPr>
        <w:t>es</w:t>
      </w:r>
      <w:r w:rsidR="00DA5267">
        <w:rPr>
          <w:rFonts w:asciiTheme="majorHAnsi" w:hAnsiTheme="majorHAnsi" w:cs="Arial"/>
          <w:sz w:val="20"/>
          <w:szCs w:val="20"/>
          <w:lang w:val="es-ES"/>
        </w:rPr>
        <w:t>.</w:t>
      </w:r>
      <w:r w:rsidR="00DA5267">
        <w:rPr>
          <w:lang w:val="es-ES"/>
        </w:rPr>
        <w:t xml:space="preserve"> </w:t>
      </w:r>
      <w:r w:rsidRPr="00DA5267">
        <w:rPr>
          <w:rFonts w:asciiTheme="majorHAnsi" w:hAnsiTheme="majorHAnsi" w:cs="Arial"/>
          <w:sz w:val="20"/>
          <w:szCs w:val="20"/>
          <w:lang w:val="es-ES"/>
        </w:rPr>
        <w:t xml:space="preserve">En este sentido, indica que al ejercer la profesión de abogada se le obstaculiza firmar escritos o hacer presentaciones ante tribunales en razón a que no concordaría su identidad física con su nombre y registro legal como abogada, obligándola a explicar continuamente esta discrepancia. </w:t>
      </w:r>
      <w:r w:rsidR="00A81A89" w:rsidRPr="00DA5267">
        <w:rPr>
          <w:rFonts w:asciiTheme="majorHAnsi" w:hAnsiTheme="majorHAnsi" w:cs="Arial"/>
          <w:sz w:val="20"/>
          <w:szCs w:val="20"/>
          <w:lang w:val="es-ES"/>
        </w:rPr>
        <w:t xml:space="preserve">Asimismo, </w:t>
      </w:r>
      <w:r w:rsidR="00A81A89" w:rsidRPr="00DA5267">
        <w:rPr>
          <w:rFonts w:asciiTheme="majorHAnsi" w:eastAsia="Arial Unicode MS" w:hAnsiTheme="majorHAnsi" w:cs="Arial"/>
          <w:color w:val="auto"/>
          <w:sz w:val="20"/>
          <w:szCs w:val="20"/>
          <w:lang w:val="es-ES" w:eastAsia="en-US"/>
        </w:rPr>
        <w:t>tend</w:t>
      </w:r>
      <w:r w:rsidR="00D4659C" w:rsidRPr="00DA5267">
        <w:rPr>
          <w:rFonts w:asciiTheme="majorHAnsi" w:eastAsia="Arial Unicode MS" w:hAnsiTheme="majorHAnsi" w:cs="Arial"/>
          <w:color w:val="auto"/>
          <w:sz w:val="20"/>
          <w:szCs w:val="20"/>
          <w:lang w:val="es-ES" w:eastAsia="en-US"/>
        </w:rPr>
        <w:t>ría complicaciones para comprar</w:t>
      </w:r>
      <w:r w:rsidRPr="00DA5267">
        <w:rPr>
          <w:rFonts w:asciiTheme="majorHAnsi" w:eastAsia="Arial Unicode MS" w:hAnsiTheme="majorHAnsi" w:cs="Arial"/>
          <w:color w:val="auto"/>
          <w:sz w:val="20"/>
          <w:szCs w:val="20"/>
          <w:lang w:val="es-ES" w:eastAsia="en-US"/>
        </w:rPr>
        <w:t xml:space="preserve"> pasaje</w:t>
      </w:r>
      <w:r w:rsidR="00D4659C" w:rsidRPr="00DA5267">
        <w:rPr>
          <w:rFonts w:asciiTheme="majorHAnsi" w:eastAsia="Arial Unicode MS" w:hAnsiTheme="majorHAnsi" w:cs="Arial"/>
          <w:color w:val="auto"/>
          <w:sz w:val="20"/>
          <w:szCs w:val="20"/>
          <w:lang w:val="es-ES" w:eastAsia="en-US"/>
        </w:rPr>
        <w:t>s</w:t>
      </w:r>
      <w:r w:rsidRPr="00DA5267">
        <w:rPr>
          <w:rFonts w:asciiTheme="majorHAnsi" w:eastAsia="Arial Unicode MS" w:hAnsiTheme="majorHAnsi" w:cs="Arial"/>
          <w:color w:val="auto"/>
          <w:sz w:val="20"/>
          <w:szCs w:val="20"/>
          <w:lang w:val="es-ES" w:eastAsia="en-US"/>
        </w:rPr>
        <w:t xml:space="preserve"> de avión</w:t>
      </w:r>
      <w:r w:rsidR="00A81A89" w:rsidRPr="00DA5267">
        <w:rPr>
          <w:rFonts w:asciiTheme="majorHAnsi" w:eastAsia="Arial Unicode MS" w:hAnsiTheme="majorHAnsi" w:cs="Arial"/>
          <w:color w:val="auto"/>
          <w:sz w:val="20"/>
          <w:szCs w:val="20"/>
          <w:lang w:val="es-ES" w:eastAsia="en-US"/>
        </w:rPr>
        <w:t xml:space="preserve">, </w:t>
      </w:r>
      <w:r w:rsidRPr="00DA5267">
        <w:rPr>
          <w:rFonts w:asciiTheme="majorHAnsi" w:eastAsia="Arial Unicode MS" w:hAnsiTheme="majorHAnsi" w:cs="Arial"/>
          <w:color w:val="auto"/>
          <w:sz w:val="20"/>
          <w:szCs w:val="20"/>
          <w:lang w:val="es-ES" w:eastAsia="en-US"/>
        </w:rPr>
        <w:t>viajar al exterior</w:t>
      </w:r>
      <w:r w:rsidR="00A81A89" w:rsidRPr="00DA5267">
        <w:rPr>
          <w:rFonts w:asciiTheme="majorHAnsi" w:eastAsia="Arial Unicode MS" w:hAnsiTheme="majorHAnsi" w:cs="Arial"/>
          <w:color w:val="auto"/>
          <w:sz w:val="20"/>
          <w:szCs w:val="20"/>
          <w:lang w:val="es-ES" w:eastAsia="en-US"/>
        </w:rPr>
        <w:t xml:space="preserve">, pasar un control de rutina, tomar residencia en otro país, entre otros, limitando su derecho a circular. </w:t>
      </w:r>
      <w:r w:rsidRPr="00DA5267">
        <w:rPr>
          <w:rFonts w:asciiTheme="majorHAnsi" w:eastAsia="Arial Unicode MS" w:hAnsiTheme="majorHAnsi" w:cs="Arial"/>
          <w:color w:val="auto"/>
          <w:sz w:val="20"/>
          <w:szCs w:val="20"/>
          <w:lang w:val="es-ES" w:eastAsia="en-US"/>
        </w:rPr>
        <w:t xml:space="preserve">Agrega que esta </w:t>
      </w:r>
      <w:r w:rsidR="00A81A89" w:rsidRPr="00DA5267">
        <w:rPr>
          <w:rFonts w:asciiTheme="majorHAnsi" w:eastAsia="Arial Unicode MS" w:hAnsiTheme="majorHAnsi" w:cs="Arial"/>
          <w:color w:val="auto"/>
          <w:sz w:val="20"/>
          <w:szCs w:val="20"/>
          <w:lang w:val="es-ES" w:eastAsia="en-US"/>
        </w:rPr>
        <w:t>falta de recon</w:t>
      </w:r>
      <w:r w:rsidRPr="00DA5267">
        <w:rPr>
          <w:rFonts w:asciiTheme="majorHAnsi" w:eastAsia="Arial Unicode MS" w:hAnsiTheme="majorHAnsi" w:cs="Arial"/>
          <w:color w:val="auto"/>
          <w:sz w:val="20"/>
          <w:szCs w:val="20"/>
          <w:lang w:val="es-ES" w:eastAsia="en-US"/>
        </w:rPr>
        <w:t xml:space="preserve">ocimiento legal de su identidad también </w:t>
      </w:r>
      <w:r w:rsidR="00A81A89" w:rsidRPr="00DA5267">
        <w:rPr>
          <w:rFonts w:asciiTheme="majorHAnsi" w:eastAsia="Arial Unicode MS" w:hAnsiTheme="majorHAnsi" w:cs="Arial"/>
          <w:color w:val="auto"/>
          <w:sz w:val="20"/>
          <w:szCs w:val="20"/>
          <w:lang w:val="es-ES" w:eastAsia="en-US"/>
        </w:rPr>
        <w:t>implica grandes dificultades para participar en la vida política en condiciones de igualdad</w:t>
      </w:r>
      <w:r w:rsidRPr="00DA5267">
        <w:rPr>
          <w:rFonts w:asciiTheme="majorHAnsi" w:eastAsia="Arial Unicode MS" w:hAnsiTheme="majorHAnsi" w:cs="Arial"/>
          <w:color w:val="auto"/>
          <w:sz w:val="20"/>
          <w:szCs w:val="20"/>
          <w:lang w:val="es-ES" w:eastAsia="en-US"/>
        </w:rPr>
        <w:t>,</w:t>
      </w:r>
      <w:r w:rsidR="00A81A89" w:rsidRPr="00DA5267">
        <w:rPr>
          <w:rFonts w:asciiTheme="majorHAnsi" w:eastAsia="Arial Unicode MS" w:hAnsiTheme="majorHAnsi" w:cs="Arial"/>
          <w:color w:val="auto"/>
          <w:sz w:val="20"/>
          <w:szCs w:val="20"/>
          <w:lang w:val="es-ES" w:eastAsia="en-US"/>
        </w:rPr>
        <w:t xml:space="preserve"> en razón </w:t>
      </w:r>
      <w:r w:rsidR="00A20845" w:rsidRPr="00DA5267">
        <w:rPr>
          <w:rFonts w:asciiTheme="majorHAnsi" w:eastAsia="Arial Unicode MS" w:hAnsiTheme="majorHAnsi" w:cs="Arial"/>
          <w:color w:val="auto"/>
          <w:sz w:val="20"/>
          <w:szCs w:val="20"/>
          <w:lang w:val="es-ES" w:eastAsia="en-US"/>
        </w:rPr>
        <w:t>de</w:t>
      </w:r>
      <w:r w:rsidR="00A81A89" w:rsidRPr="00DA5267">
        <w:rPr>
          <w:rFonts w:asciiTheme="majorHAnsi" w:eastAsia="Arial Unicode MS" w:hAnsiTheme="majorHAnsi" w:cs="Arial"/>
          <w:color w:val="auto"/>
          <w:sz w:val="20"/>
          <w:szCs w:val="20"/>
          <w:lang w:val="es-ES" w:eastAsia="en-US"/>
        </w:rPr>
        <w:t xml:space="preserve"> que no puede registrarse en listas electorales con el sexo y nombre con los que ella se identifica. Al respecto, indica </w:t>
      </w:r>
      <w:r w:rsidR="00A81A89" w:rsidRPr="0048013E">
        <w:rPr>
          <w:rFonts w:asciiTheme="majorHAnsi" w:eastAsia="Arial Unicode MS" w:hAnsiTheme="majorHAnsi" w:cs="Arial"/>
          <w:color w:val="auto"/>
          <w:sz w:val="20"/>
          <w:szCs w:val="20"/>
          <w:lang w:val="es-ES" w:eastAsia="en-US"/>
        </w:rPr>
        <w:t xml:space="preserve">que </w:t>
      </w:r>
      <w:r w:rsidR="008A459D" w:rsidRPr="0048013E">
        <w:rPr>
          <w:rFonts w:asciiTheme="majorHAnsi" w:eastAsia="Arial Unicode MS" w:hAnsiTheme="majorHAnsi" w:cs="Arial"/>
          <w:color w:val="auto"/>
          <w:sz w:val="20"/>
          <w:szCs w:val="20"/>
          <w:lang w:val="es-ES" w:eastAsia="en-US"/>
        </w:rPr>
        <w:t xml:space="preserve">en el 2010 </w:t>
      </w:r>
      <w:r w:rsidR="00BF08D3" w:rsidRPr="0048013E">
        <w:rPr>
          <w:rFonts w:asciiTheme="majorHAnsi" w:eastAsia="Arial Unicode MS" w:hAnsiTheme="majorHAnsi" w:cs="Arial"/>
          <w:color w:val="auto"/>
          <w:sz w:val="20"/>
          <w:szCs w:val="20"/>
          <w:lang w:val="es-ES" w:eastAsia="en-US"/>
        </w:rPr>
        <w:t>intentó</w:t>
      </w:r>
      <w:r w:rsidR="00A81A89" w:rsidRPr="00DA5267">
        <w:rPr>
          <w:rFonts w:asciiTheme="majorHAnsi" w:eastAsia="Arial Unicode MS" w:hAnsiTheme="majorHAnsi" w:cs="Arial"/>
          <w:color w:val="auto"/>
          <w:sz w:val="20"/>
          <w:szCs w:val="20"/>
          <w:lang w:val="es-ES" w:eastAsia="en-US"/>
        </w:rPr>
        <w:t xml:space="preserve"> lanzarse como candidata a diputada ante la Asamblea Nacional</w:t>
      </w:r>
      <w:r w:rsidR="008A459D">
        <w:rPr>
          <w:rFonts w:asciiTheme="majorHAnsi" w:eastAsia="Arial Unicode MS" w:hAnsiTheme="majorHAnsi" w:cs="Arial"/>
          <w:color w:val="auto"/>
          <w:sz w:val="20"/>
          <w:szCs w:val="20"/>
          <w:lang w:val="es-ES" w:eastAsia="en-US"/>
        </w:rPr>
        <w:t xml:space="preserve"> </w:t>
      </w:r>
      <w:r w:rsidR="00A81A89" w:rsidRPr="00DA5267">
        <w:rPr>
          <w:rFonts w:asciiTheme="majorHAnsi" w:eastAsia="Arial Unicode MS" w:hAnsiTheme="majorHAnsi" w:cs="Arial"/>
          <w:color w:val="auto"/>
          <w:sz w:val="20"/>
          <w:szCs w:val="20"/>
          <w:lang w:val="es-ES" w:eastAsia="en-US"/>
        </w:rPr>
        <w:t>y que</w:t>
      </w:r>
      <w:r w:rsidR="00BF08D3">
        <w:rPr>
          <w:rFonts w:asciiTheme="majorHAnsi" w:eastAsia="Arial Unicode MS" w:hAnsiTheme="majorHAnsi" w:cs="Arial"/>
          <w:color w:val="auto"/>
          <w:sz w:val="20"/>
          <w:szCs w:val="20"/>
          <w:lang w:val="es-ES" w:eastAsia="en-US"/>
        </w:rPr>
        <w:t>,</w:t>
      </w:r>
      <w:r w:rsidR="00A81A89" w:rsidRPr="00DA5267">
        <w:rPr>
          <w:rFonts w:asciiTheme="majorHAnsi" w:eastAsia="Arial Unicode MS" w:hAnsiTheme="majorHAnsi" w:cs="Arial"/>
          <w:color w:val="auto"/>
          <w:sz w:val="20"/>
          <w:szCs w:val="20"/>
          <w:lang w:val="es-ES" w:eastAsia="en-US"/>
        </w:rPr>
        <w:t xml:space="preserve"> a pesar de tener las firmas necesarias para ello, su solicitud habría si</w:t>
      </w:r>
      <w:r w:rsidR="00A20845" w:rsidRPr="00DA5267">
        <w:rPr>
          <w:rFonts w:asciiTheme="majorHAnsi" w:eastAsia="Arial Unicode MS" w:hAnsiTheme="majorHAnsi" w:cs="Arial"/>
          <w:color w:val="auto"/>
          <w:sz w:val="20"/>
          <w:szCs w:val="20"/>
          <w:lang w:val="es-ES" w:eastAsia="en-US"/>
        </w:rPr>
        <w:t xml:space="preserve">do objetada por </w:t>
      </w:r>
      <w:r w:rsidR="00A81A89" w:rsidRPr="00DA5267">
        <w:rPr>
          <w:rFonts w:asciiTheme="majorHAnsi" w:eastAsia="Arial Unicode MS" w:hAnsiTheme="majorHAnsi" w:cs="Arial"/>
          <w:color w:val="auto"/>
          <w:sz w:val="20"/>
          <w:szCs w:val="20"/>
          <w:lang w:val="es-ES" w:eastAsia="en-US"/>
        </w:rPr>
        <w:t>haber puesto el nombre con el que se identifica</w:t>
      </w:r>
      <w:r w:rsidR="00D069AA" w:rsidRPr="00DA5267">
        <w:rPr>
          <w:rFonts w:asciiTheme="majorHAnsi" w:eastAsia="Arial Unicode MS" w:hAnsiTheme="majorHAnsi" w:cs="Arial"/>
          <w:color w:val="auto"/>
          <w:sz w:val="20"/>
          <w:szCs w:val="20"/>
          <w:lang w:val="es-ES" w:eastAsia="en-US"/>
        </w:rPr>
        <w:t>.</w:t>
      </w:r>
      <w:r w:rsidR="00DA5267" w:rsidRPr="00DA5267">
        <w:rPr>
          <w:rFonts w:asciiTheme="majorHAnsi" w:hAnsiTheme="majorHAnsi" w:cs="Arial"/>
          <w:sz w:val="20"/>
          <w:szCs w:val="20"/>
          <w:lang w:val="es-ES"/>
        </w:rPr>
        <w:t xml:space="preserve"> Además, alega que el silencio de la justicia constitu</w:t>
      </w:r>
      <w:r w:rsidR="00BF08D3">
        <w:rPr>
          <w:rFonts w:asciiTheme="majorHAnsi" w:hAnsiTheme="majorHAnsi" w:cs="Arial"/>
          <w:sz w:val="20"/>
          <w:szCs w:val="20"/>
          <w:lang w:val="es-ES"/>
        </w:rPr>
        <w:t>ye</w:t>
      </w:r>
      <w:r w:rsidR="00DA5267" w:rsidRPr="00DA5267">
        <w:rPr>
          <w:rFonts w:asciiTheme="majorHAnsi" w:hAnsiTheme="majorHAnsi" w:cs="Arial"/>
          <w:sz w:val="20"/>
          <w:szCs w:val="20"/>
          <w:lang w:val="es-ES"/>
        </w:rPr>
        <w:t xml:space="preserve"> una injerencia abusiva o arbitraria </w:t>
      </w:r>
      <w:r w:rsidR="00B55E0C">
        <w:rPr>
          <w:rFonts w:asciiTheme="majorHAnsi" w:hAnsiTheme="majorHAnsi" w:cs="Arial"/>
          <w:sz w:val="20"/>
          <w:szCs w:val="20"/>
          <w:lang w:val="es-ES"/>
        </w:rPr>
        <w:t>en</w:t>
      </w:r>
      <w:r w:rsidR="00DA5267" w:rsidRPr="00DA5267">
        <w:rPr>
          <w:rFonts w:asciiTheme="majorHAnsi" w:hAnsiTheme="majorHAnsi" w:cs="Arial"/>
          <w:sz w:val="20"/>
          <w:szCs w:val="20"/>
          <w:lang w:val="es-ES"/>
        </w:rPr>
        <w:t xml:space="preserve"> su vida privada perpetuando las violaciones al derecho a la honra y a la reputación. La presunta víctima alega que la supuesta falta de reconocimiento implica la imposibilidad de expresar a través de su cuerpo su identidad</w:t>
      </w:r>
      <w:r w:rsidR="00DA5267">
        <w:rPr>
          <w:rFonts w:asciiTheme="majorHAnsi" w:hAnsiTheme="majorHAnsi" w:cs="Arial"/>
          <w:sz w:val="20"/>
          <w:szCs w:val="20"/>
          <w:lang w:val="es-ES"/>
        </w:rPr>
        <w:t>.</w:t>
      </w:r>
    </w:p>
    <w:p w14:paraId="630A4CF5" w14:textId="77777777" w:rsidR="00551056" w:rsidRPr="00551056" w:rsidRDefault="00551056" w:rsidP="00551056">
      <w:pPr>
        <w:pStyle w:val="ListParagraph"/>
        <w:jc w:val="both"/>
        <w:rPr>
          <w:rFonts w:asciiTheme="majorHAnsi" w:eastAsia="Arial Unicode MS" w:hAnsiTheme="majorHAnsi" w:cs="Arial"/>
          <w:color w:val="auto"/>
          <w:sz w:val="20"/>
          <w:szCs w:val="20"/>
          <w:lang w:val="es-ES" w:eastAsia="en-US"/>
        </w:rPr>
      </w:pPr>
    </w:p>
    <w:p w14:paraId="1D3747BF" w14:textId="77777777" w:rsidR="00734DCA" w:rsidRPr="00B81C23" w:rsidRDefault="00734DCA"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D069AA">
        <w:rPr>
          <w:rFonts w:asciiTheme="majorHAnsi" w:hAnsiTheme="majorHAnsi" w:cs="Arial"/>
          <w:sz w:val="20"/>
          <w:szCs w:val="20"/>
        </w:rPr>
        <w:t xml:space="preserve">Con base en lo anterior, </w:t>
      </w:r>
      <w:r w:rsidR="00551056" w:rsidRPr="00D069AA">
        <w:rPr>
          <w:rFonts w:asciiTheme="majorHAnsi" w:hAnsiTheme="majorHAnsi" w:cs="Arial"/>
          <w:sz w:val="20"/>
          <w:szCs w:val="20"/>
        </w:rPr>
        <w:t>la peticionaria alega</w:t>
      </w:r>
      <w:r w:rsidRPr="00D069AA">
        <w:rPr>
          <w:rFonts w:asciiTheme="majorHAnsi" w:hAnsiTheme="majorHAnsi" w:cs="Arial"/>
          <w:sz w:val="20"/>
          <w:szCs w:val="20"/>
        </w:rPr>
        <w:t xml:space="preserve"> que el Estado violó, en</w:t>
      </w:r>
      <w:r w:rsidR="00551056" w:rsidRPr="00D069AA">
        <w:rPr>
          <w:rFonts w:asciiTheme="majorHAnsi" w:hAnsiTheme="majorHAnsi" w:cs="Arial"/>
          <w:sz w:val="20"/>
          <w:szCs w:val="20"/>
        </w:rPr>
        <w:t xml:space="preserve"> su</w:t>
      </w:r>
      <w:r w:rsidRPr="00D069AA">
        <w:rPr>
          <w:rFonts w:asciiTheme="majorHAnsi" w:hAnsiTheme="majorHAnsi" w:cs="Arial"/>
          <w:sz w:val="20"/>
          <w:szCs w:val="20"/>
        </w:rPr>
        <w:t xml:space="preserve"> perjuicio, </w:t>
      </w:r>
      <w:r w:rsidR="00551056" w:rsidRPr="00D069AA">
        <w:rPr>
          <w:rFonts w:asciiTheme="majorHAnsi" w:hAnsiTheme="majorHAnsi" w:cs="Arial"/>
          <w:sz w:val="20"/>
          <w:szCs w:val="20"/>
        </w:rPr>
        <w:t xml:space="preserve">los derechos consagrados en los artículos </w:t>
      </w:r>
      <w:r w:rsidR="00D069AA" w:rsidRPr="00D069AA">
        <w:rPr>
          <w:rFonts w:asciiTheme="majorHAnsi" w:hAnsiTheme="majorHAnsi" w:cs="Arial"/>
          <w:sz w:val="20"/>
          <w:szCs w:val="20"/>
        </w:rPr>
        <w:t xml:space="preserve">3, </w:t>
      </w:r>
      <w:r w:rsidR="00D069AA">
        <w:rPr>
          <w:rFonts w:asciiTheme="majorHAnsi" w:hAnsiTheme="majorHAnsi" w:cs="Arial"/>
          <w:sz w:val="20"/>
          <w:szCs w:val="20"/>
        </w:rPr>
        <w:t>5, 8</w:t>
      </w:r>
      <w:r w:rsidR="00E72249">
        <w:rPr>
          <w:rFonts w:asciiTheme="majorHAnsi" w:hAnsiTheme="majorHAnsi" w:cs="Arial"/>
          <w:sz w:val="20"/>
          <w:szCs w:val="20"/>
        </w:rPr>
        <w:t>,</w:t>
      </w:r>
      <w:r w:rsidR="00D069AA">
        <w:rPr>
          <w:rFonts w:asciiTheme="majorHAnsi" w:hAnsiTheme="majorHAnsi" w:cs="Arial"/>
          <w:sz w:val="20"/>
          <w:szCs w:val="20"/>
        </w:rPr>
        <w:t xml:space="preserve"> 11,</w:t>
      </w:r>
      <w:r w:rsidR="003743BB">
        <w:rPr>
          <w:rFonts w:asciiTheme="majorHAnsi" w:hAnsiTheme="majorHAnsi" w:cs="Arial"/>
          <w:sz w:val="20"/>
          <w:szCs w:val="20"/>
        </w:rPr>
        <w:t xml:space="preserve"> </w:t>
      </w:r>
      <w:r w:rsidR="00D069AA">
        <w:rPr>
          <w:rFonts w:asciiTheme="majorHAnsi" w:hAnsiTheme="majorHAnsi" w:cs="Arial"/>
          <w:sz w:val="20"/>
          <w:szCs w:val="20"/>
        </w:rPr>
        <w:t>13,</w:t>
      </w:r>
      <w:r w:rsidR="003743BB">
        <w:rPr>
          <w:rFonts w:asciiTheme="majorHAnsi" w:hAnsiTheme="majorHAnsi" w:cs="Arial"/>
          <w:sz w:val="20"/>
          <w:szCs w:val="20"/>
        </w:rPr>
        <w:t xml:space="preserve"> </w:t>
      </w:r>
      <w:r w:rsidR="00D069AA">
        <w:rPr>
          <w:rFonts w:asciiTheme="majorHAnsi" w:hAnsiTheme="majorHAnsi" w:cs="Arial"/>
          <w:sz w:val="20"/>
          <w:szCs w:val="20"/>
        </w:rPr>
        <w:t>18, 22, 23, 24 y 25</w:t>
      </w:r>
      <w:r w:rsidR="00D069AA" w:rsidRPr="00D069AA">
        <w:rPr>
          <w:rFonts w:asciiTheme="majorHAnsi" w:hAnsiTheme="majorHAnsi" w:cs="Arial"/>
          <w:sz w:val="20"/>
          <w:szCs w:val="20"/>
        </w:rPr>
        <w:t xml:space="preserve"> de la Convención Americana en relación a los artículos 1 y 2 del mismo instrumento. </w:t>
      </w:r>
    </w:p>
    <w:p w14:paraId="6CC81DB6" w14:textId="77777777"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lastRenderedPageBreak/>
        <w:t>B.</w:t>
      </w:r>
      <w:r w:rsidRPr="00B81C23">
        <w:rPr>
          <w:rFonts w:asciiTheme="majorHAnsi" w:hAnsiTheme="majorHAnsi"/>
          <w:b/>
          <w:bCs/>
          <w:sz w:val="20"/>
          <w:szCs w:val="20"/>
        </w:rPr>
        <w:tab/>
        <w:t xml:space="preserve">Posición del Estado </w:t>
      </w:r>
    </w:p>
    <w:p w14:paraId="5428B937" w14:textId="77777777" w:rsidR="003743BB" w:rsidRPr="003743BB" w:rsidRDefault="003743BB" w:rsidP="003743B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3743BB">
        <w:rPr>
          <w:rFonts w:asciiTheme="majorHAnsi" w:hAnsiTheme="majorHAnsi"/>
          <w:sz w:val="20"/>
          <w:szCs w:val="20"/>
        </w:rPr>
        <w:t xml:space="preserve">De acuerdo al Estado, la peticionaria no </w:t>
      </w:r>
      <w:r w:rsidR="00B009AC">
        <w:rPr>
          <w:rFonts w:asciiTheme="majorHAnsi" w:hAnsiTheme="majorHAnsi"/>
          <w:sz w:val="20"/>
          <w:szCs w:val="20"/>
        </w:rPr>
        <w:t>agotó</w:t>
      </w:r>
      <w:r w:rsidRPr="003743BB">
        <w:rPr>
          <w:rFonts w:asciiTheme="majorHAnsi" w:hAnsiTheme="majorHAnsi"/>
          <w:sz w:val="20"/>
          <w:szCs w:val="20"/>
        </w:rPr>
        <w:t xml:space="preserve"> los recursos internos al no haber solicitado, mediante </w:t>
      </w:r>
      <w:r w:rsidR="00B009AC">
        <w:rPr>
          <w:rFonts w:asciiTheme="majorHAnsi" w:hAnsiTheme="majorHAnsi"/>
          <w:sz w:val="20"/>
          <w:szCs w:val="20"/>
        </w:rPr>
        <w:t xml:space="preserve">la </w:t>
      </w:r>
      <w:r w:rsidRPr="003743BB">
        <w:rPr>
          <w:rFonts w:asciiTheme="majorHAnsi" w:hAnsiTheme="majorHAnsi"/>
          <w:sz w:val="20"/>
          <w:szCs w:val="20"/>
        </w:rPr>
        <w:t>vía administrativa, la rectificación de</w:t>
      </w:r>
      <w:r w:rsidR="004014AD">
        <w:rPr>
          <w:rFonts w:asciiTheme="majorHAnsi" w:hAnsiTheme="majorHAnsi"/>
          <w:sz w:val="20"/>
          <w:szCs w:val="20"/>
        </w:rPr>
        <w:t>l</w:t>
      </w:r>
      <w:r w:rsidRPr="003743BB">
        <w:rPr>
          <w:rFonts w:asciiTheme="majorHAnsi" w:hAnsiTheme="majorHAnsi"/>
          <w:sz w:val="20"/>
          <w:szCs w:val="20"/>
        </w:rPr>
        <w:t xml:space="preserve"> nombre de su partida de nacimiento.</w:t>
      </w:r>
    </w:p>
    <w:p w14:paraId="3956549D" w14:textId="77777777" w:rsidR="008E1154" w:rsidRPr="008E1154" w:rsidRDefault="00891AAF" w:rsidP="008E11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E1154">
        <w:rPr>
          <w:rFonts w:asciiTheme="majorHAnsi" w:hAnsiTheme="majorHAnsi"/>
          <w:sz w:val="20"/>
          <w:szCs w:val="20"/>
        </w:rPr>
        <w:t>En particular, indica que</w:t>
      </w:r>
      <w:r w:rsidR="008E1154" w:rsidRPr="008E1154">
        <w:rPr>
          <w:rFonts w:asciiTheme="majorHAnsi" w:hAnsiTheme="majorHAnsi"/>
          <w:sz w:val="20"/>
          <w:szCs w:val="20"/>
        </w:rPr>
        <w:t xml:space="preserve"> el procedimiento para el cambio de nombre se enc</w:t>
      </w:r>
      <w:r w:rsidR="007C0F26">
        <w:rPr>
          <w:rFonts w:asciiTheme="majorHAnsi" w:hAnsiTheme="majorHAnsi"/>
          <w:sz w:val="20"/>
          <w:szCs w:val="20"/>
        </w:rPr>
        <w:t>uentra</w:t>
      </w:r>
      <w:r w:rsidR="008E1154" w:rsidRPr="008E1154">
        <w:rPr>
          <w:rFonts w:asciiTheme="majorHAnsi" w:hAnsiTheme="majorHAnsi"/>
          <w:sz w:val="20"/>
          <w:szCs w:val="20"/>
        </w:rPr>
        <w:t xml:space="preserve"> regido en el Reglamento No. 1 de la Ley Orgánica de Registro Civil bajo el Capítulo XI “De la Rectificación de Actas y el Cambio del Nombre</w:t>
      </w:r>
      <w:r w:rsidR="004014AD">
        <w:rPr>
          <w:rFonts w:asciiTheme="majorHAnsi" w:hAnsiTheme="majorHAnsi"/>
          <w:sz w:val="20"/>
          <w:szCs w:val="20"/>
        </w:rPr>
        <w:t>”</w:t>
      </w:r>
      <w:r w:rsidR="008E1154" w:rsidRPr="008E1154">
        <w:rPr>
          <w:rFonts w:asciiTheme="majorHAnsi" w:hAnsiTheme="majorHAnsi"/>
          <w:sz w:val="20"/>
          <w:szCs w:val="20"/>
        </w:rPr>
        <w:t>. Agrega que el artículo 146 de la Ley Orgánica de Registro Civil permit</w:t>
      </w:r>
      <w:r w:rsidR="008E1154">
        <w:rPr>
          <w:rFonts w:asciiTheme="majorHAnsi" w:hAnsiTheme="majorHAnsi"/>
          <w:sz w:val="20"/>
          <w:szCs w:val="20"/>
        </w:rPr>
        <w:t>e</w:t>
      </w:r>
      <w:r w:rsidR="008E1154" w:rsidRPr="008E1154">
        <w:rPr>
          <w:rFonts w:asciiTheme="majorHAnsi" w:hAnsiTheme="majorHAnsi"/>
          <w:sz w:val="20"/>
          <w:szCs w:val="20"/>
        </w:rPr>
        <w:t xml:space="preserve"> el cambio de nombre propio estableciendo que: “Toda persona podrá cambiar su nombre propio, por una sola vez, ante el registrador o registradora civil cuando sea infamante, la someta al escarnio público, atente contra su integridad moral, honor y reputación, o no se corresponda con su género, afectando así el libre desenvolvimiento de la personalidad”. </w:t>
      </w:r>
    </w:p>
    <w:p w14:paraId="3FF8D883" w14:textId="77777777" w:rsidR="008E1154" w:rsidRPr="008E1154" w:rsidRDefault="008E1154" w:rsidP="008E11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E1154">
        <w:rPr>
          <w:rFonts w:asciiTheme="majorHAnsi" w:hAnsiTheme="majorHAnsi"/>
          <w:sz w:val="20"/>
          <w:szCs w:val="20"/>
        </w:rPr>
        <w:t xml:space="preserve">Por otra parte, el Estado indica que la peticionaria tampoco </w:t>
      </w:r>
      <w:r w:rsidR="00B009AC">
        <w:rPr>
          <w:rFonts w:asciiTheme="majorHAnsi" w:hAnsiTheme="majorHAnsi"/>
          <w:sz w:val="20"/>
          <w:szCs w:val="20"/>
        </w:rPr>
        <w:t>presentó</w:t>
      </w:r>
      <w:r w:rsidRPr="008E1154">
        <w:rPr>
          <w:rFonts w:asciiTheme="majorHAnsi" w:hAnsiTheme="majorHAnsi"/>
          <w:sz w:val="20"/>
          <w:szCs w:val="20"/>
        </w:rPr>
        <w:t xml:space="preserve"> denuncia ante la Defensoría del Pueblo. </w:t>
      </w:r>
      <w:r w:rsidR="00B009AC">
        <w:rPr>
          <w:rFonts w:asciiTheme="majorHAnsi" w:hAnsiTheme="majorHAnsi"/>
          <w:sz w:val="20"/>
          <w:szCs w:val="20"/>
        </w:rPr>
        <w:t>Alega que, s</w:t>
      </w:r>
      <w:r w:rsidRPr="008E1154">
        <w:rPr>
          <w:rFonts w:asciiTheme="majorHAnsi" w:hAnsiTheme="majorHAnsi"/>
          <w:sz w:val="20"/>
          <w:szCs w:val="20"/>
        </w:rPr>
        <w:t xml:space="preserve">in embargo, </w:t>
      </w:r>
      <w:r w:rsidR="00B009AC">
        <w:rPr>
          <w:rFonts w:asciiTheme="majorHAnsi" w:hAnsiTheme="majorHAnsi"/>
          <w:sz w:val="20"/>
          <w:szCs w:val="20"/>
        </w:rPr>
        <w:t xml:space="preserve">una vez que </w:t>
      </w:r>
      <w:r w:rsidRPr="008E1154">
        <w:rPr>
          <w:rFonts w:asciiTheme="majorHAnsi" w:hAnsiTheme="majorHAnsi"/>
          <w:sz w:val="20"/>
          <w:szCs w:val="20"/>
        </w:rPr>
        <w:t xml:space="preserve">la Defensora </w:t>
      </w:r>
      <w:r w:rsidR="00B009AC">
        <w:rPr>
          <w:rFonts w:asciiTheme="majorHAnsi" w:hAnsiTheme="majorHAnsi"/>
          <w:sz w:val="20"/>
          <w:szCs w:val="20"/>
        </w:rPr>
        <w:t>tuvo</w:t>
      </w:r>
      <w:r w:rsidRPr="008E1154">
        <w:rPr>
          <w:rFonts w:asciiTheme="majorHAnsi" w:hAnsiTheme="majorHAnsi"/>
          <w:sz w:val="20"/>
          <w:szCs w:val="20"/>
        </w:rPr>
        <w:t xml:space="preserve"> conocimiento del caso, </w:t>
      </w:r>
      <w:r w:rsidR="00B009AC">
        <w:rPr>
          <w:rFonts w:asciiTheme="majorHAnsi" w:hAnsiTheme="majorHAnsi"/>
          <w:sz w:val="20"/>
          <w:szCs w:val="20"/>
        </w:rPr>
        <w:t>dirigió</w:t>
      </w:r>
      <w:r w:rsidRPr="008E1154">
        <w:rPr>
          <w:rFonts w:asciiTheme="majorHAnsi" w:hAnsiTheme="majorHAnsi"/>
          <w:sz w:val="20"/>
          <w:szCs w:val="20"/>
        </w:rPr>
        <w:t xml:space="preserve"> una comunicación a la Presidenta del Tribunal Supremo de Justicia recomendándole “adoptar todas las medidas que estén a su alcance a los fines de procurar dar respuesta al asunto planteado”.</w:t>
      </w:r>
    </w:p>
    <w:p w14:paraId="4896EC63" w14:textId="77777777" w:rsidR="003743BB" w:rsidRPr="00090A25" w:rsidRDefault="004014AD" w:rsidP="00090A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Finalmente</w:t>
      </w:r>
      <w:r w:rsidR="008E1154" w:rsidRPr="008E1154">
        <w:rPr>
          <w:rFonts w:asciiTheme="majorHAnsi" w:hAnsiTheme="majorHAnsi"/>
          <w:sz w:val="20"/>
          <w:szCs w:val="20"/>
        </w:rPr>
        <w:t xml:space="preserve">, el Estado indica que ha realizado varias acciones </w:t>
      </w:r>
      <w:r w:rsidR="00090A25">
        <w:rPr>
          <w:rFonts w:asciiTheme="majorHAnsi" w:hAnsiTheme="majorHAnsi"/>
          <w:sz w:val="20"/>
          <w:szCs w:val="20"/>
        </w:rPr>
        <w:t xml:space="preserve">en aras de </w:t>
      </w:r>
      <w:r w:rsidR="008E1154" w:rsidRPr="008E1154">
        <w:rPr>
          <w:rFonts w:asciiTheme="majorHAnsi" w:hAnsiTheme="majorHAnsi"/>
          <w:sz w:val="20"/>
          <w:szCs w:val="20"/>
        </w:rPr>
        <w:t xml:space="preserve">eliminar la discriminación en contra de personas “sexodiversas” y hacia su reconocimiento de derechos. </w:t>
      </w:r>
      <w:r w:rsidR="00090A25">
        <w:rPr>
          <w:rFonts w:asciiTheme="majorHAnsi" w:hAnsiTheme="majorHAnsi"/>
          <w:sz w:val="20"/>
          <w:szCs w:val="20"/>
        </w:rPr>
        <w:t xml:space="preserve">En este sentido, </w:t>
      </w:r>
      <w:r w:rsidR="008E1154" w:rsidRPr="008E1154">
        <w:rPr>
          <w:rFonts w:asciiTheme="majorHAnsi" w:hAnsiTheme="majorHAnsi"/>
          <w:sz w:val="20"/>
          <w:szCs w:val="20"/>
        </w:rPr>
        <w:t xml:space="preserve"> señala que los derechos sobre igualdad de género ha</w:t>
      </w:r>
      <w:r>
        <w:rPr>
          <w:rFonts w:asciiTheme="majorHAnsi" w:hAnsiTheme="majorHAnsi"/>
          <w:sz w:val="20"/>
          <w:szCs w:val="20"/>
        </w:rPr>
        <w:t>n</w:t>
      </w:r>
      <w:r w:rsidR="008E1154" w:rsidRPr="008E1154">
        <w:rPr>
          <w:rFonts w:asciiTheme="majorHAnsi" w:hAnsiTheme="majorHAnsi"/>
          <w:sz w:val="20"/>
          <w:szCs w:val="20"/>
        </w:rPr>
        <w:t xml:space="preserve"> sido reconocidos en la declaración del II Encuentro Internacional de Especialistas en Registro Civil, organizado por el Poder Electoral en marzo de 2011, señalando que “el reconocimiento de la diversidad de género en los procesos de Registro Civil depende de los marcos no</w:t>
      </w:r>
      <w:r w:rsidR="00090A25">
        <w:rPr>
          <w:rFonts w:asciiTheme="majorHAnsi" w:hAnsiTheme="majorHAnsi"/>
          <w:sz w:val="20"/>
          <w:szCs w:val="20"/>
        </w:rPr>
        <w:t>rmativos que así lo contemplen”</w:t>
      </w:r>
      <w:r w:rsidR="008E1154" w:rsidRPr="008E1154">
        <w:rPr>
          <w:rFonts w:asciiTheme="majorHAnsi" w:hAnsiTheme="majorHAnsi"/>
          <w:sz w:val="20"/>
          <w:szCs w:val="20"/>
        </w:rPr>
        <w:t xml:space="preserve">. Asimismo, el Estado indica que la Defensoría del Pueblo respalda la “reivindicación, el reconocimiento y el respeto hacia la diversidad sexual en [la] sociedad [venezolana]”, reconociendo que </w:t>
      </w:r>
      <w:r>
        <w:rPr>
          <w:rFonts w:asciiTheme="majorHAnsi" w:hAnsiTheme="majorHAnsi"/>
          <w:sz w:val="20"/>
          <w:szCs w:val="20"/>
        </w:rPr>
        <w:t>es</w:t>
      </w:r>
      <w:r w:rsidR="008E1154" w:rsidRPr="008E1154">
        <w:rPr>
          <w:rFonts w:asciiTheme="majorHAnsi" w:hAnsiTheme="majorHAnsi"/>
          <w:sz w:val="20"/>
          <w:szCs w:val="20"/>
        </w:rPr>
        <w:t xml:space="preserve"> un grupo en situación de vulnerabilidad </w:t>
      </w:r>
      <w:r>
        <w:rPr>
          <w:rFonts w:asciiTheme="majorHAnsi" w:hAnsiTheme="majorHAnsi"/>
          <w:sz w:val="20"/>
          <w:szCs w:val="20"/>
        </w:rPr>
        <w:t xml:space="preserve">y </w:t>
      </w:r>
      <w:r w:rsidR="008E1154" w:rsidRPr="008E1154">
        <w:rPr>
          <w:rFonts w:asciiTheme="majorHAnsi" w:hAnsiTheme="majorHAnsi"/>
          <w:sz w:val="20"/>
          <w:szCs w:val="20"/>
        </w:rPr>
        <w:t>realizando diversas acciones tendientes a difundir los derechos de las personas “sexodiversas y de los aspectos psico-sociales de la sexodiversidad”. El Estado indica que la Defensoría del Pueblo anunció en agosto de 2013 que crearía una Defensoría Especial para la Diversidad Sexual “con la finalidad de atender las demandas de los colectivos que luchan por la no discriminación de las personas sexodiversas, hacer investigaciones y proponer políticas públicas”.</w:t>
      </w:r>
    </w:p>
    <w:p w14:paraId="60F760CA" w14:textId="77777777" w:rsidR="0063685A" w:rsidRPr="00B81C23" w:rsidRDefault="003743BB"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En conclusión, el Estado sostiene que, en función de</w:t>
      </w:r>
      <w:r>
        <w:rPr>
          <w:rFonts w:asciiTheme="majorHAnsi" w:hAnsiTheme="majorHAnsi"/>
          <w:sz w:val="20"/>
          <w:szCs w:val="20"/>
        </w:rPr>
        <w:t xml:space="preserve"> </w:t>
      </w:r>
      <w:r w:rsidR="00090A25">
        <w:rPr>
          <w:rFonts w:asciiTheme="majorHAnsi" w:hAnsiTheme="majorHAnsi"/>
          <w:sz w:val="20"/>
          <w:szCs w:val="20"/>
        </w:rPr>
        <w:t>la falta de agotamiento de los recursos</w:t>
      </w:r>
      <w:r w:rsidRPr="00D234DD">
        <w:rPr>
          <w:rFonts w:asciiTheme="majorHAnsi" w:hAnsiTheme="majorHAnsi"/>
          <w:sz w:val="20"/>
          <w:szCs w:val="20"/>
        </w:rPr>
        <w:t>, la petición es inadmisible y solicita a la CIDH que así lo declare.</w:t>
      </w:r>
    </w:p>
    <w:p w14:paraId="0D490286" w14:textId="77777777"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IV.</w:t>
      </w:r>
      <w:r w:rsidRPr="00B81C23">
        <w:rPr>
          <w:rFonts w:asciiTheme="majorHAnsi" w:hAnsiTheme="majorHAnsi"/>
          <w:b/>
          <w:bCs/>
          <w:sz w:val="20"/>
          <w:szCs w:val="20"/>
        </w:rPr>
        <w:tab/>
        <w:t>ANÁLISIS SOBRE COMPETENCIA Y ADMISIBILIDAD</w:t>
      </w:r>
    </w:p>
    <w:p w14:paraId="44F279B0" w14:textId="77777777" w:rsidR="0063685A" w:rsidRPr="00B81C23" w:rsidRDefault="0063685A" w:rsidP="008645D0">
      <w:pPr>
        <w:spacing w:after="240"/>
        <w:ind w:firstLine="720"/>
        <w:jc w:val="both"/>
        <w:rPr>
          <w:rFonts w:asciiTheme="majorHAnsi" w:hAnsiTheme="majorHAnsi"/>
          <w:sz w:val="20"/>
          <w:szCs w:val="20"/>
        </w:rPr>
      </w:pPr>
      <w:r w:rsidRPr="00B81C23">
        <w:rPr>
          <w:rFonts w:asciiTheme="majorHAnsi" w:hAnsiTheme="majorHAnsi"/>
          <w:b/>
          <w:bCs/>
          <w:sz w:val="20"/>
          <w:szCs w:val="20"/>
        </w:rPr>
        <w:t>A.</w:t>
      </w:r>
      <w:r w:rsidRPr="00B81C23">
        <w:rPr>
          <w:rFonts w:asciiTheme="majorHAnsi" w:hAnsiTheme="majorHAnsi"/>
          <w:b/>
          <w:bCs/>
          <w:sz w:val="20"/>
          <w:szCs w:val="20"/>
        </w:rPr>
        <w:tab/>
        <w:t xml:space="preserve">Competencia </w:t>
      </w:r>
    </w:p>
    <w:p w14:paraId="253338D2" w14:textId="477751B9" w:rsidR="00090A25" w:rsidRPr="00C9647E" w:rsidRDefault="00090A25" w:rsidP="003C55B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C9647E">
        <w:rPr>
          <w:rFonts w:asciiTheme="majorHAnsi" w:hAnsiTheme="majorHAnsi"/>
          <w:sz w:val="20"/>
          <w:szCs w:val="20"/>
        </w:rPr>
        <w:t>La peticionaria se encuentra facultada, en principio, por los artículos 23 del Reglamento y 44 de la Convención Americana</w:t>
      </w:r>
      <w:r w:rsidRPr="00C9647E">
        <w:rPr>
          <w:rFonts w:asciiTheme="majorHAnsi" w:eastAsia="SimSun" w:hAnsiTheme="majorHAnsi"/>
          <w:sz w:val="20"/>
          <w:szCs w:val="20"/>
        </w:rPr>
        <w:t xml:space="preserve"> para presentar peticiones ante la Comisión. La petición señala </w:t>
      </w:r>
      <w:r w:rsidRPr="00C9647E">
        <w:rPr>
          <w:rFonts w:asciiTheme="majorHAnsi" w:eastAsia="SimSun" w:hAnsiTheme="majorHAnsi"/>
          <w:sz w:val="20"/>
          <w:szCs w:val="20"/>
          <w:lang w:val="es-UY"/>
        </w:rPr>
        <w:t xml:space="preserve">como presunta víctima a una persona individual, respecto de quien el Estado de </w:t>
      </w:r>
      <w:r w:rsidR="003239F3" w:rsidRPr="00C9647E">
        <w:rPr>
          <w:rFonts w:asciiTheme="majorHAnsi" w:eastAsia="SimSun" w:hAnsiTheme="majorHAnsi"/>
          <w:sz w:val="20"/>
          <w:szCs w:val="20"/>
          <w:lang w:val="es-UY"/>
        </w:rPr>
        <w:t>Venezuela</w:t>
      </w:r>
      <w:r w:rsidRPr="00C9647E">
        <w:rPr>
          <w:rFonts w:asciiTheme="majorHAnsi" w:eastAsia="SimSun" w:hAnsiTheme="majorHAnsi"/>
          <w:sz w:val="20"/>
          <w:szCs w:val="20"/>
          <w:lang w:val="es-UY"/>
        </w:rPr>
        <w:t xml:space="preserve"> se comprometió a respetar y garantizar los derechos consagrados e</w:t>
      </w:r>
      <w:r w:rsidRPr="00C9647E">
        <w:rPr>
          <w:rFonts w:asciiTheme="majorHAnsi" w:eastAsia="SimSun" w:hAnsiTheme="majorHAnsi"/>
          <w:sz w:val="20"/>
          <w:szCs w:val="20"/>
        </w:rPr>
        <w:t xml:space="preserve">n </w:t>
      </w:r>
      <w:r w:rsidR="003239F3" w:rsidRPr="00C9647E">
        <w:rPr>
          <w:rFonts w:asciiTheme="majorHAnsi" w:eastAsia="SimSun" w:hAnsiTheme="majorHAnsi"/>
          <w:sz w:val="20"/>
          <w:szCs w:val="20"/>
        </w:rPr>
        <w:t>Convención Americana</w:t>
      </w:r>
      <w:r w:rsidRPr="00C9647E">
        <w:rPr>
          <w:rFonts w:asciiTheme="majorHAnsi" w:eastAsia="SimSun" w:hAnsiTheme="majorHAnsi"/>
          <w:sz w:val="20"/>
          <w:szCs w:val="20"/>
        </w:rPr>
        <w:t>. En lo concerniente al Estado, la Comisión señala que</w:t>
      </w:r>
      <w:r w:rsidRPr="00C9647E">
        <w:rPr>
          <w:rFonts w:asciiTheme="majorHAnsi" w:hAnsiTheme="majorHAnsi"/>
          <w:bCs/>
          <w:sz w:val="20"/>
          <w:szCs w:val="20"/>
        </w:rPr>
        <w:t xml:space="preserve"> </w:t>
      </w:r>
      <w:r w:rsidR="003C55B6" w:rsidRPr="00C9647E">
        <w:rPr>
          <w:rFonts w:asciiTheme="majorHAnsi" w:eastAsia="SimSun" w:hAnsiTheme="majorHAnsi"/>
          <w:sz w:val="20"/>
          <w:szCs w:val="20"/>
        </w:rPr>
        <w:t xml:space="preserve">Venezuela </w:t>
      </w:r>
      <w:r w:rsidR="008A459D">
        <w:rPr>
          <w:rFonts w:asciiTheme="majorHAnsi" w:eastAsia="SimSun" w:hAnsiTheme="majorHAnsi"/>
          <w:sz w:val="20"/>
          <w:szCs w:val="20"/>
        </w:rPr>
        <w:t>fue</w:t>
      </w:r>
      <w:r w:rsidR="003C55B6" w:rsidRPr="00C9647E">
        <w:rPr>
          <w:rFonts w:asciiTheme="majorHAnsi" w:eastAsia="SimSun" w:hAnsiTheme="majorHAnsi"/>
          <w:sz w:val="20"/>
          <w:szCs w:val="20"/>
        </w:rPr>
        <w:t xml:space="preserve"> un Estado parte en la Convención Americana desde el 9 de agosto de 1977, fecha en que depositó su instrumento de ratificación y hasta el 10 de septiembre de 2013, fecha en que entró en vigor la denuncia de la Convención por parte del Estado. </w:t>
      </w:r>
      <w:r w:rsidR="00C9647E" w:rsidRPr="00C9647E">
        <w:rPr>
          <w:rFonts w:asciiTheme="majorHAnsi" w:eastAsia="SimSun" w:hAnsiTheme="majorHAnsi"/>
          <w:sz w:val="20"/>
          <w:szCs w:val="20"/>
        </w:rPr>
        <w:t>Los presuntos hechos ocurridos después de esta fecha serán analizados sobre la base de la Declaración Americana.</w:t>
      </w:r>
      <w:r w:rsidR="00C9647E" w:rsidRPr="00C9647E">
        <w:rPr>
          <w:sz w:val="20"/>
          <w:szCs w:val="20"/>
        </w:rPr>
        <w:t xml:space="preserve"> </w:t>
      </w:r>
      <w:r w:rsidR="003C55B6" w:rsidRPr="00C9647E">
        <w:rPr>
          <w:rFonts w:asciiTheme="majorHAnsi" w:eastAsia="SimSun" w:hAnsiTheme="majorHAnsi"/>
          <w:sz w:val="20"/>
          <w:szCs w:val="20"/>
        </w:rPr>
        <w:t xml:space="preserve">Por lo tanto, la CIDH tiene competencia </w:t>
      </w:r>
      <w:r w:rsidR="003C55B6" w:rsidRPr="00C9647E">
        <w:rPr>
          <w:rFonts w:asciiTheme="majorHAnsi" w:eastAsia="SimSun" w:hAnsiTheme="majorHAnsi"/>
          <w:i/>
          <w:sz w:val="20"/>
          <w:szCs w:val="20"/>
        </w:rPr>
        <w:t>ratione personae</w:t>
      </w:r>
      <w:r w:rsidR="003C55B6" w:rsidRPr="00C9647E">
        <w:rPr>
          <w:rFonts w:asciiTheme="majorHAnsi" w:eastAsia="SimSun" w:hAnsiTheme="majorHAnsi"/>
          <w:sz w:val="20"/>
          <w:szCs w:val="20"/>
        </w:rPr>
        <w:t xml:space="preserve"> para examinar la petición</w:t>
      </w:r>
      <w:r w:rsidRPr="00C9647E">
        <w:rPr>
          <w:rFonts w:asciiTheme="majorHAnsi" w:eastAsia="SimSun" w:hAnsiTheme="majorHAnsi"/>
          <w:sz w:val="20"/>
          <w:szCs w:val="20"/>
          <w:lang w:val="es-UY"/>
        </w:rPr>
        <w:t xml:space="preserve">. Asimismo, la Comisión tiene competencia </w:t>
      </w:r>
      <w:r w:rsidRPr="00C9647E">
        <w:rPr>
          <w:rFonts w:asciiTheme="majorHAnsi" w:eastAsia="SimSun" w:hAnsiTheme="majorHAnsi"/>
          <w:i/>
          <w:sz w:val="20"/>
          <w:szCs w:val="20"/>
          <w:lang w:val="es-UY"/>
        </w:rPr>
        <w:t>ratione loci</w:t>
      </w:r>
      <w:r w:rsidRPr="00C9647E">
        <w:rPr>
          <w:rFonts w:asciiTheme="majorHAnsi" w:eastAsia="SimSun" w:hAnsiTheme="majorHAnsi"/>
          <w:sz w:val="20"/>
          <w:szCs w:val="20"/>
          <w:lang w:val="es-UY"/>
        </w:rPr>
        <w:t xml:space="preserve"> para conocer la petición, por cuanto en ella se alegan violaciones que habrían tenido lugar dentro del territorio de </w:t>
      </w:r>
      <w:r w:rsidR="003C55B6" w:rsidRPr="00C9647E">
        <w:rPr>
          <w:rFonts w:asciiTheme="majorHAnsi" w:eastAsia="SimSun" w:hAnsiTheme="majorHAnsi"/>
          <w:sz w:val="20"/>
          <w:szCs w:val="20"/>
          <w:lang w:val="es-UY"/>
        </w:rPr>
        <w:t>Venezuela</w:t>
      </w:r>
      <w:r w:rsidRPr="00C9647E">
        <w:rPr>
          <w:rFonts w:asciiTheme="majorHAnsi" w:eastAsia="SimSun" w:hAnsiTheme="majorHAnsi"/>
          <w:sz w:val="20"/>
          <w:szCs w:val="20"/>
          <w:lang w:val="es-UY"/>
        </w:rPr>
        <w:t xml:space="preserve">. </w:t>
      </w:r>
    </w:p>
    <w:p w14:paraId="77C3A157" w14:textId="7C5FD48B" w:rsidR="00DA16C8" w:rsidRDefault="00090A25" w:rsidP="0048013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2E5ADB">
        <w:rPr>
          <w:rFonts w:asciiTheme="majorHAnsi" w:eastAsia="SimSun" w:hAnsiTheme="majorHAnsi"/>
          <w:sz w:val="20"/>
          <w:szCs w:val="20"/>
          <w:lang w:val="es-UY"/>
        </w:rPr>
        <w:t xml:space="preserve">La Comisión tiene competencia </w:t>
      </w:r>
      <w:r w:rsidRPr="002E5ADB">
        <w:rPr>
          <w:rFonts w:asciiTheme="majorHAnsi" w:eastAsia="SimSun" w:hAnsiTheme="majorHAnsi"/>
          <w:i/>
          <w:sz w:val="20"/>
          <w:szCs w:val="20"/>
          <w:lang w:val="es-UY"/>
        </w:rPr>
        <w:t>ratione temporis</w:t>
      </w:r>
      <w:r w:rsidRPr="002E5ADB">
        <w:rPr>
          <w:rFonts w:asciiTheme="majorHAnsi" w:eastAsia="SimSun" w:hAnsiTheme="majorHAnsi"/>
          <w:sz w:val="20"/>
          <w:szCs w:val="20"/>
          <w:lang w:val="es-UY"/>
        </w:rPr>
        <w:t xml:space="preserve"> por cuanto la obligación de respetar y garantizar los derechos protegidos en </w:t>
      </w:r>
      <w:r w:rsidR="00526C78">
        <w:rPr>
          <w:rFonts w:asciiTheme="majorHAnsi" w:eastAsia="SimSun" w:hAnsiTheme="majorHAnsi"/>
          <w:sz w:val="20"/>
          <w:szCs w:val="20"/>
        </w:rPr>
        <w:t>la Convención Americana</w:t>
      </w:r>
      <w:r w:rsidRPr="002E5ADB">
        <w:rPr>
          <w:rFonts w:asciiTheme="majorHAnsi" w:eastAsia="SimSun" w:hAnsiTheme="majorHAnsi"/>
          <w:sz w:val="20"/>
          <w:szCs w:val="20"/>
          <w:lang w:val="es-UY"/>
        </w:rPr>
        <w:t xml:space="preserve"> ya se encontraba en vigor para el Estado en la fecha en que habrían ocurrido los hechos alegados en la petición</w:t>
      </w:r>
      <w:r>
        <w:rPr>
          <w:rFonts w:asciiTheme="majorHAnsi" w:eastAsia="SimSun" w:hAnsiTheme="majorHAnsi"/>
          <w:sz w:val="20"/>
          <w:szCs w:val="20"/>
          <w:lang w:val="es-UY"/>
        </w:rPr>
        <w:t>.</w:t>
      </w:r>
      <w:r w:rsidRPr="002E5ADB">
        <w:rPr>
          <w:rFonts w:asciiTheme="majorHAnsi" w:eastAsia="SimSun" w:hAnsiTheme="majorHAnsi"/>
          <w:sz w:val="20"/>
          <w:szCs w:val="20"/>
          <w:lang w:val="es-UY"/>
        </w:rPr>
        <w:t xml:space="preserve"> Finalmente, la Comisión tiene competencia </w:t>
      </w:r>
      <w:r w:rsidRPr="002E5ADB">
        <w:rPr>
          <w:rFonts w:asciiTheme="majorHAnsi" w:eastAsia="SimSun" w:hAnsiTheme="majorHAnsi"/>
          <w:i/>
          <w:sz w:val="20"/>
          <w:szCs w:val="20"/>
          <w:lang w:val="es-UY"/>
        </w:rPr>
        <w:t>ratione materiae</w:t>
      </w:r>
      <w:r w:rsidRPr="002E5ADB">
        <w:rPr>
          <w:rFonts w:asciiTheme="majorHAnsi" w:eastAsia="SimSun" w:hAnsiTheme="majorHAnsi"/>
          <w:sz w:val="20"/>
          <w:szCs w:val="20"/>
          <w:lang w:val="es-UY"/>
        </w:rPr>
        <w:t xml:space="preserve"> con respecto a las alegadas violaciones a derechos humanos protegidos</w:t>
      </w:r>
      <w:r>
        <w:rPr>
          <w:rFonts w:asciiTheme="majorHAnsi" w:eastAsia="SimSun" w:hAnsiTheme="majorHAnsi"/>
          <w:sz w:val="20"/>
          <w:szCs w:val="20"/>
          <w:lang w:val="es-UY"/>
        </w:rPr>
        <w:t xml:space="preserve"> en </w:t>
      </w:r>
      <w:r w:rsidR="00526C78" w:rsidRPr="00526C78">
        <w:rPr>
          <w:rFonts w:asciiTheme="majorHAnsi" w:eastAsia="SimSun" w:hAnsiTheme="majorHAnsi"/>
          <w:sz w:val="20"/>
          <w:szCs w:val="20"/>
        </w:rPr>
        <w:t>Convención Americana</w:t>
      </w:r>
      <w:r>
        <w:rPr>
          <w:rFonts w:asciiTheme="majorHAnsi" w:eastAsia="SimSun" w:hAnsiTheme="majorHAnsi"/>
          <w:sz w:val="20"/>
          <w:szCs w:val="20"/>
        </w:rPr>
        <w:t>.</w:t>
      </w:r>
    </w:p>
    <w:p w14:paraId="56E19F78" w14:textId="77777777" w:rsidR="0063685A" w:rsidRPr="00B81C23"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B81C23">
        <w:rPr>
          <w:rFonts w:asciiTheme="majorHAnsi" w:hAnsiTheme="majorHAnsi"/>
          <w:b/>
          <w:bCs/>
          <w:sz w:val="20"/>
          <w:szCs w:val="20"/>
        </w:rPr>
        <w:lastRenderedPageBreak/>
        <w:t xml:space="preserve">Requisitos de </w:t>
      </w:r>
      <w:r w:rsidRPr="00B81C23">
        <w:rPr>
          <w:rFonts w:asciiTheme="majorHAnsi" w:hAnsiTheme="majorHAnsi"/>
          <w:b/>
          <w:sz w:val="20"/>
          <w:szCs w:val="20"/>
        </w:rPr>
        <w:t>Admisibilidad</w:t>
      </w:r>
    </w:p>
    <w:p w14:paraId="28AF98A9" w14:textId="77777777" w:rsidR="00734DCA" w:rsidRPr="00B81C23" w:rsidRDefault="00734DCA" w:rsidP="00734DCA">
      <w:pPr>
        <w:spacing w:after="240"/>
        <w:ind w:firstLine="720"/>
        <w:jc w:val="both"/>
        <w:rPr>
          <w:rFonts w:asciiTheme="majorHAnsi" w:hAnsiTheme="majorHAnsi"/>
          <w:b/>
          <w:sz w:val="20"/>
          <w:szCs w:val="20"/>
        </w:rPr>
      </w:pPr>
      <w:r w:rsidRPr="00B81C23">
        <w:rPr>
          <w:rFonts w:asciiTheme="majorHAnsi" w:hAnsiTheme="majorHAnsi"/>
          <w:b/>
          <w:sz w:val="20"/>
          <w:szCs w:val="20"/>
        </w:rPr>
        <w:t>1.</w:t>
      </w:r>
      <w:r w:rsidRPr="00B81C23">
        <w:rPr>
          <w:rFonts w:asciiTheme="majorHAnsi" w:hAnsiTheme="majorHAnsi"/>
          <w:b/>
          <w:sz w:val="20"/>
          <w:szCs w:val="20"/>
        </w:rPr>
        <w:tab/>
        <w:t>Agotamiento de los recursos internos</w:t>
      </w:r>
    </w:p>
    <w:p w14:paraId="73804B9B" w14:textId="1E05F428" w:rsidR="00734DCA" w:rsidRPr="00B81C23" w:rsidRDefault="008A459D"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cs="Arial"/>
          <w:sz w:val="20"/>
          <w:szCs w:val="20"/>
        </w:rPr>
        <w:t>El artículo</w:t>
      </w:r>
      <w:r w:rsidR="00526C78" w:rsidRPr="00526C78">
        <w:rPr>
          <w:rFonts w:asciiTheme="majorHAnsi" w:hAnsiTheme="majorHAnsi" w:cs="Arial"/>
          <w:sz w:val="20"/>
          <w:szCs w:val="20"/>
        </w:rPr>
        <w:t xml:space="preserve"> 31.1 del Reglamento y 46.1.a de la Convención Americana exigen el previo agotamiento de los recursos disponibles en la jurisdicción interna conforme a los principios de derecho internacional generalmente reconocidos, como requisito para la admisión de los reclamos presentados en la petición. </w:t>
      </w:r>
      <w:r w:rsidR="00526C78" w:rsidRPr="00526C78">
        <w:rPr>
          <w:rFonts w:asciiTheme="majorHAnsi" w:hAnsiTheme="majorHAnsi"/>
          <w:sz w:val="20"/>
          <w:szCs w:val="20"/>
        </w:rPr>
        <w:t xml:space="preserve">Este requisito tiene como objeto permitir que las autoridades nacionales conozcan sobre la supuesta violación de un derecho protegido y, de ser apropiado, solucionen la situación antes de que sea conocida por una instancia internacional. </w:t>
      </w:r>
      <w:r w:rsidR="00526C78" w:rsidRPr="00526C78">
        <w:rPr>
          <w:rFonts w:asciiTheme="majorHAnsi" w:hAnsiTheme="majorHAnsi" w:cs="Arial"/>
          <w:sz w:val="20"/>
          <w:szCs w:val="20"/>
        </w:rPr>
        <w:t>Por su parte, los artículos 31.2 del Reglamento y 46.2 de la Convención prevén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14:paraId="1BE16CB3" w14:textId="77777777" w:rsidR="00734DCA" w:rsidRDefault="00526C78" w:rsidP="00416E4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cs="Arial"/>
          <w:sz w:val="20"/>
          <w:szCs w:val="20"/>
        </w:rPr>
        <w:t>La peticionaria afirma</w:t>
      </w:r>
      <w:r w:rsidR="00AA4432" w:rsidRPr="00416E43">
        <w:rPr>
          <w:rFonts w:asciiTheme="majorHAnsi" w:hAnsiTheme="majorHAnsi"/>
          <w:sz w:val="20"/>
          <w:szCs w:val="20"/>
        </w:rPr>
        <w:t xml:space="preserve"> que </w:t>
      </w:r>
      <w:r w:rsidR="00416E43" w:rsidRPr="00416E43">
        <w:rPr>
          <w:rFonts w:asciiTheme="majorHAnsi" w:hAnsiTheme="majorHAnsi"/>
          <w:sz w:val="20"/>
          <w:szCs w:val="20"/>
        </w:rPr>
        <w:t>no exist</w:t>
      </w:r>
      <w:r w:rsidR="00D731D7">
        <w:rPr>
          <w:rFonts w:asciiTheme="majorHAnsi" w:hAnsiTheme="majorHAnsi"/>
          <w:sz w:val="20"/>
          <w:szCs w:val="20"/>
        </w:rPr>
        <w:t>e</w:t>
      </w:r>
      <w:r w:rsidR="00416E43" w:rsidRPr="00416E43">
        <w:rPr>
          <w:rFonts w:asciiTheme="majorHAnsi" w:hAnsiTheme="majorHAnsi"/>
          <w:sz w:val="20"/>
          <w:szCs w:val="20"/>
        </w:rPr>
        <w:t xml:space="preserve"> un recurso legal para el reconocimiento </w:t>
      </w:r>
      <w:r w:rsidR="00D731D7">
        <w:rPr>
          <w:rFonts w:asciiTheme="majorHAnsi" w:hAnsiTheme="majorHAnsi"/>
          <w:sz w:val="20"/>
          <w:szCs w:val="20"/>
        </w:rPr>
        <w:t>de</w:t>
      </w:r>
      <w:r w:rsidR="00416E43" w:rsidRPr="00416E43">
        <w:rPr>
          <w:rFonts w:asciiTheme="majorHAnsi" w:hAnsiTheme="majorHAnsi"/>
          <w:sz w:val="20"/>
          <w:szCs w:val="20"/>
        </w:rPr>
        <w:t xml:space="preserve"> su identidad de género, ya que el recurso de rectificación de partida de nacimiento no </w:t>
      </w:r>
      <w:r w:rsidR="00416E43">
        <w:rPr>
          <w:rFonts w:asciiTheme="majorHAnsi" w:hAnsiTheme="majorHAnsi"/>
          <w:sz w:val="20"/>
          <w:szCs w:val="20"/>
        </w:rPr>
        <w:t xml:space="preserve">permite el cambio de sexo sino solamente </w:t>
      </w:r>
      <w:r w:rsidR="00D731D7">
        <w:rPr>
          <w:rFonts w:asciiTheme="majorHAnsi" w:hAnsiTheme="majorHAnsi"/>
          <w:sz w:val="20"/>
          <w:szCs w:val="20"/>
        </w:rPr>
        <w:t xml:space="preserve">el cambio </w:t>
      </w:r>
      <w:r w:rsidR="00416E43">
        <w:rPr>
          <w:rFonts w:asciiTheme="majorHAnsi" w:hAnsiTheme="majorHAnsi"/>
          <w:sz w:val="20"/>
          <w:szCs w:val="20"/>
        </w:rPr>
        <w:t>del nombre consignado en la partida</w:t>
      </w:r>
      <w:r w:rsidR="00734DCA" w:rsidRPr="00416E43">
        <w:rPr>
          <w:rFonts w:asciiTheme="majorHAnsi" w:hAnsiTheme="majorHAnsi"/>
          <w:sz w:val="20"/>
          <w:szCs w:val="20"/>
        </w:rPr>
        <w:t xml:space="preserve">. </w:t>
      </w:r>
      <w:r w:rsidR="00D731D7">
        <w:rPr>
          <w:rFonts w:asciiTheme="majorHAnsi" w:hAnsiTheme="majorHAnsi"/>
          <w:sz w:val="20"/>
          <w:szCs w:val="20"/>
        </w:rPr>
        <w:t>Asimismo</w:t>
      </w:r>
      <w:r w:rsidR="00416E43" w:rsidRPr="00416E43">
        <w:rPr>
          <w:rFonts w:asciiTheme="majorHAnsi" w:hAnsiTheme="majorHAnsi"/>
          <w:sz w:val="20"/>
          <w:szCs w:val="20"/>
        </w:rPr>
        <w:t xml:space="preserve">, </w:t>
      </w:r>
      <w:r w:rsidR="00D731D7">
        <w:rPr>
          <w:rFonts w:asciiTheme="majorHAnsi" w:hAnsiTheme="majorHAnsi"/>
          <w:sz w:val="20"/>
          <w:szCs w:val="20"/>
        </w:rPr>
        <w:t>alega</w:t>
      </w:r>
      <w:r w:rsidR="00416E43" w:rsidRPr="00416E43">
        <w:rPr>
          <w:rFonts w:asciiTheme="majorHAnsi" w:hAnsiTheme="majorHAnsi"/>
          <w:sz w:val="20"/>
          <w:szCs w:val="20"/>
        </w:rPr>
        <w:t xml:space="preserve"> que </w:t>
      </w:r>
      <w:r w:rsidR="00D731D7">
        <w:rPr>
          <w:rFonts w:asciiTheme="majorHAnsi" w:hAnsiTheme="majorHAnsi"/>
          <w:sz w:val="20"/>
          <w:szCs w:val="20"/>
        </w:rPr>
        <w:t>existe</w:t>
      </w:r>
      <w:r w:rsidR="00416E43" w:rsidRPr="00416E43">
        <w:rPr>
          <w:rFonts w:asciiTheme="majorHAnsi" w:hAnsiTheme="majorHAnsi"/>
          <w:sz w:val="20"/>
          <w:szCs w:val="20"/>
        </w:rPr>
        <w:t xml:space="preserve"> un retardo injustificado en la acción de tutela interpuesta. Por su parte, el Estado </w:t>
      </w:r>
      <w:r w:rsidR="00416E43">
        <w:rPr>
          <w:rFonts w:asciiTheme="majorHAnsi" w:hAnsiTheme="majorHAnsi"/>
          <w:sz w:val="20"/>
          <w:szCs w:val="20"/>
        </w:rPr>
        <w:t>indica</w:t>
      </w:r>
      <w:r w:rsidR="00416E43" w:rsidRPr="00416E43">
        <w:rPr>
          <w:rFonts w:asciiTheme="majorHAnsi" w:hAnsiTheme="majorHAnsi"/>
          <w:sz w:val="20"/>
          <w:szCs w:val="20"/>
        </w:rPr>
        <w:t xml:space="preserve"> que no se han agotado los recursos de la jurisdicción </w:t>
      </w:r>
      <w:r w:rsidR="00416E43" w:rsidRPr="004178B5">
        <w:rPr>
          <w:rFonts w:asciiTheme="majorHAnsi" w:hAnsiTheme="majorHAnsi"/>
          <w:sz w:val="20"/>
          <w:szCs w:val="20"/>
        </w:rPr>
        <w:t xml:space="preserve">interna conforme lo previsto en el artículo 46(1)(a) de la Convención, puesto que la peticionaria no </w:t>
      </w:r>
      <w:r w:rsidR="00D731D7">
        <w:rPr>
          <w:rFonts w:asciiTheme="majorHAnsi" w:hAnsiTheme="majorHAnsi"/>
          <w:sz w:val="20"/>
          <w:szCs w:val="20"/>
        </w:rPr>
        <w:t>solicitó</w:t>
      </w:r>
      <w:r w:rsidR="00416E43" w:rsidRPr="004178B5">
        <w:rPr>
          <w:rFonts w:asciiTheme="majorHAnsi" w:hAnsiTheme="majorHAnsi"/>
          <w:sz w:val="20"/>
          <w:szCs w:val="20"/>
        </w:rPr>
        <w:t xml:space="preserve"> la rectificación de su partida de nacimiento para el cambio de nombre. </w:t>
      </w:r>
    </w:p>
    <w:p w14:paraId="69FCBAEA" w14:textId="6BC983F1" w:rsidR="00634563" w:rsidRPr="00AC42DE" w:rsidRDefault="005278A0" w:rsidP="006345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42DE">
        <w:rPr>
          <w:rFonts w:asciiTheme="majorHAnsi" w:hAnsiTheme="majorHAnsi"/>
          <w:sz w:val="20"/>
          <w:szCs w:val="20"/>
        </w:rPr>
        <w:t xml:space="preserve">De acuerdo al Estado, el artículo 146 de la Ley Orgánica de Registro Civil permite el cambio de nombre. Sin embargo, </w:t>
      </w:r>
      <w:r w:rsidR="00695534" w:rsidRPr="00AC42DE">
        <w:rPr>
          <w:rFonts w:asciiTheme="majorHAnsi" w:hAnsiTheme="majorHAnsi"/>
          <w:sz w:val="20"/>
          <w:szCs w:val="20"/>
        </w:rPr>
        <w:t>la peticionaria alega el cambio de nombre mediante dicha norma</w:t>
      </w:r>
      <w:r w:rsidR="007E02EE" w:rsidRPr="00AC42DE">
        <w:rPr>
          <w:rFonts w:asciiTheme="majorHAnsi" w:hAnsiTheme="majorHAnsi"/>
          <w:sz w:val="20"/>
          <w:szCs w:val="20"/>
        </w:rPr>
        <w:t>tiva</w:t>
      </w:r>
      <w:r w:rsidR="00695534" w:rsidRPr="00AC42DE">
        <w:rPr>
          <w:rFonts w:asciiTheme="majorHAnsi" w:hAnsiTheme="majorHAnsi" w:cs="Arial"/>
          <w:sz w:val="20"/>
          <w:szCs w:val="20"/>
        </w:rPr>
        <w:t xml:space="preserve"> dejaría una nota marginal en el acta, por lo que sería visible y de acceso público.  </w:t>
      </w:r>
      <w:r w:rsidR="00881AA7" w:rsidRPr="00AC42DE">
        <w:rPr>
          <w:rFonts w:asciiTheme="majorHAnsi" w:hAnsiTheme="majorHAnsi" w:cs="Arial"/>
          <w:sz w:val="20"/>
          <w:szCs w:val="20"/>
        </w:rPr>
        <w:t>A</w:t>
      </w:r>
      <w:r w:rsidR="00695534" w:rsidRPr="00AC42DE">
        <w:rPr>
          <w:rFonts w:asciiTheme="majorHAnsi" w:hAnsiTheme="majorHAnsi" w:cs="Arial"/>
          <w:sz w:val="20"/>
          <w:szCs w:val="20"/>
        </w:rPr>
        <w:t>demás</w:t>
      </w:r>
      <w:r w:rsidR="00E4397A" w:rsidRPr="00AC42DE">
        <w:rPr>
          <w:rFonts w:asciiTheme="majorHAnsi" w:hAnsiTheme="majorHAnsi" w:cs="Arial"/>
          <w:sz w:val="20"/>
          <w:szCs w:val="20"/>
        </w:rPr>
        <w:t>,</w:t>
      </w:r>
      <w:r w:rsidR="00695534" w:rsidRPr="00AC42DE">
        <w:rPr>
          <w:rFonts w:asciiTheme="majorHAnsi" w:hAnsiTheme="majorHAnsi" w:cs="Arial"/>
          <w:sz w:val="20"/>
          <w:szCs w:val="20"/>
        </w:rPr>
        <w:t xml:space="preserve"> de</w:t>
      </w:r>
      <w:r w:rsidRPr="00AC42DE">
        <w:rPr>
          <w:rFonts w:asciiTheme="majorHAnsi" w:hAnsiTheme="majorHAnsi"/>
          <w:sz w:val="20"/>
          <w:szCs w:val="20"/>
        </w:rPr>
        <w:t xml:space="preserve"> la lectura de dicho artículo no surge que el mismo permita el cambio de</w:t>
      </w:r>
      <w:r w:rsidR="00672620" w:rsidRPr="00AC42DE">
        <w:rPr>
          <w:rFonts w:asciiTheme="majorHAnsi" w:hAnsiTheme="majorHAnsi"/>
          <w:sz w:val="20"/>
          <w:szCs w:val="20"/>
        </w:rPr>
        <w:t xml:space="preserve"> identidad de</w:t>
      </w:r>
      <w:r w:rsidRPr="00AC42DE">
        <w:rPr>
          <w:rFonts w:asciiTheme="majorHAnsi" w:hAnsiTheme="majorHAnsi"/>
          <w:sz w:val="20"/>
          <w:szCs w:val="20"/>
        </w:rPr>
        <w:t xml:space="preserve"> sexo, </w:t>
      </w:r>
      <w:r w:rsidR="007E02EE" w:rsidRPr="00AC42DE">
        <w:rPr>
          <w:rFonts w:asciiTheme="majorHAnsi" w:hAnsiTheme="majorHAnsi"/>
          <w:sz w:val="20"/>
          <w:szCs w:val="20"/>
        </w:rPr>
        <w:t xml:space="preserve">el cual </w:t>
      </w:r>
      <w:r w:rsidR="00881AA7" w:rsidRPr="00AC42DE">
        <w:rPr>
          <w:rFonts w:asciiTheme="majorHAnsi" w:hAnsiTheme="majorHAnsi"/>
          <w:sz w:val="20"/>
          <w:szCs w:val="20"/>
        </w:rPr>
        <w:t xml:space="preserve">en conjunto con el cambio de nombre, </w:t>
      </w:r>
      <w:r w:rsidR="007E02EE" w:rsidRPr="00AC42DE">
        <w:rPr>
          <w:rFonts w:asciiTheme="majorHAnsi" w:hAnsiTheme="majorHAnsi"/>
          <w:sz w:val="20"/>
          <w:szCs w:val="20"/>
        </w:rPr>
        <w:t xml:space="preserve">son </w:t>
      </w:r>
      <w:r w:rsidRPr="00AC42DE">
        <w:rPr>
          <w:rFonts w:asciiTheme="majorHAnsi" w:hAnsiTheme="majorHAnsi"/>
          <w:sz w:val="20"/>
          <w:szCs w:val="20"/>
        </w:rPr>
        <w:t xml:space="preserve">el objeto de la presente petición. </w:t>
      </w:r>
      <w:r w:rsidR="00634563" w:rsidRPr="00AC42DE">
        <w:rPr>
          <w:rFonts w:asciiTheme="majorHAnsi" w:hAnsiTheme="majorHAnsi"/>
          <w:sz w:val="20"/>
          <w:szCs w:val="20"/>
        </w:rPr>
        <w:t xml:space="preserve">En consecuencia, la Comisión concluye que el recurso mencionado por el Estado no sería, </w:t>
      </w:r>
      <w:r w:rsidR="00634563" w:rsidRPr="00AC42DE">
        <w:rPr>
          <w:rFonts w:asciiTheme="majorHAnsi" w:hAnsiTheme="majorHAnsi"/>
          <w:i/>
          <w:sz w:val="20"/>
          <w:szCs w:val="20"/>
        </w:rPr>
        <w:t>prima facie</w:t>
      </w:r>
      <w:r w:rsidR="00634563" w:rsidRPr="00AC42DE">
        <w:rPr>
          <w:rFonts w:asciiTheme="majorHAnsi" w:hAnsiTheme="majorHAnsi"/>
          <w:sz w:val="20"/>
          <w:szCs w:val="20"/>
        </w:rPr>
        <w:t>, un recurso idóneo para remediar la situación alegada por la peticionaria. Por otro lado, con respecto al supuesto retardo injustificado en la resolución del recurso de tutela, la peticionaria alega que interpuso el recurso el 14 de mayo de 2004 y que presentó más de 30 escritos solicitando un pronunciamiento sin que haya mediado contestación por parte del Tribunal Supremo de Justicia. Por su parte, el Estado no ha presentado alegatos respecto a dicho punto. Por lo tanto, la Comisión concluye que en el presente caso aplica la excepción al agotamiento de los recursos internos prevista en el artículo 46.2.c de la Convención Americana y 31.2.c del Reglamento.</w:t>
      </w:r>
    </w:p>
    <w:p w14:paraId="3F46F06D" w14:textId="77777777" w:rsidR="00734DCA" w:rsidRPr="004178B5" w:rsidRDefault="00734DCA" w:rsidP="00734DCA">
      <w:pPr>
        <w:spacing w:after="240"/>
        <w:ind w:firstLine="720"/>
        <w:jc w:val="both"/>
        <w:rPr>
          <w:rFonts w:asciiTheme="majorHAnsi" w:hAnsiTheme="majorHAnsi"/>
          <w:b/>
          <w:sz w:val="20"/>
          <w:szCs w:val="20"/>
        </w:rPr>
      </w:pPr>
      <w:r w:rsidRPr="004178B5">
        <w:rPr>
          <w:rFonts w:asciiTheme="majorHAnsi" w:hAnsiTheme="majorHAnsi"/>
          <w:b/>
          <w:sz w:val="20"/>
          <w:szCs w:val="20"/>
        </w:rPr>
        <w:t>2.</w:t>
      </w:r>
      <w:r w:rsidRPr="004178B5">
        <w:rPr>
          <w:rFonts w:asciiTheme="majorHAnsi" w:hAnsiTheme="majorHAnsi"/>
          <w:b/>
          <w:sz w:val="20"/>
          <w:szCs w:val="20"/>
        </w:rPr>
        <w:tab/>
        <w:t>Plazo de presentación de la petición</w:t>
      </w:r>
    </w:p>
    <w:p w14:paraId="1F82607D" w14:textId="09BB41FF" w:rsidR="004178B5" w:rsidRPr="006154BA" w:rsidRDefault="004178B5" w:rsidP="004178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178B5">
        <w:rPr>
          <w:rFonts w:asciiTheme="majorHAnsi" w:hAnsiTheme="majorHAnsi" w:cs="Arial"/>
          <w:sz w:val="20"/>
          <w:szCs w:val="20"/>
        </w:rPr>
        <w:t>El artículo 46.1.b de l</w:t>
      </w:r>
      <w:r w:rsidRPr="004178B5">
        <w:rPr>
          <w:rFonts w:asciiTheme="majorHAnsi" w:hAnsiTheme="majorHAnsi"/>
          <w:sz w:val="20"/>
          <w:szCs w:val="20"/>
        </w:rPr>
        <w:t>a Convención Americana y 32.1 del Reglamento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w:t>
      </w:r>
      <w:r w:rsidRPr="006154BA">
        <w:rPr>
          <w:rFonts w:asciiTheme="majorHAnsi" w:hAnsiTheme="majorHAnsi"/>
          <w:sz w:val="20"/>
          <w:szCs w:val="20"/>
        </w:rPr>
        <w:t xml:space="preserve">n de la excepción al agotamiento de los recursos internos conforme al artículo </w:t>
      </w:r>
      <w:r>
        <w:rPr>
          <w:rFonts w:asciiTheme="majorHAnsi" w:hAnsiTheme="majorHAnsi"/>
          <w:sz w:val="20"/>
          <w:szCs w:val="20"/>
        </w:rPr>
        <w:t>46.2.</w:t>
      </w:r>
      <w:r w:rsidR="00E520AC">
        <w:rPr>
          <w:rFonts w:asciiTheme="majorHAnsi" w:hAnsiTheme="majorHAnsi"/>
          <w:sz w:val="20"/>
          <w:szCs w:val="20"/>
        </w:rPr>
        <w:t>c</w:t>
      </w:r>
      <w:r>
        <w:rPr>
          <w:rFonts w:asciiTheme="majorHAnsi" w:hAnsiTheme="majorHAnsi"/>
          <w:sz w:val="20"/>
          <w:szCs w:val="20"/>
        </w:rPr>
        <w:t xml:space="preserve"> </w:t>
      </w:r>
      <w:r w:rsidRPr="006154BA">
        <w:rPr>
          <w:rFonts w:asciiTheme="majorHAnsi" w:hAnsiTheme="majorHAnsi" w:cs="Arial"/>
          <w:sz w:val="20"/>
          <w:szCs w:val="20"/>
        </w:rPr>
        <w:t>de la Convención Americana</w:t>
      </w:r>
      <w:r>
        <w:rPr>
          <w:rFonts w:asciiTheme="majorHAnsi" w:hAnsiTheme="majorHAnsi"/>
          <w:sz w:val="20"/>
          <w:szCs w:val="20"/>
        </w:rPr>
        <w:t xml:space="preserve"> y</w:t>
      </w:r>
      <w:r w:rsidRPr="006154BA">
        <w:rPr>
          <w:rFonts w:asciiTheme="majorHAnsi" w:hAnsiTheme="majorHAnsi"/>
          <w:sz w:val="20"/>
          <w:szCs w:val="20"/>
        </w:rPr>
        <w:t xml:space="preserve"> </w:t>
      </w:r>
      <w:r>
        <w:rPr>
          <w:rFonts w:asciiTheme="majorHAnsi" w:hAnsiTheme="majorHAnsi"/>
          <w:sz w:val="20"/>
          <w:szCs w:val="20"/>
        </w:rPr>
        <w:t>31.2.</w:t>
      </w:r>
      <w:r w:rsidR="00E520AC">
        <w:rPr>
          <w:rFonts w:asciiTheme="majorHAnsi" w:hAnsiTheme="majorHAnsi"/>
          <w:sz w:val="20"/>
          <w:szCs w:val="20"/>
        </w:rPr>
        <w:t>c</w:t>
      </w:r>
      <w:r>
        <w:rPr>
          <w:rFonts w:asciiTheme="majorHAnsi" w:hAnsiTheme="majorHAnsi"/>
          <w:sz w:val="20"/>
          <w:szCs w:val="20"/>
        </w:rPr>
        <w:t xml:space="preserve"> </w:t>
      </w:r>
      <w:r w:rsidRPr="006154BA">
        <w:rPr>
          <w:rFonts w:asciiTheme="majorHAnsi" w:hAnsiTheme="majorHAnsi"/>
          <w:sz w:val="20"/>
          <w:szCs w:val="20"/>
        </w:rPr>
        <w:t>del Reglamento. Al respecto, el artículo</w:t>
      </w:r>
      <w:r>
        <w:rPr>
          <w:rFonts w:asciiTheme="majorHAnsi" w:hAnsiTheme="majorHAnsi"/>
          <w:sz w:val="20"/>
          <w:szCs w:val="20"/>
        </w:rPr>
        <w:t xml:space="preserve"> 46.2 de la Convención y</w:t>
      </w:r>
      <w:r w:rsidRPr="006154BA">
        <w:rPr>
          <w:rFonts w:asciiTheme="majorHAnsi" w:hAnsiTheme="majorHAnsi"/>
          <w:sz w:val="20"/>
          <w:szCs w:val="20"/>
        </w:rPr>
        <w:t xml:space="preserve"> 32.2 del Reglamento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14:paraId="62F54CD5" w14:textId="29C39123" w:rsidR="00DA16C8" w:rsidRPr="00E520AC" w:rsidRDefault="004178B5" w:rsidP="00E520A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E</w:t>
      </w:r>
      <w:r w:rsidRPr="00D234DD">
        <w:rPr>
          <w:rFonts w:asciiTheme="majorHAnsi" w:hAnsiTheme="majorHAnsi"/>
          <w:sz w:val="20"/>
          <w:szCs w:val="20"/>
        </w:rPr>
        <w:t xml:space="preserve">n el caso bajo análisis, la CIDH ha establecido la aplicación de la excepción al agotamiento de los recursos internos prevista en el artículo </w:t>
      </w:r>
      <w:r w:rsidR="002A707B">
        <w:rPr>
          <w:rFonts w:asciiTheme="majorHAnsi" w:hAnsiTheme="majorHAnsi"/>
          <w:sz w:val="20"/>
          <w:szCs w:val="20"/>
        </w:rPr>
        <w:t>46.2.</w:t>
      </w:r>
      <w:r w:rsidR="00E520AC">
        <w:rPr>
          <w:rFonts w:asciiTheme="majorHAnsi" w:hAnsiTheme="majorHAnsi"/>
          <w:sz w:val="20"/>
          <w:szCs w:val="20"/>
        </w:rPr>
        <w:t>c</w:t>
      </w:r>
      <w:r>
        <w:rPr>
          <w:rFonts w:asciiTheme="majorHAnsi" w:hAnsiTheme="majorHAnsi" w:cs="Arial"/>
          <w:color w:val="FF0000"/>
          <w:sz w:val="20"/>
          <w:szCs w:val="20"/>
        </w:rPr>
        <w:t xml:space="preserve"> </w:t>
      </w:r>
      <w:r w:rsidRPr="00CF4ED9">
        <w:rPr>
          <w:rFonts w:asciiTheme="majorHAnsi" w:hAnsiTheme="majorHAnsi" w:cs="Arial"/>
          <w:sz w:val="20"/>
          <w:szCs w:val="20"/>
        </w:rPr>
        <w:t>de la Convención Americana</w:t>
      </w:r>
      <w:r w:rsidRPr="00CF4ED9">
        <w:rPr>
          <w:rFonts w:asciiTheme="majorHAnsi" w:hAnsiTheme="majorHAnsi"/>
          <w:sz w:val="20"/>
          <w:szCs w:val="20"/>
        </w:rPr>
        <w:t xml:space="preserve"> y </w:t>
      </w:r>
      <w:r w:rsidR="00916255">
        <w:rPr>
          <w:rFonts w:asciiTheme="majorHAnsi" w:hAnsiTheme="majorHAnsi"/>
          <w:sz w:val="20"/>
          <w:szCs w:val="20"/>
        </w:rPr>
        <w:t>31.2</w:t>
      </w:r>
      <w:r w:rsidR="00916255" w:rsidRPr="007E02EE">
        <w:rPr>
          <w:rFonts w:asciiTheme="majorHAnsi" w:hAnsiTheme="majorHAnsi"/>
          <w:sz w:val="20"/>
          <w:szCs w:val="20"/>
        </w:rPr>
        <w:t>.</w:t>
      </w:r>
      <w:r w:rsidR="00E520AC">
        <w:rPr>
          <w:rFonts w:asciiTheme="majorHAnsi" w:hAnsiTheme="majorHAnsi"/>
          <w:sz w:val="20"/>
          <w:szCs w:val="20"/>
        </w:rPr>
        <w:t>c</w:t>
      </w:r>
      <w:r>
        <w:rPr>
          <w:rFonts w:asciiTheme="majorHAnsi" w:hAnsiTheme="majorHAnsi"/>
          <w:color w:val="FF0000"/>
          <w:sz w:val="20"/>
          <w:szCs w:val="20"/>
        </w:rPr>
        <w:t xml:space="preserve"> </w:t>
      </w:r>
      <w:r w:rsidRPr="00CF4ED9">
        <w:rPr>
          <w:rFonts w:asciiTheme="majorHAnsi" w:hAnsiTheme="majorHAnsi"/>
          <w:sz w:val="20"/>
          <w:szCs w:val="20"/>
        </w:rPr>
        <w:t xml:space="preserve">del Reglamento. </w:t>
      </w:r>
      <w:r w:rsidRPr="00CF4ED9">
        <w:rPr>
          <w:rFonts w:asciiTheme="majorHAnsi" w:hAnsiTheme="majorHAnsi" w:cs="Cambria"/>
          <w:sz w:val="20"/>
          <w:szCs w:val="20"/>
          <w:lang w:eastAsia="es-ES"/>
        </w:rPr>
        <w:t xml:space="preserve"> </w:t>
      </w:r>
      <w:r w:rsidRPr="00CF4ED9">
        <w:rPr>
          <w:rFonts w:asciiTheme="majorHAnsi" w:hAnsiTheme="majorHAnsi"/>
          <w:sz w:val="20"/>
          <w:szCs w:val="20"/>
        </w:rPr>
        <w:t>La pet</w:t>
      </w:r>
      <w:r w:rsidRPr="00D234DD">
        <w:rPr>
          <w:rFonts w:asciiTheme="majorHAnsi" w:hAnsiTheme="majorHAnsi"/>
          <w:sz w:val="20"/>
          <w:szCs w:val="20"/>
        </w:rPr>
        <w:t xml:space="preserve">ición ante la CIDH fue recibida el </w:t>
      </w:r>
      <w:r w:rsidR="00916255">
        <w:rPr>
          <w:rFonts w:asciiTheme="majorHAnsi" w:hAnsiTheme="majorHAnsi"/>
          <w:sz w:val="20"/>
          <w:szCs w:val="20"/>
        </w:rPr>
        <w:t>29 de abril de 2012</w:t>
      </w:r>
      <w:r>
        <w:rPr>
          <w:rFonts w:asciiTheme="majorHAnsi" w:hAnsiTheme="majorHAnsi"/>
          <w:sz w:val="20"/>
          <w:szCs w:val="20"/>
        </w:rPr>
        <w:t xml:space="preserve"> </w:t>
      </w:r>
      <w:r w:rsidRPr="00D234DD">
        <w:rPr>
          <w:rFonts w:asciiTheme="majorHAnsi" w:hAnsiTheme="majorHAnsi"/>
          <w:sz w:val="20"/>
          <w:szCs w:val="20"/>
        </w:rPr>
        <w:t>y los presuntos hechos materia del reclamo</w:t>
      </w:r>
      <w:r>
        <w:rPr>
          <w:rFonts w:asciiTheme="majorHAnsi" w:hAnsiTheme="majorHAnsi"/>
          <w:sz w:val="20"/>
          <w:szCs w:val="20"/>
        </w:rPr>
        <w:t xml:space="preserve"> </w:t>
      </w:r>
      <w:r w:rsidR="00916255">
        <w:rPr>
          <w:rFonts w:asciiTheme="majorHAnsi" w:hAnsiTheme="majorHAnsi"/>
          <w:sz w:val="20"/>
          <w:szCs w:val="20"/>
        </w:rPr>
        <w:t>se iniciaron el</w:t>
      </w:r>
      <w:r w:rsidRPr="00D234DD">
        <w:rPr>
          <w:rFonts w:asciiTheme="majorHAnsi" w:hAnsiTheme="majorHAnsi"/>
          <w:sz w:val="20"/>
          <w:szCs w:val="20"/>
        </w:rPr>
        <w:t xml:space="preserve"> </w:t>
      </w:r>
      <w:r w:rsidR="00916255">
        <w:rPr>
          <w:rFonts w:asciiTheme="majorHAnsi" w:hAnsiTheme="majorHAnsi"/>
          <w:sz w:val="20"/>
          <w:szCs w:val="20"/>
        </w:rPr>
        <w:t>14 de mayo de 2004,</w:t>
      </w:r>
      <w:r w:rsidRPr="00D234DD">
        <w:rPr>
          <w:rFonts w:asciiTheme="majorHAnsi" w:hAnsiTheme="majorHAnsi"/>
          <w:color w:val="FF0000"/>
          <w:sz w:val="20"/>
          <w:szCs w:val="20"/>
        </w:rPr>
        <w:t xml:space="preserve"> </w:t>
      </w:r>
      <w:r w:rsidR="00916255">
        <w:rPr>
          <w:rFonts w:asciiTheme="majorHAnsi" w:hAnsiTheme="majorHAnsi"/>
          <w:sz w:val="20"/>
          <w:szCs w:val="20"/>
        </w:rPr>
        <w:t xml:space="preserve">fecha en la que se interpuso el recurso de tutela que </w:t>
      </w:r>
      <w:r w:rsidR="006E0A30">
        <w:rPr>
          <w:rFonts w:asciiTheme="majorHAnsi" w:hAnsiTheme="majorHAnsi"/>
          <w:sz w:val="20"/>
          <w:szCs w:val="20"/>
        </w:rPr>
        <w:t>a la fecha</w:t>
      </w:r>
      <w:r w:rsidR="00916255">
        <w:rPr>
          <w:rFonts w:asciiTheme="majorHAnsi" w:hAnsiTheme="majorHAnsi"/>
          <w:sz w:val="20"/>
          <w:szCs w:val="20"/>
        </w:rPr>
        <w:t xml:space="preserve"> no habría sido resuelto</w:t>
      </w:r>
      <w:r w:rsidR="00E520AC">
        <w:rPr>
          <w:rFonts w:asciiTheme="majorHAnsi" w:hAnsiTheme="majorHAnsi"/>
          <w:sz w:val="20"/>
          <w:szCs w:val="20"/>
        </w:rPr>
        <w:t>, y se alega que las violaciones a los derechos humanos continúan en el tiempo</w:t>
      </w:r>
      <w:r w:rsidRPr="00D234DD">
        <w:rPr>
          <w:rFonts w:asciiTheme="majorHAnsi" w:hAnsiTheme="majorHAnsi"/>
          <w:sz w:val="20"/>
          <w:szCs w:val="20"/>
        </w:rPr>
        <w:t xml:space="preserve">. Por lo tanto, en vista del contexto y las características del presente caso, la Comisión considera que la petición fue presentada </w:t>
      </w:r>
      <w:r w:rsidRPr="00D234DD">
        <w:rPr>
          <w:rFonts w:asciiTheme="majorHAnsi" w:hAnsiTheme="majorHAnsi"/>
          <w:sz w:val="20"/>
          <w:szCs w:val="20"/>
        </w:rPr>
        <w:lastRenderedPageBreak/>
        <w:t>dentro de un plazo razonable y que debe darse por satisfecho el requisito de admisibilidad referente al plazo de presentación</w:t>
      </w:r>
      <w:r w:rsidRPr="00D234DD">
        <w:rPr>
          <w:rFonts w:asciiTheme="majorHAnsi" w:hAnsiTheme="majorHAnsi"/>
          <w:bCs/>
          <w:sz w:val="20"/>
          <w:szCs w:val="20"/>
        </w:rPr>
        <w:t>.</w:t>
      </w:r>
    </w:p>
    <w:p w14:paraId="4010F648" w14:textId="77777777"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t>3.</w:t>
      </w:r>
      <w:r w:rsidRPr="00B81C23">
        <w:rPr>
          <w:rFonts w:asciiTheme="majorHAnsi" w:hAnsiTheme="majorHAnsi"/>
          <w:b/>
          <w:bCs/>
          <w:sz w:val="20"/>
          <w:szCs w:val="20"/>
        </w:rPr>
        <w:tab/>
        <w:t>Duplicación de procedimientos y cosa juzgada</w:t>
      </w:r>
      <w:r w:rsidRPr="00B81C23">
        <w:rPr>
          <w:rFonts w:asciiTheme="majorHAnsi" w:hAnsiTheme="majorHAnsi"/>
          <w:b/>
          <w:bCs/>
          <w:i/>
          <w:sz w:val="20"/>
          <w:szCs w:val="20"/>
        </w:rPr>
        <w:t xml:space="preserve"> </w:t>
      </w:r>
      <w:r w:rsidRPr="00B81C23">
        <w:rPr>
          <w:rFonts w:asciiTheme="majorHAnsi" w:hAnsiTheme="majorHAnsi"/>
          <w:b/>
          <w:bCs/>
          <w:sz w:val="20"/>
          <w:szCs w:val="20"/>
        </w:rPr>
        <w:t>internacional</w:t>
      </w:r>
    </w:p>
    <w:p w14:paraId="65C4FBA0" w14:textId="77777777" w:rsidR="00734DCA" w:rsidRPr="0047002A" w:rsidRDefault="00916255"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16255">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14:paraId="50F6104D" w14:textId="77777777" w:rsidR="00734DCA" w:rsidRPr="00B81C23" w:rsidRDefault="00734DCA" w:rsidP="00734DCA">
      <w:pPr>
        <w:spacing w:after="240"/>
        <w:ind w:firstLine="720"/>
        <w:jc w:val="both"/>
        <w:rPr>
          <w:rFonts w:asciiTheme="majorHAnsi" w:hAnsiTheme="majorHAnsi"/>
          <w:b/>
          <w:bCs/>
          <w:sz w:val="20"/>
          <w:szCs w:val="20"/>
        </w:rPr>
      </w:pPr>
      <w:r w:rsidRPr="00B81C23">
        <w:rPr>
          <w:rFonts w:asciiTheme="majorHAnsi" w:hAnsiTheme="majorHAnsi"/>
          <w:b/>
          <w:bCs/>
          <w:sz w:val="20"/>
          <w:szCs w:val="20"/>
        </w:rPr>
        <w:t>4.</w:t>
      </w:r>
      <w:r w:rsidRPr="00B81C23">
        <w:rPr>
          <w:rFonts w:asciiTheme="majorHAnsi" w:hAnsiTheme="majorHAnsi"/>
          <w:b/>
          <w:bCs/>
          <w:sz w:val="20"/>
          <w:szCs w:val="20"/>
        </w:rPr>
        <w:tab/>
        <w:t>Caracterización de los hechos alegados</w:t>
      </w:r>
    </w:p>
    <w:p w14:paraId="0ADC3863" w14:textId="77777777" w:rsidR="004014AD" w:rsidRPr="00D234DD" w:rsidRDefault="004014AD" w:rsidP="00C720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 xml:space="preserve">A los efectos de la admisibilidad, la Comisión debe decidir si los hechos alegados pueden caracterizar </w:t>
      </w:r>
      <w:r w:rsidRPr="00FA4B03">
        <w:rPr>
          <w:rFonts w:asciiTheme="majorHAnsi" w:hAnsiTheme="majorHAnsi"/>
          <w:sz w:val="20"/>
          <w:szCs w:val="20"/>
        </w:rPr>
        <w:t xml:space="preserve">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w:t>
      </w:r>
      <w:r w:rsidRPr="00D234DD">
        <w:rPr>
          <w:rFonts w:asciiTheme="majorHAnsi" w:hAnsiTheme="majorHAnsi"/>
          <w:sz w:val="20"/>
          <w:szCs w:val="20"/>
        </w:rPr>
        <w:t xml:space="preserve">El criterio para analizar la admisibilidad difiere del utilizado para el análisis del fondo de la petición dado que la Comisión sólo realiza un análisis </w:t>
      </w:r>
      <w:r w:rsidRPr="00D234DD">
        <w:rPr>
          <w:rFonts w:asciiTheme="majorHAnsi" w:hAnsiTheme="majorHAnsi"/>
          <w:i/>
          <w:sz w:val="20"/>
          <w:szCs w:val="20"/>
        </w:rPr>
        <w:t>prima facie</w:t>
      </w:r>
      <w:r w:rsidRPr="00D234DD">
        <w:rPr>
          <w:rFonts w:asciiTheme="majorHAnsi" w:hAnsiTheme="majorHAnsi"/>
          <w:sz w:val="20"/>
          <w:szCs w:val="20"/>
        </w:rPr>
        <w:t xml:space="preserve"> para determinar si los peticionarios establecen la aparente o posible violación </w:t>
      </w:r>
      <w:r>
        <w:rPr>
          <w:rFonts w:asciiTheme="majorHAnsi" w:hAnsiTheme="majorHAnsi"/>
          <w:sz w:val="20"/>
          <w:szCs w:val="20"/>
        </w:rPr>
        <w:t xml:space="preserve">de un derecho garantizado por </w:t>
      </w:r>
      <w:r w:rsidR="00C720C3" w:rsidRPr="00C720C3">
        <w:rPr>
          <w:rFonts w:asciiTheme="majorHAnsi" w:hAnsiTheme="majorHAnsi"/>
          <w:sz w:val="20"/>
          <w:szCs w:val="20"/>
        </w:rPr>
        <w:t>la Convención</w:t>
      </w:r>
      <w:r w:rsidRPr="00D234DD">
        <w:rPr>
          <w:rFonts w:asciiTheme="majorHAnsi" w:hAnsiTheme="majorHAnsi"/>
          <w:sz w:val="20"/>
          <w:szCs w:val="20"/>
        </w:rPr>
        <w:t>. Se trata de un análisis somero que no implica prejuzgar o emitir una opinión preliminar sobre el fondo del asunto.</w:t>
      </w:r>
    </w:p>
    <w:p w14:paraId="3D6BDC59" w14:textId="77777777" w:rsidR="000D7BD3" w:rsidRDefault="004014AD" w:rsidP="000D7B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t xml:space="preserve">Asimismo, </w:t>
      </w:r>
      <w:r>
        <w:rPr>
          <w:rFonts w:asciiTheme="majorHAnsi" w:hAnsiTheme="majorHAnsi"/>
          <w:sz w:val="20"/>
          <w:szCs w:val="20"/>
        </w:rPr>
        <w:t>los instrumentos jurídicos correspondientes no</w:t>
      </w:r>
      <w:r w:rsidRPr="00D234DD">
        <w:rPr>
          <w:rFonts w:asciiTheme="majorHAnsi" w:hAnsiTheme="majorHAnsi"/>
          <w:sz w:val="20"/>
          <w:szCs w:val="20"/>
        </w:rPr>
        <w:t xml:space="preserve"> exigen </w:t>
      </w:r>
      <w:r>
        <w:rPr>
          <w:rFonts w:asciiTheme="majorHAnsi" w:hAnsiTheme="majorHAnsi"/>
          <w:sz w:val="20"/>
          <w:szCs w:val="20"/>
        </w:rPr>
        <w:t xml:space="preserve">a los peticionarios </w:t>
      </w:r>
      <w:r w:rsidRPr="00D234DD">
        <w:rPr>
          <w:rFonts w:asciiTheme="majorHAnsi" w:hAnsiTheme="majorHAnsi"/>
          <w:sz w:val="20"/>
          <w:szCs w:val="20"/>
        </w:rPr>
        <w:t xml:space="preserve">identificar los derechos específicos que se alegan violados por parte del Estado en </w:t>
      </w:r>
      <w:r>
        <w:rPr>
          <w:rFonts w:asciiTheme="majorHAnsi" w:hAnsiTheme="majorHAnsi"/>
          <w:sz w:val="20"/>
          <w:szCs w:val="20"/>
        </w:rPr>
        <w:t>un</w:t>
      </w:r>
      <w:r w:rsidRPr="00D234DD">
        <w:rPr>
          <w:rFonts w:asciiTheme="majorHAnsi" w:hAnsiTheme="majorHAnsi"/>
          <w:sz w:val="20"/>
          <w:szCs w:val="20"/>
        </w:rPr>
        <w:t xml:space="preserve">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w:t>
      </w:r>
      <w:r w:rsidR="000D7BD3">
        <w:rPr>
          <w:rFonts w:asciiTheme="majorHAnsi" w:hAnsiTheme="majorHAnsi"/>
          <w:sz w:val="20"/>
          <w:szCs w:val="20"/>
        </w:rPr>
        <w:t xml:space="preserve"> mediante elementos suficientes.</w:t>
      </w:r>
    </w:p>
    <w:p w14:paraId="6DF10684" w14:textId="76119A0F" w:rsidR="003B1F19" w:rsidRPr="00DA16C8" w:rsidRDefault="004014AD" w:rsidP="003B1F1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0D7BD3">
        <w:rPr>
          <w:rFonts w:asciiTheme="majorHAnsi" w:eastAsia="SimSun" w:hAnsiTheme="majorHAnsi"/>
          <w:sz w:val="20"/>
          <w:szCs w:val="20"/>
        </w:rPr>
        <w:t xml:space="preserve">La peticionaria sostiene </w:t>
      </w:r>
      <w:r w:rsidR="006E0A30" w:rsidRPr="000D7BD3">
        <w:rPr>
          <w:rFonts w:asciiTheme="majorHAnsi" w:eastAsia="SimSun" w:hAnsiTheme="majorHAnsi"/>
          <w:sz w:val="20"/>
          <w:szCs w:val="20"/>
        </w:rPr>
        <w:t xml:space="preserve">que </w:t>
      </w:r>
      <w:r w:rsidR="00D7367D" w:rsidRPr="000D7BD3">
        <w:rPr>
          <w:rFonts w:asciiTheme="majorHAnsi" w:eastAsia="SimSun" w:hAnsiTheme="majorHAnsi"/>
          <w:sz w:val="20"/>
          <w:szCs w:val="20"/>
        </w:rPr>
        <w:t xml:space="preserve">en el ordenamiento jurídico venezolano </w:t>
      </w:r>
      <w:r w:rsidR="006E0A30" w:rsidRPr="000D7BD3">
        <w:rPr>
          <w:rFonts w:asciiTheme="majorHAnsi" w:eastAsia="SimSun" w:hAnsiTheme="majorHAnsi"/>
          <w:sz w:val="20"/>
          <w:szCs w:val="20"/>
        </w:rPr>
        <w:t>no existe</w:t>
      </w:r>
      <w:r w:rsidR="00D7367D" w:rsidRPr="000D7BD3">
        <w:rPr>
          <w:rFonts w:asciiTheme="majorHAnsi" w:eastAsia="SimSun" w:hAnsiTheme="majorHAnsi"/>
          <w:sz w:val="20"/>
          <w:szCs w:val="20"/>
        </w:rPr>
        <w:t xml:space="preserve"> un recurso idóneo y efectivo que permita </w:t>
      </w:r>
      <w:r w:rsidR="00FE2AC7" w:rsidRPr="000D7BD3">
        <w:rPr>
          <w:rFonts w:asciiTheme="majorHAnsi" w:eastAsia="SimSun" w:hAnsiTheme="majorHAnsi"/>
          <w:sz w:val="20"/>
          <w:szCs w:val="20"/>
        </w:rPr>
        <w:t xml:space="preserve">la adecuación de </w:t>
      </w:r>
      <w:r w:rsidR="00D7367D" w:rsidRPr="000D7BD3">
        <w:rPr>
          <w:rFonts w:asciiTheme="majorHAnsi" w:eastAsia="SimSun" w:hAnsiTheme="majorHAnsi"/>
          <w:sz w:val="20"/>
          <w:szCs w:val="20"/>
        </w:rPr>
        <w:t>la documentación registral a la identidad de género de la persona</w:t>
      </w:r>
      <w:r w:rsidR="006E0A30" w:rsidRPr="000D7BD3">
        <w:rPr>
          <w:rFonts w:asciiTheme="majorHAnsi" w:eastAsia="SimSun" w:hAnsiTheme="majorHAnsi"/>
          <w:sz w:val="20"/>
          <w:szCs w:val="20"/>
        </w:rPr>
        <w:t>. Alega asimismo que existe un</w:t>
      </w:r>
      <w:r w:rsidR="00D7367D" w:rsidRPr="000D7BD3">
        <w:rPr>
          <w:rFonts w:asciiTheme="majorHAnsi" w:eastAsia="SimSun" w:hAnsiTheme="majorHAnsi"/>
          <w:sz w:val="20"/>
          <w:szCs w:val="20"/>
        </w:rPr>
        <w:t xml:space="preserve"> retardo injustificado en la resolución del recurso de tutela interpuesto para solicitar dicha modificación. </w:t>
      </w:r>
      <w:r w:rsidR="006E0A30" w:rsidRPr="000D7BD3">
        <w:rPr>
          <w:rFonts w:asciiTheme="majorHAnsi" w:eastAsia="SimSun" w:hAnsiTheme="majorHAnsi"/>
          <w:sz w:val="20"/>
          <w:szCs w:val="20"/>
        </w:rPr>
        <w:t xml:space="preserve">Por otra parte, indica que </w:t>
      </w:r>
      <w:r w:rsidR="000D7BD3" w:rsidRPr="000D7BD3">
        <w:rPr>
          <w:rFonts w:asciiTheme="majorHAnsi" w:hAnsiTheme="majorHAnsi" w:cs="Arial"/>
          <w:sz w:val="20"/>
          <w:szCs w:val="20"/>
        </w:rPr>
        <w:t>la falta de reconocimiento legal de su identidad de género le crea numerosos obstáculos</w:t>
      </w:r>
      <w:r w:rsidR="00CD41F4">
        <w:rPr>
          <w:rFonts w:asciiTheme="majorHAnsi" w:hAnsiTheme="majorHAnsi" w:cs="Arial"/>
          <w:sz w:val="20"/>
          <w:szCs w:val="20"/>
        </w:rPr>
        <w:t xml:space="preserve"> </w:t>
      </w:r>
      <w:r w:rsidR="00CD41F4" w:rsidRPr="00A148E2">
        <w:rPr>
          <w:rFonts w:asciiTheme="majorHAnsi" w:hAnsiTheme="majorHAnsi" w:cs="Arial"/>
          <w:sz w:val="20"/>
          <w:szCs w:val="20"/>
        </w:rPr>
        <w:t>y así enfrenta la restricción de una serie de derechos</w:t>
      </w:r>
      <w:r w:rsidR="000D7BD3" w:rsidRPr="00A148E2">
        <w:rPr>
          <w:rFonts w:asciiTheme="majorHAnsi" w:hAnsiTheme="majorHAnsi" w:cs="Arial"/>
          <w:sz w:val="20"/>
          <w:szCs w:val="20"/>
        </w:rPr>
        <w:t xml:space="preserve">, entre ellos, ejercer su profesión de abogada, circular libremente </w:t>
      </w:r>
      <w:r w:rsidR="00AB194A" w:rsidRPr="00A148E2">
        <w:rPr>
          <w:rFonts w:asciiTheme="majorHAnsi" w:hAnsiTheme="majorHAnsi" w:cs="Arial"/>
          <w:sz w:val="20"/>
          <w:szCs w:val="20"/>
        </w:rPr>
        <w:t xml:space="preserve">y </w:t>
      </w:r>
      <w:r w:rsidR="000D7BD3" w:rsidRPr="00A148E2">
        <w:rPr>
          <w:rFonts w:asciiTheme="majorHAnsi" w:hAnsiTheme="majorHAnsi" w:cs="Arial"/>
          <w:sz w:val="20"/>
          <w:szCs w:val="20"/>
        </w:rPr>
        <w:t xml:space="preserve">participar en la vida política. </w:t>
      </w:r>
      <w:r w:rsidR="00AB194A" w:rsidRPr="00A148E2">
        <w:rPr>
          <w:rFonts w:asciiTheme="majorHAnsi" w:hAnsiTheme="majorHAnsi" w:cs="Arial"/>
          <w:sz w:val="20"/>
          <w:szCs w:val="20"/>
        </w:rPr>
        <w:t>Señala</w:t>
      </w:r>
      <w:r w:rsidR="000D7BD3" w:rsidRPr="000D7BD3">
        <w:rPr>
          <w:rFonts w:asciiTheme="majorHAnsi" w:hAnsiTheme="majorHAnsi" w:cs="Arial"/>
          <w:sz w:val="20"/>
          <w:szCs w:val="20"/>
        </w:rPr>
        <w:t xml:space="preserve"> al respecto que esta situación constituye una injerencia abusiva </w:t>
      </w:r>
      <w:r w:rsidR="00822A39">
        <w:rPr>
          <w:rFonts w:asciiTheme="majorHAnsi" w:hAnsiTheme="majorHAnsi" w:cs="Arial"/>
          <w:sz w:val="20"/>
          <w:szCs w:val="20"/>
        </w:rPr>
        <w:t>y</w:t>
      </w:r>
      <w:r w:rsidR="000D7BD3" w:rsidRPr="000D7BD3">
        <w:rPr>
          <w:rFonts w:asciiTheme="majorHAnsi" w:hAnsiTheme="majorHAnsi" w:cs="Arial"/>
          <w:sz w:val="20"/>
          <w:szCs w:val="20"/>
        </w:rPr>
        <w:t xml:space="preserve"> arbitraria en su vida privada</w:t>
      </w:r>
      <w:r w:rsidR="00AB194A">
        <w:rPr>
          <w:rFonts w:asciiTheme="majorHAnsi" w:hAnsiTheme="majorHAnsi" w:cs="Arial"/>
          <w:sz w:val="20"/>
          <w:szCs w:val="20"/>
        </w:rPr>
        <w:t>, lo</w:t>
      </w:r>
      <w:r w:rsidR="000D7BD3" w:rsidRPr="000D7BD3">
        <w:rPr>
          <w:rFonts w:asciiTheme="majorHAnsi" w:hAnsiTheme="majorHAnsi" w:cs="Arial"/>
          <w:sz w:val="20"/>
          <w:szCs w:val="20"/>
        </w:rPr>
        <w:t xml:space="preserve"> cual además le imposibilita expresar su identidad a través de su cuerpo. </w:t>
      </w:r>
      <w:r w:rsidR="000D7BD3">
        <w:rPr>
          <w:rFonts w:asciiTheme="majorHAnsi" w:hAnsiTheme="majorHAnsi" w:cs="Arial"/>
          <w:sz w:val="20"/>
          <w:szCs w:val="20"/>
        </w:rPr>
        <w:t>Por su parte,</w:t>
      </w:r>
      <w:r w:rsidRPr="000D7BD3">
        <w:rPr>
          <w:rFonts w:asciiTheme="majorHAnsi" w:eastAsia="SimSun" w:hAnsiTheme="majorHAnsi"/>
          <w:sz w:val="20"/>
          <w:szCs w:val="20"/>
        </w:rPr>
        <w:t xml:space="preserve"> el Estado manifiesta que </w:t>
      </w:r>
      <w:r w:rsidR="00D7367D" w:rsidRPr="000D7BD3">
        <w:rPr>
          <w:rFonts w:asciiTheme="majorHAnsi" w:eastAsia="SimSun" w:hAnsiTheme="majorHAnsi"/>
          <w:sz w:val="20"/>
          <w:szCs w:val="20"/>
        </w:rPr>
        <w:t xml:space="preserve">existe </w:t>
      </w:r>
      <w:r w:rsidR="006E0A30" w:rsidRPr="000D7BD3">
        <w:rPr>
          <w:rFonts w:asciiTheme="majorHAnsi" w:eastAsia="SimSun" w:hAnsiTheme="majorHAnsi"/>
          <w:sz w:val="20"/>
          <w:szCs w:val="20"/>
        </w:rPr>
        <w:t xml:space="preserve">en vía administrativa </w:t>
      </w:r>
      <w:r w:rsidR="00D7367D" w:rsidRPr="000D7BD3">
        <w:rPr>
          <w:rFonts w:asciiTheme="majorHAnsi" w:eastAsia="SimSun" w:hAnsiTheme="majorHAnsi"/>
          <w:sz w:val="20"/>
          <w:szCs w:val="20"/>
        </w:rPr>
        <w:t xml:space="preserve">un recurso de rectificación de partida de </w:t>
      </w:r>
      <w:r w:rsidR="00D7367D" w:rsidRPr="00DA16C8">
        <w:rPr>
          <w:rFonts w:asciiTheme="majorHAnsi" w:eastAsia="SimSun" w:hAnsiTheme="majorHAnsi"/>
          <w:sz w:val="20"/>
          <w:szCs w:val="20"/>
        </w:rPr>
        <w:t>nacimiento que permite el cambio de nombre</w:t>
      </w:r>
      <w:r w:rsidR="006E0A30" w:rsidRPr="00DA16C8">
        <w:rPr>
          <w:rFonts w:asciiTheme="majorHAnsi" w:eastAsia="SimSun" w:hAnsiTheme="majorHAnsi"/>
          <w:sz w:val="20"/>
          <w:szCs w:val="20"/>
        </w:rPr>
        <w:t>, el cual no</w:t>
      </w:r>
      <w:r w:rsidR="00D7367D" w:rsidRPr="00DA16C8">
        <w:rPr>
          <w:rFonts w:asciiTheme="majorHAnsi" w:eastAsia="SimSun" w:hAnsiTheme="majorHAnsi"/>
          <w:sz w:val="20"/>
          <w:szCs w:val="20"/>
        </w:rPr>
        <w:t xml:space="preserve"> presenta mayores dificultades</w:t>
      </w:r>
      <w:r w:rsidR="000C7532">
        <w:rPr>
          <w:rFonts w:asciiTheme="majorHAnsi" w:eastAsia="SimSun" w:hAnsiTheme="majorHAnsi"/>
          <w:sz w:val="20"/>
          <w:szCs w:val="20"/>
        </w:rPr>
        <w:t xml:space="preserve">, y </w:t>
      </w:r>
      <w:r w:rsidR="00A148E2">
        <w:rPr>
          <w:rFonts w:asciiTheme="majorHAnsi" w:eastAsia="SimSun" w:hAnsiTheme="majorHAnsi"/>
          <w:sz w:val="20"/>
          <w:szCs w:val="20"/>
        </w:rPr>
        <w:t xml:space="preserve">señala </w:t>
      </w:r>
      <w:r w:rsidR="000C7532">
        <w:rPr>
          <w:rFonts w:asciiTheme="majorHAnsi" w:eastAsia="SimSun" w:hAnsiTheme="majorHAnsi"/>
          <w:sz w:val="20"/>
          <w:szCs w:val="20"/>
        </w:rPr>
        <w:t>que ha adoptado una serie de políticas para combatir la discriminación con base en identidad de género</w:t>
      </w:r>
      <w:r w:rsidRPr="00DA16C8">
        <w:rPr>
          <w:rFonts w:asciiTheme="majorHAnsi" w:eastAsia="SimSun" w:hAnsiTheme="majorHAnsi"/>
          <w:sz w:val="20"/>
          <w:szCs w:val="20"/>
        </w:rPr>
        <w:t>.</w:t>
      </w:r>
      <w:r w:rsidR="00B55448" w:rsidRPr="00DA16C8">
        <w:rPr>
          <w:rFonts w:asciiTheme="majorHAnsi" w:eastAsia="SimSun" w:hAnsiTheme="majorHAnsi"/>
          <w:sz w:val="20"/>
          <w:szCs w:val="20"/>
        </w:rPr>
        <w:t xml:space="preserve"> </w:t>
      </w:r>
    </w:p>
    <w:p w14:paraId="5293DB08" w14:textId="77BD8965" w:rsidR="00B55448" w:rsidRPr="00CD41F4" w:rsidRDefault="00CD41F4" w:rsidP="0046458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CD41F4">
        <w:rPr>
          <w:rFonts w:asciiTheme="majorHAnsi" w:eastAsia="SimSun" w:hAnsiTheme="majorHAnsi"/>
          <w:sz w:val="20"/>
          <w:szCs w:val="20"/>
        </w:rPr>
        <w:t>En términos generales,</w:t>
      </w:r>
      <w:r w:rsidRPr="00CD41F4">
        <w:rPr>
          <w:rFonts w:asciiTheme="majorHAnsi" w:hAnsiTheme="majorHAnsi"/>
          <w:sz w:val="20"/>
          <w:szCs w:val="20"/>
        </w:rPr>
        <w:t xml:space="preserve"> la CIDH ha establecido que los Estados deben garantizar el “derecho de las personas trans a rectificar su nombre y el componente sexo en sus certificados de nacimiento, documentos de identidad y demás documentos legales, a través de procesos expeditos y sencillos”</w:t>
      </w:r>
      <w:r w:rsidRPr="00DA16C8">
        <w:rPr>
          <w:rStyle w:val="FootnoteReference"/>
          <w:rFonts w:asciiTheme="majorHAnsi" w:hAnsiTheme="majorHAnsi"/>
          <w:sz w:val="20"/>
          <w:szCs w:val="20"/>
        </w:rPr>
        <w:footnoteReference w:id="2"/>
      </w:r>
      <w:r w:rsidRPr="00CD41F4">
        <w:rPr>
          <w:rFonts w:asciiTheme="majorHAnsi" w:hAnsiTheme="majorHAnsi"/>
          <w:sz w:val="20"/>
          <w:szCs w:val="20"/>
        </w:rPr>
        <w:t xml:space="preserve">. Al respecto, </w:t>
      </w:r>
      <w:r w:rsidR="003B1F19" w:rsidRPr="00CD41F4">
        <w:rPr>
          <w:rFonts w:asciiTheme="majorHAnsi" w:eastAsia="SimSun" w:hAnsiTheme="majorHAnsi"/>
          <w:sz w:val="20"/>
          <w:szCs w:val="20"/>
        </w:rPr>
        <w:t xml:space="preserve">la </w:t>
      </w:r>
      <w:r w:rsidR="00B55448" w:rsidRPr="00CD41F4">
        <w:rPr>
          <w:rFonts w:asciiTheme="majorHAnsi" w:eastAsia="SimSun" w:hAnsiTheme="majorHAnsi"/>
          <w:sz w:val="20"/>
          <w:szCs w:val="20"/>
        </w:rPr>
        <w:t>C</w:t>
      </w:r>
      <w:r w:rsidR="00FB7B91" w:rsidRPr="00CD41F4">
        <w:rPr>
          <w:rFonts w:asciiTheme="majorHAnsi" w:eastAsia="SimSun" w:hAnsiTheme="majorHAnsi"/>
          <w:sz w:val="20"/>
          <w:szCs w:val="20"/>
        </w:rPr>
        <w:t>omisión</w:t>
      </w:r>
      <w:r w:rsidR="00B55448" w:rsidRPr="00CD41F4">
        <w:rPr>
          <w:rFonts w:asciiTheme="majorHAnsi" w:eastAsia="SimSun" w:hAnsiTheme="majorHAnsi"/>
          <w:sz w:val="20"/>
          <w:szCs w:val="20"/>
        </w:rPr>
        <w:t xml:space="preserve"> observa que el </w:t>
      </w:r>
      <w:r w:rsidR="00B55448" w:rsidRPr="00CD41F4">
        <w:rPr>
          <w:rFonts w:asciiTheme="majorHAnsi" w:hAnsiTheme="majorHAnsi"/>
          <w:sz w:val="20"/>
          <w:szCs w:val="20"/>
        </w:rPr>
        <w:t xml:space="preserve">artículo 146 de la Ley Orgánica de Registro Civil </w:t>
      </w:r>
      <w:r>
        <w:rPr>
          <w:rFonts w:asciiTheme="majorHAnsi" w:hAnsiTheme="majorHAnsi"/>
          <w:sz w:val="20"/>
          <w:szCs w:val="20"/>
        </w:rPr>
        <w:t>se refiere al</w:t>
      </w:r>
      <w:r w:rsidR="00B55448" w:rsidRPr="00CD41F4">
        <w:rPr>
          <w:rFonts w:asciiTheme="majorHAnsi" w:hAnsiTheme="majorHAnsi"/>
          <w:sz w:val="20"/>
          <w:szCs w:val="20"/>
        </w:rPr>
        <w:t xml:space="preserve"> cambio de nombre por la vía administrativa </w:t>
      </w:r>
      <w:r w:rsidR="005F4B03">
        <w:rPr>
          <w:rFonts w:asciiTheme="majorHAnsi" w:hAnsiTheme="majorHAnsi"/>
          <w:sz w:val="20"/>
          <w:szCs w:val="20"/>
        </w:rPr>
        <w:t>y no se refiere al</w:t>
      </w:r>
      <w:r w:rsidR="00FB7B91" w:rsidRPr="00CD41F4">
        <w:rPr>
          <w:rFonts w:asciiTheme="majorHAnsi" w:hAnsiTheme="majorHAnsi"/>
          <w:sz w:val="20"/>
          <w:szCs w:val="20"/>
        </w:rPr>
        <w:t xml:space="preserve"> cambio del componente sexo en los documentos de identidad. Asimismo</w:t>
      </w:r>
      <w:r w:rsidR="00DA16C8" w:rsidRPr="00CD41F4">
        <w:rPr>
          <w:rFonts w:asciiTheme="majorHAnsi" w:hAnsiTheme="majorHAnsi"/>
          <w:sz w:val="20"/>
          <w:szCs w:val="20"/>
        </w:rPr>
        <w:t>,</w:t>
      </w:r>
      <w:r w:rsidR="00FB7B91" w:rsidRPr="00CD41F4">
        <w:rPr>
          <w:rFonts w:asciiTheme="majorHAnsi" w:hAnsiTheme="majorHAnsi"/>
          <w:sz w:val="20"/>
          <w:szCs w:val="20"/>
        </w:rPr>
        <w:t xml:space="preserve"> la CIDH </w:t>
      </w:r>
      <w:r w:rsidR="00DA16C8" w:rsidRPr="00CD41F4">
        <w:rPr>
          <w:rFonts w:asciiTheme="majorHAnsi" w:hAnsiTheme="majorHAnsi"/>
          <w:sz w:val="20"/>
          <w:szCs w:val="20"/>
        </w:rPr>
        <w:t>toma nota de que el artículo 96</w:t>
      </w:r>
      <w:r w:rsidR="00FB7B91" w:rsidRPr="00CD41F4">
        <w:rPr>
          <w:rFonts w:asciiTheme="majorHAnsi" w:hAnsiTheme="majorHAnsi"/>
          <w:sz w:val="20"/>
          <w:szCs w:val="20"/>
        </w:rPr>
        <w:t xml:space="preserve"> del Reglamento No. 1 de la Ley Orgánica de Registro Civil establece que “realizado el cambio de nombre, se estampará nota marginal en todas las actas del estado</w:t>
      </w:r>
      <w:r w:rsidR="005F4B03">
        <w:rPr>
          <w:rFonts w:asciiTheme="majorHAnsi" w:hAnsiTheme="majorHAnsi"/>
          <w:sz w:val="20"/>
          <w:szCs w:val="20"/>
        </w:rPr>
        <w:t xml:space="preserve"> civil del solicitante”.</w:t>
      </w:r>
    </w:p>
    <w:p w14:paraId="0D469D19" w14:textId="122F8095" w:rsidR="00734DCA" w:rsidRDefault="004014AD" w:rsidP="00FE2A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234DD">
        <w:rPr>
          <w:rFonts w:asciiTheme="majorHAnsi" w:hAnsiTheme="majorHAnsi"/>
          <w:sz w:val="20"/>
          <w:szCs w:val="20"/>
        </w:rPr>
        <w:lastRenderedPageBreak/>
        <w:t xml:space="preserve">En vista de los elementos de hecho y de derecho presentados por </w:t>
      </w:r>
      <w:r>
        <w:rPr>
          <w:rFonts w:asciiTheme="majorHAnsi" w:hAnsiTheme="majorHAnsi"/>
          <w:sz w:val="20"/>
          <w:szCs w:val="20"/>
        </w:rPr>
        <w:t xml:space="preserve">las partes </w:t>
      </w:r>
      <w:r w:rsidRPr="00D234DD">
        <w:rPr>
          <w:rFonts w:asciiTheme="majorHAnsi" w:hAnsiTheme="majorHAnsi"/>
          <w:sz w:val="20"/>
          <w:szCs w:val="20"/>
        </w:rPr>
        <w:t xml:space="preserve">y la naturaleza del asunto puesto bajo su conocimiento, la CIDH considera que, de ser probados, los hechos alegados podrían caracterizar </w:t>
      </w:r>
      <w:r>
        <w:rPr>
          <w:rFonts w:asciiTheme="majorHAnsi" w:hAnsiTheme="majorHAnsi"/>
          <w:sz w:val="20"/>
          <w:szCs w:val="20"/>
        </w:rPr>
        <w:t xml:space="preserve">posibles violaciones a los derechos protegidos en los artículos </w:t>
      </w:r>
      <w:r w:rsidR="00FE2AC7" w:rsidRPr="00FE2AC7">
        <w:rPr>
          <w:rFonts w:asciiTheme="majorHAnsi" w:hAnsiTheme="majorHAnsi"/>
          <w:sz w:val="20"/>
          <w:szCs w:val="20"/>
        </w:rPr>
        <w:t>3, 5, 8, 11, 13, 18, 22, 23, 24 y 25 de la Convención Americana, en concordancia con los artículos 1.1 y 2 de dicho tratado</w:t>
      </w:r>
      <w:r>
        <w:rPr>
          <w:rFonts w:asciiTheme="majorHAnsi" w:hAnsiTheme="majorHAnsi"/>
          <w:sz w:val="20"/>
          <w:szCs w:val="20"/>
        </w:rPr>
        <w:t>.</w:t>
      </w:r>
      <w:r w:rsidR="00594558">
        <w:rPr>
          <w:rFonts w:asciiTheme="majorHAnsi" w:hAnsiTheme="majorHAnsi"/>
          <w:sz w:val="20"/>
          <w:szCs w:val="20"/>
        </w:rPr>
        <w:t xml:space="preserve"> Asimismo, tomando en cuenta la entrada en vig</w:t>
      </w:r>
      <w:r w:rsidR="00437481">
        <w:rPr>
          <w:rFonts w:asciiTheme="majorHAnsi" w:hAnsiTheme="majorHAnsi"/>
          <w:sz w:val="20"/>
          <w:szCs w:val="20"/>
        </w:rPr>
        <w:t>or</w:t>
      </w:r>
      <w:r w:rsidR="00594558">
        <w:rPr>
          <w:rFonts w:asciiTheme="majorHAnsi" w:hAnsiTheme="majorHAnsi"/>
          <w:sz w:val="20"/>
          <w:szCs w:val="20"/>
        </w:rPr>
        <w:t xml:space="preserve"> de la denuncia de la Convención el 10 de septiembre de 2013, la alegada continuidad de las presuntas afectaciones </w:t>
      </w:r>
      <w:r w:rsidR="00AB194A">
        <w:rPr>
          <w:rFonts w:asciiTheme="majorHAnsi" w:hAnsiTheme="majorHAnsi"/>
          <w:sz w:val="20"/>
          <w:szCs w:val="20"/>
        </w:rPr>
        <w:t>podría caract</w:t>
      </w:r>
      <w:r w:rsidR="0048013E">
        <w:rPr>
          <w:rFonts w:asciiTheme="majorHAnsi" w:hAnsiTheme="majorHAnsi"/>
          <w:sz w:val="20"/>
          <w:szCs w:val="20"/>
        </w:rPr>
        <w:t xml:space="preserve">erizar una posible violación a </w:t>
      </w:r>
      <w:r w:rsidR="00701BA2" w:rsidRPr="00701BA2">
        <w:rPr>
          <w:rFonts w:asciiTheme="majorHAnsi" w:hAnsiTheme="majorHAnsi"/>
          <w:sz w:val="20"/>
          <w:szCs w:val="20"/>
        </w:rPr>
        <w:t xml:space="preserve">los artículos II (igualdad ante la ley), </w:t>
      </w:r>
      <w:r w:rsidR="00701BA2" w:rsidRPr="00594558">
        <w:rPr>
          <w:rFonts w:asciiTheme="majorHAnsi" w:hAnsiTheme="majorHAnsi"/>
          <w:sz w:val="20"/>
          <w:szCs w:val="20"/>
        </w:rPr>
        <w:t>IV (libertad de investigación, opinión</w:t>
      </w:r>
      <w:r w:rsidR="00154D76" w:rsidRPr="00594558">
        <w:rPr>
          <w:rFonts w:asciiTheme="majorHAnsi" w:hAnsiTheme="majorHAnsi"/>
          <w:sz w:val="20"/>
          <w:szCs w:val="20"/>
        </w:rPr>
        <w:t>,</w:t>
      </w:r>
      <w:r w:rsidR="00701BA2" w:rsidRPr="00594558">
        <w:rPr>
          <w:rFonts w:asciiTheme="majorHAnsi" w:hAnsiTheme="majorHAnsi"/>
          <w:sz w:val="20"/>
          <w:szCs w:val="20"/>
        </w:rPr>
        <w:t xml:space="preserve"> expresión y difusión), V (protección a la honra, reputación personal y vida privada y familiar), VIII (residencia y transito), XVII (reconocimiento de la personalidad jurídica), XVIII (justicia), XX (sufragio y participación en el gobierno) de la</w:t>
      </w:r>
      <w:r w:rsidR="00701BA2" w:rsidRPr="00701BA2">
        <w:rPr>
          <w:rFonts w:asciiTheme="majorHAnsi" w:hAnsiTheme="majorHAnsi"/>
          <w:sz w:val="20"/>
          <w:szCs w:val="20"/>
        </w:rPr>
        <w:t xml:space="preserve"> Declaración Americana</w:t>
      </w:r>
      <w:r w:rsidR="00AB194A">
        <w:rPr>
          <w:rFonts w:asciiTheme="majorHAnsi" w:hAnsiTheme="majorHAnsi"/>
          <w:sz w:val="20"/>
          <w:szCs w:val="20"/>
        </w:rPr>
        <w:t>.</w:t>
      </w:r>
    </w:p>
    <w:p w14:paraId="69057DBA" w14:textId="77777777" w:rsidR="0063685A" w:rsidRPr="00B81C23" w:rsidRDefault="0063685A" w:rsidP="008645D0">
      <w:pPr>
        <w:spacing w:after="240"/>
        <w:ind w:firstLine="720"/>
        <w:jc w:val="both"/>
        <w:rPr>
          <w:rFonts w:asciiTheme="majorHAnsi" w:hAnsiTheme="majorHAnsi"/>
          <w:b/>
          <w:bCs/>
          <w:sz w:val="20"/>
          <w:szCs w:val="20"/>
        </w:rPr>
      </w:pPr>
      <w:r w:rsidRPr="00B81C23">
        <w:rPr>
          <w:rFonts w:asciiTheme="majorHAnsi" w:hAnsiTheme="majorHAnsi"/>
          <w:b/>
          <w:bCs/>
          <w:sz w:val="20"/>
          <w:szCs w:val="20"/>
        </w:rPr>
        <w:t>V.</w:t>
      </w:r>
      <w:r w:rsidRPr="00B81C23">
        <w:rPr>
          <w:rFonts w:asciiTheme="majorHAnsi" w:hAnsiTheme="majorHAnsi"/>
          <w:b/>
          <w:bCs/>
          <w:sz w:val="20"/>
          <w:szCs w:val="20"/>
        </w:rPr>
        <w:tab/>
        <w:t>CONCLUSIONES</w:t>
      </w:r>
    </w:p>
    <w:p w14:paraId="12B54AE0" w14:textId="77777777" w:rsidR="00A011F2" w:rsidRPr="00B81C23" w:rsidRDefault="004014AD" w:rsidP="00A01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014AD">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p w14:paraId="500621FB" w14:textId="77777777" w:rsidR="0063685A" w:rsidRPr="00B81C23" w:rsidRDefault="0063685A" w:rsidP="002B295F">
      <w:pPr>
        <w:spacing w:after="240"/>
        <w:jc w:val="center"/>
        <w:rPr>
          <w:rFonts w:asciiTheme="majorHAnsi" w:hAnsiTheme="majorHAnsi"/>
          <w:b/>
          <w:bCs/>
          <w:sz w:val="20"/>
          <w:szCs w:val="20"/>
        </w:rPr>
      </w:pPr>
      <w:r w:rsidRPr="00B81C23">
        <w:rPr>
          <w:rFonts w:asciiTheme="majorHAnsi" w:hAnsiTheme="majorHAnsi"/>
          <w:b/>
          <w:bCs/>
          <w:sz w:val="20"/>
          <w:szCs w:val="20"/>
        </w:rPr>
        <w:t>LA COMISIÓN INTERAMERICANA DE DERECHOS HUMANOS</w:t>
      </w:r>
    </w:p>
    <w:p w14:paraId="16527347" w14:textId="77777777" w:rsidR="0063685A" w:rsidRPr="00B81C23" w:rsidRDefault="0063685A" w:rsidP="002B295F">
      <w:pPr>
        <w:spacing w:after="240"/>
        <w:jc w:val="both"/>
        <w:rPr>
          <w:rFonts w:asciiTheme="majorHAnsi" w:hAnsiTheme="majorHAnsi"/>
          <w:b/>
          <w:bCs/>
          <w:sz w:val="20"/>
          <w:szCs w:val="20"/>
        </w:rPr>
      </w:pPr>
      <w:r w:rsidRPr="00B81C23">
        <w:rPr>
          <w:rFonts w:asciiTheme="majorHAnsi" w:hAnsiTheme="majorHAnsi"/>
          <w:b/>
          <w:bCs/>
          <w:sz w:val="20"/>
          <w:szCs w:val="20"/>
        </w:rPr>
        <w:t>DECIDE:</w:t>
      </w:r>
    </w:p>
    <w:p w14:paraId="741D1D24" w14:textId="490C36BD" w:rsidR="00547D7F" w:rsidRPr="00594558" w:rsidRDefault="00A011F2" w:rsidP="00E4397A">
      <w:pPr>
        <w:pStyle w:val="ListParagraph"/>
        <w:numPr>
          <w:ilvl w:val="1"/>
          <w:numId w:val="57"/>
        </w:numPr>
        <w:tabs>
          <w:tab w:val="clear" w:pos="180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 xml:space="preserve">Declarar admisible la presente petición en relación con </w:t>
      </w:r>
      <w:r w:rsidR="00DD5F08">
        <w:rPr>
          <w:rFonts w:asciiTheme="majorHAnsi" w:hAnsiTheme="majorHAnsi"/>
          <w:sz w:val="20"/>
          <w:szCs w:val="20"/>
          <w:lang w:val="es-ES"/>
        </w:rPr>
        <w:t>los artículos</w:t>
      </w:r>
      <w:r w:rsidRPr="00B81C23">
        <w:rPr>
          <w:rFonts w:asciiTheme="majorHAnsi" w:hAnsiTheme="majorHAnsi"/>
          <w:sz w:val="20"/>
          <w:szCs w:val="20"/>
          <w:lang w:val="es-ES"/>
        </w:rPr>
        <w:t xml:space="preserve"> </w:t>
      </w:r>
      <w:r w:rsidR="00DD5F08" w:rsidRPr="00DD5F08">
        <w:rPr>
          <w:rFonts w:asciiTheme="majorHAnsi" w:hAnsiTheme="majorHAnsi"/>
          <w:sz w:val="20"/>
          <w:szCs w:val="20"/>
          <w:lang w:val="es-ES"/>
        </w:rPr>
        <w:t xml:space="preserve">3, 5, 8, 11, 13, 18, 22, 23, 24 y 25 de la Convención Americana en conexión </w:t>
      </w:r>
      <w:r w:rsidR="00DD5F08" w:rsidRPr="00594558">
        <w:rPr>
          <w:rFonts w:asciiTheme="majorHAnsi" w:hAnsiTheme="majorHAnsi"/>
          <w:sz w:val="20"/>
          <w:szCs w:val="20"/>
          <w:lang w:val="es-ES"/>
        </w:rPr>
        <w:t>con las obligaciones establecidas en los artículos 1.1 y 2 del mismo instrumento</w:t>
      </w:r>
      <w:r w:rsidR="001C28CC" w:rsidRPr="00594558">
        <w:rPr>
          <w:rFonts w:asciiTheme="majorHAnsi" w:hAnsiTheme="majorHAnsi"/>
          <w:sz w:val="20"/>
          <w:szCs w:val="20"/>
          <w:lang w:val="es-ES"/>
        </w:rPr>
        <w:t xml:space="preserve">, y con </w:t>
      </w:r>
      <w:r w:rsidR="0048013E" w:rsidRPr="00594558">
        <w:rPr>
          <w:rFonts w:asciiTheme="majorHAnsi" w:hAnsiTheme="majorHAnsi"/>
          <w:sz w:val="20"/>
          <w:szCs w:val="20"/>
          <w:lang w:val="es-ES"/>
        </w:rPr>
        <w:t>los artículos II (igualdad ante la ley), IV (libertad de investigación, opinión</w:t>
      </w:r>
      <w:r w:rsidR="00154D76" w:rsidRPr="00594558">
        <w:rPr>
          <w:rFonts w:asciiTheme="majorHAnsi" w:hAnsiTheme="majorHAnsi"/>
          <w:sz w:val="20"/>
          <w:szCs w:val="20"/>
          <w:lang w:val="es-ES"/>
        </w:rPr>
        <w:t>,</w:t>
      </w:r>
      <w:r w:rsidR="0048013E" w:rsidRPr="00594558">
        <w:rPr>
          <w:rFonts w:asciiTheme="majorHAnsi" w:hAnsiTheme="majorHAnsi"/>
          <w:sz w:val="20"/>
          <w:szCs w:val="20"/>
          <w:lang w:val="es-ES"/>
        </w:rPr>
        <w:t xml:space="preserve"> expresión y difusión), V (protección a la honra, reputación personal y vida privada y familiar), VIII (residencia y transito), XVII (reconocimiento de la personalidad jurídica), XVIII (justicia), XX (sufragio y participación en el gobierno) de la Declaración Americana</w:t>
      </w:r>
      <w:r w:rsidR="00DD5F08" w:rsidRPr="00594558">
        <w:rPr>
          <w:rFonts w:asciiTheme="majorHAnsi" w:hAnsiTheme="majorHAnsi"/>
          <w:sz w:val="20"/>
          <w:szCs w:val="20"/>
          <w:lang w:val="es-ES"/>
        </w:rPr>
        <w:t>;</w:t>
      </w:r>
    </w:p>
    <w:p w14:paraId="1BF3F0AE" w14:textId="77777777" w:rsidR="0063685A" w:rsidRPr="00B81C23" w:rsidRDefault="0063685A" w:rsidP="00E4397A">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594558">
        <w:rPr>
          <w:rFonts w:asciiTheme="majorHAnsi" w:hAnsiTheme="majorHAnsi"/>
          <w:sz w:val="20"/>
          <w:szCs w:val="20"/>
          <w:lang w:val="es-ES"/>
        </w:rPr>
        <w:t>Notificar a las partes la presente decisión</w:t>
      </w:r>
      <w:r w:rsidRPr="00B81C23">
        <w:rPr>
          <w:rFonts w:asciiTheme="majorHAnsi" w:hAnsiTheme="majorHAnsi"/>
          <w:sz w:val="20"/>
          <w:szCs w:val="20"/>
          <w:lang w:val="es-ES"/>
        </w:rPr>
        <w:t>;</w:t>
      </w:r>
    </w:p>
    <w:p w14:paraId="78650DC3" w14:textId="77777777" w:rsidR="0063685A" w:rsidRPr="00B81C23" w:rsidRDefault="0063685A" w:rsidP="00E4397A">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Continuar con el análisis del fondo de la cuestión;</w:t>
      </w:r>
      <w:r w:rsidR="00711192" w:rsidRPr="00B81C23">
        <w:rPr>
          <w:rFonts w:asciiTheme="majorHAnsi" w:hAnsiTheme="majorHAnsi"/>
          <w:sz w:val="20"/>
          <w:szCs w:val="20"/>
          <w:lang w:val="es-ES"/>
        </w:rPr>
        <w:t xml:space="preserve"> y</w:t>
      </w:r>
    </w:p>
    <w:p w14:paraId="57CDE7C7" w14:textId="77777777" w:rsidR="0063685A" w:rsidRDefault="0063685A" w:rsidP="00E4397A">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81C23">
        <w:rPr>
          <w:rFonts w:asciiTheme="majorHAnsi" w:hAnsiTheme="majorHAnsi"/>
          <w:sz w:val="20"/>
          <w:szCs w:val="20"/>
          <w:lang w:val="es-ES"/>
        </w:rPr>
        <w:t>Publicar esta decisión e incluirla en su Informe Anual a la Asamblea General de la Organización de los Estados Americanos.</w:t>
      </w:r>
    </w:p>
    <w:p w14:paraId="5A7B10FF" w14:textId="57CB1A74" w:rsidR="00337C69" w:rsidRPr="00A37B82" w:rsidRDefault="00337C69" w:rsidP="00337C69">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Dado y firmado en la ciudad de</w:t>
      </w:r>
      <w:r w:rsidR="00BD2A65">
        <w:rPr>
          <w:rFonts w:asciiTheme="majorHAnsi" w:hAnsiTheme="majorHAnsi" w:cs="Arial"/>
          <w:noProof/>
          <w:spacing w:val="-2"/>
          <w:sz w:val="20"/>
          <w:szCs w:val="20"/>
          <w:lang w:val="es-CL"/>
        </w:rPr>
        <w:t xml:space="preserve"> 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 xml:space="preserve">6. </w:t>
      </w:r>
      <w:r w:rsidRPr="00A37B82">
        <w:rPr>
          <w:rFonts w:asciiTheme="majorHAnsi" w:hAnsiTheme="majorHAnsi" w:cs="Arial"/>
          <w:noProof/>
          <w:spacing w:val="-2"/>
          <w:sz w:val="20"/>
          <w:szCs w:val="20"/>
          <w:lang w:val="es-CL"/>
        </w:rPr>
        <w:t xml:space="preserve">(Firmado):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2B295F">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E47FF0C" w14:textId="77777777" w:rsidR="00337C69" w:rsidRPr="00A37B82" w:rsidRDefault="00337C69" w:rsidP="00337C69">
      <w:pPr>
        <w:suppressAutoHyphens/>
        <w:ind w:firstLine="720"/>
        <w:jc w:val="both"/>
        <w:rPr>
          <w:rFonts w:asciiTheme="majorHAnsi" w:hAnsiTheme="majorHAnsi" w:cs="Arial"/>
          <w:noProof/>
          <w:spacing w:val="-2"/>
          <w:sz w:val="20"/>
          <w:szCs w:val="20"/>
          <w:lang w:val="es-CL"/>
        </w:rPr>
      </w:pPr>
    </w:p>
    <w:sectPr w:rsidR="00337C69"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5F419" w14:textId="77777777" w:rsidR="00E078C0" w:rsidRDefault="00E078C0">
      <w:r>
        <w:separator/>
      </w:r>
    </w:p>
  </w:endnote>
  <w:endnote w:type="continuationSeparator" w:id="0">
    <w:p w14:paraId="425F6C59" w14:textId="77777777" w:rsidR="00E078C0" w:rsidRDefault="00E0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BFD5" w14:textId="77777777" w:rsidR="00C2373C" w:rsidRDefault="00C23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3CFCBDA8" w14:textId="77777777" w:rsidR="00D57C19" w:rsidRPr="00934A2C" w:rsidRDefault="00D57C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2373C">
          <w:rPr>
            <w:noProof/>
            <w:sz w:val="16"/>
            <w:szCs w:val="22"/>
          </w:rPr>
          <w:t>1</w:t>
        </w:r>
        <w:r w:rsidRPr="00934A2C">
          <w:rPr>
            <w:noProof/>
            <w:sz w:val="16"/>
            <w:szCs w:val="22"/>
          </w:rPr>
          <w:fldChar w:fldCharType="end"/>
        </w:r>
      </w:p>
    </w:sdtContent>
  </w:sdt>
  <w:p w14:paraId="4704B0FE" w14:textId="77777777" w:rsidR="00D57C19" w:rsidRDefault="00D5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B7A54" w14:textId="77777777" w:rsidR="00D57C19" w:rsidRPr="00934A2C" w:rsidRDefault="00D57C19">
    <w:pPr>
      <w:pStyle w:val="Footer"/>
      <w:jc w:val="center"/>
      <w:rPr>
        <w:sz w:val="16"/>
        <w:szCs w:val="22"/>
      </w:rPr>
    </w:pPr>
  </w:p>
  <w:p w14:paraId="7CF095FE" w14:textId="77777777"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E2138" w14:textId="77777777" w:rsidR="00E078C0" w:rsidRPr="000F35ED" w:rsidRDefault="00E078C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D9D594" w14:textId="77777777" w:rsidR="00E078C0" w:rsidRPr="000F35ED" w:rsidRDefault="00E078C0" w:rsidP="000F35ED">
      <w:pPr>
        <w:rPr>
          <w:rFonts w:asciiTheme="majorHAnsi" w:hAnsiTheme="majorHAnsi"/>
          <w:sz w:val="16"/>
          <w:szCs w:val="16"/>
        </w:rPr>
      </w:pPr>
      <w:r w:rsidRPr="000F35ED">
        <w:rPr>
          <w:rFonts w:asciiTheme="majorHAnsi" w:hAnsiTheme="majorHAnsi"/>
          <w:sz w:val="16"/>
          <w:szCs w:val="16"/>
        </w:rPr>
        <w:separator/>
      </w:r>
    </w:p>
    <w:p w14:paraId="48E34816" w14:textId="77777777" w:rsidR="00E078C0" w:rsidRPr="000F35ED" w:rsidRDefault="00E078C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3E19907" w14:textId="77777777" w:rsidR="00E078C0" w:rsidRPr="000F35ED" w:rsidRDefault="00E078C0"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24C69C7" w14:textId="77777777" w:rsidR="00CD41F4" w:rsidRPr="00DA16C8" w:rsidRDefault="00CD41F4" w:rsidP="00CD41F4">
      <w:pPr>
        <w:pStyle w:val="FootnoteText"/>
        <w:spacing w:before="120"/>
        <w:ind w:firstLine="720"/>
        <w:jc w:val="both"/>
        <w:rPr>
          <w:rFonts w:asciiTheme="majorHAnsi" w:hAnsiTheme="majorHAnsi" w:cs="Times New Roman"/>
          <w:sz w:val="16"/>
          <w:szCs w:val="16"/>
          <w:lang w:val="es-ES"/>
        </w:rPr>
      </w:pPr>
      <w:r w:rsidRPr="00DA16C8">
        <w:rPr>
          <w:rStyle w:val="FootnoteReference"/>
          <w:rFonts w:asciiTheme="majorHAnsi" w:hAnsiTheme="majorHAnsi" w:cs="Times New Roman"/>
          <w:sz w:val="16"/>
          <w:szCs w:val="16"/>
        </w:rPr>
        <w:footnoteRef/>
      </w:r>
      <w:r w:rsidRPr="00DA16C8">
        <w:rPr>
          <w:rFonts w:asciiTheme="majorHAnsi" w:hAnsiTheme="majorHAnsi" w:cs="Times New Roman"/>
          <w:sz w:val="16"/>
          <w:szCs w:val="16"/>
          <w:lang w:val="es-ES"/>
        </w:rPr>
        <w:t xml:space="preserve"> CIDH, Informe “</w:t>
      </w:r>
      <w:hyperlink r:id="rId1" w:history="1">
        <w:r w:rsidRPr="00DA16C8">
          <w:rPr>
            <w:rStyle w:val="Hyperlink"/>
            <w:rFonts w:asciiTheme="majorHAnsi" w:hAnsiTheme="majorHAnsi" w:cs="Times New Roman"/>
            <w:sz w:val="16"/>
            <w:szCs w:val="16"/>
            <w:u w:val="none"/>
            <w:lang w:val="es-ES"/>
          </w:rPr>
          <w:t>Violencia contra personas LGBTI en América</w:t>
        </w:r>
      </w:hyperlink>
      <w:r w:rsidRPr="00DA16C8">
        <w:rPr>
          <w:rFonts w:asciiTheme="majorHAnsi" w:hAnsiTheme="majorHAnsi" w:cs="Times New Roman"/>
          <w:sz w:val="16"/>
          <w:szCs w:val="16"/>
          <w:lang w:val="es-ES"/>
        </w:rPr>
        <w:t>”, OAS/Ser.L/V/II.rev.2 Doc. 36 12 noviembre 2015; CIDH, Comunicado de Prensa No. 075/15, “</w:t>
      </w:r>
      <w:hyperlink r:id="rId2" w:history="1">
        <w:r w:rsidRPr="00DA16C8">
          <w:rPr>
            <w:rStyle w:val="Hyperlink"/>
            <w:rFonts w:asciiTheme="majorHAnsi" w:hAnsiTheme="majorHAnsi" w:cs="Times New Roman"/>
            <w:sz w:val="16"/>
            <w:szCs w:val="16"/>
            <w:u w:val="none"/>
            <w:lang w:val="es-ES"/>
          </w:rPr>
          <w:t>CIDH saluda a México y Colombia por medidas que reconocen la identidad de personas trans</w:t>
        </w:r>
      </w:hyperlink>
      <w:r w:rsidRPr="00DA16C8">
        <w:rPr>
          <w:rFonts w:asciiTheme="majorHAnsi" w:hAnsiTheme="majorHAnsi" w:cs="Times New Roman"/>
          <w:sz w:val="16"/>
          <w:szCs w:val="16"/>
          <w:lang w:val="es-ES"/>
        </w:rPr>
        <w:t>”, 1 de julio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D5D5B" w14:textId="77777777"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3A35FC0" w14:textId="77777777"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F0BE" w14:textId="77777777" w:rsidR="00D57C19" w:rsidRDefault="00D57C19" w:rsidP="00A50FCF">
    <w:pPr>
      <w:pStyle w:val="Header"/>
      <w:tabs>
        <w:tab w:val="clear" w:pos="4320"/>
        <w:tab w:val="clear" w:pos="8640"/>
      </w:tabs>
      <w:jc w:val="center"/>
      <w:rPr>
        <w:sz w:val="22"/>
        <w:szCs w:val="22"/>
      </w:rPr>
    </w:pPr>
    <w:r>
      <w:rPr>
        <w:noProof/>
        <w:sz w:val="22"/>
        <w:szCs w:val="22"/>
        <w:lang w:val="en-US"/>
      </w:rPr>
      <w:drawing>
        <wp:inline distT="0" distB="0" distL="0" distR="0" wp14:anchorId="33456715" wp14:editId="0890617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D635F0B" w14:textId="77777777" w:rsidR="00D57C19" w:rsidRPr="00EC7D62" w:rsidRDefault="00E078C0" w:rsidP="00A50FCF">
    <w:pPr>
      <w:pStyle w:val="Header"/>
      <w:tabs>
        <w:tab w:val="clear" w:pos="4320"/>
        <w:tab w:val="clear" w:pos="8640"/>
      </w:tabs>
      <w:jc w:val="center"/>
      <w:rPr>
        <w:sz w:val="22"/>
        <w:szCs w:val="22"/>
      </w:rPr>
    </w:pPr>
    <w:r>
      <w:rPr>
        <w:sz w:val="22"/>
        <w:szCs w:val="22"/>
      </w:rPr>
      <w:pict w14:anchorId="25F85EC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48D55" w14:textId="77777777" w:rsidR="00C2373C" w:rsidRDefault="00C23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3"/>
  </w:num>
  <w:num w:numId="55">
    <w:abstractNumId w:val="45"/>
  </w:num>
  <w:num w:numId="56">
    <w:abstractNumId w:val="5"/>
  </w:num>
  <w:num w:numId="57">
    <w:abstractNumId w:val="11"/>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tDQ2NzEyMTY3NzEztTRT0lEKTi0uzszPAykwqwUAx/RC1SwAAAA="/>
  </w:docVars>
  <w:rsids>
    <w:rsidRoot w:val="006B2D5C"/>
    <w:rsid w:val="0000036F"/>
    <w:rsid w:val="00000CDA"/>
    <w:rsid w:val="00002FD2"/>
    <w:rsid w:val="0000510B"/>
    <w:rsid w:val="00006E1F"/>
    <w:rsid w:val="000070D7"/>
    <w:rsid w:val="0001307F"/>
    <w:rsid w:val="0001788C"/>
    <w:rsid w:val="00017DF0"/>
    <w:rsid w:val="00024654"/>
    <w:rsid w:val="00032F5F"/>
    <w:rsid w:val="0003493F"/>
    <w:rsid w:val="000369F9"/>
    <w:rsid w:val="00040C05"/>
    <w:rsid w:val="00040C3A"/>
    <w:rsid w:val="00041370"/>
    <w:rsid w:val="00043160"/>
    <w:rsid w:val="00056B8A"/>
    <w:rsid w:val="00057DD7"/>
    <w:rsid w:val="00060597"/>
    <w:rsid w:val="000716C5"/>
    <w:rsid w:val="00073D64"/>
    <w:rsid w:val="000751C0"/>
    <w:rsid w:val="00075E23"/>
    <w:rsid w:val="00077721"/>
    <w:rsid w:val="00083A15"/>
    <w:rsid w:val="00090A25"/>
    <w:rsid w:val="0009344A"/>
    <w:rsid w:val="000953BE"/>
    <w:rsid w:val="00096776"/>
    <w:rsid w:val="000A392E"/>
    <w:rsid w:val="000A575F"/>
    <w:rsid w:val="000B03D5"/>
    <w:rsid w:val="000C2DE4"/>
    <w:rsid w:val="000C7532"/>
    <w:rsid w:val="000D10DB"/>
    <w:rsid w:val="000D7BD3"/>
    <w:rsid w:val="000D7E9C"/>
    <w:rsid w:val="000E5EB5"/>
    <w:rsid w:val="000F35ED"/>
    <w:rsid w:val="000F727E"/>
    <w:rsid w:val="00107131"/>
    <w:rsid w:val="0010736F"/>
    <w:rsid w:val="00112864"/>
    <w:rsid w:val="00112D7A"/>
    <w:rsid w:val="00113F73"/>
    <w:rsid w:val="001154D3"/>
    <w:rsid w:val="001178A8"/>
    <w:rsid w:val="00121CC2"/>
    <w:rsid w:val="0013208C"/>
    <w:rsid w:val="00133EE5"/>
    <w:rsid w:val="00136085"/>
    <w:rsid w:val="00143409"/>
    <w:rsid w:val="001500D2"/>
    <w:rsid w:val="0015398F"/>
    <w:rsid w:val="0015429B"/>
    <w:rsid w:val="00154D76"/>
    <w:rsid w:val="00155569"/>
    <w:rsid w:val="001615B1"/>
    <w:rsid w:val="00167A34"/>
    <w:rsid w:val="00181715"/>
    <w:rsid w:val="00182D70"/>
    <w:rsid w:val="001862EF"/>
    <w:rsid w:val="00186CBB"/>
    <w:rsid w:val="00191C42"/>
    <w:rsid w:val="001A080B"/>
    <w:rsid w:val="001A251F"/>
    <w:rsid w:val="001A701C"/>
    <w:rsid w:val="001A72D2"/>
    <w:rsid w:val="001A7870"/>
    <w:rsid w:val="001B0A10"/>
    <w:rsid w:val="001B416D"/>
    <w:rsid w:val="001C1B41"/>
    <w:rsid w:val="001C28CC"/>
    <w:rsid w:val="001D65EF"/>
    <w:rsid w:val="00205939"/>
    <w:rsid w:val="00211336"/>
    <w:rsid w:val="002250A3"/>
    <w:rsid w:val="0023265F"/>
    <w:rsid w:val="00235217"/>
    <w:rsid w:val="00245497"/>
    <w:rsid w:val="00246D1F"/>
    <w:rsid w:val="00247403"/>
    <w:rsid w:val="00247542"/>
    <w:rsid w:val="00254A44"/>
    <w:rsid w:val="0026525D"/>
    <w:rsid w:val="002669E4"/>
    <w:rsid w:val="00266B61"/>
    <w:rsid w:val="0026712A"/>
    <w:rsid w:val="002704DB"/>
    <w:rsid w:val="002803B9"/>
    <w:rsid w:val="00294030"/>
    <w:rsid w:val="002A0AAE"/>
    <w:rsid w:val="002A342C"/>
    <w:rsid w:val="002A5820"/>
    <w:rsid w:val="002A707B"/>
    <w:rsid w:val="002B1691"/>
    <w:rsid w:val="002B295F"/>
    <w:rsid w:val="002B3209"/>
    <w:rsid w:val="002D2B26"/>
    <w:rsid w:val="002D3C58"/>
    <w:rsid w:val="002D7B37"/>
    <w:rsid w:val="002D7EA2"/>
    <w:rsid w:val="002E09C6"/>
    <w:rsid w:val="002E0A91"/>
    <w:rsid w:val="002E187C"/>
    <w:rsid w:val="002E5ADB"/>
    <w:rsid w:val="002E7714"/>
    <w:rsid w:val="002F1828"/>
    <w:rsid w:val="002F1DA9"/>
    <w:rsid w:val="002F52ED"/>
    <w:rsid w:val="00302733"/>
    <w:rsid w:val="00303272"/>
    <w:rsid w:val="00305D80"/>
    <w:rsid w:val="00307905"/>
    <w:rsid w:val="00314078"/>
    <w:rsid w:val="0031535D"/>
    <w:rsid w:val="00315C8F"/>
    <w:rsid w:val="003239F3"/>
    <w:rsid w:val="003267FA"/>
    <w:rsid w:val="0033169F"/>
    <w:rsid w:val="0033260A"/>
    <w:rsid w:val="0033467B"/>
    <w:rsid w:val="00335809"/>
    <w:rsid w:val="00336A74"/>
    <w:rsid w:val="003375DE"/>
    <w:rsid w:val="00337C69"/>
    <w:rsid w:val="003418AE"/>
    <w:rsid w:val="00345E78"/>
    <w:rsid w:val="00346C95"/>
    <w:rsid w:val="00352409"/>
    <w:rsid w:val="003534C3"/>
    <w:rsid w:val="00356185"/>
    <w:rsid w:val="00360380"/>
    <w:rsid w:val="00363A43"/>
    <w:rsid w:val="00365090"/>
    <w:rsid w:val="00365D51"/>
    <w:rsid w:val="003664B3"/>
    <w:rsid w:val="00367B86"/>
    <w:rsid w:val="003743BB"/>
    <w:rsid w:val="0037519E"/>
    <w:rsid w:val="003773F9"/>
    <w:rsid w:val="00377869"/>
    <w:rsid w:val="00384C9E"/>
    <w:rsid w:val="003852AF"/>
    <w:rsid w:val="00385431"/>
    <w:rsid w:val="00386CF0"/>
    <w:rsid w:val="0039196C"/>
    <w:rsid w:val="00391EB4"/>
    <w:rsid w:val="0039570A"/>
    <w:rsid w:val="003A6170"/>
    <w:rsid w:val="003B1F19"/>
    <w:rsid w:val="003B67FB"/>
    <w:rsid w:val="003B75C0"/>
    <w:rsid w:val="003B7FA5"/>
    <w:rsid w:val="003C55B6"/>
    <w:rsid w:val="003C676B"/>
    <w:rsid w:val="003D2966"/>
    <w:rsid w:val="003D3BC2"/>
    <w:rsid w:val="003D4AAF"/>
    <w:rsid w:val="003D5023"/>
    <w:rsid w:val="003D7075"/>
    <w:rsid w:val="003E2C9D"/>
    <w:rsid w:val="003E4EB1"/>
    <w:rsid w:val="003E6CA1"/>
    <w:rsid w:val="004014AD"/>
    <w:rsid w:val="00406DA6"/>
    <w:rsid w:val="0040771B"/>
    <w:rsid w:val="004165C2"/>
    <w:rsid w:val="00416E43"/>
    <w:rsid w:val="004178B5"/>
    <w:rsid w:val="00426AC6"/>
    <w:rsid w:val="00427CBB"/>
    <w:rsid w:val="00431AF9"/>
    <w:rsid w:val="00433C4C"/>
    <w:rsid w:val="00437481"/>
    <w:rsid w:val="00440D2C"/>
    <w:rsid w:val="00441DBA"/>
    <w:rsid w:val="00441ECB"/>
    <w:rsid w:val="00443C49"/>
    <w:rsid w:val="00451D97"/>
    <w:rsid w:val="004520A4"/>
    <w:rsid w:val="00455B4F"/>
    <w:rsid w:val="0046458B"/>
    <w:rsid w:val="0046706A"/>
    <w:rsid w:val="00467B7E"/>
    <w:rsid w:val="0047002A"/>
    <w:rsid w:val="004700C1"/>
    <w:rsid w:val="00470A72"/>
    <w:rsid w:val="004763DB"/>
    <w:rsid w:val="004771E0"/>
    <w:rsid w:val="00477592"/>
    <w:rsid w:val="0048013E"/>
    <w:rsid w:val="00485369"/>
    <w:rsid w:val="00485810"/>
    <w:rsid w:val="00486F1C"/>
    <w:rsid w:val="0049419D"/>
    <w:rsid w:val="00496F60"/>
    <w:rsid w:val="004A18A1"/>
    <w:rsid w:val="004B7A65"/>
    <w:rsid w:val="004C0141"/>
    <w:rsid w:val="004C20D2"/>
    <w:rsid w:val="004C44D7"/>
    <w:rsid w:val="004C4B62"/>
    <w:rsid w:val="004C54C9"/>
    <w:rsid w:val="004D077C"/>
    <w:rsid w:val="004D6025"/>
    <w:rsid w:val="004E2649"/>
    <w:rsid w:val="004F59E2"/>
    <w:rsid w:val="00501399"/>
    <w:rsid w:val="00505CA5"/>
    <w:rsid w:val="0050633D"/>
    <w:rsid w:val="00507BC4"/>
    <w:rsid w:val="0051136B"/>
    <w:rsid w:val="005128E4"/>
    <w:rsid w:val="005133DB"/>
    <w:rsid w:val="00525560"/>
    <w:rsid w:val="00526C78"/>
    <w:rsid w:val="005278A0"/>
    <w:rsid w:val="005316A2"/>
    <w:rsid w:val="00531A90"/>
    <w:rsid w:val="00535EBD"/>
    <w:rsid w:val="00537490"/>
    <w:rsid w:val="00541CA3"/>
    <w:rsid w:val="00541CB4"/>
    <w:rsid w:val="00544C49"/>
    <w:rsid w:val="00545B45"/>
    <w:rsid w:val="00547D7F"/>
    <w:rsid w:val="00551056"/>
    <w:rsid w:val="005516A1"/>
    <w:rsid w:val="00565EAA"/>
    <w:rsid w:val="0057402A"/>
    <w:rsid w:val="005771D0"/>
    <w:rsid w:val="0059191A"/>
    <w:rsid w:val="005921FF"/>
    <w:rsid w:val="00594411"/>
    <w:rsid w:val="00594558"/>
    <w:rsid w:val="00596831"/>
    <w:rsid w:val="00597C39"/>
    <w:rsid w:val="005A3067"/>
    <w:rsid w:val="005A5CFB"/>
    <w:rsid w:val="005A6D0E"/>
    <w:rsid w:val="005B02BD"/>
    <w:rsid w:val="005B47D1"/>
    <w:rsid w:val="005B52B0"/>
    <w:rsid w:val="005B6806"/>
    <w:rsid w:val="005C0D72"/>
    <w:rsid w:val="005C4225"/>
    <w:rsid w:val="005D6865"/>
    <w:rsid w:val="005E2C2F"/>
    <w:rsid w:val="005E44C9"/>
    <w:rsid w:val="005F0DAD"/>
    <w:rsid w:val="005F0F33"/>
    <w:rsid w:val="005F1293"/>
    <w:rsid w:val="005F270D"/>
    <w:rsid w:val="005F4B03"/>
    <w:rsid w:val="005F5191"/>
    <w:rsid w:val="005F7C3D"/>
    <w:rsid w:val="006003F1"/>
    <w:rsid w:val="00600DEB"/>
    <w:rsid w:val="006110EB"/>
    <w:rsid w:val="006120C4"/>
    <w:rsid w:val="00624C92"/>
    <w:rsid w:val="00627C9F"/>
    <w:rsid w:val="006311E9"/>
    <w:rsid w:val="00631402"/>
    <w:rsid w:val="00632354"/>
    <w:rsid w:val="00634563"/>
    <w:rsid w:val="00634C34"/>
    <w:rsid w:val="0063685A"/>
    <w:rsid w:val="0063724D"/>
    <w:rsid w:val="00642810"/>
    <w:rsid w:val="0064301D"/>
    <w:rsid w:val="0065081B"/>
    <w:rsid w:val="00650ED5"/>
    <w:rsid w:val="00652333"/>
    <w:rsid w:val="0065543A"/>
    <w:rsid w:val="00655954"/>
    <w:rsid w:val="00667832"/>
    <w:rsid w:val="006712FC"/>
    <w:rsid w:val="00672620"/>
    <w:rsid w:val="0068009E"/>
    <w:rsid w:val="00684157"/>
    <w:rsid w:val="0068463F"/>
    <w:rsid w:val="00692219"/>
    <w:rsid w:val="00695534"/>
    <w:rsid w:val="00695A8D"/>
    <w:rsid w:val="00695E5D"/>
    <w:rsid w:val="006965DA"/>
    <w:rsid w:val="006A17D2"/>
    <w:rsid w:val="006A5197"/>
    <w:rsid w:val="006A73E6"/>
    <w:rsid w:val="006A7DE0"/>
    <w:rsid w:val="006B2D5C"/>
    <w:rsid w:val="006C4EB1"/>
    <w:rsid w:val="006C6E89"/>
    <w:rsid w:val="006C7F6C"/>
    <w:rsid w:val="006D0F6D"/>
    <w:rsid w:val="006E0166"/>
    <w:rsid w:val="006E0457"/>
    <w:rsid w:val="006E0A30"/>
    <w:rsid w:val="006E5A66"/>
    <w:rsid w:val="006E7B34"/>
    <w:rsid w:val="006F295D"/>
    <w:rsid w:val="006F2C2F"/>
    <w:rsid w:val="00701BA2"/>
    <w:rsid w:val="00704A2F"/>
    <w:rsid w:val="0070697F"/>
    <w:rsid w:val="00711192"/>
    <w:rsid w:val="00715F0E"/>
    <w:rsid w:val="007178B7"/>
    <w:rsid w:val="0072199C"/>
    <w:rsid w:val="00722C9F"/>
    <w:rsid w:val="007253B8"/>
    <w:rsid w:val="00725F07"/>
    <w:rsid w:val="00733427"/>
    <w:rsid w:val="0073431F"/>
    <w:rsid w:val="00734DCA"/>
    <w:rsid w:val="0073741F"/>
    <w:rsid w:val="00750604"/>
    <w:rsid w:val="007539FB"/>
    <w:rsid w:val="00754097"/>
    <w:rsid w:val="007555E8"/>
    <w:rsid w:val="007562AF"/>
    <w:rsid w:val="00757BC3"/>
    <w:rsid w:val="0076150F"/>
    <w:rsid w:val="0076643F"/>
    <w:rsid w:val="00777F63"/>
    <w:rsid w:val="00787F1E"/>
    <w:rsid w:val="0079299B"/>
    <w:rsid w:val="007A5817"/>
    <w:rsid w:val="007B4E2E"/>
    <w:rsid w:val="007B60E9"/>
    <w:rsid w:val="007B6CC3"/>
    <w:rsid w:val="007C0F26"/>
    <w:rsid w:val="007C3334"/>
    <w:rsid w:val="007C655E"/>
    <w:rsid w:val="007C7975"/>
    <w:rsid w:val="007D286D"/>
    <w:rsid w:val="007D2B98"/>
    <w:rsid w:val="007D4A58"/>
    <w:rsid w:val="007D52EE"/>
    <w:rsid w:val="007D6C5C"/>
    <w:rsid w:val="007E02EE"/>
    <w:rsid w:val="007E1669"/>
    <w:rsid w:val="007E21BC"/>
    <w:rsid w:val="007E5CA5"/>
    <w:rsid w:val="007E782D"/>
    <w:rsid w:val="00803F1C"/>
    <w:rsid w:val="00805DEC"/>
    <w:rsid w:val="00805E8D"/>
    <w:rsid w:val="0080600E"/>
    <w:rsid w:val="00807D3F"/>
    <w:rsid w:val="008144B3"/>
    <w:rsid w:val="00817612"/>
    <w:rsid w:val="0082061E"/>
    <w:rsid w:val="00822402"/>
    <w:rsid w:val="00822A39"/>
    <w:rsid w:val="00831155"/>
    <w:rsid w:val="00831253"/>
    <w:rsid w:val="008338A4"/>
    <w:rsid w:val="00837C45"/>
    <w:rsid w:val="00840EA6"/>
    <w:rsid w:val="00844730"/>
    <w:rsid w:val="00845720"/>
    <w:rsid w:val="008457C2"/>
    <w:rsid w:val="00847102"/>
    <w:rsid w:val="00857A82"/>
    <w:rsid w:val="008633FF"/>
    <w:rsid w:val="00863AC8"/>
    <w:rsid w:val="008645D0"/>
    <w:rsid w:val="008651FF"/>
    <w:rsid w:val="008706FD"/>
    <w:rsid w:val="00870C80"/>
    <w:rsid w:val="00870E84"/>
    <w:rsid w:val="00872E3A"/>
    <w:rsid w:val="00873836"/>
    <w:rsid w:val="00873F9C"/>
    <w:rsid w:val="0088150F"/>
    <w:rsid w:val="008817AB"/>
    <w:rsid w:val="00881AA7"/>
    <w:rsid w:val="00885737"/>
    <w:rsid w:val="00886AD3"/>
    <w:rsid w:val="00890650"/>
    <w:rsid w:val="00891AAF"/>
    <w:rsid w:val="00897E12"/>
    <w:rsid w:val="008A08C9"/>
    <w:rsid w:val="008A459D"/>
    <w:rsid w:val="008A7E0F"/>
    <w:rsid w:val="008B12F5"/>
    <w:rsid w:val="008C1801"/>
    <w:rsid w:val="008C439A"/>
    <w:rsid w:val="008D4797"/>
    <w:rsid w:val="008D534E"/>
    <w:rsid w:val="008D5891"/>
    <w:rsid w:val="008D768D"/>
    <w:rsid w:val="008E1154"/>
    <w:rsid w:val="008E31D2"/>
    <w:rsid w:val="008E3759"/>
    <w:rsid w:val="008E5087"/>
    <w:rsid w:val="008F1912"/>
    <w:rsid w:val="008F2054"/>
    <w:rsid w:val="008F4C49"/>
    <w:rsid w:val="0090270B"/>
    <w:rsid w:val="009041DC"/>
    <w:rsid w:val="00904D0E"/>
    <w:rsid w:val="0091011E"/>
    <w:rsid w:val="00910DB3"/>
    <w:rsid w:val="00913125"/>
    <w:rsid w:val="00913522"/>
    <w:rsid w:val="00916255"/>
    <w:rsid w:val="00917B5A"/>
    <w:rsid w:val="00920A58"/>
    <w:rsid w:val="00920A8C"/>
    <w:rsid w:val="00922D6A"/>
    <w:rsid w:val="009309AC"/>
    <w:rsid w:val="00932E8B"/>
    <w:rsid w:val="00934A2C"/>
    <w:rsid w:val="0094270F"/>
    <w:rsid w:val="009464AE"/>
    <w:rsid w:val="00946A6F"/>
    <w:rsid w:val="00953D0A"/>
    <w:rsid w:val="009568DB"/>
    <w:rsid w:val="009606A3"/>
    <w:rsid w:val="0096239D"/>
    <w:rsid w:val="00965657"/>
    <w:rsid w:val="0096706E"/>
    <w:rsid w:val="009746BE"/>
    <w:rsid w:val="0097536E"/>
    <w:rsid w:val="00975C4E"/>
    <w:rsid w:val="00976E8F"/>
    <w:rsid w:val="00981F8C"/>
    <w:rsid w:val="00981FBA"/>
    <w:rsid w:val="009845CC"/>
    <w:rsid w:val="00996E8A"/>
    <w:rsid w:val="00997BC5"/>
    <w:rsid w:val="00997D19"/>
    <w:rsid w:val="009A13D4"/>
    <w:rsid w:val="009A2F02"/>
    <w:rsid w:val="009A47F0"/>
    <w:rsid w:val="009A4F41"/>
    <w:rsid w:val="009A58E6"/>
    <w:rsid w:val="009A6AB8"/>
    <w:rsid w:val="009B1B71"/>
    <w:rsid w:val="009B2E24"/>
    <w:rsid w:val="009B381B"/>
    <w:rsid w:val="009B646B"/>
    <w:rsid w:val="009C61A8"/>
    <w:rsid w:val="009D13FF"/>
    <w:rsid w:val="009D1753"/>
    <w:rsid w:val="009D7611"/>
    <w:rsid w:val="009E0B61"/>
    <w:rsid w:val="009E53DE"/>
    <w:rsid w:val="009F0583"/>
    <w:rsid w:val="009F0B9A"/>
    <w:rsid w:val="009F11A4"/>
    <w:rsid w:val="009F6A07"/>
    <w:rsid w:val="00A011F2"/>
    <w:rsid w:val="00A04B4A"/>
    <w:rsid w:val="00A148E2"/>
    <w:rsid w:val="00A20845"/>
    <w:rsid w:val="00A31AD5"/>
    <w:rsid w:val="00A328B3"/>
    <w:rsid w:val="00A357C2"/>
    <w:rsid w:val="00A47A11"/>
    <w:rsid w:val="00A47F90"/>
    <w:rsid w:val="00A50FCF"/>
    <w:rsid w:val="00A528D1"/>
    <w:rsid w:val="00A5310A"/>
    <w:rsid w:val="00A56979"/>
    <w:rsid w:val="00A60F16"/>
    <w:rsid w:val="00A610CD"/>
    <w:rsid w:val="00A65E07"/>
    <w:rsid w:val="00A675EC"/>
    <w:rsid w:val="00A72B47"/>
    <w:rsid w:val="00A72E67"/>
    <w:rsid w:val="00A800BC"/>
    <w:rsid w:val="00A81A89"/>
    <w:rsid w:val="00A836AC"/>
    <w:rsid w:val="00A927F6"/>
    <w:rsid w:val="00AA09A2"/>
    <w:rsid w:val="00AA4432"/>
    <w:rsid w:val="00AA6B69"/>
    <w:rsid w:val="00AA7996"/>
    <w:rsid w:val="00AB194A"/>
    <w:rsid w:val="00AB66F4"/>
    <w:rsid w:val="00AC19CB"/>
    <w:rsid w:val="00AC42DE"/>
    <w:rsid w:val="00AD69A9"/>
    <w:rsid w:val="00AE1327"/>
    <w:rsid w:val="00AE3DB8"/>
    <w:rsid w:val="00AE4DA0"/>
    <w:rsid w:val="00AE51EF"/>
    <w:rsid w:val="00AE5488"/>
    <w:rsid w:val="00AE61D2"/>
    <w:rsid w:val="00AE6D89"/>
    <w:rsid w:val="00AE6F91"/>
    <w:rsid w:val="00AF5571"/>
    <w:rsid w:val="00B009AC"/>
    <w:rsid w:val="00B0498F"/>
    <w:rsid w:val="00B05658"/>
    <w:rsid w:val="00B056A5"/>
    <w:rsid w:val="00B071E3"/>
    <w:rsid w:val="00B07341"/>
    <w:rsid w:val="00B11B26"/>
    <w:rsid w:val="00B206D2"/>
    <w:rsid w:val="00B21CB2"/>
    <w:rsid w:val="00B26361"/>
    <w:rsid w:val="00B30539"/>
    <w:rsid w:val="00B314DB"/>
    <w:rsid w:val="00B33AAA"/>
    <w:rsid w:val="00B361F2"/>
    <w:rsid w:val="00B3718B"/>
    <w:rsid w:val="00B376EC"/>
    <w:rsid w:val="00B4031E"/>
    <w:rsid w:val="00B45E8E"/>
    <w:rsid w:val="00B4632A"/>
    <w:rsid w:val="00B46A49"/>
    <w:rsid w:val="00B47118"/>
    <w:rsid w:val="00B50E7C"/>
    <w:rsid w:val="00B51669"/>
    <w:rsid w:val="00B530F1"/>
    <w:rsid w:val="00B55448"/>
    <w:rsid w:val="00B55C37"/>
    <w:rsid w:val="00B55E0C"/>
    <w:rsid w:val="00B6221C"/>
    <w:rsid w:val="00B62789"/>
    <w:rsid w:val="00B80AAF"/>
    <w:rsid w:val="00B8181F"/>
    <w:rsid w:val="00B81C23"/>
    <w:rsid w:val="00B81F47"/>
    <w:rsid w:val="00B851B0"/>
    <w:rsid w:val="00BA276C"/>
    <w:rsid w:val="00BA35AD"/>
    <w:rsid w:val="00BA65ED"/>
    <w:rsid w:val="00BB306F"/>
    <w:rsid w:val="00BC2F60"/>
    <w:rsid w:val="00BD2A65"/>
    <w:rsid w:val="00BD2C2D"/>
    <w:rsid w:val="00BD4403"/>
    <w:rsid w:val="00BD4B89"/>
    <w:rsid w:val="00BD56A5"/>
    <w:rsid w:val="00BE61E3"/>
    <w:rsid w:val="00BF08D3"/>
    <w:rsid w:val="00BF0D3A"/>
    <w:rsid w:val="00BF64F4"/>
    <w:rsid w:val="00BF6FD8"/>
    <w:rsid w:val="00BF7E3F"/>
    <w:rsid w:val="00C00B36"/>
    <w:rsid w:val="00C03680"/>
    <w:rsid w:val="00C047F4"/>
    <w:rsid w:val="00C04D7F"/>
    <w:rsid w:val="00C054DF"/>
    <w:rsid w:val="00C066BF"/>
    <w:rsid w:val="00C107D1"/>
    <w:rsid w:val="00C10D0C"/>
    <w:rsid w:val="00C163B0"/>
    <w:rsid w:val="00C20848"/>
    <w:rsid w:val="00C21762"/>
    <w:rsid w:val="00C2373C"/>
    <w:rsid w:val="00C24543"/>
    <w:rsid w:val="00C256A2"/>
    <w:rsid w:val="00C26A77"/>
    <w:rsid w:val="00C27E8D"/>
    <w:rsid w:val="00C37900"/>
    <w:rsid w:val="00C4012F"/>
    <w:rsid w:val="00C51515"/>
    <w:rsid w:val="00C5660B"/>
    <w:rsid w:val="00C66B72"/>
    <w:rsid w:val="00C720C3"/>
    <w:rsid w:val="00C76603"/>
    <w:rsid w:val="00C772F0"/>
    <w:rsid w:val="00C77B4F"/>
    <w:rsid w:val="00C77C78"/>
    <w:rsid w:val="00C848FA"/>
    <w:rsid w:val="00C84D8D"/>
    <w:rsid w:val="00C9567A"/>
    <w:rsid w:val="00C9647E"/>
    <w:rsid w:val="00CA1278"/>
    <w:rsid w:val="00CA4B0F"/>
    <w:rsid w:val="00CB212D"/>
    <w:rsid w:val="00CB2660"/>
    <w:rsid w:val="00CB44B4"/>
    <w:rsid w:val="00CC513E"/>
    <w:rsid w:val="00CC5E90"/>
    <w:rsid w:val="00CC6E48"/>
    <w:rsid w:val="00CD046C"/>
    <w:rsid w:val="00CD2194"/>
    <w:rsid w:val="00CD41F4"/>
    <w:rsid w:val="00CD75A3"/>
    <w:rsid w:val="00CE076C"/>
    <w:rsid w:val="00CE429B"/>
    <w:rsid w:val="00CE5199"/>
    <w:rsid w:val="00CE6553"/>
    <w:rsid w:val="00CE66D5"/>
    <w:rsid w:val="00CF637A"/>
    <w:rsid w:val="00D01AE2"/>
    <w:rsid w:val="00D01FF8"/>
    <w:rsid w:val="00D059DE"/>
    <w:rsid w:val="00D069AA"/>
    <w:rsid w:val="00D075B0"/>
    <w:rsid w:val="00D110D7"/>
    <w:rsid w:val="00D13FCE"/>
    <w:rsid w:val="00D1656C"/>
    <w:rsid w:val="00D221BC"/>
    <w:rsid w:val="00D234DD"/>
    <w:rsid w:val="00D306D1"/>
    <w:rsid w:val="00D33ED3"/>
    <w:rsid w:val="00D34786"/>
    <w:rsid w:val="00D377B9"/>
    <w:rsid w:val="00D37BFC"/>
    <w:rsid w:val="00D404D4"/>
    <w:rsid w:val="00D41E96"/>
    <w:rsid w:val="00D444E1"/>
    <w:rsid w:val="00D454E9"/>
    <w:rsid w:val="00D4659C"/>
    <w:rsid w:val="00D47A8E"/>
    <w:rsid w:val="00D50ADB"/>
    <w:rsid w:val="00D52D14"/>
    <w:rsid w:val="00D57C19"/>
    <w:rsid w:val="00D62F47"/>
    <w:rsid w:val="00D65112"/>
    <w:rsid w:val="00D67BDE"/>
    <w:rsid w:val="00D70488"/>
    <w:rsid w:val="00D712D3"/>
    <w:rsid w:val="00D71422"/>
    <w:rsid w:val="00D72DC6"/>
    <w:rsid w:val="00D731D7"/>
    <w:rsid w:val="00D7367D"/>
    <w:rsid w:val="00D745D6"/>
    <w:rsid w:val="00D7558D"/>
    <w:rsid w:val="00D77BE6"/>
    <w:rsid w:val="00D81D92"/>
    <w:rsid w:val="00D91341"/>
    <w:rsid w:val="00DA16C8"/>
    <w:rsid w:val="00DA2727"/>
    <w:rsid w:val="00DA4FF9"/>
    <w:rsid w:val="00DA5267"/>
    <w:rsid w:val="00DA7B5F"/>
    <w:rsid w:val="00DB0E03"/>
    <w:rsid w:val="00DB6157"/>
    <w:rsid w:val="00DB630C"/>
    <w:rsid w:val="00DC04CC"/>
    <w:rsid w:val="00DC11E7"/>
    <w:rsid w:val="00DC7023"/>
    <w:rsid w:val="00DC769A"/>
    <w:rsid w:val="00DD1B4B"/>
    <w:rsid w:val="00DD3D86"/>
    <w:rsid w:val="00DD5267"/>
    <w:rsid w:val="00DD5F08"/>
    <w:rsid w:val="00DE127D"/>
    <w:rsid w:val="00DE25B8"/>
    <w:rsid w:val="00DF1EC4"/>
    <w:rsid w:val="00DF67A0"/>
    <w:rsid w:val="00E02FFA"/>
    <w:rsid w:val="00E0340B"/>
    <w:rsid w:val="00E04A90"/>
    <w:rsid w:val="00E078C0"/>
    <w:rsid w:val="00E14276"/>
    <w:rsid w:val="00E219C7"/>
    <w:rsid w:val="00E22EB7"/>
    <w:rsid w:val="00E23CF7"/>
    <w:rsid w:val="00E25213"/>
    <w:rsid w:val="00E31F56"/>
    <w:rsid w:val="00E32A49"/>
    <w:rsid w:val="00E334AB"/>
    <w:rsid w:val="00E40C75"/>
    <w:rsid w:val="00E43157"/>
    <w:rsid w:val="00E4397A"/>
    <w:rsid w:val="00E461CE"/>
    <w:rsid w:val="00E520AC"/>
    <w:rsid w:val="00E62A24"/>
    <w:rsid w:val="00E663A8"/>
    <w:rsid w:val="00E71531"/>
    <w:rsid w:val="00E720CA"/>
    <w:rsid w:val="00E72249"/>
    <w:rsid w:val="00E80288"/>
    <w:rsid w:val="00E84EB5"/>
    <w:rsid w:val="00E85662"/>
    <w:rsid w:val="00E8789F"/>
    <w:rsid w:val="00E95635"/>
    <w:rsid w:val="00E96A84"/>
    <w:rsid w:val="00E97B71"/>
    <w:rsid w:val="00EA3D34"/>
    <w:rsid w:val="00EB454D"/>
    <w:rsid w:val="00EC16CC"/>
    <w:rsid w:val="00ED0D0C"/>
    <w:rsid w:val="00ED1727"/>
    <w:rsid w:val="00ED3A83"/>
    <w:rsid w:val="00ED76BE"/>
    <w:rsid w:val="00EF1E7A"/>
    <w:rsid w:val="00EF619B"/>
    <w:rsid w:val="00EF629E"/>
    <w:rsid w:val="00EF7C45"/>
    <w:rsid w:val="00F00B55"/>
    <w:rsid w:val="00F01097"/>
    <w:rsid w:val="00F02AD1"/>
    <w:rsid w:val="00F05D9E"/>
    <w:rsid w:val="00F15DD3"/>
    <w:rsid w:val="00F17D97"/>
    <w:rsid w:val="00F21964"/>
    <w:rsid w:val="00F2241E"/>
    <w:rsid w:val="00F227C6"/>
    <w:rsid w:val="00F253CC"/>
    <w:rsid w:val="00F258BD"/>
    <w:rsid w:val="00F3269A"/>
    <w:rsid w:val="00F32B97"/>
    <w:rsid w:val="00F36663"/>
    <w:rsid w:val="00F37106"/>
    <w:rsid w:val="00F42709"/>
    <w:rsid w:val="00F42C5C"/>
    <w:rsid w:val="00F519CF"/>
    <w:rsid w:val="00F531A4"/>
    <w:rsid w:val="00F54365"/>
    <w:rsid w:val="00F56BA5"/>
    <w:rsid w:val="00F60E22"/>
    <w:rsid w:val="00F64392"/>
    <w:rsid w:val="00F67B0A"/>
    <w:rsid w:val="00F71C25"/>
    <w:rsid w:val="00F77FB5"/>
    <w:rsid w:val="00F81395"/>
    <w:rsid w:val="00F8242E"/>
    <w:rsid w:val="00F84CAF"/>
    <w:rsid w:val="00F85A74"/>
    <w:rsid w:val="00F917D1"/>
    <w:rsid w:val="00F9653B"/>
    <w:rsid w:val="00FA0420"/>
    <w:rsid w:val="00FA08CF"/>
    <w:rsid w:val="00FA44B0"/>
    <w:rsid w:val="00FA6ECD"/>
    <w:rsid w:val="00FB62CF"/>
    <w:rsid w:val="00FB7B91"/>
    <w:rsid w:val="00FC1560"/>
    <w:rsid w:val="00FC2BEC"/>
    <w:rsid w:val="00FD3C3B"/>
    <w:rsid w:val="00FE14F7"/>
    <w:rsid w:val="00FE2AC7"/>
    <w:rsid w:val="00FE3B64"/>
    <w:rsid w:val="00FE485E"/>
    <w:rsid w:val="00FE6B45"/>
    <w:rsid w:val="00FE705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3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BVIfnrCar1CarCarCarC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535EB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BVIfnrCar1CarCarCarC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535EB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1425">
      <w:bodyDiv w:val="1"/>
      <w:marLeft w:val="0"/>
      <w:marRight w:val="0"/>
      <w:marTop w:val="0"/>
      <w:marBottom w:val="0"/>
      <w:divBdr>
        <w:top w:val="none" w:sz="0" w:space="0" w:color="auto"/>
        <w:left w:val="none" w:sz="0" w:space="0" w:color="auto"/>
        <w:bottom w:val="none" w:sz="0" w:space="0" w:color="auto"/>
        <w:right w:val="none" w:sz="0" w:space="0" w:color="auto"/>
      </w:divBdr>
    </w:div>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prensa/comunicados/2015/075.asp" TargetMode="External"/><Relationship Id="rId1" Type="http://schemas.openxmlformats.org/officeDocument/2006/relationships/hyperlink" Target="http://www.oas.org/es/cidh/informes/pdfs/ViolenciaPersonasLGBT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575D28832469C9D12AA35A45412A2"/>
        <w:category>
          <w:name w:val="General"/>
          <w:gallery w:val="placeholder"/>
        </w:category>
        <w:types>
          <w:type w:val="bbPlcHdr"/>
        </w:types>
        <w:behaviors>
          <w:behavior w:val="content"/>
        </w:behaviors>
        <w:guid w:val="{D848BD35-046D-4552-B59E-DE1E30D84815}"/>
      </w:docPartPr>
      <w:docPartBody>
        <w:p w:rsidR="00E334E7" w:rsidRDefault="00B426E9" w:rsidP="00B426E9">
          <w:pPr>
            <w:pStyle w:val="C0A575D28832469C9D12AA35A45412A2"/>
          </w:pPr>
          <w:r w:rsidRPr="00FF1F25">
            <w:rPr>
              <w:rStyle w:val="PlaceholderText"/>
            </w:rPr>
            <w:t>Choose a building block.</w:t>
          </w:r>
        </w:p>
      </w:docPartBody>
    </w:docPart>
    <w:docPart>
      <w:docPartPr>
        <w:name w:val="725C825A997449CBADB1297A2DA32AA5"/>
        <w:category>
          <w:name w:val="General"/>
          <w:gallery w:val="placeholder"/>
        </w:category>
        <w:types>
          <w:type w:val="bbPlcHdr"/>
        </w:types>
        <w:behaviors>
          <w:behavior w:val="content"/>
        </w:behaviors>
        <w:guid w:val="{5B2597C0-A8FB-4189-8BC5-3CDFCF54BD6A}"/>
      </w:docPartPr>
      <w:docPartBody>
        <w:p w:rsidR="00E334E7" w:rsidRDefault="00B426E9" w:rsidP="00B426E9">
          <w:pPr>
            <w:pStyle w:val="725C825A997449CBADB1297A2DA32AA5"/>
          </w:pPr>
          <w:r w:rsidRPr="008506F8">
            <w:rPr>
              <w:rStyle w:val="PlaceholderText"/>
            </w:rPr>
            <w:t>Choose</w:t>
          </w:r>
          <w:r w:rsidRPr="003C6892">
            <w:rPr>
              <w:rStyle w:val="PlaceholderText"/>
            </w:rPr>
            <w:t xml:space="preserv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21526"/>
    <w:rsid w:val="00024662"/>
    <w:rsid w:val="000408A1"/>
    <w:rsid w:val="00097B6D"/>
    <w:rsid w:val="000B60C0"/>
    <w:rsid w:val="000F3BC7"/>
    <w:rsid w:val="000F45D1"/>
    <w:rsid w:val="00125250"/>
    <w:rsid w:val="002527BD"/>
    <w:rsid w:val="00273053"/>
    <w:rsid w:val="00307BA2"/>
    <w:rsid w:val="00331D8C"/>
    <w:rsid w:val="0034388D"/>
    <w:rsid w:val="00355931"/>
    <w:rsid w:val="003A6F23"/>
    <w:rsid w:val="003C418F"/>
    <w:rsid w:val="004447DB"/>
    <w:rsid w:val="00495E22"/>
    <w:rsid w:val="004B294B"/>
    <w:rsid w:val="004F5D31"/>
    <w:rsid w:val="0051737B"/>
    <w:rsid w:val="00527659"/>
    <w:rsid w:val="005537D9"/>
    <w:rsid w:val="00561BC9"/>
    <w:rsid w:val="00580AF7"/>
    <w:rsid w:val="00593479"/>
    <w:rsid w:val="005B6641"/>
    <w:rsid w:val="0060425F"/>
    <w:rsid w:val="00613D7B"/>
    <w:rsid w:val="00723E19"/>
    <w:rsid w:val="00735588"/>
    <w:rsid w:val="007F4903"/>
    <w:rsid w:val="00850131"/>
    <w:rsid w:val="008B122F"/>
    <w:rsid w:val="0092387D"/>
    <w:rsid w:val="009670C9"/>
    <w:rsid w:val="00991263"/>
    <w:rsid w:val="00A550CC"/>
    <w:rsid w:val="00A924D7"/>
    <w:rsid w:val="00B426E9"/>
    <w:rsid w:val="00B463BF"/>
    <w:rsid w:val="00B5768C"/>
    <w:rsid w:val="00BC058C"/>
    <w:rsid w:val="00C02724"/>
    <w:rsid w:val="00C13283"/>
    <w:rsid w:val="00C47452"/>
    <w:rsid w:val="00CD513C"/>
    <w:rsid w:val="00D326C3"/>
    <w:rsid w:val="00D806E5"/>
    <w:rsid w:val="00D839DA"/>
    <w:rsid w:val="00D83A5B"/>
    <w:rsid w:val="00D84DCB"/>
    <w:rsid w:val="00E334E7"/>
    <w:rsid w:val="00E36B8F"/>
    <w:rsid w:val="00F054CA"/>
    <w:rsid w:val="00F2112C"/>
    <w:rsid w:val="00F4251E"/>
    <w:rsid w:val="00FD3326"/>
    <w:rsid w:val="00FD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BC9"/>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41658D5F7433454ABEAAD7A20ABAF38F">
    <w:name w:val="41658D5F7433454ABEAAD7A20ABAF38F"/>
    <w:rsid w:val="007F4903"/>
  </w:style>
  <w:style w:type="paragraph" w:customStyle="1" w:styleId="ADB38BF3AA1144F59C79F253E0E0C86C">
    <w:name w:val="ADB38BF3AA1144F59C79F253E0E0C86C"/>
    <w:rsid w:val="007F4903"/>
  </w:style>
  <w:style w:type="paragraph" w:customStyle="1" w:styleId="A662ADE4CAF94AAFA6208DCDD8934289">
    <w:name w:val="A662ADE4CAF94AAFA6208DCDD8934289"/>
    <w:rsid w:val="007F4903"/>
  </w:style>
  <w:style w:type="paragraph" w:customStyle="1" w:styleId="C923CBF69C6B42A497293E01368E2728">
    <w:name w:val="C923CBF69C6B42A497293E01368E2728"/>
    <w:rsid w:val="007F4903"/>
  </w:style>
  <w:style w:type="paragraph" w:customStyle="1" w:styleId="E3DB2F7EE6E44A29A74B0077471DC61F">
    <w:name w:val="E3DB2F7EE6E44A29A74B0077471DC61F"/>
    <w:rsid w:val="007F4903"/>
  </w:style>
  <w:style w:type="paragraph" w:customStyle="1" w:styleId="333CC74F5B7740D6BEFD9BEC4F83539C">
    <w:name w:val="333CC74F5B7740D6BEFD9BEC4F83539C"/>
    <w:rsid w:val="007F4903"/>
  </w:style>
  <w:style w:type="paragraph" w:customStyle="1" w:styleId="958B2F4E81CF45EA95459FCAE9EC99D0">
    <w:name w:val="958B2F4E81CF45EA95459FCAE9EC99D0"/>
    <w:rsid w:val="007F4903"/>
  </w:style>
  <w:style w:type="paragraph" w:customStyle="1" w:styleId="29657E358359481B958350CD52AA18E1">
    <w:name w:val="29657E358359481B958350CD52AA18E1"/>
    <w:rsid w:val="007F4903"/>
  </w:style>
  <w:style w:type="paragraph" w:customStyle="1" w:styleId="E1C27CBD0442452CB987B408B199ECF3">
    <w:name w:val="E1C27CBD0442452CB987B408B199ECF3"/>
    <w:rsid w:val="007F4903"/>
  </w:style>
  <w:style w:type="paragraph" w:customStyle="1" w:styleId="CE7D1C4C3AA6426E82989F3FAED1B4AD">
    <w:name w:val="CE7D1C4C3AA6426E82989F3FAED1B4AD"/>
    <w:rsid w:val="007F4903"/>
  </w:style>
  <w:style w:type="paragraph" w:customStyle="1" w:styleId="EA0C7AF40C73473383916853773F332A">
    <w:name w:val="EA0C7AF40C73473383916853773F332A"/>
    <w:rsid w:val="007F4903"/>
  </w:style>
  <w:style w:type="paragraph" w:customStyle="1" w:styleId="8A27D67E9DCC425CAF426D2C3F455EDD">
    <w:name w:val="8A27D67E9DCC425CAF426D2C3F455EDD"/>
    <w:rsid w:val="007F4903"/>
  </w:style>
  <w:style w:type="paragraph" w:customStyle="1" w:styleId="7333F72645584849AEDB68631DAC5F6C">
    <w:name w:val="7333F72645584849AEDB68631DAC5F6C"/>
    <w:rsid w:val="00D806E5"/>
  </w:style>
  <w:style w:type="paragraph" w:customStyle="1" w:styleId="DD74A6FFD67C4A7C8320A831D271B7C0">
    <w:name w:val="DD74A6FFD67C4A7C8320A831D271B7C0"/>
    <w:rsid w:val="00D806E5"/>
  </w:style>
  <w:style w:type="paragraph" w:customStyle="1" w:styleId="CF78703EDB7D4B2A83C0AFF2F6F224B5">
    <w:name w:val="CF78703EDB7D4B2A83C0AFF2F6F224B5"/>
    <w:rsid w:val="00D806E5"/>
  </w:style>
  <w:style w:type="paragraph" w:customStyle="1" w:styleId="5BC6357ECCE645F5B92CBA75B4750A4B">
    <w:name w:val="5BC6357ECCE645F5B92CBA75B4750A4B"/>
    <w:rsid w:val="00D806E5"/>
  </w:style>
  <w:style w:type="paragraph" w:customStyle="1" w:styleId="13ADF50B0EBA4BB684A8A1ED837174AA">
    <w:name w:val="13ADF50B0EBA4BB684A8A1ED837174AA"/>
    <w:rsid w:val="00D806E5"/>
  </w:style>
  <w:style w:type="paragraph" w:customStyle="1" w:styleId="90729055251F4B1190B1989EAAE9CD5D">
    <w:name w:val="90729055251F4B1190B1989EAAE9CD5D"/>
    <w:rsid w:val="00D806E5"/>
  </w:style>
  <w:style w:type="paragraph" w:customStyle="1" w:styleId="395636E6F6854AA28A4EBAD30F378822">
    <w:name w:val="395636E6F6854AA28A4EBAD30F378822"/>
    <w:rsid w:val="00D806E5"/>
  </w:style>
  <w:style w:type="paragraph" w:customStyle="1" w:styleId="78643030DFA640E1973CA46D2A9A8A54">
    <w:name w:val="78643030DFA640E1973CA46D2A9A8A54"/>
    <w:rsid w:val="00D806E5"/>
  </w:style>
  <w:style w:type="paragraph" w:customStyle="1" w:styleId="8B40ED52616E40FAA3A0B2B102E66F1C">
    <w:name w:val="8B40ED52616E40FAA3A0B2B102E66F1C"/>
    <w:rsid w:val="00D806E5"/>
  </w:style>
  <w:style w:type="paragraph" w:customStyle="1" w:styleId="405AABE69B8148E0A7550F7D487716FB">
    <w:name w:val="405AABE69B8148E0A7550F7D487716FB"/>
    <w:rsid w:val="00D806E5"/>
  </w:style>
  <w:style w:type="paragraph" w:customStyle="1" w:styleId="01238E9DB6F34F3487167D964B882AD5">
    <w:name w:val="01238E9DB6F34F3487167D964B882AD5"/>
    <w:rsid w:val="00D806E5"/>
  </w:style>
  <w:style w:type="paragraph" w:customStyle="1" w:styleId="DD2422BD287045248914F93FCA32399D">
    <w:name w:val="DD2422BD287045248914F93FCA32399D"/>
    <w:rsid w:val="00561BC9"/>
  </w:style>
  <w:style w:type="paragraph" w:customStyle="1" w:styleId="3EBE2A14A5D74F1EB26E8B135A5296CE">
    <w:name w:val="3EBE2A14A5D74F1EB26E8B135A5296CE"/>
    <w:rsid w:val="00561BC9"/>
  </w:style>
  <w:style w:type="paragraph" w:customStyle="1" w:styleId="4D39E720264549DF85E71E8E98D1B9A9">
    <w:name w:val="4D39E720264549DF85E71E8E98D1B9A9"/>
    <w:rsid w:val="00561BC9"/>
  </w:style>
  <w:style w:type="paragraph" w:customStyle="1" w:styleId="3B93AACEB1E14A5D922B76C9B2069497">
    <w:name w:val="3B93AACEB1E14A5D922B76C9B2069497"/>
    <w:rsid w:val="00561BC9"/>
  </w:style>
  <w:style w:type="paragraph" w:customStyle="1" w:styleId="8203BD6338F8419C9DCACEFCF954853A">
    <w:name w:val="8203BD6338F8419C9DCACEFCF954853A"/>
    <w:rsid w:val="00561BC9"/>
  </w:style>
  <w:style w:type="paragraph" w:customStyle="1" w:styleId="262B898D0CE2422DA172F9098DF0D6D7">
    <w:name w:val="262B898D0CE2422DA172F9098DF0D6D7"/>
    <w:rsid w:val="00561BC9"/>
  </w:style>
  <w:style w:type="paragraph" w:customStyle="1" w:styleId="C111597854C54F90BF7E8FE88204C216">
    <w:name w:val="C111597854C54F90BF7E8FE88204C216"/>
    <w:rsid w:val="00561BC9"/>
  </w:style>
  <w:style w:type="paragraph" w:customStyle="1" w:styleId="B826F05561EE4C229AB75301BE26AF91">
    <w:name w:val="B826F05561EE4C229AB75301BE26AF91"/>
    <w:rsid w:val="00561BC9"/>
  </w:style>
  <w:style w:type="paragraph" w:customStyle="1" w:styleId="52B08CC05C1F4455A9E92844C32999E5">
    <w:name w:val="52B08CC05C1F4455A9E92844C32999E5"/>
    <w:rsid w:val="00561BC9"/>
  </w:style>
  <w:style w:type="paragraph" w:customStyle="1" w:styleId="871667D99C3940A398C44CE6B3D30940">
    <w:name w:val="871667D99C3940A398C44CE6B3D30940"/>
    <w:rsid w:val="00561BC9"/>
  </w:style>
  <w:style w:type="paragraph" w:customStyle="1" w:styleId="1C2FA85B6F184D468B09D25B19B94566">
    <w:name w:val="1C2FA85B6F184D468B09D25B19B94566"/>
    <w:rsid w:val="00561BC9"/>
  </w:style>
  <w:style w:type="paragraph" w:customStyle="1" w:styleId="388F8558558A47ECB8BEF0538DA96383">
    <w:name w:val="388F8558558A47ECB8BEF0538DA96383"/>
    <w:rsid w:val="00561BC9"/>
  </w:style>
  <w:style w:type="paragraph" w:customStyle="1" w:styleId="BEDCDCBF070048CEA94BF500A1A1DB14">
    <w:name w:val="BEDCDCBF070048CEA94BF500A1A1DB14"/>
    <w:rsid w:val="00561BC9"/>
  </w:style>
  <w:style w:type="paragraph" w:customStyle="1" w:styleId="8A027337ED634EDB8714FC24E1C7121E">
    <w:name w:val="8A027337ED634EDB8714FC24E1C7121E"/>
    <w:rsid w:val="00561BC9"/>
  </w:style>
  <w:style w:type="paragraph" w:customStyle="1" w:styleId="7944B03EF7454C679BDC76BF68300D9E">
    <w:name w:val="7944B03EF7454C679BDC76BF68300D9E"/>
    <w:rsid w:val="00561BC9"/>
  </w:style>
  <w:style w:type="paragraph" w:customStyle="1" w:styleId="674B4D5A88374061B15A37184F6EB7B9">
    <w:name w:val="674B4D5A88374061B15A37184F6EB7B9"/>
    <w:rsid w:val="00561BC9"/>
  </w:style>
  <w:style w:type="paragraph" w:customStyle="1" w:styleId="63BC62624B714668BBF1259D6B1B3CFE">
    <w:name w:val="63BC62624B714668BBF1259D6B1B3CFE"/>
    <w:rsid w:val="00561BC9"/>
  </w:style>
  <w:style w:type="paragraph" w:customStyle="1" w:styleId="73CDD349C19143919AA745B6E6B364A5">
    <w:name w:val="73CDD349C19143919AA745B6E6B364A5"/>
    <w:rsid w:val="00561BC9"/>
  </w:style>
  <w:style w:type="paragraph" w:customStyle="1" w:styleId="823D850E4B24437C934B0BA0288BC4F7">
    <w:name w:val="823D850E4B24437C934B0BA0288BC4F7"/>
    <w:rsid w:val="00561BC9"/>
  </w:style>
  <w:style w:type="paragraph" w:customStyle="1" w:styleId="6F7527136B0C44D09BD22ED975889D66">
    <w:name w:val="6F7527136B0C44D09BD22ED975889D66"/>
    <w:rsid w:val="00561BC9"/>
  </w:style>
  <w:style w:type="paragraph" w:customStyle="1" w:styleId="8922B6E6612242B9B5C723E5C37D6F13">
    <w:name w:val="8922B6E6612242B9B5C723E5C37D6F13"/>
    <w:rsid w:val="00561BC9"/>
  </w:style>
  <w:style w:type="paragraph" w:customStyle="1" w:styleId="B5A7030F89304DA7B0E9E5373EF1368E">
    <w:name w:val="B5A7030F89304DA7B0E9E5373EF1368E"/>
    <w:rsid w:val="00561BC9"/>
  </w:style>
  <w:style w:type="paragraph" w:customStyle="1" w:styleId="AAEA195E513E445D88E5A13BAB0C07F7">
    <w:name w:val="AAEA195E513E445D88E5A13BAB0C07F7"/>
    <w:rsid w:val="00561BC9"/>
  </w:style>
  <w:style w:type="paragraph" w:customStyle="1" w:styleId="1E1F75CF1A9646618BD7902370E89112">
    <w:name w:val="1E1F75CF1A9646618BD7902370E89112"/>
    <w:rsid w:val="00561B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BC9"/>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41658D5F7433454ABEAAD7A20ABAF38F">
    <w:name w:val="41658D5F7433454ABEAAD7A20ABAF38F"/>
    <w:rsid w:val="007F4903"/>
  </w:style>
  <w:style w:type="paragraph" w:customStyle="1" w:styleId="ADB38BF3AA1144F59C79F253E0E0C86C">
    <w:name w:val="ADB38BF3AA1144F59C79F253E0E0C86C"/>
    <w:rsid w:val="007F4903"/>
  </w:style>
  <w:style w:type="paragraph" w:customStyle="1" w:styleId="A662ADE4CAF94AAFA6208DCDD8934289">
    <w:name w:val="A662ADE4CAF94AAFA6208DCDD8934289"/>
    <w:rsid w:val="007F4903"/>
  </w:style>
  <w:style w:type="paragraph" w:customStyle="1" w:styleId="C923CBF69C6B42A497293E01368E2728">
    <w:name w:val="C923CBF69C6B42A497293E01368E2728"/>
    <w:rsid w:val="007F4903"/>
  </w:style>
  <w:style w:type="paragraph" w:customStyle="1" w:styleId="E3DB2F7EE6E44A29A74B0077471DC61F">
    <w:name w:val="E3DB2F7EE6E44A29A74B0077471DC61F"/>
    <w:rsid w:val="007F4903"/>
  </w:style>
  <w:style w:type="paragraph" w:customStyle="1" w:styleId="333CC74F5B7740D6BEFD9BEC4F83539C">
    <w:name w:val="333CC74F5B7740D6BEFD9BEC4F83539C"/>
    <w:rsid w:val="007F4903"/>
  </w:style>
  <w:style w:type="paragraph" w:customStyle="1" w:styleId="958B2F4E81CF45EA95459FCAE9EC99D0">
    <w:name w:val="958B2F4E81CF45EA95459FCAE9EC99D0"/>
    <w:rsid w:val="007F4903"/>
  </w:style>
  <w:style w:type="paragraph" w:customStyle="1" w:styleId="29657E358359481B958350CD52AA18E1">
    <w:name w:val="29657E358359481B958350CD52AA18E1"/>
    <w:rsid w:val="007F4903"/>
  </w:style>
  <w:style w:type="paragraph" w:customStyle="1" w:styleId="E1C27CBD0442452CB987B408B199ECF3">
    <w:name w:val="E1C27CBD0442452CB987B408B199ECF3"/>
    <w:rsid w:val="007F4903"/>
  </w:style>
  <w:style w:type="paragraph" w:customStyle="1" w:styleId="CE7D1C4C3AA6426E82989F3FAED1B4AD">
    <w:name w:val="CE7D1C4C3AA6426E82989F3FAED1B4AD"/>
    <w:rsid w:val="007F4903"/>
  </w:style>
  <w:style w:type="paragraph" w:customStyle="1" w:styleId="EA0C7AF40C73473383916853773F332A">
    <w:name w:val="EA0C7AF40C73473383916853773F332A"/>
    <w:rsid w:val="007F4903"/>
  </w:style>
  <w:style w:type="paragraph" w:customStyle="1" w:styleId="8A27D67E9DCC425CAF426D2C3F455EDD">
    <w:name w:val="8A27D67E9DCC425CAF426D2C3F455EDD"/>
    <w:rsid w:val="007F4903"/>
  </w:style>
  <w:style w:type="paragraph" w:customStyle="1" w:styleId="7333F72645584849AEDB68631DAC5F6C">
    <w:name w:val="7333F72645584849AEDB68631DAC5F6C"/>
    <w:rsid w:val="00D806E5"/>
  </w:style>
  <w:style w:type="paragraph" w:customStyle="1" w:styleId="DD74A6FFD67C4A7C8320A831D271B7C0">
    <w:name w:val="DD74A6FFD67C4A7C8320A831D271B7C0"/>
    <w:rsid w:val="00D806E5"/>
  </w:style>
  <w:style w:type="paragraph" w:customStyle="1" w:styleId="CF78703EDB7D4B2A83C0AFF2F6F224B5">
    <w:name w:val="CF78703EDB7D4B2A83C0AFF2F6F224B5"/>
    <w:rsid w:val="00D806E5"/>
  </w:style>
  <w:style w:type="paragraph" w:customStyle="1" w:styleId="5BC6357ECCE645F5B92CBA75B4750A4B">
    <w:name w:val="5BC6357ECCE645F5B92CBA75B4750A4B"/>
    <w:rsid w:val="00D806E5"/>
  </w:style>
  <w:style w:type="paragraph" w:customStyle="1" w:styleId="13ADF50B0EBA4BB684A8A1ED837174AA">
    <w:name w:val="13ADF50B0EBA4BB684A8A1ED837174AA"/>
    <w:rsid w:val="00D806E5"/>
  </w:style>
  <w:style w:type="paragraph" w:customStyle="1" w:styleId="90729055251F4B1190B1989EAAE9CD5D">
    <w:name w:val="90729055251F4B1190B1989EAAE9CD5D"/>
    <w:rsid w:val="00D806E5"/>
  </w:style>
  <w:style w:type="paragraph" w:customStyle="1" w:styleId="395636E6F6854AA28A4EBAD30F378822">
    <w:name w:val="395636E6F6854AA28A4EBAD30F378822"/>
    <w:rsid w:val="00D806E5"/>
  </w:style>
  <w:style w:type="paragraph" w:customStyle="1" w:styleId="78643030DFA640E1973CA46D2A9A8A54">
    <w:name w:val="78643030DFA640E1973CA46D2A9A8A54"/>
    <w:rsid w:val="00D806E5"/>
  </w:style>
  <w:style w:type="paragraph" w:customStyle="1" w:styleId="8B40ED52616E40FAA3A0B2B102E66F1C">
    <w:name w:val="8B40ED52616E40FAA3A0B2B102E66F1C"/>
    <w:rsid w:val="00D806E5"/>
  </w:style>
  <w:style w:type="paragraph" w:customStyle="1" w:styleId="405AABE69B8148E0A7550F7D487716FB">
    <w:name w:val="405AABE69B8148E0A7550F7D487716FB"/>
    <w:rsid w:val="00D806E5"/>
  </w:style>
  <w:style w:type="paragraph" w:customStyle="1" w:styleId="01238E9DB6F34F3487167D964B882AD5">
    <w:name w:val="01238E9DB6F34F3487167D964B882AD5"/>
    <w:rsid w:val="00D806E5"/>
  </w:style>
  <w:style w:type="paragraph" w:customStyle="1" w:styleId="DD2422BD287045248914F93FCA32399D">
    <w:name w:val="DD2422BD287045248914F93FCA32399D"/>
    <w:rsid w:val="00561BC9"/>
  </w:style>
  <w:style w:type="paragraph" w:customStyle="1" w:styleId="3EBE2A14A5D74F1EB26E8B135A5296CE">
    <w:name w:val="3EBE2A14A5D74F1EB26E8B135A5296CE"/>
    <w:rsid w:val="00561BC9"/>
  </w:style>
  <w:style w:type="paragraph" w:customStyle="1" w:styleId="4D39E720264549DF85E71E8E98D1B9A9">
    <w:name w:val="4D39E720264549DF85E71E8E98D1B9A9"/>
    <w:rsid w:val="00561BC9"/>
  </w:style>
  <w:style w:type="paragraph" w:customStyle="1" w:styleId="3B93AACEB1E14A5D922B76C9B2069497">
    <w:name w:val="3B93AACEB1E14A5D922B76C9B2069497"/>
    <w:rsid w:val="00561BC9"/>
  </w:style>
  <w:style w:type="paragraph" w:customStyle="1" w:styleId="8203BD6338F8419C9DCACEFCF954853A">
    <w:name w:val="8203BD6338F8419C9DCACEFCF954853A"/>
    <w:rsid w:val="00561BC9"/>
  </w:style>
  <w:style w:type="paragraph" w:customStyle="1" w:styleId="262B898D0CE2422DA172F9098DF0D6D7">
    <w:name w:val="262B898D0CE2422DA172F9098DF0D6D7"/>
    <w:rsid w:val="00561BC9"/>
  </w:style>
  <w:style w:type="paragraph" w:customStyle="1" w:styleId="C111597854C54F90BF7E8FE88204C216">
    <w:name w:val="C111597854C54F90BF7E8FE88204C216"/>
    <w:rsid w:val="00561BC9"/>
  </w:style>
  <w:style w:type="paragraph" w:customStyle="1" w:styleId="B826F05561EE4C229AB75301BE26AF91">
    <w:name w:val="B826F05561EE4C229AB75301BE26AF91"/>
    <w:rsid w:val="00561BC9"/>
  </w:style>
  <w:style w:type="paragraph" w:customStyle="1" w:styleId="52B08CC05C1F4455A9E92844C32999E5">
    <w:name w:val="52B08CC05C1F4455A9E92844C32999E5"/>
    <w:rsid w:val="00561BC9"/>
  </w:style>
  <w:style w:type="paragraph" w:customStyle="1" w:styleId="871667D99C3940A398C44CE6B3D30940">
    <w:name w:val="871667D99C3940A398C44CE6B3D30940"/>
    <w:rsid w:val="00561BC9"/>
  </w:style>
  <w:style w:type="paragraph" w:customStyle="1" w:styleId="1C2FA85B6F184D468B09D25B19B94566">
    <w:name w:val="1C2FA85B6F184D468B09D25B19B94566"/>
    <w:rsid w:val="00561BC9"/>
  </w:style>
  <w:style w:type="paragraph" w:customStyle="1" w:styleId="388F8558558A47ECB8BEF0538DA96383">
    <w:name w:val="388F8558558A47ECB8BEF0538DA96383"/>
    <w:rsid w:val="00561BC9"/>
  </w:style>
  <w:style w:type="paragraph" w:customStyle="1" w:styleId="BEDCDCBF070048CEA94BF500A1A1DB14">
    <w:name w:val="BEDCDCBF070048CEA94BF500A1A1DB14"/>
    <w:rsid w:val="00561BC9"/>
  </w:style>
  <w:style w:type="paragraph" w:customStyle="1" w:styleId="8A027337ED634EDB8714FC24E1C7121E">
    <w:name w:val="8A027337ED634EDB8714FC24E1C7121E"/>
    <w:rsid w:val="00561BC9"/>
  </w:style>
  <w:style w:type="paragraph" w:customStyle="1" w:styleId="7944B03EF7454C679BDC76BF68300D9E">
    <w:name w:val="7944B03EF7454C679BDC76BF68300D9E"/>
    <w:rsid w:val="00561BC9"/>
  </w:style>
  <w:style w:type="paragraph" w:customStyle="1" w:styleId="674B4D5A88374061B15A37184F6EB7B9">
    <w:name w:val="674B4D5A88374061B15A37184F6EB7B9"/>
    <w:rsid w:val="00561BC9"/>
  </w:style>
  <w:style w:type="paragraph" w:customStyle="1" w:styleId="63BC62624B714668BBF1259D6B1B3CFE">
    <w:name w:val="63BC62624B714668BBF1259D6B1B3CFE"/>
    <w:rsid w:val="00561BC9"/>
  </w:style>
  <w:style w:type="paragraph" w:customStyle="1" w:styleId="73CDD349C19143919AA745B6E6B364A5">
    <w:name w:val="73CDD349C19143919AA745B6E6B364A5"/>
    <w:rsid w:val="00561BC9"/>
  </w:style>
  <w:style w:type="paragraph" w:customStyle="1" w:styleId="823D850E4B24437C934B0BA0288BC4F7">
    <w:name w:val="823D850E4B24437C934B0BA0288BC4F7"/>
    <w:rsid w:val="00561BC9"/>
  </w:style>
  <w:style w:type="paragraph" w:customStyle="1" w:styleId="6F7527136B0C44D09BD22ED975889D66">
    <w:name w:val="6F7527136B0C44D09BD22ED975889D66"/>
    <w:rsid w:val="00561BC9"/>
  </w:style>
  <w:style w:type="paragraph" w:customStyle="1" w:styleId="8922B6E6612242B9B5C723E5C37D6F13">
    <w:name w:val="8922B6E6612242B9B5C723E5C37D6F13"/>
    <w:rsid w:val="00561BC9"/>
  </w:style>
  <w:style w:type="paragraph" w:customStyle="1" w:styleId="B5A7030F89304DA7B0E9E5373EF1368E">
    <w:name w:val="B5A7030F89304DA7B0E9E5373EF1368E"/>
    <w:rsid w:val="00561BC9"/>
  </w:style>
  <w:style w:type="paragraph" w:customStyle="1" w:styleId="AAEA195E513E445D88E5A13BAB0C07F7">
    <w:name w:val="AAEA195E513E445D88E5A13BAB0C07F7"/>
    <w:rsid w:val="00561BC9"/>
  </w:style>
  <w:style w:type="paragraph" w:customStyle="1" w:styleId="1E1F75CF1A9646618BD7902370E89112">
    <w:name w:val="1E1F75CF1A9646618BD7902370E89112"/>
    <w:rsid w:val="00561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D7F4-36B9-4AD3-9F79-18C9D441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3540</Words>
  <Characters>20181</Characters>
  <Application>Microsoft Office Word</Application>
  <DocSecurity>0</DocSecurity>
  <Lines>168</Lines>
  <Paragraphs>47</Paragraphs>
  <ScaleCrop>false</ScaleCrop>
  <Company/>
  <LinksUpToDate>false</LinksUpToDate>
  <CharactersWithSpaces>23674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66/16</dc:title>
  <dc:creator/>
  <cp:lastModifiedBy/>
  <cp:revision>1</cp:revision>
  <dcterms:created xsi:type="dcterms:W3CDTF">2017-01-12T20:20:00Z</dcterms:created>
  <dcterms:modified xsi:type="dcterms:W3CDTF">2017-01-12T20:20:00Z</dcterms:modified>
</cp:coreProperties>
</file>