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0C06B4" w:rsidRDefault="00D306D1" w:rsidP="00627C9F">
      <w:pPr>
        <w:jc w:val="both"/>
        <w:rPr>
          <w:rFonts w:asciiTheme="majorHAnsi" w:hAnsiTheme="majorHAnsi" w:cs="Univers"/>
          <w:b/>
          <w:bCs/>
          <w:sz w:val="22"/>
          <w:szCs w:val="22"/>
          <w:lang w:val="es-ES_tradnl"/>
        </w:rPr>
      </w:pPr>
      <w:r w:rsidRPr="000C06B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96A1609" wp14:editId="05DC39A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C06B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C9C8219" wp14:editId="4B37EF6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998" w:rsidRDefault="00882998" w:rsidP="00AE5488">
                            <w:r>
                              <w:rPr>
                                <w:noProof/>
                              </w:rPr>
                              <w:drawing>
                                <wp:inline distT="0" distB="0" distL="0" distR="0" wp14:anchorId="2604D694" wp14:editId="22A8A62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82998" w:rsidRDefault="00882998" w:rsidP="00AE5488">
                      <w:r>
                        <w:rPr>
                          <w:noProof/>
                        </w:rPr>
                        <w:drawing>
                          <wp:inline distT="0" distB="0" distL="0" distR="0" wp14:anchorId="2604D694" wp14:editId="22A8A62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0C06B4" w:rsidRDefault="00040C3A" w:rsidP="00040C3A">
      <w:pPr>
        <w:tabs>
          <w:tab w:val="center" w:pos="5400"/>
        </w:tabs>
        <w:suppressAutoHyphens/>
        <w:jc w:val="both"/>
        <w:rPr>
          <w:rFonts w:asciiTheme="majorHAnsi" w:hAnsiTheme="majorHAnsi"/>
          <w:sz w:val="22"/>
          <w:szCs w:val="22"/>
          <w:lang w:val="es-ES"/>
        </w:rPr>
      </w:pPr>
    </w:p>
    <w:p w:rsidR="00040C3A" w:rsidRPr="000C06B4" w:rsidRDefault="00040C3A" w:rsidP="00040C3A">
      <w:pPr>
        <w:tabs>
          <w:tab w:val="center" w:pos="5400"/>
        </w:tabs>
        <w:suppressAutoHyphens/>
        <w:jc w:val="both"/>
        <w:rPr>
          <w:rFonts w:asciiTheme="majorHAnsi" w:hAnsiTheme="majorHAnsi"/>
          <w:sz w:val="22"/>
          <w:szCs w:val="22"/>
          <w:lang w:val="es-ES"/>
        </w:rPr>
      </w:pPr>
    </w:p>
    <w:p w:rsidR="005128E4" w:rsidRPr="000C06B4" w:rsidRDefault="005128E4" w:rsidP="00040C3A">
      <w:pPr>
        <w:tabs>
          <w:tab w:val="center" w:pos="5400"/>
        </w:tabs>
        <w:suppressAutoHyphens/>
        <w:rPr>
          <w:rFonts w:asciiTheme="majorHAnsi" w:hAnsiTheme="majorHAnsi"/>
          <w:sz w:val="22"/>
          <w:szCs w:val="22"/>
          <w:lang w:val="es-ES_tradnl"/>
        </w:rPr>
      </w:pPr>
    </w:p>
    <w:p w:rsidR="005128E4" w:rsidRPr="000C06B4" w:rsidRDefault="005128E4" w:rsidP="00040C3A">
      <w:pPr>
        <w:tabs>
          <w:tab w:val="center" w:pos="5400"/>
        </w:tabs>
        <w:suppressAutoHyphens/>
        <w:rPr>
          <w:rFonts w:asciiTheme="majorHAnsi" w:hAnsiTheme="majorHAnsi"/>
          <w:sz w:val="22"/>
          <w:szCs w:val="22"/>
          <w:lang w:val="es-ES_tradnl"/>
        </w:rPr>
      </w:pPr>
    </w:p>
    <w:p w:rsidR="005128E4" w:rsidRPr="000C06B4" w:rsidRDefault="005128E4" w:rsidP="00040C3A">
      <w:pPr>
        <w:tabs>
          <w:tab w:val="center" w:pos="5400"/>
        </w:tabs>
        <w:suppressAutoHyphens/>
        <w:rPr>
          <w:rFonts w:asciiTheme="majorHAnsi" w:hAnsiTheme="majorHAnsi"/>
          <w:sz w:val="22"/>
          <w:szCs w:val="22"/>
          <w:lang w:val="es-ES_tradnl"/>
        </w:rPr>
      </w:pPr>
    </w:p>
    <w:p w:rsidR="00040C3A" w:rsidRPr="000C06B4" w:rsidRDefault="00040C3A" w:rsidP="005128E4">
      <w:pPr>
        <w:tabs>
          <w:tab w:val="center" w:pos="5400"/>
        </w:tabs>
        <w:suppressAutoHyphens/>
        <w:jc w:val="center"/>
        <w:rPr>
          <w:rFonts w:asciiTheme="majorHAnsi" w:hAnsiTheme="majorHAnsi"/>
          <w:sz w:val="22"/>
          <w:szCs w:val="22"/>
          <w:lang w:val="es-ES_tradnl"/>
        </w:rPr>
      </w:pPr>
    </w:p>
    <w:p w:rsidR="00040C3A" w:rsidRPr="000C06B4" w:rsidRDefault="00040C3A" w:rsidP="005128E4">
      <w:pPr>
        <w:tabs>
          <w:tab w:val="center" w:pos="5400"/>
        </w:tabs>
        <w:suppressAutoHyphens/>
        <w:jc w:val="center"/>
        <w:rPr>
          <w:rFonts w:asciiTheme="majorHAnsi" w:hAnsiTheme="majorHAnsi"/>
          <w:sz w:val="22"/>
          <w:szCs w:val="22"/>
          <w:lang w:val="es-ES_tradnl"/>
        </w:rPr>
      </w:pPr>
    </w:p>
    <w:p w:rsidR="005B52B0" w:rsidRPr="000C06B4" w:rsidRDefault="005B52B0" w:rsidP="005128E4">
      <w:pPr>
        <w:tabs>
          <w:tab w:val="center" w:pos="5400"/>
        </w:tabs>
        <w:suppressAutoHyphens/>
        <w:jc w:val="center"/>
        <w:rPr>
          <w:rFonts w:asciiTheme="majorHAnsi" w:hAnsiTheme="majorHAnsi"/>
          <w:sz w:val="22"/>
          <w:szCs w:val="22"/>
          <w:lang w:val="es-ES_tradnl"/>
        </w:rPr>
      </w:pPr>
    </w:p>
    <w:p w:rsidR="005B52B0" w:rsidRPr="000C06B4" w:rsidRDefault="005B52B0" w:rsidP="005128E4">
      <w:pPr>
        <w:tabs>
          <w:tab w:val="center" w:pos="5400"/>
        </w:tabs>
        <w:suppressAutoHyphens/>
        <w:jc w:val="center"/>
        <w:rPr>
          <w:rFonts w:asciiTheme="majorHAnsi" w:hAnsiTheme="majorHAnsi"/>
          <w:sz w:val="22"/>
          <w:szCs w:val="22"/>
          <w:lang w:val="es-ES_tradnl"/>
        </w:rPr>
      </w:pPr>
    </w:p>
    <w:p w:rsidR="005B52B0" w:rsidRPr="000C06B4" w:rsidRDefault="005B52B0" w:rsidP="005128E4">
      <w:pPr>
        <w:tabs>
          <w:tab w:val="center" w:pos="5400"/>
        </w:tabs>
        <w:suppressAutoHyphens/>
        <w:jc w:val="center"/>
        <w:rPr>
          <w:rFonts w:asciiTheme="majorHAnsi" w:hAnsiTheme="majorHAnsi"/>
          <w:sz w:val="22"/>
          <w:szCs w:val="22"/>
          <w:lang w:val="es-ES_tradnl"/>
        </w:rPr>
      </w:pPr>
    </w:p>
    <w:p w:rsidR="00040C3A" w:rsidRPr="000C06B4" w:rsidRDefault="00040C3A" w:rsidP="00040C3A">
      <w:pPr>
        <w:tabs>
          <w:tab w:val="center" w:pos="5400"/>
        </w:tabs>
        <w:suppressAutoHyphens/>
        <w:jc w:val="center"/>
        <w:rPr>
          <w:rFonts w:asciiTheme="majorHAnsi" w:hAnsiTheme="majorHAnsi"/>
          <w:sz w:val="22"/>
          <w:szCs w:val="22"/>
          <w:lang w:val="es-ES_tradnl"/>
        </w:rPr>
      </w:pPr>
    </w:p>
    <w:p w:rsidR="00040C3A" w:rsidRPr="000C06B4" w:rsidRDefault="00040C3A" w:rsidP="00040C3A">
      <w:pPr>
        <w:tabs>
          <w:tab w:val="center" w:pos="5400"/>
        </w:tabs>
        <w:suppressAutoHyphens/>
        <w:jc w:val="center"/>
        <w:rPr>
          <w:rFonts w:asciiTheme="majorHAnsi" w:hAnsiTheme="majorHAnsi"/>
          <w:sz w:val="22"/>
          <w:szCs w:val="22"/>
          <w:lang w:val="es-ES_tradnl"/>
        </w:rPr>
      </w:pPr>
    </w:p>
    <w:p w:rsidR="00040C3A" w:rsidRPr="000C06B4" w:rsidRDefault="003D3BC2" w:rsidP="00040C3A">
      <w:pPr>
        <w:tabs>
          <w:tab w:val="center" w:pos="5400"/>
        </w:tabs>
        <w:suppressAutoHyphens/>
        <w:jc w:val="center"/>
        <w:rPr>
          <w:rFonts w:asciiTheme="majorHAnsi" w:hAnsiTheme="majorHAnsi"/>
          <w:sz w:val="22"/>
          <w:szCs w:val="22"/>
          <w:lang w:val="es-ES_tradnl"/>
        </w:rPr>
      </w:pPr>
      <w:r w:rsidRPr="000C06B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BE7C856" wp14:editId="45FD727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998" w:rsidRPr="004E2649" w:rsidRDefault="0088299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F3DE1">
                              <w:rPr>
                                <w:rFonts w:asciiTheme="majorHAnsi" w:hAnsiTheme="majorHAnsi" w:cs="Arial"/>
                                <w:b/>
                                <w:bCs/>
                                <w:color w:val="0D0D0D" w:themeColor="text1" w:themeTint="F2"/>
                                <w:sz w:val="36"/>
                                <w:szCs w:val="22"/>
                                <w:lang w:val="es-ES_tradnl"/>
                              </w:rPr>
                              <w:t xml:space="preserve"> 127</w:t>
                            </w:r>
                            <w:r>
                              <w:rPr>
                                <w:rFonts w:asciiTheme="majorHAnsi" w:hAnsiTheme="majorHAnsi" w:cs="Arial"/>
                                <w:b/>
                                <w:bCs/>
                                <w:color w:val="0D0D0D" w:themeColor="text1" w:themeTint="F2"/>
                                <w:sz w:val="36"/>
                                <w:szCs w:val="22"/>
                                <w:lang w:val="es-ES_tradnl"/>
                              </w:rPr>
                              <w:t>/17</w:t>
                            </w:r>
                          </w:p>
                          <w:p w:rsidR="00882998" w:rsidRDefault="0088299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527-07</w:t>
                            </w:r>
                            <w:r w:rsidRPr="004E2649">
                              <w:rPr>
                                <w:rFonts w:asciiTheme="majorHAnsi" w:hAnsiTheme="majorHAnsi" w:cs="Arial"/>
                                <w:b/>
                                <w:color w:val="0D0D0D" w:themeColor="text1" w:themeTint="F2"/>
                                <w:sz w:val="36"/>
                                <w:szCs w:val="22"/>
                                <w:lang w:val="es-ES_tradnl"/>
                              </w:rPr>
                              <w:t xml:space="preserve"> </w:t>
                            </w:r>
                          </w:p>
                          <w:p w:rsidR="00882998" w:rsidRPr="0010736F" w:rsidRDefault="0088299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C57A0">
                              <w:rPr>
                                <w:rFonts w:asciiTheme="majorHAnsi" w:hAnsiTheme="majorHAnsi" w:cs="Arial"/>
                                <w:color w:val="0D0D0D" w:themeColor="text1" w:themeTint="F2"/>
                                <w:szCs w:val="22"/>
                                <w:lang w:val="es-ES_tradnl"/>
                              </w:rPr>
                              <w:t>INADMISIBILIDAD</w:t>
                            </w:r>
                          </w:p>
                          <w:p w:rsidR="00882998" w:rsidRPr="0010736F" w:rsidRDefault="00882998" w:rsidP="00997BC5">
                            <w:pPr>
                              <w:spacing w:line="276" w:lineRule="auto"/>
                              <w:rPr>
                                <w:rFonts w:asciiTheme="majorHAnsi" w:hAnsiTheme="majorHAnsi" w:cs="Arial"/>
                                <w:color w:val="0D0D0D" w:themeColor="text1" w:themeTint="F2"/>
                                <w:szCs w:val="22"/>
                                <w:lang w:val="es-ES_tradnl"/>
                              </w:rPr>
                            </w:pPr>
                            <w:bookmarkStart w:id="1" w:name="_ftnref1"/>
                          </w:p>
                          <w:p w:rsidR="00882998" w:rsidRPr="0010736F" w:rsidRDefault="0088299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JUAN JOSÉ RESÉNDIZ CHÁVEZ </w:t>
                            </w:r>
                          </w:p>
                          <w:bookmarkEnd w:id="1"/>
                          <w:p w:rsidR="00882998" w:rsidRPr="0010736F" w:rsidRDefault="0088299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882998" w:rsidRPr="00AE5488" w:rsidRDefault="0088299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82998" w:rsidRPr="004E2649" w:rsidRDefault="0088299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F3DE1">
                        <w:rPr>
                          <w:rFonts w:asciiTheme="majorHAnsi" w:hAnsiTheme="majorHAnsi" w:cs="Arial"/>
                          <w:b/>
                          <w:bCs/>
                          <w:color w:val="0D0D0D" w:themeColor="text1" w:themeTint="F2"/>
                          <w:sz w:val="36"/>
                          <w:szCs w:val="22"/>
                          <w:lang w:val="es-ES_tradnl"/>
                        </w:rPr>
                        <w:t xml:space="preserve"> 127</w:t>
                      </w:r>
                      <w:r>
                        <w:rPr>
                          <w:rFonts w:asciiTheme="majorHAnsi" w:hAnsiTheme="majorHAnsi" w:cs="Arial"/>
                          <w:b/>
                          <w:bCs/>
                          <w:color w:val="0D0D0D" w:themeColor="text1" w:themeTint="F2"/>
                          <w:sz w:val="36"/>
                          <w:szCs w:val="22"/>
                          <w:lang w:val="es-ES_tradnl"/>
                        </w:rPr>
                        <w:t>/17</w:t>
                      </w:r>
                    </w:p>
                    <w:p w:rsidR="00882998" w:rsidRDefault="0088299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527-07</w:t>
                      </w:r>
                      <w:r w:rsidRPr="004E2649">
                        <w:rPr>
                          <w:rFonts w:asciiTheme="majorHAnsi" w:hAnsiTheme="majorHAnsi" w:cs="Arial"/>
                          <w:b/>
                          <w:color w:val="0D0D0D" w:themeColor="text1" w:themeTint="F2"/>
                          <w:sz w:val="36"/>
                          <w:szCs w:val="22"/>
                          <w:lang w:val="es-ES_tradnl"/>
                        </w:rPr>
                        <w:t xml:space="preserve"> </w:t>
                      </w:r>
                    </w:p>
                    <w:p w:rsidR="00882998" w:rsidRPr="0010736F" w:rsidRDefault="0088299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C57A0">
                        <w:rPr>
                          <w:rFonts w:asciiTheme="majorHAnsi" w:hAnsiTheme="majorHAnsi" w:cs="Arial"/>
                          <w:color w:val="0D0D0D" w:themeColor="text1" w:themeTint="F2"/>
                          <w:szCs w:val="22"/>
                          <w:lang w:val="es-ES_tradnl"/>
                        </w:rPr>
                        <w:t>INADMISIBILIDAD</w:t>
                      </w:r>
                    </w:p>
                    <w:p w:rsidR="00882998" w:rsidRPr="0010736F" w:rsidRDefault="00882998" w:rsidP="00997BC5">
                      <w:pPr>
                        <w:spacing w:line="276" w:lineRule="auto"/>
                        <w:rPr>
                          <w:rFonts w:asciiTheme="majorHAnsi" w:hAnsiTheme="majorHAnsi" w:cs="Arial"/>
                          <w:color w:val="0D0D0D" w:themeColor="text1" w:themeTint="F2"/>
                          <w:szCs w:val="22"/>
                          <w:lang w:val="es-ES_tradnl"/>
                        </w:rPr>
                      </w:pPr>
                      <w:bookmarkStart w:id="1" w:name="_ftnref1"/>
                    </w:p>
                    <w:p w:rsidR="00882998" w:rsidRPr="0010736F" w:rsidRDefault="0088299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JUAN JOSÉ RESÉNDIZ CHÁVEZ </w:t>
                      </w:r>
                    </w:p>
                    <w:bookmarkEnd w:id="1"/>
                    <w:p w:rsidR="00882998" w:rsidRPr="0010736F" w:rsidRDefault="0088299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882998" w:rsidRPr="00AE5488" w:rsidRDefault="00882998" w:rsidP="007A5817">
                      <w:pPr>
                        <w:rPr>
                          <w:color w:val="0D0D0D" w:themeColor="text1" w:themeTint="F2"/>
                          <w:lang w:val="es-ES_tradnl"/>
                        </w:rPr>
                      </w:pPr>
                    </w:p>
                  </w:txbxContent>
                </v:textbox>
              </v:shape>
            </w:pict>
          </mc:Fallback>
        </mc:AlternateContent>
      </w:r>
      <w:r w:rsidR="004E2649" w:rsidRPr="000C06B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71E3127" wp14:editId="4C5075C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998" w:rsidRPr="004E2649" w:rsidRDefault="0088299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rsidR="00882998" w:rsidRPr="004E2649" w:rsidRDefault="003F3DE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149</w:t>
                            </w:r>
                          </w:p>
                          <w:p w:rsidR="00882998" w:rsidRPr="004E2649" w:rsidRDefault="003F3DE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29 septiembre</w:t>
                            </w:r>
                            <w:r w:rsidR="00882998" w:rsidRPr="004E2649">
                              <w:rPr>
                                <w:rFonts w:asciiTheme="minorHAnsi" w:hAnsiTheme="minorHAnsi"/>
                                <w:color w:val="FFFFFF" w:themeColor="background1"/>
                                <w:sz w:val="22"/>
                              </w:rPr>
                              <w:t xml:space="preserve"> 201</w:t>
                            </w:r>
                            <w:r w:rsidR="00882998">
                              <w:rPr>
                                <w:rFonts w:asciiTheme="minorHAnsi" w:hAnsiTheme="minorHAnsi"/>
                                <w:color w:val="FFFFFF" w:themeColor="background1"/>
                                <w:sz w:val="22"/>
                              </w:rPr>
                              <w:t>7</w:t>
                            </w:r>
                          </w:p>
                          <w:p w:rsidR="00882998" w:rsidRPr="004E2649" w:rsidRDefault="00882998"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82998" w:rsidRPr="004E2649" w:rsidRDefault="0088299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rsidR="00882998" w:rsidRPr="004E2649" w:rsidRDefault="003F3DE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149</w:t>
                      </w:r>
                    </w:p>
                    <w:p w:rsidR="00882998" w:rsidRPr="004E2649" w:rsidRDefault="003F3DE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29 </w:t>
                      </w:r>
                      <w:proofErr w:type="spellStart"/>
                      <w:r>
                        <w:rPr>
                          <w:rFonts w:asciiTheme="minorHAnsi" w:hAnsiTheme="minorHAnsi"/>
                          <w:color w:val="FFFFFF" w:themeColor="background1"/>
                          <w:sz w:val="22"/>
                        </w:rPr>
                        <w:t>septiembre</w:t>
                      </w:r>
                      <w:proofErr w:type="spellEnd"/>
                      <w:r w:rsidR="00882998" w:rsidRPr="004E2649">
                        <w:rPr>
                          <w:rFonts w:asciiTheme="minorHAnsi" w:hAnsiTheme="minorHAnsi"/>
                          <w:color w:val="FFFFFF" w:themeColor="background1"/>
                          <w:sz w:val="22"/>
                        </w:rPr>
                        <w:t xml:space="preserve"> 201</w:t>
                      </w:r>
                      <w:r w:rsidR="00882998">
                        <w:rPr>
                          <w:rFonts w:asciiTheme="minorHAnsi" w:hAnsiTheme="minorHAnsi"/>
                          <w:color w:val="FFFFFF" w:themeColor="background1"/>
                          <w:sz w:val="22"/>
                        </w:rPr>
                        <w:t>7</w:t>
                      </w:r>
                    </w:p>
                    <w:p w:rsidR="00882998" w:rsidRPr="004E2649" w:rsidRDefault="00882998"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0C06B4" w:rsidRDefault="00040C3A" w:rsidP="00040C3A">
      <w:pPr>
        <w:tabs>
          <w:tab w:val="center" w:pos="5400"/>
        </w:tabs>
        <w:suppressAutoHyphens/>
        <w:jc w:val="center"/>
        <w:rPr>
          <w:rFonts w:asciiTheme="majorHAnsi" w:hAnsiTheme="majorHAnsi"/>
          <w:sz w:val="22"/>
          <w:szCs w:val="22"/>
          <w:lang w:val="es-ES_tradnl"/>
        </w:rPr>
      </w:pPr>
    </w:p>
    <w:p w:rsidR="00040C3A" w:rsidRPr="000C06B4" w:rsidRDefault="00040C3A" w:rsidP="00040C3A">
      <w:pPr>
        <w:tabs>
          <w:tab w:val="center" w:pos="5400"/>
        </w:tabs>
        <w:suppressAutoHyphens/>
        <w:jc w:val="center"/>
        <w:rPr>
          <w:rFonts w:asciiTheme="majorHAnsi" w:hAnsiTheme="majorHAnsi"/>
          <w:sz w:val="22"/>
          <w:szCs w:val="22"/>
          <w:lang w:val="es-ES_tradnl"/>
        </w:rPr>
      </w:pPr>
    </w:p>
    <w:p w:rsidR="00040C3A" w:rsidRPr="000C06B4" w:rsidRDefault="00040C3A" w:rsidP="00040C3A">
      <w:pPr>
        <w:tabs>
          <w:tab w:val="center" w:pos="5400"/>
        </w:tabs>
        <w:suppressAutoHyphens/>
        <w:jc w:val="center"/>
        <w:rPr>
          <w:rFonts w:asciiTheme="majorHAnsi" w:hAnsiTheme="majorHAnsi" w:cs="Arial"/>
          <w:sz w:val="22"/>
          <w:szCs w:val="22"/>
          <w:lang w:val="es-ES_tradnl"/>
        </w:rPr>
      </w:pPr>
    </w:p>
    <w:p w:rsidR="00040C3A" w:rsidRPr="000C06B4" w:rsidRDefault="00040C3A" w:rsidP="00040C3A">
      <w:pPr>
        <w:tabs>
          <w:tab w:val="center" w:pos="5400"/>
        </w:tabs>
        <w:suppressAutoHyphens/>
        <w:jc w:val="center"/>
        <w:rPr>
          <w:rFonts w:asciiTheme="majorHAnsi" w:hAnsiTheme="majorHAnsi"/>
          <w:sz w:val="22"/>
          <w:szCs w:val="22"/>
          <w:lang w:val="es-ES_tradnl"/>
        </w:rPr>
      </w:pPr>
    </w:p>
    <w:p w:rsidR="00040C3A" w:rsidRPr="000C06B4" w:rsidRDefault="00040C3A" w:rsidP="00040C3A">
      <w:pPr>
        <w:tabs>
          <w:tab w:val="center" w:pos="5400"/>
        </w:tabs>
        <w:suppressAutoHyphens/>
        <w:jc w:val="center"/>
        <w:rPr>
          <w:rFonts w:asciiTheme="majorHAnsi" w:hAnsiTheme="majorHAnsi"/>
          <w:sz w:val="22"/>
          <w:szCs w:val="22"/>
          <w:lang w:val="es-ES_tradnl"/>
        </w:rPr>
      </w:pPr>
    </w:p>
    <w:p w:rsidR="00040C3A" w:rsidRPr="000C06B4" w:rsidRDefault="00040C3A" w:rsidP="00040C3A">
      <w:pPr>
        <w:tabs>
          <w:tab w:val="center" w:pos="5400"/>
        </w:tabs>
        <w:suppressAutoHyphens/>
        <w:jc w:val="center"/>
        <w:rPr>
          <w:rFonts w:asciiTheme="majorHAnsi" w:hAnsiTheme="majorHAnsi"/>
          <w:sz w:val="22"/>
          <w:szCs w:val="22"/>
          <w:lang w:val="es-ES_tradnl"/>
        </w:rPr>
      </w:pPr>
    </w:p>
    <w:p w:rsidR="00040C3A" w:rsidRPr="000C06B4" w:rsidRDefault="00040C3A" w:rsidP="00040C3A">
      <w:pPr>
        <w:tabs>
          <w:tab w:val="center" w:pos="5400"/>
        </w:tabs>
        <w:suppressAutoHyphens/>
        <w:jc w:val="center"/>
        <w:rPr>
          <w:rFonts w:asciiTheme="majorHAnsi" w:hAnsiTheme="majorHAnsi"/>
          <w:sz w:val="22"/>
          <w:szCs w:val="22"/>
          <w:lang w:val="es-ES_tradnl"/>
        </w:rPr>
      </w:pPr>
    </w:p>
    <w:p w:rsidR="005128E4" w:rsidRPr="000C06B4" w:rsidRDefault="005128E4" w:rsidP="00040C3A">
      <w:pPr>
        <w:tabs>
          <w:tab w:val="center" w:pos="5400"/>
        </w:tabs>
        <w:suppressAutoHyphens/>
        <w:jc w:val="center"/>
        <w:rPr>
          <w:rFonts w:asciiTheme="majorHAnsi" w:hAnsiTheme="majorHAnsi"/>
          <w:sz w:val="22"/>
          <w:szCs w:val="22"/>
          <w:lang w:val="es-ES_tradnl"/>
        </w:rPr>
      </w:pPr>
    </w:p>
    <w:p w:rsidR="00040C3A" w:rsidRPr="000C06B4" w:rsidRDefault="00040C3A" w:rsidP="00040C3A">
      <w:pPr>
        <w:tabs>
          <w:tab w:val="center" w:pos="5400"/>
        </w:tabs>
        <w:suppressAutoHyphens/>
        <w:jc w:val="center"/>
        <w:rPr>
          <w:rFonts w:asciiTheme="majorHAnsi" w:hAnsiTheme="majorHAnsi"/>
          <w:sz w:val="22"/>
          <w:szCs w:val="22"/>
          <w:lang w:val="es-ES_tradnl"/>
        </w:rPr>
      </w:pPr>
    </w:p>
    <w:p w:rsidR="005128E4" w:rsidRPr="000C06B4" w:rsidRDefault="005128E4" w:rsidP="00040C3A">
      <w:pPr>
        <w:tabs>
          <w:tab w:val="center" w:pos="5400"/>
        </w:tabs>
        <w:suppressAutoHyphens/>
        <w:jc w:val="center"/>
        <w:rPr>
          <w:rFonts w:asciiTheme="majorHAnsi" w:hAnsiTheme="majorHAnsi"/>
          <w:sz w:val="22"/>
          <w:szCs w:val="22"/>
          <w:lang w:val="es-ES_tradnl"/>
        </w:rPr>
      </w:pPr>
    </w:p>
    <w:p w:rsidR="005128E4" w:rsidRPr="000C06B4" w:rsidRDefault="005128E4" w:rsidP="00040C3A">
      <w:pPr>
        <w:tabs>
          <w:tab w:val="center" w:pos="5400"/>
        </w:tabs>
        <w:suppressAutoHyphens/>
        <w:jc w:val="center"/>
        <w:rPr>
          <w:rFonts w:asciiTheme="majorHAnsi" w:hAnsiTheme="majorHAnsi"/>
          <w:sz w:val="22"/>
          <w:szCs w:val="22"/>
          <w:lang w:val="es-ES_tradnl"/>
        </w:rPr>
      </w:pPr>
    </w:p>
    <w:p w:rsidR="005128E4" w:rsidRPr="000C06B4" w:rsidRDefault="005128E4" w:rsidP="00040C3A">
      <w:pPr>
        <w:tabs>
          <w:tab w:val="center" w:pos="5400"/>
        </w:tabs>
        <w:suppressAutoHyphens/>
        <w:jc w:val="center"/>
        <w:rPr>
          <w:rFonts w:asciiTheme="majorHAnsi" w:hAnsiTheme="majorHAnsi"/>
          <w:sz w:val="22"/>
          <w:szCs w:val="22"/>
          <w:lang w:val="es-ES_tradnl"/>
        </w:rPr>
      </w:pPr>
    </w:p>
    <w:p w:rsidR="00040C3A" w:rsidRPr="000C06B4" w:rsidRDefault="00040C3A" w:rsidP="00040C3A">
      <w:pPr>
        <w:tabs>
          <w:tab w:val="center" w:pos="5400"/>
        </w:tabs>
        <w:suppressAutoHyphens/>
        <w:jc w:val="center"/>
        <w:rPr>
          <w:rFonts w:asciiTheme="majorHAnsi" w:hAnsiTheme="majorHAnsi"/>
          <w:sz w:val="22"/>
          <w:szCs w:val="22"/>
          <w:lang w:val="es-ES_tradnl"/>
        </w:rPr>
      </w:pPr>
    </w:p>
    <w:p w:rsidR="00040C3A" w:rsidRPr="000C06B4" w:rsidRDefault="00040C3A" w:rsidP="00040C3A">
      <w:pPr>
        <w:tabs>
          <w:tab w:val="center" w:pos="5400"/>
        </w:tabs>
        <w:suppressAutoHyphens/>
        <w:jc w:val="center"/>
        <w:rPr>
          <w:rFonts w:asciiTheme="majorHAnsi" w:hAnsiTheme="majorHAnsi"/>
          <w:sz w:val="22"/>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90270B" w:rsidP="00040C3A">
      <w:pPr>
        <w:tabs>
          <w:tab w:val="center" w:pos="5400"/>
        </w:tabs>
        <w:suppressAutoHyphens/>
        <w:jc w:val="center"/>
        <w:rPr>
          <w:rFonts w:asciiTheme="majorHAnsi" w:hAnsiTheme="majorHAnsi"/>
          <w:sz w:val="18"/>
          <w:szCs w:val="22"/>
          <w:lang w:val="es-ES_tradnl"/>
        </w:rPr>
      </w:pPr>
      <w:r w:rsidRPr="000C06B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5C3B14E" wp14:editId="7F75DEE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998" w:rsidRPr="007A5817" w:rsidRDefault="003F3DE1" w:rsidP="00247403">
                            <w:pPr>
                              <w:tabs>
                                <w:tab w:val="center" w:pos="5400"/>
                              </w:tabs>
                              <w:suppressAutoHyphens/>
                              <w:spacing w:before="60"/>
                              <w:rPr>
                                <w:rFonts w:asciiTheme="minorHAnsi" w:hAnsiTheme="minorHAnsi" w:cs="Univers"/>
                                <w:color w:val="0D0D0D" w:themeColor="text1" w:themeTint="F2"/>
                                <w:sz w:val="20"/>
                                <w:szCs w:val="20"/>
                                <w:lang w:val="es-ES"/>
                              </w:rPr>
                            </w:pPr>
                            <w:r w:rsidRPr="003F3DE1">
                              <w:rPr>
                                <w:rFonts w:asciiTheme="majorHAnsi" w:hAnsiTheme="majorHAnsi"/>
                                <w:color w:val="0D0D0D" w:themeColor="text1" w:themeTint="F2"/>
                                <w:sz w:val="18"/>
                                <w:szCs w:val="20"/>
                                <w:lang w:val="es-ES"/>
                              </w:rPr>
                              <w:t>Aprobado electrónicamente por la Comisión el 29 de septiembre de 2017.</w:t>
                            </w:r>
                          </w:p>
                          <w:p w:rsidR="00882998" w:rsidRPr="00167A34" w:rsidRDefault="0088299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882998" w:rsidRPr="007A5817" w:rsidRDefault="003F3DE1" w:rsidP="00247403">
                      <w:pPr>
                        <w:tabs>
                          <w:tab w:val="center" w:pos="5400"/>
                        </w:tabs>
                        <w:suppressAutoHyphens/>
                        <w:spacing w:before="60"/>
                        <w:rPr>
                          <w:rFonts w:asciiTheme="minorHAnsi" w:hAnsiTheme="minorHAnsi" w:cs="Univers"/>
                          <w:color w:val="0D0D0D" w:themeColor="text1" w:themeTint="F2"/>
                          <w:sz w:val="20"/>
                          <w:szCs w:val="20"/>
                          <w:lang w:val="es-ES"/>
                        </w:rPr>
                      </w:pPr>
                      <w:r w:rsidRPr="003F3DE1">
                        <w:rPr>
                          <w:rFonts w:asciiTheme="majorHAnsi" w:hAnsiTheme="majorHAnsi"/>
                          <w:color w:val="0D0D0D" w:themeColor="text1" w:themeTint="F2"/>
                          <w:sz w:val="18"/>
                          <w:szCs w:val="20"/>
                          <w:lang w:val="es-ES"/>
                        </w:rPr>
                        <w:t>Aprobado electrónicamente por la Comisión el 29 de septiembre de 2017.</w:t>
                      </w:r>
                    </w:p>
                    <w:p w:rsidR="00882998" w:rsidRPr="00167A34" w:rsidRDefault="0088299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A50FCF" w:rsidRPr="000C06B4" w:rsidRDefault="0090270B" w:rsidP="00040C3A">
      <w:pPr>
        <w:tabs>
          <w:tab w:val="center" w:pos="5400"/>
        </w:tabs>
        <w:suppressAutoHyphens/>
        <w:jc w:val="center"/>
        <w:rPr>
          <w:rFonts w:asciiTheme="majorHAnsi" w:hAnsiTheme="majorHAnsi"/>
          <w:sz w:val="18"/>
          <w:szCs w:val="22"/>
          <w:lang w:val="es-ES_tradnl"/>
        </w:rPr>
      </w:pPr>
      <w:r w:rsidRPr="000C06B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7F4BDB2" wp14:editId="331E530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998" w:rsidRPr="007B05C4" w:rsidRDefault="00882998" w:rsidP="003F3DE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F3DE1">
                              <w:rPr>
                                <w:rFonts w:asciiTheme="majorHAnsi" w:hAnsiTheme="majorHAnsi"/>
                                <w:color w:val="595959" w:themeColor="text1" w:themeTint="A6"/>
                                <w:sz w:val="18"/>
                                <w:szCs w:val="18"/>
                                <w:lang w:val="pt-BR"/>
                              </w:rPr>
                              <w:t xml:space="preserve">127/17. </w:t>
                            </w:r>
                            <w:r w:rsidR="003F3DE1">
                              <w:rPr>
                                <w:rFonts w:asciiTheme="majorHAnsi" w:hAnsiTheme="majorHAnsi"/>
                                <w:color w:val="595959" w:themeColor="text1" w:themeTint="A6"/>
                                <w:sz w:val="18"/>
                                <w:szCs w:val="18"/>
                                <w:lang w:val="es-ES_tradnl"/>
                              </w:rPr>
                              <w:t xml:space="preserve">Petición 527-07. </w:t>
                            </w:r>
                            <w:r w:rsidR="003F3DE1" w:rsidRPr="003F3DE1">
                              <w:rPr>
                                <w:rFonts w:asciiTheme="majorHAnsi" w:hAnsiTheme="majorHAnsi"/>
                                <w:color w:val="595959" w:themeColor="text1" w:themeTint="A6"/>
                                <w:sz w:val="18"/>
                                <w:szCs w:val="18"/>
                                <w:lang w:val="es-ES_tradnl"/>
                              </w:rPr>
                              <w:t>Inadmisibilidad</w:t>
                            </w:r>
                            <w:r w:rsidR="003F3DE1" w:rsidRPr="003F3DE1">
                              <w:rPr>
                                <w:rFonts w:asciiTheme="majorHAnsi" w:hAnsiTheme="majorHAnsi"/>
                                <w:color w:val="595959" w:themeColor="text1" w:themeTint="A6"/>
                                <w:sz w:val="18"/>
                                <w:szCs w:val="18"/>
                                <w:lang w:val="es-ES"/>
                              </w:rPr>
                              <w:t xml:space="preserve">. </w:t>
                            </w:r>
                            <w:r w:rsidR="003F3DE1">
                              <w:rPr>
                                <w:rFonts w:asciiTheme="majorHAnsi" w:hAnsiTheme="majorHAnsi"/>
                                <w:color w:val="595959" w:themeColor="text1" w:themeTint="A6"/>
                                <w:sz w:val="18"/>
                                <w:szCs w:val="18"/>
                                <w:lang w:val="es-ES_tradnl"/>
                              </w:rPr>
                              <w:t xml:space="preserve">Juan José Reséndiz Chávez. </w:t>
                            </w:r>
                            <w:r w:rsidR="003F3DE1" w:rsidRPr="003F3DE1">
                              <w:rPr>
                                <w:rFonts w:asciiTheme="majorHAnsi" w:hAnsiTheme="majorHAnsi"/>
                                <w:color w:val="595959" w:themeColor="text1" w:themeTint="A6"/>
                                <w:sz w:val="18"/>
                                <w:szCs w:val="18"/>
                                <w:lang w:val="es-ES_tradnl"/>
                              </w:rPr>
                              <w:t>México</w:t>
                            </w:r>
                            <w:r w:rsidR="003F3DE1">
                              <w:rPr>
                                <w:rFonts w:asciiTheme="majorHAnsi" w:hAnsiTheme="majorHAnsi"/>
                                <w:color w:val="595959" w:themeColor="text1" w:themeTint="A6"/>
                                <w:sz w:val="18"/>
                                <w:szCs w:val="18"/>
                                <w:lang w:val="es-ES_tradnl"/>
                              </w:rPr>
                              <w:t>. 29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882998" w:rsidRPr="007B05C4" w:rsidRDefault="00882998" w:rsidP="003F3DE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F3DE1">
                        <w:rPr>
                          <w:rFonts w:asciiTheme="majorHAnsi" w:hAnsiTheme="majorHAnsi"/>
                          <w:color w:val="595959" w:themeColor="text1" w:themeTint="A6"/>
                          <w:sz w:val="18"/>
                          <w:szCs w:val="18"/>
                          <w:lang w:val="pt-BR"/>
                        </w:rPr>
                        <w:t xml:space="preserve">127/17. </w:t>
                      </w:r>
                      <w:r w:rsidR="003F3DE1">
                        <w:rPr>
                          <w:rFonts w:asciiTheme="majorHAnsi" w:hAnsiTheme="majorHAnsi"/>
                          <w:color w:val="595959" w:themeColor="text1" w:themeTint="A6"/>
                          <w:sz w:val="18"/>
                          <w:szCs w:val="18"/>
                          <w:lang w:val="es-ES_tradnl"/>
                        </w:rPr>
                        <w:t xml:space="preserve">Petición 527-07. </w:t>
                      </w:r>
                      <w:r w:rsidR="003F3DE1" w:rsidRPr="003F3DE1">
                        <w:rPr>
                          <w:rFonts w:asciiTheme="majorHAnsi" w:hAnsiTheme="majorHAnsi"/>
                          <w:color w:val="595959" w:themeColor="text1" w:themeTint="A6"/>
                          <w:sz w:val="18"/>
                          <w:szCs w:val="18"/>
                          <w:lang w:val="es-ES_tradnl"/>
                        </w:rPr>
                        <w:t>Inadmisibilidad</w:t>
                      </w:r>
                      <w:r w:rsidR="003F3DE1" w:rsidRPr="003F3DE1">
                        <w:rPr>
                          <w:rFonts w:asciiTheme="majorHAnsi" w:hAnsiTheme="majorHAnsi"/>
                          <w:color w:val="595959" w:themeColor="text1" w:themeTint="A6"/>
                          <w:sz w:val="18"/>
                          <w:szCs w:val="18"/>
                          <w:lang w:val="es-ES"/>
                        </w:rPr>
                        <w:t xml:space="preserve">. </w:t>
                      </w:r>
                      <w:r w:rsidR="003F3DE1">
                        <w:rPr>
                          <w:rFonts w:asciiTheme="majorHAnsi" w:hAnsiTheme="majorHAnsi"/>
                          <w:color w:val="595959" w:themeColor="text1" w:themeTint="A6"/>
                          <w:sz w:val="18"/>
                          <w:szCs w:val="18"/>
                          <w:lang w:val="es-ES_tradnl"/>
                        </w:rPr>
                        <w:t xml:space="preserve">Juan José Reséndiz Chávez. </w:t>
                      </w:r>
                      <w:r w:rsidR="003F3DE1" w:rsidRPr="003F3DE1">
                        <w:rPr>
                          <w:rFonts w:asciiTheme="majorHAnsi" w:hAnsiTheme="majorHAnsi"/>
                          <w:color w:val="595959" w:themeColor="text1" w:themeTint="A6"/>
                          <w:sz w:val="18"/>
                          <w:szCs w:val="18"/>
                          <w:lang w:val="es-ES_tradnl"/>
                        </w:rPr>
                        <w:t>México</w:t>
                      </w:r>
                      <w:r w:rsidR="003F3DE1">
                        <w:rPr>
                          <w:rFonts w:asciiTheme="majorHAnsi" w:hAnsiTheme="majorHAnsi"/>
                          <w:color w:val="595959" w:themeColor="text1" w:themeTint="A6"/>
                          <w:sz w:val="18"/>
                          <w:szCs w:val="18"/>
                          <w:lang w:val="es-ES_tradnl"/>
                        </w:rPr>
                        <w:t>. 29 de septiembre de 2017.</w:t>
                      </w:r>
                    </w:p>
                  </w:txbxContent>
                </v:textbox>
              </v:shape>
            </w:pict>
          </mc:Fallback>
        </mc:AlternateContent>
      </w:r>
    </w:p>
    <w:p w:rsidR="00A50FCF" w:rsidRPr="000C06B4" w:rsidRDefault="00A50FCF" w:rsidP="00040C3A">
      <w:pPr>
        <w:tabs>
          <w:tab w:val="center" w:pos="5400"/>
        </w:tabs>
        <w:suppressAutoHyphens/>
        <w:jc w:val="center"/>
        <w:rPr>
          <w:rFonts w:asciiTheme="majorHAnsi" w:hAnsiTheme="majorHAnsi"/>
          <w:sz w:val="18"/>
          <w:szCs w:val="22"/>
          <w:lang w:val="es-ES_tradnl"/>
        </w:rPr>
      </w:pPr>
    </w:p>
    <w:p w:rsidR="0090270B" w:rsidRPr="000C06B4" w:rsidRDefault="00D306D1" w:rsidP="005516A1">
      <w:pPr>
        <w:tabs>
          <w:tab w:val="center" w:pos="5400"/>
        </w:tabs>
        <w:suppressAutoHyphens/>
        <w:jc w:val="center"/>
        <w:rPr>
          <w:rFonts w:asciiTheme="majorHAnsi" w:hAnsiTheme="majorHAnsi"/>
          <w:b/>
          <w:sz w:val="20"/>
          <w:lang w:val="es-ES_tradnl"/>
        </w:rPr>
      </w:pPr>
      <w:r w:rsidRPr="000C06B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D63BC3C" wp14:editId="6639265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2998" w:rsidRPr="00D72DC6" w:rsidRDefault="0088299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AFA534C" wp14:editId="305A687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882998" w:rsidRPr="00D72DC6" w:rsidRDefault="0088299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AFA534C" wp14:editId="305A687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C06B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980713B" wp14:editId="0F84C2E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998" w:rsidRPr="004B7EB6" w:rsidRDefault="0088299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82998" w:rsidRPr="004B7EB6" w:rsidRDefault="0088299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C06B4" w:rsidRDefault="0070697F" w:rsidP="005516A1">
      <w:pPr>
        <w:tabs>
          <w:tab w:val="center" w:pos="5400"/>
        </w:tabs>
        <w:suppressAutoHyphens/>
        <w:jc w:val="center"/>
        <w:rPr>
          <w:rFonts w:asciiTheme="majorHAnsi" w:hAnsiTheme="majorHAnsi"/>
          <w:b/>
          <w:sz w:val="20"/>
          <w:lang w:val="es-ES_tradnl"/>
        </w:rPr>
        <w:sectPr w:rsidR="0070697F" w:rsidRPr="000C06B4"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345DA9" w:rsidRDefault="00824CE4" w:rsidP="00722C9F">
      <w:pPr>
        <w:tabs>
          <w:tab w:val="center" w:pos="5400"/>
        </w:tabs>
        <w:suppressAutoHyphens/>
        <w:spacing w:line="276" w:lineRule="auto"/>
        <w:jc w:val="center"/>
        <w:rPr>
          <w:rFonts w:asciiTheme="majorHAnsi" w:hAnsiTheme="majorHAnsi"/>
          <w:b/>
          <w:sz w:val="18"/>
          <w:szCs w:val="18"/>
          <w:lang w:val="es-ES_tradnl"/>
        </w:rPr>
      </w:pPr>
      <w:r w:rsidRPr="00345DA9">
        <w:rPr>
          <w:rFonts w:asciiTheme="majorHAnsi" w:hAnsiTheme="majorHAnsi"/>
          <w:b/>
          <w:sz w:val="18"/>
          <w:szCs w:val="18"/>
          <w:lang w:val="es-ES_tradnl"/>
        </w:rPr>
        <w:lastRenderedPageBreak/>
        <w:t>INFORME No. 127</w:t>
      </w:r>
      <w:r w:rsidR="00722C9F" w:rsidRPr="00345DA9">
        <w:rPr>
          <w:rFonts w:asciiTheme="majorHAnsi" w:hAnsiTheme="majorHAnsi"/>
          <w:b/>
          <w:sz w:val="18"/>
          <w:szCs w:val="18"/>
          <w:lang w:val="es-ES_tradnl"/>
        </w:rPr>
        <w:t>/1</w:t>
      </w:r>
      <w:r w:rsidR="00D05ABD" w:rsidRPr="00345DA9">
        <w:rPr>
          <w:rFonts w:asciiTheme="majorHAnsi" w:hAnsiTheme="majorHAnsi"/>
          <w:b/>
          <w:sz w:val="18"/>
          <w:szCs w:val="18"/>
          <w:lang w:val="es-ES_tradnl"/>
        </w:rPr>
        <w:t>7</w:t>
      </w:r>
      <w:r w:rsidR="00542800" w:rsidRPr="00345DA9">
        <w:rPr>
          <w:rStyle w:val="FootnoteReference"/>
          <w:rFonts w:asciiTheme="majorHAnsi" w:hAnsiTheme="majorHAnsi"/>
          <w:b/>
          <w:sz w:val="18"/>
          <w:szCs w:val="18"/>
          <w:lang w:val="es-ES_tradnl"/>
        </w:rPr>
        <w:footnoteReference w:id="2"/>
      </w:r>
    </w:p>
    <w:p w:rsidR="00722C9F" w:rsidRPr="00345DA9" w:rsidRDefault="007937EF" w:rsidP="00722C9F">
      <w:pPr>
        <w:tabs>
          <w:tab w:val="center" w:pos="5400"/>
        </w:tabs>
        <w:suppressAutoHyphens/>
        <w:spacing w:line="276" w:lineRule="auto"/>
        <w:jc w:val="center"/>
        <w:rPr>
          <w:rFonts w:asciiTheme="majorHAnsi" w:hAnsiTheme="majorHAnsi"/>
          <w:b/>
          <w:sz w:val="18"/>
          <w:szCs w:val="18"/>
          <w:lang w:val="es-ES_tradnl"/>
        </w:rPr>
      </w:pPr>
      <w:r w:rsidRPr="00345DA9">
        <w:rPr>
          <w:rFonts w:asciiTheme="majorHAnsi" w:hAnsiTheme="majorHAnsi"/>
          <w:b/>
          <w:sz w:val="18"/>
          <w:szCs w:val="18"/>
          <w:lang w:val="es-ES_tradnl"/>
        </w:rPr>
        <w:t>PETICIÓN 527-07</w:t>
      </w:r>
      <w:r w:rsidR="00722C9F" w:rsidRPr="00345DA9">
        <w:rPr>
          <w:rFonts w:asciiTheme="majorHAnsi" w:hAnsiTheme="majorHAnsi"/>
          <w:b/>
          <w:sz w:val="18"/>
          <w:szCs w:val="18"/>
          <w:lang w:val="es-ES_tradnl"/>
        </w:rPr>
        <w:t xml:space="preserve"> </w:t>
      </w:r>
    </w:p>
    <w:p w:rsidR="00722C9F" w:rsidRPr="00345DA9" w:rsidRDefault="00722C9F" w:rsidP="00722C9F">
      <w:pPr>
        <w:tabs>
          <w:tab w:val="center" w:pos="5400"/>
        </w:tabs>
        <w:suppressAutoHyphens/>
        <w:spacing w:line="276" w:lineRule="auto"/>
        <w:jc w:val="center"/>
        <w:rPr>
          <w:rFonts w:asciiTheme="majorHAnsi" w:hAnsiTheme="majorHAnsi"/>
          <w:sz w:val="18"/>
          <w:szCs w:val="18"/>
          <w:lang w:val="es-ES_tradnl"/>
        </w:rPr>
      </w:pPr>
      <w:r w:rsidRPr="00345DA9">
        <w:rPr>
          <w:rFonts w:asciiTheme="majorHAnsi" w:hAnsiTheme="majorHAnsi"/>
          <w:sz w:val="18"/>
          <w:szCs w:val="18"/>
          <w:lang w:val="es-ES_tradnl"/>
        </w:rPr>
        <w:t xml:space="preserve">INFORME DE </w:t>
      </w:r>
      <w:r w:rsidR="008C57A0" w:rsidRPr="00345DA9">
        <w:rPr>
          <w:rFonts w:asciiTheme="majorHAnsi" w:hAnsiTheme="majorHAnsi"/>
          <w:sz w:val="18"/>
          <w:szCs w:val="18"/>
          <w:lang w:val="es-ES_tradnl"/>
        </w:rPr>
        <w:t>IN</w:t>
      </w:r>
      <w:r w:rsidRPr="00345DA9">
        <w:rPr>
          <w:rFonts w:asciiTheme="majorHAnsi" w:hAnsiTheme="majorHAnsi"/>
          <w:sz w:val="18"/>
          <w:szCs w:val="18"/>
          <w:lang w:val="es-ES_tradnl"/>
        </w:rPr>
        <w:t>A</w:t>
      </w:r>
      <w:r w:rsidR="005A24ED" w:rsidRPr="00345DA9">
        <w:rPr>
          <w:rFonts w:asciiTheme="majorHAnsi" w:hAnsiTheme="majorHAnsi"/>
          <w:sz w:val="18"/>
          <w:szCs w:val="18"/>
          <w:lang w:val="es-ES_tradnl"/>
        </w:rPr>
        <w:t xml:space="preserve">DMISIBILIDAD </w:t>
      </w:r>
    </w:p>
    <w:p w:rsidR="00722C9F" w:rsidRPr="00345DA9" w:rsidRDefault="007937EF" w:rsidP="00722C9F">
      <w:pPr>
        <w:tabs>
          <w:tab w:val="center" w:pos="5400"/>
        </w:tabs>
        <w:suppressAutoHyphens/>
        <w:spacing w:line="276" w:lineRule="auto"/>
        <w:jc w:val="center"/>
        <w:rPr>
          <w:rFonts w:asciiTheme="majorHAnsi" w:hAnsiTheme="majorHAnsi"/>
          <w:sz w:val="18"/>
          <w:szCs w:val="18"/>
          <w:lang w:val="es-ES_tradnl"/>
        </w:rPr>
      </w:pPr>
      <w:r w:rsidRPr="00345DA9">
        <w:rPr>
          <w:rFonts w:asciiTheme="majorHAnsi" w:hAnsiTheme="majorHAnsi"/>
          <w:sz w:val="18"/>
          <w:szCs w:val="18"/>
          <w:lang w:val="es-ES_tradnl"/>
        </w:rPr>
        <w:t>JUAN JOS</w:t>
      </w:r>
      <w:r w:rsidR="00225CC9" w:rsidRPr="00345DA9">
        <w:rPr>
          <w:rFonts w:asciiTheme="majorHAnsi" w:hAnsiTheme="majorHAnsi"/>
          <w:sz w:val="18"/>
          <w:szCs w:val="18"/>
          <w:lang w:val="es-ES_tradnl"/>
        </w:rPr>
        <w:t>É RESÉ</w:t>
      </w:r>
      <w:r w:rsidRPr="00345DA9">
        <w:rPr>
          <w:rFonts w:asciiTheme="majorHAnsi" w:hAnsiTheme="majorHAnsi"/>
          <w:sz w:val="18"/>
          <w:szCs w:val="18"/>
          <w:lang w:val="es-ES_tradnl"/>
        </w:rPr>
        <w:t>NDIZ CHÁVEZ</w:t>
      </w:r>
    </w:p>
    <w:p w:rsidR="0070697F" w:rsidRPr="00345DA9" w:rsidRDefault="007937EF" w:rsidP="00722C9F">
      <w:pPr>
        <w:tabs>
          <w:tab w:val="center" w:pos="5400"/>
        </w:tabs>
        <w:suppressAutoHyphens/>
        <w:spacing w:line="276" w:lineRule="auto"/>
        <w:jc w:val="center"/>
        <w:rPr>
          <w:rFonts w:asciiTheme="majorHAnsi" w:hAnsiTheme="majorHAnsi"/>
          <w:sz w:val="18"/>
          <w:szCs w:val="18"/>
          <w:lang w:val="es-ES_tradnl"/>
        </w:rPr>
      </w:pPr>
      <w:r w:rsidRPr="00345DA9">
        <w:rPr>
          <w:rFonts w:asciiTheme="majorHAnsi" w:hAnsiTheme="majorHAnsi"/>
          <w:sz w:val="18"/>
          <w:szCs w:val="18"/>
          <w:lang w:val="es-ES_tradnl"/>
        </w:rPr>
        <w:t>MÉXICO</w:t>
      </w:r>
    </w:p>
    <w:p w:rsidR="00722C9F" w:rsidRPr="00345DA9" w:rsidRDefault="00824CE4" w:rsidP="003239B8">
      <w:pPr>
        <w:tabs>
          <w:tab w:val="center" w:pos="5400"/>
        </w:tabs>
        <w:suppressAutoHyphens/>
        <w:spacing w:line="276" w:lineRule="auto"/>
        <w:jc w:val="center"/>
        <w:rPr>
          <w:rFonts w:asciiTheme="majorHAnsi" w:hAnsiTheme="majorHAnsi"/>
          <w:sz w:val="18"/>
          <w:szCs w:val="18"/>
          <w:lang w:val="es-ES_tradnl"/>
        </w:rPr>
      </w:pPr>
      <w:r w:rsidRPr="00345DA9">
        <w:rPr>
          <w:rFonts w:asciiTheme="majorHAnsi" w:hAnsiTheme="majorHAnsi"/>
          <w:sz w:val="18"/>
          <w:szCs w:val="18"/>
          <w:lang w:val="es-ES_tradnl"/>
        </w:rPr>
        <w:t>29 DE SEPTIEMBRE DE 2017</w:t>
      </w:r>
    </w:p>
    <w:p w:rsidR="0070697F" w:rsidRPr="000C06B4" w:rsidRDefault="0070697F" w:rsidP="001D65EF">
      <w:pPr>
        <w:tabs>
          <w:tab w:val="center" w:pos="5400"/>
        </w:tabs>
        <w:suppressAutoHyphens/>
        <w:spacing w:line="276" w:lineRule="auto"/>
        <w:rPr>
          <w:rFonts w:asciiTheme="majorHAnsi" w:hAnsiTheme="majorHAnsi"/>
          <w:sz w:val="20"/>
          <w:szCs w:val="20"/>
          <w:lang w:val="es-ES_tradnl"/>
        </w:rPr>
      </w:pPr>
    </w:p>
    <w:p w:rsidR="003239B8" w:rsidRPr="000C06B4" w:rsidRDefault="003239B8" w:rsidP="003239B8">
      <w:pPr>
        <w:spacing w:after="240"/>
        <w:ind w:firstLine="720"/>
        <w:jc w:val="both"/>
        <w:rPr>
          <w:rFonts w:asciiTheme="majorHAnsi" w:hAnsiTheme="majorHAnsi"/>
          <w:b/>
          <w:bCs/>
          <w:sz w:val="20"/>
          <w:szCs w:val="20"/>
          <w:lang w:val="es-ES"/>
        </w:rPr>
      </w:pPr>
      <w:r w:rsidRPr="000C06B4">
        <w:rPr>
          <w:rFonts w:asciiTheme="majorHAnsi" w:hAnsiTheme="majorHAnsi"/>
          <w:b/>
          <w:bCs/>
          <w:sz w:val="20"/>
          <w:szCs w:val="20"/>
          <w:lang w:val="es-ES"/>
        </w:rPr>
        <w:t>I.</w:t>
      </w:r>
      <w:r w:rsidRPr="000C06B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C06B4" w:rsidTr="00191B28">
        <w:tc>
          <w:tcPr>
            <w:tcW w:w="4680" w:type="dxa"/>
            <w:tcBorders>
              <w:top w:val="single" w:sz="4" w:space="0" w:color="auto"/>
              <w:bottom w:val="single" w:sz="6" w:space="0" w:color="auto"/>
            </w:tcBorders>
            <w:shd w:val="clear" w:color="auto" w:fill="386294"/>
            <w:vAlign w:val="center"/>
          </w:tcPr>
          <w:p w:rsidR="003239B8" w:rsidRPr="000C06B4" w:rsidRDefault="003239B8" w:rsidP="00191B28">
            <w:pPr>
              <w:jc w:val="center"/>
              <w:rPr>
                <w:rFonts w:ascii="Cambria" w:hAnsi="Cambria"/>
                <w:b/>
                <w:bCs/>
                <w:color w:val="FFFFFF" w:themeColor="background1"/>
                <w:sz w:val="20"/>
                <w:szCs w:val="20"/>
              </w:rPr>
            </w:pPr>
            <w:r w:rsidRPr="000C06B4">
              <w:rPr>
                <w:rFonts w:ascii="Cambria" w:hAnsi="Cambria"/>
                <w:b/>
                <w:bCs/>
                <w:color w:val="FFFFFF" w:themeColor="background1"/>
                <w:sz w:val="20"/>
                <w:szCs w:val="20"/>
              </w:rPr>
              <w:t>Parte peticionaria:</w:t>
            </w:r>
          </w:p>
        </w:tc>
        <w:tc>
          <w:tcPr>
            <w:tcW w:w="4680" w:type="dxa"/>
            <w:vAlign w:val="center"/>
          </w:tcPr>
          <w:p w:rsidR="003239B8" w:rsidRPr="000C06B4" w:rsidRDefault="00225CC9" w:rsidP="00191B28">
            <w:pPr>
              <w:jc w:val="both"/>
              <w:rPr>
                <w:rFonts w:ascii="Cambria" w:hAnsi="Cambria"/>
                <w:bCs/>
                <w:sz w:val="20"/>
                <w:szCs w:val="20"/>
              </w:rPr>
            </w:pPr>
            <w:r w:rsidRPr="000C06B4">
              <w:rPr>
                <w:rFonts w:ascii="Cambria" w:hAnsi="Cambria"/>
                <w:bCs/>
                <w:sz w:val="20"/>
                <w:szCs w:val="20"/>
              </w:rPr>
              <w:t xml:space="preserve">Juan José Reséndiz </w:t>
            </w:r>
            <w:r w:rsidR="004B31E2" w:rsidRPr="000C06B4">
              <w:rPr>
                <w:rFonts w:ascii="Cambria" w:hAnsi="Cambria"/>
                <w:bCs/>
                <w:sz w:val="20"/>
                <w:szCs w:val="20"/>
              </w:rPr>
              <w:t>Chávez</w:t>
            </w:r>
          </w:p>
        </w:tc>
      </w:tr>
      <w:tr w:rsidR="003239B8" w:rsidRPr="000C06B4" w:rsidTr="00191B28">
        <w:tc>
          <w:tcPr>
            <w:tcW w:w="4680" w:type="dxa"/>
            <w:tcBorders>
              <w:top w:val="single" w:sz="6" w:space="0" w:color="auto"/>
              <w:bottom w:val="single" w:sz="6" w:space="0" w:color="auto"/>
            </w:tcBorders>
            <w:shd w:val="clear" w:color="auto" w:fill="386294"/>
            <w:vAlign w:val="center"/>
          </w:tcPr>
          <w:p w:rsidR="003239B8" w:rsidRPr="000C06B4" w:rsidRDefault="008F5455" w:rsidP="00191B2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C06B4">
                  <w:rPr>
                    <w:rFonts w:ascii="Cambria" w:hAnsi="Cambria"/>
                    <w:b/>
                    <w:bCs/>
                    <w:color w:val="FFFFFF" w:themeColor="background1"/>
                    <w:sz w:val="20"/>
                    <w:szCs w:val="20"/>
                  </w:rPr>
                  <w:t>Presunta víctima</w:t>
                </w:r>
              </w:sdtContent>
            </w:sdt>
            <w:r w:rsidR="003239B8" w:rsidRPr="000C06B4">
              <w:rPr>
                <w:rFonts w:ascii="Cambria" w:hAnsi="Cambria"/>
                <w:b/>
                <w:bCs/>
                <w:color w:val="FFFFFF" w:themeColor="background1"/>
                <w:sz w:val="20"/>
                <w:szCs w:val="20"/>
              </w:rPr>
              <w:t>:</w:t>
            </w:r>
          </w:p>
        </w:tc>
        <w:tc>
          <w:tcPr>
            <w:tcW w:w="4680" w:type="dxa"/>
            <w:vAlign w:val="center"/>
          </w:tcPr>
          <w:p w:rsidR="003239B8" w:rsidRPr="000C06B4" w:rsidRDefault="004B31E2" w:rsidP="00191B28">
            <w:pPr>
              <w:jc w:val="both"/>
              <w:rPr>
                <w:rFonts w:ascii="Cambria" w:hAnsi="Cambria"/>
                <w:bCs/>
                <w:sz w:val="20"/>
                <w:szCs w:val="20"/>
                <w:lang w:val="es-ES"/>
              </w:rPr>
            </w:pPr>
            <w:r w:rsidRPr="000C06B4">
              <w:rPr>
                <w:rFonts w:ascii="Cambria" w:hAnsi="Cambria"/>
                <w:bCs/>
                <w:sz w:val="20"/>
                <w:szCs w:val="20"/>
                <w:lang w:val="es-ES"/>
              </w:rPr>
              <w:t>Juan José Reséndiz Chávez</w:t>
            </w:r>
          </w:p>
        </w:tc>
      </w:tr>
      <w:tr w:rsidR="003239B8" w:rsidRPr="000C06B4" w:rsidTr="00191B28">
        <w:tc>
          <w:tcPr>
            <w:tcW w:w="4680" w:type="dxa"/>
            <w:tcBorders>
              <w:top w:val="single" w:sz="6" w:space="0" w:color="auto"/>
              <w:bottom w:val="single" w:sz="6" w:space="0" w:color="auto"/>
            </w:tcBorders>
            <w:shd w:val="clear" w:color="auto" w:fill="386294"/>
            <w:vAlign w:val="center"/>
          </w:tcPr>
          <w:p w:rsidR="003239B8" w:rsidRPr="000C06B4" w:rsidRDefault="003239B8" w:rsidP="00191B28">
            <w:pPr>
              <w:jc w:val="center"/>
              <w:rPr>
                <w:rFonts w:ascii="Cambria" w:hAnsi="Cambria"/>
                <w:b/>
                <w:bCs/>
                <w:color w:val="FFFFFF" w:themeColor="background1"/>
                <w:sz w:val="20"/>
                <w:szCs w:val="20"/>
              </w:rPr>
            </w:pPr>
            <w:r w:rsidRPr="000C06B4">
              <w:rPr>
                <w:rFonts w:ascii="Cambria" w:hAnsi="Cambria"/>
                <w:b/>
                <w:bCs/>
                <w:color w:val="FFFFFF" w:themeColor="background1"/>
                <w:sz w:val="20"/>
                <w:szCs w:val="20"/>
              </w:rPr>
              <w:t>Estado denunciado:</w:t>
            </w:r>
          </w:p>
        </w:tc>
        <w:tc>
          <w:tcPr>
            <w:tcW w:w="4680" w:type="dxa"/>
            <w:vAlign w:val="center"/>
          </w:tcPr>
          <w:p w:rsidR="003239B8" w:rsidRPr="000C06B4" w:rsidRDefault="004B31E2" w:rsidP="00191B28">
            <w:pPr>
              <w:jc w:val="both"/>
              <w:rPr>
                <w:rFonts w:ascii="Cambria" w:hAnsi="Cambria"/>
                <w:bCs/>
                <w:sz w:val="20"/>
                <w:szCs w:val="20"/>
              </w:rPr>
            </w:pPr>
            <w:r w:rsidRPr="000C06B4">
              <w:rPr>
                <w:rFonts w:ascii="Cambria" w:hAnsi="Cambria"/>
                <w:bCs/>
                <w:sz w:val="20"/>
                <w:szCs w:val="20"/>
              </w:rPr>
              <w:t>México</w:t>
            </w:r>
          </w:p>
        </w:tc>
      </w:tr>
      <w:tr w:rsidR="00223A29" w:rsidRPr="00E27035" w:rsidTr="00191B28">
        <w:tc>
          <w:tcPr>
            <w:tcW w:w="4680" w:type="dxa"/>
            <w:tcBorders>
              <w:top w:val="single" w:sz="6" w:space="0" w:color="auto"/>
              <w:bottom w:val="single" w:sz="6" w:space="0" w:color="auto"/>
            </w:tcBorders>
            <w:shd w:val="clear" w:color="auto" w:fill="386294"/>
            <w:vAlign w:val="center"/>
          </w:tcPr>
          <w:p w:rsidR="00223A29" w:rsidRPr="000C06B4" w:rsidRDefault="001B3A00" w:rsidP="00E4118C">
            <w:pPr>
              <w:jc w:val="center"/>
              <w:rPr>
                <w:rFonts w:ascii="Cambria" w:hAnsi="Cambria"/>
                <w:b/>
                <w:bCs/>
                <w:color w:val="FFFFFF" w:themeColor="background1"/>
                <w:sz w:val="20"/>
                <w:szCs w:val="20"/>
              </w:rPr>
            </w:pPr>
            <w:r w:rsidRPr="000C06B4">
              <w:rPr>
                <w:rFonts w:ascii="Cambria" w:hAnsi="Cambria"/>
                <w:b/>
                <w:bCs/>
                <w:color w:val="FFFFFF" w:themeColor="background1"/>
                <w:sz w:val="20"/>
                <w:szCs w:val="20"/>
              </w:rPr>
              <w:t xml:space="preserve">Derechos </w:t>
            </w:r>
            <w:r w:rsidR="00E4118C" w:rsidRPr="000C06B4">
              <w:rPr>
                <w:rFonts w:ascii="Cambria" w:hAnsi="Cambria"/>
                <w:b/>
                <w:bCs/>
                <w:color w:val="FFFFFF" w:themeColor="background1"/>
                <w:sz w:val="20"/>
                <w:szCs w:val="20"/>
              </w:rPr>
              <w:t>invocados</w:t>
            </w:r>
            <w:r w:rsidRPr="000C06B4">
              <w:rPr>
                <w:rFonts w:ascii="Cambria" w:hAnsi="Cambria"/>
                <w:b/>
                <w:bCs/>
                <w:color w:val="FFFFFF" w:themeColor="background1"/>
                <w:sz w:val="20"/>
                <w:szCs w:val="20"/>
              </w:rPr>
              <w:t>:</w:t>
            </w:r>
          </w:p>
        </w:tc>
        <w:tc>
          <w:tcPr>
            <w:tcW w:w="4680" w:type="dxa"/>
            <w:vAlign w:val="center"/>
          </w:tcPr>
          <w:p w:rsidR="00223A29" w:rsidRPr="000C06B4" w:rsidRDefault="001834AA" w:rsidP="00B96E2A">
            <w:pPr>
              <w:jc w:val="both"/>
              <w:rPr>
                <w:rFonts w:ascii="Cambria" w:hAnsi="Cambria"/>
                <w:bCs/>
                <w:sz w:val="20"/>
                <w:szCs w:val="20"/>
                <w:lang w:val="es-US"/>
              </w:rPr>
            </w:pPr>
            <w:r w:rsidRPr="000C06B4">
              <w:rPr>
                <w:rFonts w:ascii="Cambria" w:hAnsi="Cambria"/>
                <w:bCs/>
                <w:sz w:val="20"/>
                <w:szCs w:val="20"/>
                <w:lang w:val="es-US"/>
              </w:rPr>
              <w:t>Artículos 1</w:t>
            </w:r>
            <w:r w:rsidR="00B96E2A" w:rsidRPr="000C06B4">
              <w:rPr>
                <w:rFonts w:ascii="Cambria" w:hAnsi="Cambria"/>
                <w:bCs/>
                <w:sz w:val="20"/>
                <w:szCs w:val="20"/>
                <w:lang w:val="es-US"/>
              </w:rPr>
              <w:t xml:space="preserve"> </w:t>
            </w:r>
            <w:r w:rsidRPr="000C06B4">
              <w:rPr>
                <w:rFonts w:ascii="Cambria" w:hAnsi="Cambria"/>
                <w:bCs/>
                <w:sz w:val="20"/>
                <w:szCs w:val="20"/>
                <w:lang w:val="es-US"/>
              </w:rPr>
              <w:t>(obligación de respetar los derechos)</w:t>
            </w:r>
            <w:r w:rsidR="00BC02A3" w:rsidRPr="000C06B4">
              <w:rPr>
                <w:rFonts w:ascii="Cambria" w:hAnsi="Cambria"/>
                <w:bCs/>
                <w:sz w:val="20"/>
                <w:szCs w:val="20"/>
                <w:lang w:val="es-US"/>
              </w:rPr>
              <w:t>,</w:t>
            </w:r>
            <w:r w:rsidRPr="000C06B4">
              <w:rPr>
                <w:rFonts w:ascii="Cambria" w:hAnsi="Cambria"/>
                <w:bCs/>
                <w:sz w:val="20"/>
                <w:szCs w:val="20"/>
                <w:lang w:val="es-US"/>
              </w:rPr>
              <w:t xml:space="preserve"> 8 (garantías judiciales)</w:t>
            </w:r>
            <w:r w:rsidR="00BC02A3" w:rsidRPr="000C06B4">
              <w:rPr>
                <w:rFonts w:ascii="Cambria" w:hAnsi="Cambria"/>
                <w:bCs/>
                <w:sz w:val="20"/>
                <w:szCs w:val="20"/>
                <w:lang w:val="es-US"/>
              </w:rPr>
              <w:t>,</w:t>
            </w:r>
            <w:r w:rsidRPr="000C06B4">
              <w:rPr>
                <w:rFonts w:ascii="Cambria" w:hAnsi="Cambria"/>
                <w:bCs/>
                <w:sz w:val="20"/>
                <w:szCs w:val="20"/>
                <w:lang w:val="es-US"/>
              </w:rPr>
              <w:t xml:space="preserve"> 24 (igualdad ante la </w:t>
            </w:r>
            <w:r w:rsidR="002415DE" w:rsidRPr="000C06B4">
              <w:rPr>
                <w:rFonts w:ascii="Cambria" w:hAnsi="Cambria"/>
                <w:bCs/>
                <w:sz w:val="20"/>
                <w:szCs w:val="20"/>
                <w:lang w:val="es-US"/>
              </w:rPr>
              <w:t>ley)</w:t>
            </w:r>
            <w:r w:rsidR="00BC02A3" w:rsidRPr="000C06B4">
              <w:rPr>
                <w:rFonts w:ascii="Cambria" w:hAnsi="Cambria"/>
                <w:bCs/>
                <w:sz w:val="20"/>
                <w:szCs w:val="20"/>
                <w:lang w:val="es-US"/>
              </w:rPr>
              <w:t xml:space="preserve"> y</w:t>
            </w:r>
            <w:r w:rsidR="002415DE" w:rsidRPr="000C06B4">
              <w:rPr>
                <w:rFonts w:ascii="Cambria" w:hAnsi="Cambria"/>
                <w:bCs/>
                <w:sz w:val="20"/>
                <w:szCs w:val="20"/>
                <w:lang w:val="es-US"/>
              </w:rPr>
              <w:t xml:space="preserve"> 25 (protección judicial) </w:t>
            </w:r>
            <w:r w:rsidRPr="000C06B4">
              <w:rPr>
                <w:rFonts w:ascii="Cambria" w:hAnsi="Cambria"/>
                <w:bCs/>
                <w:sz w:val="20"/>
                <w:szCs w:val="20"/>
                <w:lang w:val="es-US"/>
              </w:rPr>
              <w:t xml:space="preserve">de la Convención Americana </w:t>
            </w:r>
            <w:r w:rsidR="00B96E2A" w:rsidRPr="000C06B4">
              <w:rPr>
                <w:rFonts w:ascii="Cambria" w:hAnsi="Cambria"/>
                <w:bCs/>
                <w:sz w:val="20"/>
                <w:szCs w:val="20"/>
                <w:lang w:val="es-US"/>
              </w:rPr>
              <w:t xml:space="preserve">sobre </w:t>
            </w:r>
            <w:r w:rsidRPr="000C06B4">
              <w:rPr>
                <w:rFonts w:ascii="Cambria" w:hAnsi="Cambria"/>
                <w:bCs/>
                <w:sz w:val="20"/>
                <w:szCs w:val="20"/>
                <w:lang w:val="es-US"/>
              </w:rPr>
              <w:t>Derechos Humanos</w:t>
            </w:r>
            <w:r w:rsidRPr="000C06B4">
              <w:rPr>
                <w:rStyle w:val="FootnoteReference"/>
                <w:rFonts w:ascii="Cambria" w:hAnsi="Cambria"/>
                <w:bCs/>
                <w:sz w:val="20"/>
                <w:szCs w:val="20"/>
                <w:lang w:val="es-US"/>
              </w:rPr>
              <w:footnoteReference w:id="3"/>
            </w:r>
            <w:r w:rsidRPr="000C06B4">
              <w:rPr>
                <w:rFonts w:ascii="Cambria" w:hAnsi="Cambria"/>
                <w:bCs/>
                <w:sz w:val="20"/>
                <w:szCs w:val="20"/>
                <w:lang w:val="es-US"/>
              </w:rPr>
              <w:t>; y artículo</w:t>
            </w:r>
            <w:r w:rsidR="009E7976" w:rsidRPr="000C06B4">
              <w:rPr>
                <w:rFonts w:ascii="Cambria" w:hAnsi="Cambria"/>
                <w:bCs/>
                <w:sz w:val="20"/>
                <w:szCs w:val="20"/>
                <w:lang w:val="es-US"/>
              </w:rPr>
              <w:t>s</w:t>
            </w:r>
            <w:r w:rsidRPr="000C06B4">
              <w:rPr>
                <w:rFonts w:ascii="Cambria" w:hAnsi="Cambria"/>
                <w:bCs/>
                <w:sz w:val="20"/>
                <w:szCs w:val="20"/>
                <w:lang w:val="es-US"/>
              </w:rPr>
              <w:t xml:space="preserve"> 1</w:t>
            </w:r>
            <w:r w:rsidR="00B96E2A" w:rsidRPr="000C06B4">
              <w:rPr>
                <w:rFonts w:ascii="Cambria" w:hAnsi="Cambria"/>
                <w:bCs/>
                <w:sz w:val="20"/>
                <w:szCs w:val="20"/>
                <w:lang w:val="es-US"/>
              </w:rPr>
              <w:t xml:space="preserve"> </w:t>
            </w:r>
            <w:r w:rsidR="00BC02A3" w:rsidRPr="000C06B4">
              <w:rPr>
                <w:rFonts w:ascii="Cambria" w:hAnsi="Cambria"/>
                <w:bCs/>
                <w:sz w:val="20"/>
                <w:szCs w:val="20"/>
                <w:lang w:val="es-US"/>
              </w:rPr>
              <w:t>(obligación de adoptar medidas),</w:t>
            </w:r>
            <w:r w:rsidRPr="000C06B4">
              <w:rPr>
                <w:rFonts w:ascii="Cambria" w:hAnsi="Cambria"/>
                <w:bCs/>
                <w:sz w:val="20"/>
                <w:szCs w:val="20"/>
                <w:lang w:val="es-US"/>
              </w:rPr>
              <w:t xml:space="preserve"> 2</w:t>
            </w:r>
            <w:r w:rsidR="005E30C6" w:rsidRPr="000C06B4">
              <w:rPr>
                <w:rFonts w:ascii="Cambria" w:hAnsi="Cambria"/>
                <w:bCs/>
                <w:sz w:val="20"/>
                <w:szCs w:val="20"/>
                <w:lang w:val="es-US"/>
              </w:rPr>
              <w:t xml:space="preserve"> (obligación de adoptar disposiciones de derecho interno)</w:t>
            </w:r>
            <w:r w:rsidR="0011726D" w:rsidRPr="000C06B4">
              <w:rPr>
                <w:rFonts w:ascii="Cambria" w:hAnsi="Cambria"/>
                <w:bCs/>
                <w:sz w:val="20"/>
                <w:szCs w:val="20"/>
                <w:lang w:val="es-US"/>
              </w:rPr>
              <w:t>; así como los artículos</w:t>
            </w:r>
            <w:r w:rsidRPr="000C06B4">
              <w:rPr>
                <w:rFonts w:ascii="Cambria" w:hAnsi="Cambria"/>
                <w:bCs/>
                <w:sz w:val="20"/>
                <w:szCs w:val="20"/>
                <w:lang w:val="es-US"/>
              </w:rPr>
              <w:t xml:space="preserve"> 3</w:t>
            </w:r>
            <w:r w:rsidR="005E30C6" w:rsidRPr="000C06B4">
              <w:rPr>
                <w:rFonts w:ascii="Cambria" w:hAnsi="Cambria"/>
                <w:bCs/>
                <w:sz w:val="20"/>
                <w:szCs w:val="20"/>
                <w:lang w:val="es-US"/>
              </w:rPr>
              <w:t xml:space="preserve"> (obligación de no discriminación) </w:t>
            </w:r>
            <w:r w:rsidRPr="000C06B4">
              <w:rPr>
                <w:rFonts w:ascii="Cambria" w:hAnsi="Cambria"/>
                <w:bCs/>
                <w:sz w:val="20"/>
                <w:szCs w:val="20"/>
                <w:lang w:val="es-US"/>
              </w:rPr>
              <w:t>y 7</w:t>
            </w:r>
            <w:r w:rsidR="005E30C6" w:rsidRPr="000C06B4">
              <w:rPr>
                <w:rFonts w:ascii="Cambria" w:hAnsi="Cambria"/>
                <w:bCs/>
                <w:sz w:val="20"/>
                <w:szCs w:val="20"/>
                <w:lang w:val="es-US"/>
              </w:rPr>
              <w:t xml:space="preserve"> (condiciones justas, equitativas y satisfactorias de trabajo)</w:t>
            </w:r>
            <w:r w:rsidRPr="000C06B4">
              <w:rPr>
                <w:rFonts w:ascii="Cambria" w:hAnsi="Cambria"/>
                <w:bCs/>
                <w:sz w:val="20"/>
                <w:szCs w:val="20"/>
                <w:lang w:val="es-US"/>
              </w:rPr>
              <w:t xml:space="preserve"> del P</w:t>
            </w:r>
            <w:r w:rsidR="009E7976" w:rsidRPr="000C06B4">
              <w:rPr>
                <w:rFonts w:ascii="Cambria" w:hAnsi="Cambria"/>
                <w:bCs/>
                <w:sz w:val="20"/>
                <w:szCs w:val="20"/>
                <w:lang w:val="es-US"/>
              </w:rPr>
              <w:t>rotocolo</w:t>
            </w:r>
            <w:r w:rsidRPr="000C06B4">
              <w:rPr>
                <w:rFonts w:ascii="Cambria" w:hAnsi="Cambria"/>
                <w:bCs/>
                <w:sz w:val="20"/>
                <w:szCs w:val="20"/>
                <w:lang w:val="es-US"/>
              </w:rPr>
              <w:t xml:space="preserve"> de San Salvador </w:t>
            </w:r>
          </w:p>
        </w:tc>
      </w:tr>
    </w:tbl>
    <w:p w:rsidR="003239B8" w:rsidRPr="000C06B4" w:rsidRDefault="003239B8" w:rsidP="003239B8">
      <w:pPr>
        <w:spacing w:before="240" w:after="240"/>
        <w:ind w:firstLine="720"/>
        <w:jc w:val="both"/>
        <w:rPr>
          <w:rFonts w:asciiTheme="majorHAnsi" w:hAnsiTheme="majorHAnsi"/>
          <w:b/>
          <w:bCs/>
          <w:sz w:val="20"/>
          <w:szCs w:val="20"/>
          <w:lang w:val="es-ES"/>
        </w:rPr>
      </w:pPr>
      <w:r w:rsidRPr="000C06B4">
        <w:rPr>
          <w:rFonts w:asciiTheme="majorHAnsi" w:hAnsiTheme="majorHAnsi"/>
          <w:b/>
          <w:bCs/>
          <w:sz w:val="20"/>
          <w:szCs w:val="20"/>
          <w:lang w:val="es-ES"/>
        </w:rPr>
        <w:t>II.</w:t>
      </w:r>
      <w:r w:rsidRPr="000C06B4">
        <w:rPr>
          <w:rFonts w:asciiTheme="majorHAnsi" w:hAnsiTheme="majorHAnsi"/>
          <w:b/>
          <w:bCs/>
          <w:sz w:val="20"/>
          <w:szCs w:val="20"/>
          <w:lang w:val="es-ES"/>
        </w:rPr>
        <w:tab/>
        <w:t>TRÁMITE ANTE LA CIDH</w:t>
      </w:r>
      <w:r w:rsidR="008E3BFE" w:rsidRPr="000C06B4">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0C06B4" w:rsidTr="00191B28">
        <w:tc>
          <w:tcPr>
            <w:tcW w:w="4680" w:type="dxa"/>
            <w:tcBorders>
              <w:top w:val="single" w:sz="6" w:space="0" w:color="auto"/>
              <w:bottom w:val="single" w:sz="6" w:space="0" w:color="auto"/>
            </w:tcBorders>
            <w:shd w:val="clear" w:color="auto" w:fill="386294"/>
            <w:vAlign w:val="center"/>
          </w:tcPr>
          <w:p w:rsidR="004C2312" w:rsidRPr="000C06B4" w:rsidRDefault="004C2312" w:rsidP="00191B28">
            <w:pPr>
              <w:jc w:val="center"/>
              <w:rPr>
                <w:rFonts w:ascii="Cambria" w:hAnsi="Cambria"/>
                <w:b/>
                <w:bCs/>
                <w:color w:val="FFFFFF" w:themeColor="background1"/>
                <w:sz w:val="20"/>
                <w:szCs w:val="20"/>
                <w:lang w:val="es-ES"/>
              </w:rPr>
            </w:pPr>
            <w:r w:rsidRPr="000C06B4">
              <w:rPr>
                <w:rFonts w:ascii="Cambria" w:hAnsi="Cambria"/>
                <w:b/>
                <w:bCs/>
                <w:color w:val="FFFFFF" w:themeColor="background1"/>
                <w:sz w:val="20"/>
                <w:szCs w:val="20"/>
                <w:lang w:val="es-ES"/>
              </w:rPr>
              <w:t>Fecha de presentación de la petición:</w:t>
            </w:r>
          </w:p>
        </w:tc>
        <w:tc>
          <w:tcPr>
            <w:tcW w:w="4680" w:type="dxa"/>
            <w:vAlign w:val="center"/>
          </w:tcPr>
          <w:p w:rsidR="004C2312" w:rsidRPr="000C06B4" w:rsidRDefault="004B31E2" w:rsidP="004B31E2">
            <w:pPr>
              <w:jc w:val="both"/>
              <w:rPr>
                <w:rFonts w:ascii="Cambria" w:hAnsi="Cambria"/>
                <w:bCs/>
                <w:sz w:val="20"/>
                <w:szCs w:val="20"/>
                <w:lang w:val="es-ES"/>
              </w:rPr>
            </w:pPr>
            <w:r w:rsidRPr="000C06B4">
              <w:rPr>
                <w:rFonts w:ascii="Cambria" w:hAnsi="Cambria"/>
                <w:bCs/>
                <w:sz w:val="20"/>
                <w:szCs w:val="20"/>
                <w:lang w:val="es-ES"/>
              </w:rPr>
              <w:t>26 de abril de 2007</w:t>
            </w:r>
          </w:p>
        </w:tc>
      </w:tr>
      <w:tr w:rsidR="004C2312" w:rsidRPr="000C06B4" w:rsidTr="00191B28">
        <w:tc>
          <w:tcPr>
            <w:tcW w:w="4680" w:type="dxa"/>
            <w:tcBorders>
              <w:top w:val="single" w:sz="6" w:space="0" w:color="auto"/>
              <w:bottom w:val="single" w:sz="6" w:space="0" w:color="auto"/>
            </w:tcBorders>
            <w:shd w:val="clear" w:color="auto" w:fill="386294"/>
            <w:vAlign w:val="center"/>
          </w:tcPr>
          <w:p w:rsidR="004C2312" w:rsidRPr="000C06B4" w:rsidRDefault="004C2312" w:rsidP="00191B28">
            <w:pPr>
              <w:jc w:val="center"/>
              <w:rPr>
                <w:rFonts w:ascii="Cambria" w:hAnsi="Cambria"/>
                <w:b/>
                <w:bCs/>
                <w:color w:val="FFFFFF" w:themeColor="background1"/>
                <w:sz w:val="20"/>
                <w:szCs w:val="20"/>
                <w:lang w:val="es-ES"/>
              </w:rPr>
            </w:pPr>
            <w:r w:rsidRPr="000C06B4">
              <w:rPr>
                <w:rFonts w:ascii="Cambria" w:hAnsi="Cambria"/>
                <w:b/>
                <w:color w:val="FFFFFF" w:themeColor="background1"/>
                <w:sz w:val="20"/>
                <w:szCs w:val="20"/>
                <w:lang w:val="es-ES"/>
              </w:rPr>
              <w:t>Fecha de notificación de la petición al Estado:</w:t>
            </w:r>
          </w:p>
        </w:tc>
        <w:tc>
          <w:tcPr>
            <w:tcW w:w="4680" w:type="dxa"/>
            <w:vAlign w:val="center"/>
          </w:tcPr>
          <w:p w:rsidR="004C2312" w:rsidRPr="000C06B4" w:rsidRDefault="004B31E2" w:rsidP="00191B28">
            <w:pPr>
              <w:jc w:val="both"/>
              <w:rPr>
                <w:rFonts w:ascii="Cambria" w:hAnsi="Cambria"/>
                <w:bCs/>
                <w:sz w:val="20"/>
                <w:szCs w:val="20"/>
                <w:lang w:val="es-ES"/>
              </w:rPr>
            </w:pPr>
            <w:r w:rsidRPr="000C06B4">
              <w:rPr>
                <w:rFonts w:ascii="Cambria" w:hAnsi="Cambria"/>
                <w:bCs/>
                <w:sz w:val="20"/>
                <w:szCs w:val="20"/>
                <w:lang w:val="es-ES"/>
              </w:rPr>
              <w:t>20 de enero de 2011</w:t>
            </w:r>
          </w:p>
        </w:tc>
      </w:tr>
      <w:tr w:rsidR="004C2312" w:rsidRPr="000C06B4" w:rsidTr="00191B28">
        <w:tc>
          <w:tcPr>
            <w:tcW w:w="4680" w:type="dxa"/>
            <w:tcBorders>
              <w:top w:val="single" w:sz="6" w:space="0" w:color="auto"/>
              <w:bottom w:val="single" w:sz="6" w:space="0" w:color="auto"/>
            </w:tcBorders>
            <w:shd w:val="clear" w:color="auto" w:fill="386294"/>
            <w:vAlign w:val="center"/>
          </w:tcPr>
          <w:p w:rsidR="004C2312" w:rsidRPr="000C06B4" w:rsidRDefault="004C2312" w:rsidP="00191B28">
            <w:pPr>
              <w:jc w:val="center"/>
              <w:rPr>
                <w:rFonts w:ascii="Cambria" w:hAnsi="Cambria"/>
                <w:b/>
                <w:bCs/>
                <w:color w:val="FFFFFF" w:themeColor="background1"/>
                <w:sz w:val="20"/>
                <w:szCs w:val="20"/>
                <w:lang w:val="es-ES"/>
              </w:rPr>
            </w:pPr>
            <w:r w:rsidRPr="000C06B4">
              <w:rPr>
                <w:rFonts w:ascii="Cambria" w:hAnsi="Cambria"/>
                <w:b/>
                <w:color w:val="FFFFFF" w:themeColor="background1"/>
                <w:sz w:val="20"/>
                <w:szCs w:val="20"/>
                <w:lang w:val="es-ES"/>
              </w:rPr>
              <w:t>Fecha de primera respuesta del Estado:</w:t>
            </w:r>
          </w:p>
        </w:tc>
        <w:tc>
          <w:tcPr>
            <w:tcW w:w="4680" w:type="dxa"/>
            <w:vAlign w:val="center"/>
          </w:tcPr>
          <w:p w:rsidR="004C2312" w:rsidRPr="000C06B4" w:rsidRDefault="004B31E2" w:rsidP="00191B28">
            <w:pPr>
              <w:jc w:val="both"/>
              <w:rPr>
                <w:rFonts w:ascii="Cambria" w:hAnsi="Cambria"/>
                <w:bCs/>
                <w:sz w:val="20"/>
                <w:szCs w:val="20"/>
                <w:lang w:val="es-ES"/>
              </w:rPr>
            </w:pPr>
            <w:r w:rsidRPr="000C06B4">
              <w:rPr>
                <w:rFonts w:ascii="Cambria" w:hAnsi="Cambria"/>
                <w:bCs/>
                <w:sz w:val="20"/>
                <w:szCs w:val="20"/>
                <w:lang w:val="es-ES"/>
              </w:rPr>
              <w:t>14 de abril de 2011</w:t>
            </w:r>
          </w:p>
        </w:tc>
      </w:tr>
      <w:tr w:rsidR="004C2312" w:rsidRPr="00E27035" w:rsidTr="00191B28">
        <w:tc>
          <w:tcPr>
            <w:tcW w:w="4680" w:type="dxa"/>
            <w:tcBorders>
              <w:top w:val="single" w:sz="6" w:space="0" w:color="auto"/>
              <w:bottom w:val="single" w:sz="6" w:space="0" w:color="auto"/>
            </w:tcBorders>
            <w:shd w:val="clear" w:color="auto" w:fill="386294"/>
            <w:vAlign w:val="center"/>
          </w:tcPr>
          <w:p w:rsidR="004C2312" w:rsidRPr="000C06B4" w:rsidRDefault="008E3BFE" w:rsidP="008E3BFE">
            <w:pPr>
              <w:jc w:val="center"/>
              <w:rPr>
                <w:rFonts w:ascii="Cambria" w:hAnsi="Cambria"/>
                <w:b/>
                <w:bCs/>
                <w:color w:val="FFFFFF" w:themeColor="background1"/>
                <w:sz w:val="20"/>
                <w:szCs w:val="20"/>
                <w:lang w:val="es-ES"/>
              </w:rPr>
            </w:pPr>
            <w:r w:rsidRPr="000C06B4">
              <w:rPr>
                <w:rFonts w:ascii="Cambria" w:hAnsi="Cambria"/>
                <w:b/>
                <w:bCs/>
                <w:color w:val="FFFFFF" w:themeColor="background1"/>
                <w:sz w:val="20"/>
                <w:szCs w:val="20"/>
                <w:lang w:val="es-ES"/>
              </w:rPr>
              <w:t>Observaciones adicionales de la parte peticionaria:</w:t>
            </w:r>
          </w:p>
        </w:tc>
        <w:tc>
          <w:tcPr>
            <w:tcW w:w="4680" w:type="dxa"/>
            <w:vAlign w:val="center"/>
          </w:tcPr>
          <w:p w:rsidR="004C2312" w:rsidRPr="000C06B4" w:rsidRDefault="00954212" w:rsidP="00BC02A3">
            <w:pPr>
              <w:jc w:val="both"/>
              <w:rPr>
                <w:rFonts w:ascii="Cambria" w:hAnsi="Cambria"/>
                <w:bCs/>
                <w:sz w:val="20"/>
                <w:szCs w:val="20"/>
                <w:lang w:val="es-ES"/>
              </w:rPr>
            </w:pPr>
            <w:r w:rsidRPr="000C06B4">
              <w:rPr>
                <w:rFonts w:ascii="Cambria" w:hAnsi="Cambria"/>
                <w:bCs/>
                <w:sz w:val="20"/>
                <w:szCs w:val="20"/>
                <w:lang w:val="es-ES"/>
              </w:rPr>
              <w:t>21 de septiembre de 2011</w:t>
            </w:r>
            <w:r w:rsidR="00BC02A3" w:rsidRPr="000C06B4">
              <w:rPr>
                <w:rFonts w:ascii="Cambria" w:hAnsi="Cambria"/>
                <w:bCs/>
                <w:sz w:val="20"/>
                <w:szCs w:val="20"/>
                <w:lang w:val="es-ES"/>
              </w:rPr>
              <w:t>,</w:t>
            </w:r>
            <w:r w:rsidRPr="000C06B4">
              <w:rPr>
                <w:rFonts w:ascii="Cambria" w:hAnsi="Cambria"/>
                <w:bCs/>
                <w:sz w:val="20"/>
                <w:szCs w:val="20"/>
                <w:lang w:val="es-ES"/>
              </w:rPr>
              <w:t xml:space="preserve"> 21 de enero</w:t>
            </w:r>
            <w:r w:rsidR="004B31E2" w:rsidRPr="000C06B4">
              <w:rPr>
                <w:rFonts w:ascii="Cambria" w:hAnsi="Cambria"/>
                <w:bCs/>
                <w:sz w:val="20"/>
                <w:szCs w:val="20"/>
                <w:lang w:val="es-ES"/>
              </w:rPr>
              <w:t xml:space="preserve"> de 2012</w:t>
            </w:r>
            <w:r w:rsidR="00BC02A3" w:rsidRPr="000C06B4">
              <w:rPr>
                <w:rFonts w:ascii="Cambria" w:hAnsi="Cambria"/>
                <w:bCs/>
                <w:sz w:val="20"/>
                <w:szCs w:val="20"/>
                <w:lang w:val="es-ES"/>
              </w:rPr>
              <w:t>,</w:t>
            </w:r>
            <w:r w:rsidR="004B31E2" w:rsidRPr="000C06B4">
              <w:rPr>
                <w:rFonts w:ascii="Cambria" w:hAnsi="Cambria"/>
                <w:bCs/>
                <w:sz w:val="20"/>
                <w:szCs w:val="20"/>
                <w:lang w:val="es-ES"/>
              </w:rPr>
              <w:t xml:space="preserve"> </w:t>
            </w:r>
            <w:r w:rsidR="007D7AD1" w:rsidRPr="000C06B4">
              <w:rPr>
                <w:rFonts w:ascii="Cambria" w:hAnsi="Cambria"/>
                <w:bCs/>
                <w:sz w:val="20"/>
                <w:szCs w:val="20"/>
                <w:lang w:val="es-ES"/>
              </w:rPr>
              <w:t>20 de septiembre de 2012</w:t>
            </w:r>
            <w:r w:rsidR="00BC02A3" w:rsidRPr="000C06B4">
              <w:rPr>
                <w:rFonts w:ascii="Cambria" w:hAnsi="Cambria"/>
                <w:bCs/>
                <w:sz w:val="20"/>
                <w:szCs w:val="20"/>
                <w:lang w:val="es-ES"/>
              </w:rPr>
              <w:t>,</w:t>
            </w:r>
            <w:r w:rsidR="007D7AD1" w:rsidRPr="000C06B4">
              <w:rPr>
                <w:rFonts w:ascii="Cambria" w:hAnsi="Cambria"/>
                <w:bCs/>
                <w:sz w:val="20"/>
                <w:szCs w:val="20"/>
                <w:lang w:val="es-ES"/>
              </w:rPr>
              <w:t xml:space="preserve"> 9 de agosto de 2013</w:t>
            </w:r>
            <w:r w:rsidR="009E7976" w:rsidRPr="000C06B4">
              <w:rPr>
                <w:rFonts w:ascii="Cambria" w:hAnsi="Cambria"/>
                <w:bCs/>
                <w:sz w:val="20"/>
                <w:szCs w:val="20"/>
                <w:lang w:val="es-ES"/>
              </w:rPr>
              <w:t xml:space="preserve"> y</w:t>
            </w:r>
            <w:r w:rsidR="007D7AD1" w:rsidRPr="000C06B4">
              <w:rPr>
                <w:rFonts w:ascii="Cambria" w:hAnsi="Cambria"/>
                <w:bCs/>
                <w:sz w:val="20"/>
                <w:szCs w:val="20"/>
                <w:lang w:val="es-ES"/>
              </w:rPr>
              <w:t xml:space="preserve"> 10 de abril de 2015</w:t>
            </w:r>
          </w:p>
        </w:tc>
      </w:tr>
      <w:tr w:rsidR="004C2312" w:rsidRPr="00E27035" w:rsidTr="00191B28">
        <w:tc>
          <w:tcPr>
            <w:tcW w:w="4680" w:type="dxa"/>
            <w:tcBorders>
              <w:top w:val="single" w:sz="6" w:space="0" w:color="auto"/>
              <w:bottom w:val="single" w:sz="6" w:space="0" w:color="auto"/>
            </w:tcBorders>
            <w:shd w:val="clear" w:color="auto" w:fill="386294"/>
            <w:vAlign w:val="center"/>
          </w:tcPr>
          <w:p w:rsidR="004C2312" w:rsidRPr="000C06B4" w:rsidRDefault="004C2312" w:rsidP="008E3BFE">
            <w:pPr>
              <w:jc w:val="center"/>
              <w:rPr>
                <w:rFonts w:ascii="Cambria" w:hAnsi="Cambria"/>
                <w:b/>
                <w:bCs/>
                <w:color w:val="FFFFFF" w:themeColor="background1"/>
                <w:sz w:val="20"/>
                <w:szCs w:val="20"/>
              </w:rPr>
            </w:pPr>
            <w:r w:rsidRPr="000C06B4">
              <w:rPr>
                <w:rFonts w:ascii="Cambria" w:hAnsi="Cambria"/>
                <w:b/>
                <w:bCs/>
                <w:color w:val="FFFFFF" w:themeColor="background1"/>
                <w:sz w:val="20"/>
                <w:szCs w:val="20"/>
              </w:rPr>
              <w:t>Observaciones adicionales del Estado:</w:t>
            </w:r>
          </w:p>
        </w:tc>
        <w:tc>
          <w:tcPr>
            <w:tcW w:w="4680" w:type="dxa"/>
            <w:vAlign w:val="center"/>
          </w:tcPr>
          <w:p w:rsidR="004C2312" w:rsidRPr="000C06B4" w:rsidRDefault="00232B31" w:rsidP="00EC7397">
            <w:pPr>
              <w:jc w:val="both"/>
              <w:rPr>
                <w:rFonts w:ascii="Cambria" w:hAnsi="Cambria"/>
                <w:bCs/>
                <w:sz w:val="20"/>
                <w:szCs w:val="20"/>
                <w:lang w:val="es-US"/>
              </w:rPr>
            </w:pPr>
            <w:r w:rsidRPr="000C06B4">
              <w:rPr>
                <w:rFonts w:ascii="Cambria" w:hAnsi="Cambria"/>
                <w:bCs/>
                <w:sz w:val="20"/>
                <w:szCs w:val="20"/>
                <w:lang w:val="es-US"/>
              </w:rPr>
              <w:t>14 de diciembre de 2011</w:t>
            </w:r>
            <w:r w:rsidR="00BC02A3" w:rsidRPr="000C06B4">
              <w:rPr>
                <w:rFonts w:ascii="Cambria" w:hAnsi="Cambria"/>
                <w:bCs/>
                <w:sz w:val="20"/>
                <w:szCs w:val="20"/>
                <w:lang w:val="es-US"/>
              </w:rPr>
              <w:t>,</w:t>
            </w:r>
            <w:r w:rsidR="004B31E2" w:rsidRPr="000C06B4">
              <w:rPr>
                <w:rFonts w:ascii="Cambria" w:hAnsi="Cambria"/>
                <w:bCs/>
                <w:sz w:val="20"/>
                <w:szCs w:val="20"/>
                <w:lang w:val="es-US"/>
              </w:rPr>
              <w:t xml:space="preserve"> </w:t>
            </w:r>
            <w:r w:rsidR="007D7AD1" w:rsidRPr="000C06B4">
              <w:rPr>
                <w:rFonts w:ascii="Cambria" w:hAnsi="Cambria"/>
                <w:bCs/>
                <w:sz w:val="20"/>
                <w:szCs w:val="20"/>
                <w:lang w:val="es-US"/>
              </w:rPr>
              <w:t>18 de abril de 2012</w:t>
            </w:r>
            <w:r w:rsidR="00BC02A3" w:rsidRPr="000C06B4">
              <w:rPr>
                <w:rFonts w:ascii="Cambria" w:hAnsi="Cambria"/>
                <w:bCs/>
                <w:sz w:val="20"/>
                <w:szCs w:val="20"/>
                <w:lang w:val="es-US"/>
              </w:rPr>
              <w:t>,</w:t>
            </w:r>
            <w:r w:rsidR="007D7AD1" w:rsidRPr="000C06B4">
              <w:rPr>
                <w:rFonts w:ascii="Cambria" w:hAnsi="Cambria"/>
                <w:bCs/>
                <w:sz w:val="20"/>
                <w:szCs w:val="20"/>
                <w:lang w:val="es-US"/>
              </w:rPr>
              <w:t xml:space="preserve"> 31 de mayo </w:t>
            </w:r>
            <w:r w:rsidR="00E863D7" w:rsidRPr="000C06B4">
              <w:rPr>
                <w:rFonts w:ascii="Cambria" w:hAnsi="Cambria"/>
                <w:bCs/>
                <w:sz w:val="20"/>
                <w:szCs w:val="20"/>
                <w:lang w:val="es-US"/>
              </w:rPr>
              <w:t xml:space="preserve">de 2013 </w:t>
            </w:r>
            <w:r w:rsidR="009E7976" w:rsidRPr="000C06B4">
              <w:rPr>
                <w:rFonts w:ascii="Cambria" w:hAnsi="Cambria"/>
                <w:bCs/>
                <w:sz w:val="20"/>
                <w:szCs w:val="20"/>
                <w:lang w:val="es-US"/>
              </w:rPr>
              <w:t xml:space="preserve">y </w:t>
            </w:r>
            <w:r w:rsidR="00E863D7" w:rsidRPr="000C06B4">
              <w:rPr>
                <w:rFonts w:ascii="Cambria" w:hAnsi="Cambria"/>
                <w:bCs/>
                <w:sz w:val="20"/>
                <w:szCs w:val="20"/>
                <w:lang w:val="es-US"/>
              </w:rPr>
              <w:t>20 de diciembre de 2013</w:t>
            </w:r>
          </w:p>
        </w:tc>
      </w:tr>
    </w:tbl>
    <w:p w:rsidR="003239B8" w:rsidRPr="000C06B4" w:rsidRDefault="003239B8" w:rsidP="003239B8">
      <w:pPr>
        <w:spacing w:before="240" w:after="240"/>
        <w:ind w:firstLine="720"/>
        <w:jc w:val="both"/>
        <w:rPr>
          <w:rFonts w:asciiTheme="majorHAnsi" w:hAnsiTheme="majorHAnsi"/>
          <w:b/>
          <w:bCs/>
          <w:sz w:val="20"/>
          <w:szCs w:val="20"/>
          <w:lang w:val="es-ES"/>
        </w:rPr>
      </w:pPr>
      <w:r w:rsidRPr="000C06B4">
        <w:rPr>
          <w:rFonts w:asciiTheme="majorHAnsi" w:hAnsiTheme="majorHAnsi"/>
          <w:b/>
          <w:bCs/>
          <w:sz w:val="20"/>
          <w:szCs w:val="20"/>
          <w:lang w:val="es-ES"/>
        </w:rPr>
        <w:t xml:space="preserve">III. </w:t>
      </w:r>
      <w:r w:rsidRPr="000C06B4">
        <w:rPr>
          <w:rFonts w:asciiTheme="majorHAnsi" w:hAnsiTheme="majorHAnsi"/>
          <w:b/>
          <w:bCs/>
          <w:sz w:val="20"/>
          <w:szCs w:val="20"/>
          <w:lang w:val="es-ES"/>
        </w:rPr>
        <w:tab/>
        <w:t>COMPETENCIA</w:t>
      </w:r>
      <w:r w:rsidR="00EE00E9" w:rsidRPr="000C06B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C06B4" w:rsidTr="00191B28">
        <w:trPr>
          <w:cantSplit/>
        </w:trPr>
        <w:tc>
          <w:tcPr>
            <w:tcW w:w="4680" w:type="dxa"/>
            <w:tcBorders>
              <w:top w:val="single" w:sz="4" w:space="0" w:color="auto"/>
              <w:bottom w:val="single" w:sz="6" w:space="0" w:color="auto"/>
            </w:tcBorders>
            <w:shd w:val="clear" w:color="auto" w:fill="386294"/>
            <w:vAlign w:val="center"/>
          </w:tcPr>
          <w:p w:rsidR="003239B8" w:rsidRPr="000C06B4" w:rsidRDefault="003239B8" w:rsidP="00191B28">
            <w:pPr>
              <w:jc w:val="center"/>
              <w:rPr>
                <w:rFonts w:ascii="Cambria" w:hAnsi="Cambria"/>
                <w:b/>
                <w:bCs/>
                <w:i/>
                <w:color w:val="FFFFFF" w:themeColor="background1"/>
                <w:sz w:val="20"/>
                <w:szCs w:val="20"/>
              </w:rPr>
            </w:pPr>
            <w:r w:rsidRPr="000C06B4">
              <w:rPr>
                <w:rFonts w:ascii="Cambria" w:hAnsi="Cambria"/>
                <w:b/>
                <w:bCs/>
                <w:color w:val="FFFFFF" w:themeColor="background1"/>
                <w:sz w:val="20"/>
                <w:szCs w:val="20"/>
              </w:rPr>
              <w:t>Competencia</w:t>
            </w:r>
            <w:r w:rsidRPr="000C06B4">
              <w:rPr>
                <w:rFonts w:ascii="Cambria" w:hAnsi="Cambria"/>
                <w:b/>
                <w:bCs/>
                <w:i/>
                <w:color w:val="FFFFFF" w:themeColor="background1"/>
                <w:sz w:val="20"/>
                <w:szCs w:val="20"/>
              </w:rPr>
              <w:t xml:space="preserve"> Ratione personae:</w:t>
            </w:r>
          </w:p>
        </w:tc>
        <w:tc>
          <w:tcPr>
            <w:tcW w:w="4680" w:type="dxa"/>
            <w:vAlign w:val="center"/>
          </w:tcPr>
          <w:p w:rsidR="003239B8" w:rsidRPr="000C06B4" w:rsidRDefault="007368AC" w:rsidP="00191B28">
            <w:pPr>
              <w:rPr>
                <w:rFonts w:ascii="Cambria" w:hAnsi="Cambria"/>
                <w:bCs/>
                <w:sz w:val="20"/>
                <w:szCs w:val="20"/>
              </w:rPr>
            </w:pPr>
            <w:r w:rsidRPr="000C06B4">
              <w:rPr>
                <w:rFonts w:ascii="Cambria" w:hAnsi="Cambria"/>
                <w:bCs/>
                <w:sz w:val="20"/>
                <w:szCs w:val="20"/>
              </w:rPr>
              <w:t>Sí</w:t>
            </w:r>
          </w:p>
        </w:tc>
      </w:tr>
      <w:tr w:rsidR="003239B8" w:rsidRPr="000C06B4" w:rsidTr="00191B28">
        <w:trPr>
          <w:cantSplit/>
        </w:trPr>
        <w:tc>
          <w:tcPr>
            <w:tcW w:w="4680" w:type="dxa"/>
            <w:tcBorders>
              <w:top w:val="single" w:sz="6" w:space="0" w:color="auto"/>
              <w:bottom w:val="single" w:sz="6" w:space="0" w:color="auto"/>
            </w:tcBorders>
            <w:shd w:val="clear" w:color="auto" w:fill="386294"/>
            <w:vAlign w:val="center"/>
          </w:tcPr>
          <w:p w:rsidR="003239B8" w:rsidRPr="000C06B4" w:rsidRDefault="003239B8" w:rsidP="00191B28">
            <w:pPr>
              <w:jc w:val="center"/>
              <w:rPr>
                <w:rFonts w:ascii="Cambria" w:hAnsi="Cambria"/>
                <w:b/>
                <w:bCs/>
                <w:color w:val="FFFFFF" w:themeColor="background1"/>
                <w:sz w:val="20"/>
                <w:szCs w:val="20"/>
              </w:rPr>
            </w:pPr>
            <w:r w:rsidRPr="000C06B4">
              <w:rPr>
                <w:rFonts w:ascii="Cambria" w:hAnsi="Cambria"/>
                <w:b/>
                <w:bCs/>
                <w:color w:val="FFFFFF" w:themeColor="background1"/>
                <w:sz w:val="20"/>
                <w:szCs w:val="20"/>
              </w:rPr>
              <w:t>Competencia</w:t>
            </w:r>
            <w:r w:rsidRPr="000C06B4">
              <w:rPr>
                <w:rFonts w:ascii="Cambria" w:hAnsi="Cambria"/>
                <w:b/>
                <w:bCs/>
                <w:i/>
                <w:color w:val="FFFFFF" w:themeColor="background1"/>
                <w:sz w:val="20"/>
                <w:szCs w:val="20"/>
              </w:rPr>
              <w:t xml:space="preserve"> Ratione loci</w:t>
            </w:r>
            <w:r w:rsidRPr="000C06B4">
              <w:rPr>
                <w:rFonts w:ascii="Cambria" w:hAnsi="Cambria"/>
                <w:b/>
                <w:bCs/>
                <w:color w:val="FFFFFF" w:themeColor="background1"/>
                <w:sz w:val="20"/>
                <w:szCs w:val="20"/>
              </w:rPr>
              <w:t>:</w:t>
            </w:r>
          </w:p>
        </w:tc>
        <w:tc>
          <w:tcPr>
            <w:tcW w:w="4680" w:type="dxa"/>
            <w:vAlign w:val="center"/>
          </w:tcPr>
          <w:p w:rsidR="003239B8" w:rsidRPr="000C06B4" w:rsidRDefault="007368AC" w:rsidP="00191B28">
            <w:pPr>
              <w:rPr>
                <w:rFonts w:ascii="Cambria" w:hAnsi="Cambria"/>
                <w:bCs/>
                <w:sz w:val="20"/>
                <w:szCs w:val="20"/>
              </w:rPr>
            </w:pPr>
            <w:r w:rsidRPr="000C06B4">
              <w:rPr>
                <w:rFonts w:ascii="Cambria" w:hAnsi="Cambria"/>
                <w:bCs/>
                <w:sz w:val="20"/>
                <w:szCs w:val="20"/>
              </w:rPr>
              <w:t>Sí</w:t>
            </w:r>
          </w:p>
        </w:tc>
      </w:tr>
      <w:tr w:rsidR="003239B8" w:rsidRPr="000C06B4" w:rsidTr="00191B28">
        <w:trPr>
          <w:cantSplit/>
        </w:trPr>
        <w:tc>
          <w:tcPr>
            <w:tcW w:w="4680" w:type="dxa"/>
            <w:tcBorders>
              <w:top w:val="single" w:sz="6" w:space="0" w:color="auto"/>
              <w:bottom w:val="single" w:sz="6" w:space="0" w:color="auto"/>
            </w:tcBorders>
            <w:shd w:val="clear" w:color="auto" w:fill="386294"/>
            <w:vAlign w:val="center"/>
          </w:tcPr>
          <w:p w:rsidR="003239B8" w:rsidRPr="000C06B4" w:rsidRDefault="003239B8" w:rsidP="00191B28">
            <w:pPr>
              <w:jc w:val="center"/>
              <w:rPr>
                <w:rFonts w:ascii="Cambria" w:hAnsi="Cambria"/>
                <w:b/>
                <w:bCs/>
                <w:color w:val="FFFFFF" w:themeColor="background1"/>
                <w:sz w:val="20"/>
                <w:szCs w:val="20"/>
              </w:rPr>
            </w:pPr>
            <w:r w:rsidRPr="000C06B4">
              <w:rPr>
                <w:rFonts w:ascii="Cambria" w:hAnsi="Cambria"/>
                <w:b/>
                <w:bCs/>
                <w:color w:val="FFFFFF" w:themeColor="background1"/>
                <w:sz w:val="20"/>
                <w:szCs w:val="20"/>
              </w:rPr>
              <w:t>Competencia</w:t>
            </w:r>
            <w:r w:rsidRPr="000C06B4">
              <w:rPr>
                <w:rFonts w:ascii="Cambria" w:hAnsi="Cambria"/>
                <w:b/>
                <w:bCs/>
                <w:i/>
                <w:color w:val="FFFFFF" w:themeColor="background1"/>
                <w:sz w:val="20"/>
                <w:szCs w:val="20"/>
              </w:rPr>
              <w:t xml:space="preserve"> Ratione temporis</w:t>
            </w:r>
            <w:r w:rsidRPr="000C06B4">
              <w:rPr>
                <w:rFonts w:ascii="Cambria" w:hAnsi="Cambria"/>
                <w:b/>
                <w:bCs/>
                <w:color w:val="FFFFFF" w:themeColor="background1"/>
                <w:sz w:val="20"/>
                <w:szCs w:val="20"/>
              </w:rPr>
              <w:t>:</w:t>
            </w:r>
          </w:p>
        </w:tc>
        <w:tc>
          <w:tcPr>
            <w:tcW w:w="4680" w:type="dxa"/>
            <w:vAlign w:val="center"/>
          </w:tcPr>
          <w:p w:rsidR="003239B8" w:rsidRPr="000C06B4" w:rsidRDefault="00D32797" w:rsidP="00191B28">
            <w:pPr>
              <w:rPr>
                <w:bCs/>
                <w:sz w:val="20"/>
                <w:szCs w:val="20"/>
              </w:rPr>
            </w:pPr>
            <w:r w:rsidRPr="000C06B4">
              <w:rPr>
                <w:bCs/>
                <w:sz w:val="20"/>
                <w:szCs w:val="20"/>
              </w:rPr>
              <w:t>Sí</w:t>
            </w:r>
          </w:p>
        </w:tc>
      </w:tr>
      <w:tr w:rsidR="003239B8" w:rsidRPr="00E27035" w:rsidTr="00191B28">
        <w:trPr>
          <w:cantSplit/>
        </w:trPr>
        <w:tc>
          <w:tcPr>
            <w:tcW w:w="4680" w:type="dxa"/>
            <w:tcBorders>
              <w:top w:val="single" w:sz="6" w:space="0" w:color="auto"/>
              <w:bottom w:val="single" w:sz="6" w:space="0" w:color="auto"/>
            </w:tcBorders>
            <w:shd w:val="clear" w:color="auto" w:fill="386294"/>
            <w:vAlign w:val="center"/>
          </w:tcPr>
          <w:p w:rsidR="003239B8" w:rsidRPr="000C06B4" w:rsidRDefault="003239B8" w:rsidP="00191B28">
            <w:pPr>
              <w:jc w:val="center"/>
              <w:rPr>
                <w:rFonts w:ascii="Cambria" w:hAnsi="Cambria"/>
                <w:b/>
                <w:bCs/>
                <w:color w:val="FFFFFF" w:themeColor="background1"/>
                <w:sz w:val="20"/>
                <w:szCs w:val="20"/>
              </w:rPr>
            </w:pPr>
            <w:r w:rsidRPr="000C06B4">
              <w:rPr>
                <w:rFonts w:ascii="Cambria" w:hAnsi="Cambria"/>
                <w:b/>
                <w:bCs/>
                <w:color w:val="FFFFFF" w:themeColor="background1"/>
                <w:sz w:val="20"/>
                <w:szCs w:val="20"/>
              </w:rPr>
              <w:t>Competencia</w:t>
            </w:r>
            <w:r w:rsidRPr="000C06B4">
              <w:rPr>
                <w:rFonts w:ascii="Cambria" w:hAnsi="Cambria"/>
                <w:b/>
                <w:bCs/>
                <w:i/>
                <w:color w:val="FFFFFF" w:themeColor="background1"/>
                <w:sz w:val="20"/>
                <w:szCs w:val="20"/>
              </w:rPr>
              <w:t xml:space="preserve"> Ratione materia</w:t>
            </w:r>
            <w:r w:rsidR="00EE00E9" w:rsidRPr="000C06B4">
              <w:rPr>
                <w:rFonts w:ascii="Cambria" w:hAnsi="Cambria"/>
                <w:b/>
                <w:bCs/>
                <w:i/>
                <w:color w:val="FFFFFF" w:themeColor="background1"/>
                <w:sz w:val="20"/>
                <w:szCs w:val="20"/>
              </w:rPr>
              <w:t>e</w:t>
            </w:r>
            <w:r w:rsidRPr="000C06B4">
              <w:rPr>
                <w:rFonts w:ascii="Cambria" w:hAnsi="Cambria"/>
                <w:b/>
                <w:bCs/>
                <w:color w:val="FFFFFF" w:themeColor="background1"/>
                <w:sz w:val="20"/>
                <w:szCs w:val="20"/>
              </w:rPr>
              <w:t>:</w:t>
            </w:r>
          </w:p>
        </w:tc>
        <w:tc>
          <w:tcPr>
            <w:tcW w:w="4680" w:type="dxa"/>
            <w:vAlign w:val="center"/>
          </w:tcPr>
          <w:p w:rsidR="003239B8" w:rsidRPr="000C06B4" w:rsidRDefault="0001699C" w:rsidP="00EC7397">
            <w:pPr>
              <w:jc w:val="both"/>
              <w:rPr>
                <w:rFonts w:ascii="Cambria" w:hAnsi="Cambria"/>
                <w:bCs/>
                <w:sz w:val="20"/>
                <w:szCs w:val="20"/>
                <w:lang w:val="es-ES"/>
              </w:rPr>
            </w:pPr>
            <w:r w:rsidRPr="000C06B4">
              <w:rPr>
                <w:rFonts w:ascii="Cambria" w:hAnsi="Cambria"/>
                <w:bCs/>
                <w:sz w:val="20"/>
                <w:szCs w:val="20"/>
                <w:lang w:val="es-ES"/>
              </w:rPr>
              <w:t>Sí, Convención Americana (depósito de instrumento de ratificación el 24 de marzo de 1981)</w:t>
            </w:r>
          </w:p>
        </w:tc>
      </w:tr>
    </w:tbl>
    <w:p w:rsidR="003239B8" w:rsidRPr="000C06B4" w:rsidRDefault="003239B8" w:rsidP="003239B8">
      <w:pPr>
        <w:spacing w:before="240" w:after="240"/>
        <w:ind w:firstLine="720"/>
        <w:jc w:val="both"/>
        <w:rPr>
          <w:rFonts w:asciiTheme="majorHAnsi" w:hAnsiTheme="majorHAnsi"/>
          <w:b/>
          <w:bCs/>
          <w:sz w:val="20"/>
          <w:szCs w:val="20"/>
          <w:lang w:val="es-ES"/>
        </w:rPr>
      </w:pPr>
      <w:r w:rsidRPr="000C06B4">
        <w:rPr>
          <w:rFonts w:asciiTheme="majorHAnsi" w:hAnsiTheme="majorHAnsi"/>
          <w:b/>
          <w:bCs/>
          <w:sz w:val="20"/>
          <w:szCs w:val="20"/>
          <w:lang w:val="es-ES"/>
        </w:rPr>
        <w:t xml:space="preserve">IV. </w:t>
      </w:r>
      <w:r w:rsidRPr="000C06B4">
        <w:rPr>
          <w:rFonts w:asciiTheme="majorHAnsi" w:hAnsiTheme="majorHAnsi"/>
          <w:b/>
          <w:bCs/>
          <w:sz w:val="20"/>
          <w:szCs w:val="20"/>
          <w:lang w:val="es-ES"/>
        </w:rPr>
        <w:tab/>
        <w:t>ANÁLISIS DE</w:t>
      </w:r>
      <w:r w:rsidR="00EE00E9" w:rsidRPr="000C06B4">
        <w:rPr>
          <w:rFonts w:asciiTheme="majorHAnsi" w:hAnsiTheme="majorHAnsi"/>
          <w:b/>
          <w:bCs/>
          <w:sz w:val="20"/>
          <w:szCs w:val="20"/>
          <w:lang w:val="es-ES"/>
        </w:rPr>
        <w:t xml:space="preserve"> DUPLICACIÓN</w:t>
      </w:r>
      <w:r w:rsidR="00EE00E9" w:rsidRPr="000C06B4">
        <w:rPr>
          <w:rFonts w:asciiTheme="majorHAnsi" w:hAnsiTheme="majorHAnsi"/>
          <w:b/>
          <w:bCs/>
          <w:color w:val="FFFFFF" w:themeColor="background1"/>
          <w:sz w:val="20"/>
          <w:szCs w:val="20"/>
          <w:lang w:val="es-ES"/>
        </w:rPr>
        <w:t xml:space="preserve"> </w:t>
      </w:r>
      <w:r w:rsidR="00EE00E9" w:rsidRPr="000C06B4">
        <w:rPr>
          <w:rFonts w:asciiTheme="majorHAnsi" w:hAnsiTheme="majorHAnsi"/>
          <w:b/>
          <w:bCs/>
          <w:sz w:val="20"/>
          <w:szCs w:val="20"/>
          <w:lang w:val="es-ES"/>
        </w:rPr>
        <w:t>DE PROCEDIMIENTOS Y COSA JUZGADA</w:t>
      </w:r>
      <w:r w:rsidR="00EE00E9" w:rsidRPr="000C06B4">
        <w:rPr>
          <w:rFonts w:asciiTheme="majorHAnsi" w:hAnsiTheme="majorHAnsi"/>
          <w:b/>
          <w:bCs/>
          <w:i/>
          <w:sz w:val="20"/>
          <w:szCs w:val="20"/>
          <w:lang w:val="es-ES"/>
        </w:rPr>
        <w:t xml:space="preserve"> </w:t>
      </w:r>
      <w:r w:rsidR="00EE00E9" w:rsidRPr="000C06B4">
        <w:rPr>
          <w:rFonts w:asciiTheme="majorHAnsi" w:hAnsiTheme="majorHAnsi"/>
          <w:b/>
          <w:bCs/>
          <w:sz w:val="20"/>
          <w:szCs w:val="20"/>
          <w:lang w:val="es-ES"/>
        </w:rPr>
        <w:t xml:space="preserve">INTERNACIONAL, </w:t>
      </w:r>
      <w:r w:rsidRPr="000C06B4">
        <w:rPr>
          <w:rFonts w:asciiTheme="majorHAnsi" w:hAnsiTheme="majorHAnsi"/>
          <w:b/>
          <w:bCs/>
          <w:sz w:val="20"/>
          <w:szCs w:val="20"/>
          <w:lang w:val="es-ES"/>
        </w:rPr>
        <w:t xml:space="preserve"> CARACTERIZACIÓN, </w:t>
      </w:r>
      <w:r w:rsidRPr="000C06B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0C06B4" w:rsidTr="00191B28">
        <w:trPr>
          <w:cantSplit/>
        </w:trPr>
        <w:tc>
          <w:tcPr>
            <w:tcW w:w="4680" w:type="dxa"/>
            <w:tcBorders>
              <w:top w:val="single" w:sz="4" w:space="0" w:color="auto"/>
              <w:bottom w:val="single" w:sz="6" w:space="0" w:color="auto"/>
            </w:tcBorders>
            <w:shd w:val="clear" w:color="auto" w:fill="386294"/>
            <w:vAlign w:val="center"/>
          </w:tcPr>
          <w:p w:rsidR="00EE00E9" w:rsidRPr="000C06B4" w:rsidRDefault="00EE00E9" w:rsidP="00191B28">
            <w:pPr>
              <w:jc w:val="center"/>
              <w:rPr>
                <w:rFonts w:ascii="Cambria" w:hAnsi="Cambria"/>
                <w:b/>
                <w:bCs/>
                <w:color w:val="FFFFFF" w:themeColor="background1"/>
                <w:sz w:val="20"/>
                <w:szCs w:val="20"/>
                <w:lang w:val="es-ES"/>
              </w:rPr>
            </w:pPr>
            <w:r w:rsidRPr="000C06B4">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0C06B4" w:rsidRDefault="007368AC" w:rsidP="00191B28">
            <w:pPr>
              <w:jc w:val="both"/>
              <w:rPr>
                <w:rFonts w:ascii="Cambria" w:hAnsi="Cambria"/>
                <w:bCs/>
                <w:sz w:val="20"/>
                <w:szCs w:val="20"/>
                <w:lang w:val="es-ES"/>
              </w:rPr>
            </w:pPr>
            <w:r w:rsidRPr="000C06B4">
              <w:rPr>
                <w:rFonts w:ascii="Cambria" w:hAnsi="Cambria"/>
                <w:bCs/>
                <w:sz w:val="20"/>
                <w:szCs w:val="20"/>
                <w:lang w:val="es-ES"/>
              </w:rPr>
              <w:t>No</w:t>
            </w:r>
          </w:p>
        </w:tc>
      </w:tr>
      <w:tr w:rsidR="003239B8" w:rsidRPr="000C06B4" w:rsidTr="00191B28">
        <w:trPr>
          <w:cantSplit/>
        </w:trPr>
        <w:tc>
          <w:tcPr>
            <w:tcW w:w="4680" w:type="dxa"/>
            <w:tcBorders>
              <w:top w:val="single" w:sz="4" w:space="0" w:color="auto"/>
              <w:bottom w:val="single" w:sz="6" w:space="0" w:color="auto"/>
            </w:tcBorders>
            <w:shd w:val="clear" w:color="auto" w:fill="386294"/>
            <w:vAlign w:val="center"/>
          </w:tcPr>
          <w:p w:rsidR="003239B8" w:rsidRPr="000C06B4" w:rsidRDefault="003239B8" w:rsidP="00191B28">
            <w:pPr>
              <w:jc w:val="center"/>
              <w:rPr>
                <w:rFonts w:ascii="Cambria" w:hAnsi="Cambria"/>
                <w:b/>
                <w:bCs/>
                <w:i/>
                <w:color w:val="FFFFFF" w:themeColor="background1"/>
                <w:sz w:val="20"/>
                <w:szCs w:val="20"/>
              </w:rPr>
            </w:pPr>
            <w:r w:rsidRPr="000C06B4">
              <w:rPr>
                <w:rFonts w:ascii="Cambria" w:hAnsi="Cambria"/>
                <w:b/>
                <w:bCs/>
                <w:color w:val="FFFFFF" w:themeColor="background1"/>
                <w:sz w:val="20"/>
                <w:szCs w:val="20"/>
              </w:rPr>
              <w:t>Derechos declarados admisibles</w:t>
            </w:r>
            <w:r w:rsidRPr="000C06B4">
              <w:rPr>
                <w:rFonts w:ascii="Cambria" w:hAnsi="Cambria"/>
                <w:b/>
                <w:bCs/>
                <w:i/>
                <w:color w:val="FFFFFF" w:themeColor="background1"/>
                <w:sz w:val="20"/>
                <w:szCs w:val="20"/>
              </w:rPr>
              <w:t>:</w:t>
            </w:r>
          </w:p>
        </w:tc>
        <w:tc>
          <w:tcPr>
            <w:tcW w:w="4680" w:type="dxa"/>
            <w:vAlign w:val="center"/>
          </w:tcPr>
          <w:p w:rsidR="003239B8" w:rsidRPr="000C06B4" w:rsidRDefault="00F82DE3" w:rsidP="00191B28">
            <w:pPr>
              <w:jc w:val="both"/>
              <w:rPr>
                <w:rFonts w:ascii="Cambria" w:hAnsi="Cambria"/>
                <w:bCs/>
                <w:sz w:val="20"/>
                <w:szCs w:val="20"/>
                <w:lang w:val="es-US"/>
              </w:rPr>
            </w:pPr>
            <w:r w:rsidRPr="000C06B4">
              <w:rPr>
                <w:rFonts w:ascii="Cambria" w:hAnsi="Cambria"/>
                <w:bCs/>
                <w:sz w:val="20"/>
                <w:szCs w:val="20"/>
                <w:lang w:val="es-US"/>
              </w:rPr>
              <w:t>Ninguno</w:t>
            </w:r>
          </w:p>
        </w:tc>
      </w:tr>
      <w:tr w:rsidR="003239B8" w:rsidRPr="00E27035" w:rsidTr="00191B28">
        <w:trPr>
          <w:cantSplit/>
        </w:trPr>
        <w:tc>
          <w:tcPr>
            <w:tcW w:w="4680" w:type="dxa"/>
            <w:tcBorders>
              <w:top w:val="single" w:sz="6" w:space="0" w:color="auto"/>
              <w:bottom w:val="single" w:sz="6" w:space="0" w:color="auto"/>
            </w:tcBorders>
            <w:shd w:val="clear" w:color="auto" w:fill="386294"/>
            <w:vAlign w:val="center"/>
          </w:tcPr>
          <w:p w:rsidR="003239B8" w:rsidRPr="000C06B4" w:rsidRDefault="003239B8" w:rsidP="00191B28">
            <w:pPr>
              <w:jc w:val="center"/>
              <w:rPr>
                <w:rFonts w:ascii="Cambria" w:hAnsi="Cambria"/>
                <w:b/>
                <w:bCs/>
                <w:color w:val="FFFFFF" w:themeColor="background1"/>
                <w:sz w:val="20"/>
                <w:szCs w:val="20"/>
                <w:lang w:val="es-ES"/>
              </w:rPr>
            </w:pPr>
            <w:r w:rsidRPr="000C06B4">
              <w:rPr>
                <w:rFonts w:ascii="Cambria" w:hAnsi="Cambria"/>
                <w:b/>
                <w:bCs/>
                <w:color w:val="FFFFFF" w:themeColor="background1"/>
                <w:sz w:val="20"/>
                <w:szCs w:val="20"/>
                <w:lang w:val="es-ES"/>
              </w:rPr>
              <w:lastRenderedPageBreak/>
              <w:t>Agotamiento de recursos internos</w:t>
            </w:r>
            <w:r w:rsidR="00EE00E9" w:rsidRPr="000C06B4">
              <w:rPr>
                <w:rFonts w:ascii="Cambria" w:hAnsi="Cambria"/>
                <w:b/>
                <w:bCs/>
                <w:color w:val="FFFFFF" w:themeColor="background1"/>
                <w:sz w:val="20"/>
                <w:szCs w:val="20"/>
                <w:lang w:val="es-ES"/>
              </w:rPr>
              <w:t xml:space="preserve"> o procedencia de una excepción</w:t>
            </w:r>
            <w:r w:rsidRPr="000C06B4">
              <w:rPr>
                <w:rFonts w:ascii="Cambria" w:hAnsi="Cambria"/>
                <w:b/>
                <w:bCs/>
                <w:color w:val="FFFFFF" w:themeColor="background1"/>
                <w:sz w:val="20"/>
                <w:szCs w:val="20"/>
                <w:lang w:val="es-ES"/>
              </w:rPr>
              <w:t>:</w:t>
            </w:r>
          </w:p>
        </w:tc>
        <w:tc>
          <w:tcPr>
            <w:tcW w:w="4680" w:type="dxa"/>
            <w:vAlign w:val="center"/>
          </w:tcPr>
          <w:p w:rsidR="003239B8" w:rsidRPr="000C06B4" w:rsidRDefault="00F82DE3" w:rsidP="00191B28">
            <w:pPr>
              <w:rPr>
                <w:rFonts w:ascii="Cambria" w:hAnsi="Cambria"/>
                <w:bCs/>
                <w:sz w:val="20"/>
                <w:szCs w:val="20"/>
                <w:lang w:val="es-ES"/>
              </w:rPr>
            </w:pPr>
            <w:r w:rsidRPr="000C06B4">
              <w:rPr>
                <w:rFonts w:ascii="Cambria" w:hAnsi="Cambria"/>
                <w:bCs/>
                <w:sz w:val="20"/>
                <w:szCs w:val="20"/>
                <w:lang w:val="es-ES"/>
              </w:rPr>
              <w:t>No</w:t>
            </w:r>
            <w:r w:rsidR="00FE1CA8" w:rsidRPr="000C06B4">
              <w:rPr>
                <w:rFonts w:ascii="Cambria" w:hAnsi="Cambria"/>
                <w:bCs/>
                <w:sz w:val="20"/>
                <w:szCs w:val="20"/>
                <w:lang w:val="es-ES"/>
              </w:rPr>
              <w:t>, en los términos de la sección V</w:t>
            </w:r>
            <w:r w:rsidR="00A978C2" w:rsidRPr="000C06B4">
              <w:rPr>
                <w:rFonts w:ascii="Cambria" w:hAnsi="Cambria"/>
                <w:bCs/>
                <w:sz w:val="20"/>
                <w:szCs w:val="20"/>
                <w:lang w:val="es-ES"/>
              </w:rPr>
              <w:t>I</w:t>
            </w:r>
          </w:p>
        </w:tc>
      </w:tr>
      <w:tr w:rsidR="003239B8" w:rsidRPr="00E27035" w:rsidTr="00191B28">
        <w:trPr>
          <w:cantSplit/>
        </w:trPr>
        <w:tc>
          <w:tcPr>
            <w:tcW w:w="4680" w:type="dxa"/>
            <w:tcBorders>
              <w:top w:val="single" w:sz="6" w:space="0" w:color="auto"/>
              <w:bottom w:val="single" w:sz="6" w:space="0" w:color="auto"/>
            </w:tcBorders>
            <w:shd w:val="clear" w:color="auto" w:fill="386294"/>
            <w:vAlign w:val="center"/>
          </w:tcPr>
          <w:p w:rsidR="003239B8" w:rsidRPr="000C06B4" w:rsidRDefault="003239B8" w:rsidP="00191B28">
            <w:pPr>
              <w:jc w:val="center"/>
              <w:rPr>
                <w:rFonts w:ascii="Cambria" w:hAnsi="Cambria"/>
                <w:b/>
                <w:bCs/>
                <w:color w:val="FFFFFF" w:themeColor="background1"/>
                <w:sz w:val="20"/>
                <w:szCs w:val="20"/>
              </w:rPr>
            </w:pPr>
            <w:r w:rsidRPr="000C06B4">
              <w:rPr>
                <w:rFonts w:ascii="Cambria" w:hAnsi="Cambria"/>
                <w:b/>
                <w:bCs/>
                <w:color w:val="FFFFFF" w:themeColor="background1"/>
                <w:sz w:val="20"/>
                <w:szCs w:val="20"/>
                <w:lang w:val="es-US"/>
              </w:rPr>
              <w:t xml:space="preserve">Presentación dentro de </w:t>
            </w:r>
            <w:r w:rsidRPr="000C06B4">
              <w:rPr>
                <w:rFonts w:ascii="Cambria" w:hAnsi="Cambria"/>
                <w:b/>
                <w:bCs/>
                <w:color w:val="FFFFFF" w:themeColor="background1"/>
                <w:sz w:val="20"/>
                <w:szCs w:val="20"/>
              </w:rPr>
              <w:t>plazo:</w:t>
            </w:r>
          </w:p>
        </w:tc>
        <w:tc>
          <w:tcPr>
            <w:tcW w:w="4680" w:type="dxa"/>
            <w:vAlign w:val="center"/>
          </w:tcPr>
          <w:p w:rsidR="003239B8" w:rsidRPr="000C06B4" w:rsidRDefault="002D0890" w:rsidP="004F1FC5">
            <w:pPr>
              <w:rPr>
                <w:bCs/>
                <w:sz w:val="20"/>
                <w:szCs w:val="20"/>
                <w:lang w:val="es-US"/>
              </w:rPr>
            </w:pPr>
            <w:r w:rsidRPr="000C06B4">
              <w:rPr>
                <w:bCs/>
                <w:sz w:val="20"/>
                <w:szCs w:val="20"/>
                <w:lang w:val="es-US"/>
              </w:rPr>
              <w:t>No aplica</w:t>
            </w:r>
            <w:r w:rsidR="004F1FC5" w:rsidRPr="000C06B4">
              <w:rPr>
                <w:bCs/>
                <w:sz w:val="20"/>
                <w:szCs w:val="20"/>
                <w:lang w:val="es-US"/>
              </w:rPr>
              <w:t xml:space="preserve">, </w:t>
            </w:r>
            <w:r w:rsidR="004F1FC5" w:rsidRPr="000C06B4">
              <w:rPr>
                <w:rFonts w:ascii="Cambria" w:hAnsi="Cambria"/>
                <w:bCs/>
                <w:sz w:val="20"/>
                <w:szCs w:val="20"/>
                <w:lang w:val="es-ES"/>
              </w:rPr>
              <w:t xml:space="preserve">en los términos de la sección VI </w:t>
            </w:r>
          </w:p>
        </w:tc>
      </w:tr>
    </w:tbl>
    <w:p w:rsidR="003239B8" w:rsidRPr="000C06B4" w:rsidRDefault="00223A29" w:rsidP="006F63C4">
      <w:pPr>
        <w:spacing w:before="240" w:after="240"/>
        <w:ind w:firstLine="720"/>
        <w:jc w:val="both"/>
        <w:rPr>
          <w:rFonts w:asciiTheme="majorHAnsi" w:hAnsiTheme="majorHAnsi"/>
          <w:b/>
          <w:sz w:val="20"/>
          <w:szCs w:val="20"/>
          <w:lang w:val="es-UY"/>
        </w:rPr>
      </w:pPr>
      <w:r w:rsidRPr="000C06B4">
        <w:rPr>
          <w:rFonts w:asciiTheme="majorHAnsi" w:hAnsiTheme="majorHAnsi"/>
          <w:b/>
          <w:sz w:val="20"/>
          <w:szCs w:val="20"/>
          <w:lang w:val="es-UY"/>
        </w:rPr>
        <w:t xml:space="preserve">V. </w:t>
      </w:r>
      <w:r w:rsidRPr="000C06B4">
        <w:rPr>
          <w:rFonts w:asciiTheme="majorHAnsi" w:hAnsiTheme="majorHAnsi"/>
          <w:b/>
          <w:sz w:val="20"/>
          <w:szCs w:val="20"/>
          <w:lang w:val="es-UY"/>
        </w:rPr>
        <w:tab/>
      </w:r>
      <w:r w:rsidR="003239B8" w:rsidRPr="000C06B4">
        <w:rPr>
          <w:rFonts w:asciiTheme="majorHAnsi" w:hAnsiTheme="majorHAnsi"/>
          <w:b/>
          <w:sz w:val="20"/>
          <w:szCs w:val="20"/>
          <w:lang w:val="es-UY"/>
        </w:rPr>
        <w:t xml:space="preserve">HECHOS ALEGADOS </w:t>
      </w:r>
    </w:p>
    <w:p w:rsidR="00A11E44" w:rsidRPr="000C06B4" w:rsidRDefault="00240EB9" w:rsidP="006F63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0C06B4">
        <w:rPr>
          <w:rFonts w:ascii="Cambria" w:hAnsi="Cambria"/>
          <w:sz w:val="20"/>
          <w:szCs w:val="20"/>
          <w:lang w:val="es-US"/>
        </w:rPr>
        <w:t>El peticionario</w:t>
      </w:r>
      <w:r w:rsidR="009E7976" w:rsidRPr="000C06B4">
        <w:rPr>
          <w:rFonts w:ascii="Cambria" w:hAnsi="Cambria"/>
          <w:sz w:val="20"/>
          <w:szCs w:val="20"/>
          <w:lang w:val="es-US"/>
        </w:rPr>
        <w:t>,</w:t>
      </w:r>
      <w:r w:rsidRPr="000C06B4">
        <w:rPr>
          <w:rFonts w:ascii="Cambria" w:hAnsi="Cambria"/>
          <w:sz w:val="20"/>
          <w:szCs w:val="20"/>
          <w:lang w:val="es-US"/>
        </w:rPr>
        <w:t xml:space="preserve"> quien también es la presunta víctima, Juan José Reséndiz Chávez (en adelante “el peticionario”</w:t>
      </w:r>
      <w:r w:rsidR="009172D2" w:rsidRPr="000C06B4">
        <w:rPr>
          <w:rFonts w:ascii="Cambria" w:hAnsi="Cambria"/>
          <w:sz w:val="20"/>
          <w:szCs w:val="20"/>
          <w:lang w:val="es-US"/>
        </w:rPr>
        <w:t xml:space="preserve"> </w:t>
      </w:r>
      <w:r w:rsidRPr="000C06B4">
        <w:rPr>
          <w:rFonts w:ascii="Cambria" w:hAnsi="Cambria"/>
          <w:sz w:val="20"/>
          <w:szCs w:val="20"/>
          <w:lang w:val="es-US"/>
        </w:rPr>
        <w:t>o “la presunta víctima”</w:t>
      </w:r>
      <w:r w:rsidR="009172D2" w:rsidRPr="000C06B4">
        <w:rPr>
          <w:rFonts w:ascii="Cambria" w:hAnsi="Cambria"/>
          <w:sz w:val="20"/>
          <w:szCs w:val="20"/>
          <w:lang w:val="es-US"/>
        </w:rPr>
        <w:t>) indica que trabajó en la Delegación del Instituto Federal de Defensoría Pública en Baja California</w:t>
      </w:r>
      <w:r w:rsidR="00BD6EA1" w:rsidRPr="000C06B4">
        <w:rPr>
          <w:rFonts w:ascii="Cambria" w:hAnsi="Cambria"/>
          <w:sz w:val="20"/>
          <w:szCs w:val="20"/>
          <w:lang w:val="es-US"/>
        </w:rPr>
        <w:t xml:space="preserve"> (en adelante “el Instituto”), </w:t>
      </w:r>
      <w:r w:rsidRPr="000C06B4">
        <w:rPr>
          <w:rFonts w:ascii="Cambria" w:hAnsi="Cambria"/>
          <w:sz w:val="20"/>
          <w:szCs w:val="20"/>
          <w:lang w:val="es-US"/>
        </w:rPr>
        <w:t xml:space="preserve"> </w:t>
      </w:r>
      <w:r w:rsidR="009E7976" w:rsidRPr="000C06B4">
        <w:rPr>
          <w:rFonts w:ascii="Cambria" w:hAnsi="Cambria"/>
          <w:sz w:val="20"/>
          <w:szCs w:val="20"/>
          <w:lang w:val="es-US"/>
        </w:rPr>
        <w:t>por un año y tres</w:t>
      </w:r>
      <w:r w:rsidR="00894615" w:rsidRPr="000C06B4">
        <w:rPr>
          <w:rFonts w:ascii="Cambria" w:hAnsi="Cambria"/>
          <w:sz w:val="20"/>
          <w:szCs w:val="20"/>
          <w:lang w:val="es-US"/>
        </w:rPr>
        <w:t xml:space="preserve"> meses</w:t>
      </w:r>
      <w:r w:rsidR="004C6E57" w:rsidRPr="000C06B4">
        <w:rPr>
          <w:rFonts w:ascii="Cambria" w:hAnsi="Cambria"/>
          <w:sz w:val="20"/>
          <w:szCs w:val="20"/>
          <w:lang w:val="es-US"/>
        </w:rPr>
        <w:t>,</w:t>
      </w:r>
      <w:r w:rsidR="00894615" w:rsidRPr="000C06B4">
        <w:rPr>
          <w:rFonts w:ascii="Cambria" w:hAnsi="Cambria"/>
          <w:sz w:val="20"/>
          <w:szCs w:val="20"/>
          <w:lang w:val="es-US"/>
        </w:rPr>
        <w:t xml:space="preserve"> hasta que fue </w:t>
      </w:r>
      <w:r w:rsidR="003559E5" w:rsidRPr="000C06B4">
        <w:rPr>
          <w:rFonts w:ascii="Cambria" w:hAnsi="Cambria"/>
          <w:sz w:val="20"/>
          <w:szCs w:val="20"/>
          <w:lang w:val="es-US"/>
        </w:rPr>
        <w:t>desvinculado</w:t>
      </w:r>
      <w:r w:rsidR="00894615" w:rsidRPr="000C06B4">
        <w:rPr>
          <w:rFonts w:ascii="Cambria" w:hAnsi="Cambria"/>
          <w:sz w:val="20"/>
          <w:szCs w:val="20"/>
          <w:lang w:val="es-US"/>
        </w:rPr>
        <w:t xml:space="preserve"> de su cargo </w:t>
      </w:r>
      <w:r w:rsidR="00841264" w:rsidRPr="000C06B4">
        <w:rPr>
          <w:rFonts w:ascii="Cambria" w:hAnsi="Cambria"/>
          <w:sz w:val="20"/>
          <w:szCs w:val="20"/>
          <w:lang w:val="es-US"/>
        </w:rPr>
        <w:t>como</w:t>
      </w:r>
      <w:r w:rsidR="00894615" w:rsidRPr="000C06B4">
        <w:rPr>
          <w:rFonts w:ascii="Cambria" w:hAnsi="Cambria"/>
          <w:sz w:val="20"/>
          <w:szCs w:val="20"/>
          <w:lang w:val="es-US"/>
        </w:rPr>
        <w:t xml:space="preserve"> oficial judicial</w:t>
      </w:r>
      <w:r w:rsidR="004C6E57" w:rsidRPr="000C06B4">
        <w:rPr>
          <w:rFonts w:ascii="Cambria" w:hAnsi="Cambria"/>
          <w:sz w:val="20"/>
          <w:szCs w:val="20"/>
          <w:lang w:val="es-US"/>
        </w:rPr>
        <w:t xml:space="preserve"> el 15 de julio de 2004</w:t>
      </w:r>
      <w:r w:rsidR="00894615" w:rsidRPr="000C06B4">
        <w:rPr>
          <w:rFonts w:ascii="Cambria" w:hAnsi="Cambria"/>
          <w:sz w:val="20"/>
          <w:szCs w:val="20"/>
          <w:lang w:val="es-US"/>
        </w:rPr>
        <w:t xml:space="preserve">. Alega que </w:t>
      </w:r>
      <w:r w:rsidR="009E7976" w:rsidRPr="000C06B4">
        <w:rPr>
          <w:rFonts w:ascii="Cambria" w:hAnsi="Cambria"/>
          <w:sz w:val="20"/>
          <w:szCs w:val="20"/>
          <w:lang w:val="es-US"/>
        </w:rPr>
        <w:t xml:space="preserve">fue despedido injustificadamente sobre la base </w:t>
      </w:r>
      <w:r w:rsidR="00D6517E" w:rsidRPr="000C06B4">
        <w:rPr>
          <w:rFonts w:ascii="Cambria" w:hAnsi="Cambria"/>
          <w:sz w:val="20"/>
          <w:szCs w:val="20"/>
          <w:lang w:val="es-US"/>
        </w:rPr>
        <w:t xml:space="preserve">de </w:t>
      </w:r>
      <w:r w:rsidR="002B4A5E" w:rsidRPr="000C06B4">
        <w:rPr>
          <w:rFonts w:ascii="Cambria" w:hAnsi="Cambria"/>
          <w:sz w:val="20"/>
          <w:szCs w:val="20"/>
          <w:lang w:val="es-US"/>
        </w:rPr>
        <w:t>hechos falsos</w:t>
      </w:r>
      <w:r w:rsidR="00B96E2A" w:rsidRPr="000C06B4">
        <w:rPr>
          <w:rFonts w:ascii="Cambria" w:hAnsi="Cambria"/>
          <w:sz w:val="20"/>
          <w:szCs w:val="20"/>
          <w:lang w:val="es-US"/>
        </w:rPr>
        <w:t>,</w:t>
      </w:r>
      <w:r w:rsidR="00894615" w:rsidRPr="000C06B4">
        <w:rPr>
          <w:rFonts w:ascii="Cambria" w:hAnsi="Cambria"/>
          <w:sz w:val="20"/>
          <w:szCs w:val="20"/>
          <w:lang w:val="es-US"/>
        </w:rPr>
        <w:t xml:space="preserve"> </w:t>
      </w:r>
      <w:r w:rsidR="00D6517E" w:rsidRPr="000C06B4">
        <w:rPr>
          <w:rFonts w:ascii="Cambria" w:hAnsi="Cambria"/>
          <w:sz w:val="20"/>
          <w:szCs w:val="20"/>
          <w:lang w:val="es-US"/>
        </w:rPr>
        <w:t>en un proceso parcializado</w:t>
      </w:r>
      <w:r w:rsidR="002B4A5E" w:rsidRPr="000C06B4">
        <w:rPr>
          <w:rFonts w:ascii="Cambria" w:hAnsi="Cambria"/>
          <w:sz w:val="20"/>
          <w:szCs w:val="20"/>
          <w:lang w:val="es-US"/>
        </w:rPr>
        <w:t xml:space="preserve"> decidido por una instancia</w:t>
      </w:r>
      <w:r w:rsidR="00E82792" w:rsidRPr="000C06B4">
        <w:rPr>
          <w:rFonts w:ascii="Cambria" w:hAnsi="Cambria"/>
          <w:sz w:val="20"/>
          <w:szCs w:val="20"/>
          <w:lang w:val="es-US"/>
        </w:rPr>
        <w:t xml:space="preserve"> irrecurrible</w:t>
      </w:r>
      <w:r w:rsidR="00B96E2A" w:rsidRPr="000C06B4">
        <w:rPr>
          <w:rFonts w:ascii="Cambria" w:hAnsi="Cambria"/>
          <w:sz w:val="20"/>
          <w:szCs w:val="20"/>
          <w:lang w:val="es-US"/>
        </w:rPr>
        <w:t>,</w:t>
      </w:r>
      <w:r w:rsidR="002B4A5E" w:rsidRPr="000C06B4">
        <w:rPr>
          <w:rFonts w:ascii="Cambria" w:hAnsi="Cambria"/>
          <w:sz w:val="20"/>
          <w:szCs w:val="20"/>
          <w:lang w:val="es-US"/>
        </w:rPr>
        <w:t xml:space="preserve"> y en el que se </w:t>
      </w:r>
      <w:r w:rsidR="005B573F" w:rsidRPr="000C06B4">
        <w:rPr>
          <w:rFonts w:ascii="Cambria" w:hAnsi="Cambria"/>
          <w:sz w:val="20"/>
          <w:szCs w:val="20"/>
          <w:lang w:val="es-US"/>
        </w:rPr>
        <w:t xml:space="preserve">le </w:t>
      </w:r>
      <w:r w:rsidR="002B4A5E" w:rsidRPr="000C06B4">
        <w:rPr>
          <w:rFonts w:ascii="Cambria" w:hAnsi="Cambria"/>
          <w:sz w:val="20"/>
          <w:szCs w:val="20"/>
          <w:lang w:val="es-US"/>
        </w:rPr>
        <w:t xml:space="preserve">habrían </w:t>
      </w:r>
      <w:r w:rsidR="005B573F" w:rsidRPr="000C06B4">
        <w:rPr>
          <w:rFonts w:ascii="Cambria" w:hAnsi="Cambria"/>
          <w:sz w:val="20"/>
          <w:szCs w:val="20"/>
          <w:lang w:val="es-US"/>
        </w:rPr>
        <w:t>negado</w:t>
      </w:r>
      <w:r w:rsidR="002B4A5E" w:rsidRPr="000C06B4">
        <w:rPr>
          <w:rFonts w:ascii="Cambria" w:hAnsi="Cambria"/>
          <w:sz w:val="20"/>
          <w:szCs w:val="20"/>
          <w:lang w:val="es-US"/>
        </w:rPr>
        <w:t xml:space="preserve"> sus derechos a </w:t>
      </w:r>
      <w:r w:rsidR="00894615" w:rsidRPr="000C06B4">
        <w:rPr>
          <w:rFonts w:ascii="Cambria" w:hAnsi="Cambria"/>
          <w:sz w:val="20"/>
          <w:szCs w:val="20"/>
          <w:lang w:val="es-US"/>
        </w:rPr>
        <w:t>la in</w:t>
      </w:r>
      <w:r w:rsidR="00D06547" w:rsidRPr="000C06B4">
        <w:rPr>
          <w:rFonts w:ascii="Cambria" w:hAnsi="Cambria"/>
          <w:sz w:val="20"/>
          <w:szCs w:val="20"/>
          <w:lang w:val="es-US"/>
        </w:rPr>
        <w:t>amovi</w:t>
      </w:r>
      <w:r w:rsidR="00894615" w:rsidRPr="000C06B4">
        <w:rPr>
          <w:rFonts w:ascii="Cambria" w:hAnsi="Cambria"/>
          <w:sz w:val="20"/>
          <w:szCs w:val="20"/>
          <w:lang w:val="es-US"/>
        </w:rPr>
        <w:t>lidad</w:t>
      </w:r>
      <w:r w:rsidR="005B573F" w:rsidRPr="000C06B4">
        <w:rPr>
          <w:rFonts w:ascii="Cambria" w:hAnsi="Cambria"/>
          <w:sz w:val="20"/>
          <w:szCs w:val="20"/>
          <w:lang w:val="es-US"/>
        </w:rPr>
        <w:t xml:space="preserve"> en el cargo</w:t>
      </w:r>
      <w:r w:rsidR="00D06547" w:rsidRPr="000C06B4">
        <w:rPr>
          <w:rFonts w:ascii="Cambria" w:hAnsi="Cambria"/>
          <w:sz w:val="20"/>
          <w:szCs w:val="20"/>
          <w:lang w:val="es-US"/>
        </w:rPr>
        <w:t xml:space="preserve">.  </w:t>
      </w:r>
    </w:p>
    <w:p w:rsidR="00165E81" w:rsidRPr="000C06B4" w:rsidRDefault="00165E81" w:rsidP="00FE6A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0C06B4">
        <w:rPr>
          <w:rFonts w:ascii="Cambria" w:hAnsi="Cambria"/>
          <w:sz w:val="20"/>
          <w:szCs w:val="20"/>
          <w:lang w:val="es-US"/>
        </w:rPr>
        <w:t xml:space="preserve">El peticionario señala que </w:t>
      </w:r>
      <w:r w:rsidR="00E05147" w:rsidRPr="000C06B4">
        <w:rPr>
          <w:rFonts w:ascii="Cambria" w:hAnsi="Cambria"/>
          <w:sz w:val="20"/>
          <w:szCs w:val="20"/>
          <w:lang w:val="es-US"/>
        </w:rPr>
        <w:t xml:space="preserve">en el Instituto se abrió </w:t>
      </w:r>
      <w:r w:rsidR="00C51B09" w:rsidRPr="000C06B4">
        <w:rPr>
          <w:rFonts w:ascii="Cambria" w:hAnsi="Cambria"/>
          <w:sz w:val="20"/>
          <w:szCs w:val="20"/>
          <w:lang w:val="es-US"/>
        </w:rPr>
        <w:t>un</w:t>
      </w:r>
      <w:r w:rsidR="00E61A94" w:rsidRPr="000C06B4">
        <w:rPr>
          <w:rFonts w:ascii="Cambria" w:hAnsi="Cambria"/>
          <w:sz w:val="20"/>
          <w:szCs w:val="20"/>
          <w:lang w:val="es-US"/>
        </w:rPr>
        <w:t xml:space="preserve"> concurso de selección</w:t>
      </w:r>
      <w:r w:rsidR="00DE40CB" w:rsidRPr="000C06B4">
        <w:rPr>
          <w:rFonts w:ascii="Cambria" w:hAnsi="Cambria"/>
          <w:sz w:val="20"/>
          <w:szCs w:val="20"/>
          <w:lang w:val="es-US"/>
        </w:rPr>
        <w:t xml:space="preserve"> </w:t>
      </w:r>
      <w:r w:rsidR="00E05147" w:rsidRPr="000C06B4">
        <w:rPr>
          <w:rFonts w:ascii="Cambria" w:hAnsi="Cambria"/>
          <w:sz w:val="20"/>
          <w:szCs w:val="20"/>
          <w:lang w:val="es-US"/>
        </w:rPr>
        <w:t>para una</w:t>
      </w:r>
      <w:r w:rsidR="00DE40CB" w:rsidRPr="000C06B4">
        <w:rPr>
          <w:rFonts w:ascii="Cambria" w:hAnsi="Cambria"/>
          <w:sz w:val="20"/>
          <w:szCs w:val="20"/>
          <w:lang w:val="es-US"/>
        </w:rPr>
        <w:t xml:space="preserve"> plaza vacante</w:t>
      </w:r>
      <w:r w:rsidR="00186D0B" w:rsidRPr="000C06B4">
        <w:rPr>
          <w:rFonts w:ascii="Cambria" w:hAnsi="Cambria"/>
          <w:sz w:val="20"/>
          <w:szCs w:val="20"/>
          <w:lang w:val="es-US"/>
        </w:rPr>
        <w:t xml:space="preserve"> </w:t>
      </w:r>
      <w:r w:rsidR="00C51B09" w:rsidRPr="000C06B4">
        <w:rPr>
          <w:rFonts w:ascii="Cambria" w:hAnsi="Cambria"/>
          <w:sz w:val="20"/>
          <w:szCs w:val="20"/>
          <w:lang w:val="es-US"/>
        </w:rPr>
        <w:t xml:space="preserve">en el </w:t>
      </w:r>
      <w:r w:rsidR="00D6517E" w:rsidRPr="000C06B4">
        <w:rPr>
          <w:rFonts w:ascii="Cambria" w:hAnsi="Cambria"/>
          <w:sz w:val="20"/>
          <w:szCs w:val="20"/>
          <w:lang w:val="es-US"/>
        </w:rPr>
        <w:t>que</w:t>
      </w:r>
      <w:r w:rsidR="00C51B09" w:rsidRPr="000C06B4">
        <w:rPr>
          <w:rFonts w:ascii="Cambria" w:hAnsi="Cambria"/>
          <w:sz w:val="20"/>
          <w:szCs w:val="20"/>
          <w:lang w:val="es-US"/>
        </w:rPr>
        <w:t xml:space="preserve"> participó,</w:t>
      </w:r>
      <w:r w:rsidR="00E61A94" w:rsidRPr="000C06B4">
        <w:rPr>
          <w:rFonts w:ascii="Cambria" w:hAnsi="Cambria"/>
          <w:sz w:val="20"/>
          <w:szCs w:val="20"/>
          <w:lang w:val="es-US"/>
        </w:rPr>
        <w:t xml:space="preserve"> mas no fue elegido. Al no estar conforme con los resultados dirigió u</w:t>
      </w:r>
      <w:r w:rsidR="00C51B09" w:rsidRPr="000C06B4">
        <w:rPr>
          <w:rFonts w:ascii="Cambria" w:hAnsi="Cambria"/>
          <w:sz w:val="20"/>
          <w:szCs w:val="20"/>
          <w:lang w:val="es-US"/>
        </w:rPr>
        <w:t xml:space="preserve">na nota </w:t>
      </w:r>
      <w:r w:rsidR="00E61A94" w:rsidRPr="000C06B4">
        <w:rPr>
          <w:rFonts w:ascii="Cambria" w:hAnsi="Cambria"/>
          <w:sz w:val="20"/>
          <w:szCs w:val="20"/>
          <w:lang w:val="es-US"/>
        </w:rPr>
        <w:t>al Instituto solicitando</w:t>
      </w:r>
      <w:r w:rsidR="00D6517E" w:rsidRPr="000C06B4">
        <w:rPr>
          <w:rFonts w:ascii="Cambria" w:hAnsi="Cambria"/>
          <w:sz w:val="20"/>
          <w:szCs w:val="20"/>
          <w:lang w:val="es-US"/>
        </w:rPr>
        <w:t xml:space="preserve"> los resultados de sus exámenes;</w:t>
      </w:r>
      <w:r w:rsidR="00E61A94" w:rsidRPr="000C06B4">
        <w:rPr>
          <w:rFonts w:ascii="Cambria" w:hAnsi="Cambria"/>
          <w:sz w:val="20"/>
          <w:szCs w:val="20"/>
          <w:lang w:val="es-US"/>
        </w:rPr>
        <w:t xml:space="preserve"> los motivos por los cuales no resultó electo</w:t>
      </w:r>
      <w:r w:rsidR="00D6517E" w:rsidRPr="000C06B4">
        <w:rPr>
          <w:rFonts w:ascii="Cambria" w:hAnsi="Cambria"/>
          <w:sz w:val="20"/>
          <w:szCs w:val="20"/>
          <w:lang w:val="es-US"/>
        </w:rPr>
        <w:t>;</w:t>
      </w:r>
      <w:r w:rsidR="00E61A94" w:rsidRPr="000C06B4">
        <w:rPr>
          <w:rFonts w:ascii="Cambria" w:hAnsi="Cambria"/>
          <w:sz w:val="20"/>
          <w:szCs w:val="20"/>
          <w:lang w:val="es-US"/>
        </w:rPr>
        <w:t xml:space="preserve"> y la r</w:t>
      </w:r>
      <w:r w:rsidR="00DE40CB" w:rsidRPr="000C06B4">
        <w:rPr>
          <w:rFonts w:ascii="Cambria" w:hAnsi="Cambria"/>
          <w:sz w:val="20"/>
          <w:szCs w:val="20"/>
          <w:lang w:val="es-US"/>
        </w:rPr>
        <w:t>econsideración</w:t>
      </w:r>
      <w:r w:rsidR="00E61A94" w:rsidRPr="000C06B4">
        <w:rPr>
          <w:rFonts w:ascii="Cambria" w:hAnsi="Cambria"/>
          <w:sz w:val="20"/>
          <w:szCs w:val="20"/>
          <w:lang w:val="es-US"/>
        </w:rPr>
        <w:t xml:space="preserve"> del concurso. </w:t>
      </w:r>
      <w:r w:rsidR="00682EF4" w:rsidRPr="000C06B4">
        <w:rPr>
          <w:rFonts w:ascii="Cambria" w:hAnsi="Cambria"/>
          <w:sz w:val="20"/>
          <w:szCs w:val="20"/>
          <w:lang w:val="es-US"/>
        </w:rPr>
        <w:t>Indica que, e</w:t>
      </w:r>
      <w:r w:rsidR="00E05147" w:rsidRPr="000C06B4">
        <w:rPr>
          <w:rFonts w:ascii="Cambria" w:hAnsi="Cambria"/>
          <w:sz w:val="20"/>
          <w:szCs w:val="20"/>
          <w:lang w:val="es-US"/>
        </w:rPr>
        <w:t>n respuesta,</w:t>
      </w:r>
      <w:r w:rsidR="00E61A94" w:rsidRPr="000C06B4">
        <w:rPr>
          <w:rFonts w:ascii="Cambria" w:hAnsi="Cambria"/>
          <w:sz w:val="20"/>
          <w:szCs w:val="20"/>
          <w:lang w:val="es-US"/>
        </w:rPr>
        <w:t xml:space="preserve"> </w:t>
      </w:r>
      <w:r w:rsidR="00E05147" w:rsidRPr="000C06B4">
        <w:rPr>
          <w:rFonts w:ascii="Cambria" w:hAnsi="Cambria"/>
          <w:sz w:val="20"/>
          <w:szCs w:val="20"/>
          <w:lang w:val="es-US"/>
        </w:rPr>
        <w:t>l</w:t>
      </w:r>
      <w:r w:rsidR="00C51B09" w:rsidRPr="000C06B4">
        <w:rPr>
          <w:rFonts w:ascii="Cambria" w:hAnsi="Cambria"/>
          <w:sz w:val="20"/>
          <w:szCs w:val="20"/>
          <w:lang w:val="es-US"/>
        </w:rPr>
        <w:t xml:space="preserve">e </w:t>
      </w:r>
      <w:r w:rsidR="007E7D0D" w:rsidRPr="000C06B4">
        <w:rPr>
          <w:rFonts w:ascii="Cambria" w:hAnsi="Cambria"/>
          <w:sz w:val="20"/>
          <w:szCs w:val="20"/>
          <w:lang w:val="es-US"/>
        </w:rPr>
        <w:t>dieron sus calificaciones y le hicieron saber que</w:t>
      </w:r>
      <w:r w:rsidR="00B96E2A" w:rsidRPr="000C06B4">
        <w:rPr>
          <w:rFonts w:ascii="Cambria" w:hAnsi="Cambria"/>
          <w:sz w:val="20"/>
          <w:szCs w:val="20"/>
          <w:lang w:val="es-US"/>
        </w:rPr>
        <w:t>,</w:t>
      </w:r>
      <w:r w:rsidR="007E7D0D" w:rsidRPr="000C06B4">
        <w:rPr>
          <w:rFonts w:ascii="Cambria" w:hAnsi="Cambria"/>
          <w:sz w:val="20"/>
          <w:szCs w:val="20"/>
          <w:lang w:val="es-US"/>
        </w:rPr>
        <w:t xml:space="preserve"> por </w:t>
      </w:r>
      <w:r w:rsidR="00D6517E" w:rsidRPr="000C06B4">
        <w:rPr>
          <w:rFonts w:ascii="Cambria" w:hAnsi="Cambria"/>
          <w:sz w:val="20"/>
          <w:szCs w:val="20"/>
          <w:lang w:val="es-US"/>
        </w:rPr>
        <w:t xml:space="preserve">la </w:t>
      </w:r>
      <w:r w:rsidR="007E7D0D" w:rsidRPr="000C06B4">
        <w:rPr>
          <w:rFonts w:ascii="Cambria" w:hAnsi="Cambria"/>
          <w:sz w:val="20"/>
          <w:szCs w:val="20"/>
          <w:lang w:val="es-US"/>
        </w:rPr>
        <w:t>naturaleza del proceso</w:t>
      </w:r>
      <w:r w:rsidR="00B96E2A" w:rsidRPr="000C06B4">
        <w:rPr>
          <w:rFonts w:ascii="Cambria" w:hAnsi="Cambria"/>
          <w:sz w:val="20"/>
          <w:szCs w:val="20"/>
          <w:lang w:val="es-US"/>
        </w:rPr>
        <w:t>,</w:t>
      </w:r>
      <w:r w:rsidR="007E7D0D" w:rsidRPr="000C06B4">
        <w:rPr>
          <w:rFonts w:ascii="Cambria" w:hAnsi="Cambria"/>
          <w:sz w:val="20"/>
          <w:szCs w:val="20"/>
          <w:lang w:val="es-US"/>
        </w:rPr>
        <w:t xml:space="preserve"> no se podía reconsiderar el resultado. El peticionario envió otros escritos de inconformidad al Presidente del Consejo de la Judicatura Federal, quien </w:t>
      </w:r>
      <w:r w:rsidR="00D6517E" w:rsidRPr="000C06B4">
        <w:rPr>
          <w:rFonts w:ascii="Cambria" w:hAnsi="Cambria"/>
          <w:sz w:val="20"/>
          <w:szCs w:val="20"/>
          <w:lang w:val="es-US"/>
        </w:rPr>
        <w:t xml:space="preserve">le </w:t>
      </w:r>
      <w:r w:rsidR="007E7D0D" w:rsidRPr="000C06B4">
        <w:rPr>
          <w:rFonts w:ascii="Cambria" w:hAnsi="Cambria"/>
          <w:sz w:val="20"/>
          <w:szCs w:val="20"/>
          <w:lang w:val="es-US"/>
        </w:rPr>
        <w:t>reiteró</w:t>
      </w:r>
      <w:r w:rsidR="004C6E57" w:rsidRPr="000C06B4">
        <w:rPr>
          <w:rFonts w:ascii="Cambria" w:hAnsi="Cambria"/>
          <w:sz w:val="20"/>
          <w:szCs w:val="20"/>
          <w:lang w:val="es-US"/>
        </w:rPr>
        <w:t>,</w:t>
      </w:r>
      <w:r w:rsidR="007E7D0D" w:rsidRPr="000C06B4">
        <w:rPr>
          <w:rFonts w:ascii="Cambria" w:hAnsi="Cambria"/>
          <w:sz w:val="20"/>
          <w:szCs w:val="20"/>
          <w:lang w:val="es-US"/>
        </w:rPr>
        <w:t xml:space="preserve"> </w:t>
      </w:r>
      <w:r w:rsidR="004C6E57" w:rsidRPr="000C06B4">
        <w:rPr>
          <w:rFonts w:ascii="Cambria" w:hAnsi="Cambria"/>
          <w:sz w:val="20"/>
          <w:szCs w:val="20"/>
          <w:lang w:val="es-US"/>
        </w:rPr>
        <w:t>mediante nota</w:t>
      </w:r>
      <w:r w:rsidR="00EB5162" w:rsidRPr="000C06B4">
        <w:rPr>
          <w:rFonts w:ascii="Cambria" w:hAnsi="Cambria"/>
          <w:sz w:val="20"/>
          <w:szCs w:val="20"/>
          <w:lang w:val="es-US"/>
        </w:rPr>
        <w:t xml:space="preserve"> </w:t>
      </w:r>
      <w:r w:rsidR="0088620E" w:rsidRPr="000C06B4">
        <w:rPr>
          <w:rFonts w:ascii="Cambria" w:hAnsi="Cambria"/>
          <w:sz w:val="20"/>
          <w:szCs w:val="20"/>
          <w:lang w:val="es-US"/>
        </w:rPr>
        <w:t xml:space="preserve">del 2 de junio de 2004, </w:t>
      </w:r>
      <w:r w:rsidR="007E7D0D" w:rsidRPr="000C06B4">
        <w:rPr>
          <w:rFonts w:ascii="Cambria" w:hAnsi="Cambria"/>
          <w:sz w:val="20"/>
          <w:szCs w:val="20"/>
          <w:lang w:val="es-US"/>
        </w:rPr>
        <w:t xml:space="preserve">que no había sido el candidato más adecuado para ocupar la plaza. </w:t>
      </w:r>
      <w:r w:rsidR="00FE6A6A" w:rsidRPr="000C06B4">
        <w:rPr>
          <w:rFonts w:ascii="Cambria" w:hAnsi="Cambria"/>
          <w:sz w:val="20"/>
          <w:szCs w:val="20"/>
          <w:lang w:val="es-US"/>
        </w:rPr>
        <w:t>Posteriormente, menciona en términos generales que el 15 de julio de 2004 fue despedido injustificadamente sobre la base de hechos falsos</w:t>
      </w:r>
      <w:r w:rsidR="00344596" w:rsidRPr="000C06B4">
        <w:rPr>
          <w:rFonts w:ascii="Cambria" w:hAnsi="Cambria"/>
          <w:sz w:val="20"/>
          <w:szCs w:val="20"/>
          <w:lang w:val="es-US"/>
        </w:rPr>
        <w:t xml:space="preserve">, </w:t>
      </w:r>
      <w:r w:rsidR="00FE6A6A" w:rsidRPr="000C06B4">
        <w:rPr>
          <w:rFonts w:ascii="Cambria" w:hAnsi="Cambria"/>
          <w:sz w:val="20"/>
          <w:szCs w:val="20"/>
          <w:lang w:val="es-US"/>
        </w:rPr>
        <w:t>en violación de su derecho a la inamovilidad en el cargo</w:t>
      </w:r>
      <w:r w:rsidR="00344596" w:rsidRPr="000C06B4">
        <w:rPr>
          <w:rFonts w:ascii="Cambria" w:hAnsi="Cambria"/>
          <w:sz w:val="20"/>
          <w:szCs w:val="20"/>
          <w:lang w:val="es-US"/>
        </w:rPr>
        <w:t xml:space="preserve"> y a la indemnización por despido injustificado conforme a lo establecido en la ley. En un proceso parcializado decidido por una instancia irrecurrible.</w:t>
      </w:r>
    </w:p>
    <w:p w:rsidR="007E7D0D" w:rsidRPr="000C06B4" w:rsidRDefault="00E05147" w:rsidP="006F63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0C06B4">
        <w:rPr>
          <w:rFonts w:ascii="Cambria" w:hAnsi="Cambria"/>
          <w:sz w:val="20"/>
          <w:szCs w:val="20"/>
          <w:lang w:val="es-US"/>
        </w:rPr>
        <w:t>El peticionario indica que</w:t>
      </w:r>
      <w:r w:rsidR="00B75D81" w:rsidRPr="000C06B4">
        <w:rPr>
          <w:rFonts w:ascii="Cambria" w:hAnsi="Cambria"/>
          <w:sz w:val="20"/>
          <w:szCs w:val="20"/>
          <w:lang w:val="es-US"/>
        </w:rPr>
        <w:t xml:space="preserve"> presentó una demanda laboral </w:t>
      </w:r>
      <w:r w:rsidR="001A12DE" w:rsidRPr="000C06B4">
        <w:rPr>
          <w:rFonts w:ascii="Cambria" w:hAnsi="Cambria"/>
          <w:sz w:val="20"/>
          <w:szCs w:val="20"/>
          <w:lang w:val="es-US"/>
        </w:rPr>
        <w:t>ante la Comisión Substanciadora Única</w:t>
      </w:r>
      <w:r w:rsidR="00E52187" w:rsidRPr="000C06B4">
        <w:rPr>
          <w:rFonts w:ascii="Cambria" w:hAnsi="Cambria"/>
          <w:sz w:val="20"/>
          <w:szCs w:val="20"/>
          <w:lang w:val="es-US"/>
        </w:rPr>
        <w:t xml:space="preserve"> del Poder Judicial de la Federación</w:t>
      </w:r>
      <w:r w:rsidR="001A12DE" w:rsidRPr="000C06B4">
        <w:rPr>
          <w:rFonts w:ascii="Cambria" w:hAnsi="Cambria"/>
          <w:sz w:val="20"/>
          <w:szCs w:val="20"/>
          <w:lang w:val="es-US"/>
        </w:rPr>
        <w:t xml:space="preserve"> </w:t>
      </w:r>
      <w:r w:rsidR="00B75D81" w:rsidRPr="000C06B4">
        <w:rPr>
          <w:rFonts w:ascii="Cambria" w:hAnsi="Cambria"/>
          <w:sz w:val="20"/>
          <w:szCs w:val="20"/>
          <w:lang w:val="es-US"/>
        </w:rPr>
        <w:t xml:space="preserve">por el </w:t>
      </w:r>
      <w:r w:rsidR="00672A20" w:rsidRPr="000C06B4">
        <w:rPr>
          <w:rFonts w:ascii="Cambria" w:hAnsi="Cambria"/>
          <w:sz w:val="20"/>
          <w:szCs w:val="20"/>
          <w:lang w:val="es-US"/>
        </w:rPr>
        <w:t>presunto</w:t>
      </w:r>
      <w:r w:rsidR="00B75D81" w:rsidRPr="000C06B4">
        <w:rPr>
          <w:rFonts w:ascii="Cambria" w:hAnsi="Cambria"/>
          <w:sz w:val="20"/>
          <w:szCs w:val="20"/>
          <w:lang w:val="es-US"/>
        </w:rPr>
        <w:t xml:space="preserve"> despido injustificado</w:t>
      </w:r>
      <w:r w:rsidR="00105199" w:rsidRPr="000C06B4">
        <w:rPr>
          <w:rFonts w:ascii="Cambria" w:hAnsi="Cambria"/>
          <w:sz w:val="20"/>
          <w:szCs w:val="20"/>
          <w:lang w:val="es-US"/>
        </w:rPr>
        <w:t>,</w:t>
      </w:r>
      <w:r w:rsidR="00DE40CB" w:rsidRPr="000C06B4">
        <w:rPr>
          <w:rFonts w:ascii="Cambria" w:hAnsi="Cambria"/>
          <w:sz w:val="20"/>
          <w:szCs w:val="20"/>
          <w:lang w:val="es-US"/>
        </w:rPr>
        <w:t xml:space="preserve"> </w:t>
      </w:r>
      <w:r w:rsidR="00105199" w:rsidRPr="000C06B4">
        <w:rPr>
          <w:rFonts w:ascii="Cambria" w:hAnsi="Cambria"/>
          <w:sz w:val="20"/>
          <w:szCs w:val="20"/>
          <w:lang w:val="es-US"/>
        </w:rPr>
        <w:t>la cual</w:t>
      </w:r>
      <w:r w:rsidR="00DE40CB" w:rsidRPr="000C06B4">
        <w:rPr>
          <w:rFonts w:ascii="Cambria" w:hAnsi="Cambria"/>
          <w:sz w:val="20"/>
          <w:szCs w:val="20"/>
          <w:lang w:val="es-US"/>
        </w:rPr>
        <w:t xml:space="preserve"> fue</w:t>
      </w:r>
      <w:r w:rsidR="00672A20" w:rsidRPr="000C06B4">
        <w:rPr>
          <w:rFonts w:ascii="Cambria" w:hAnsi="Cambria"/>
          <w:sz w:val="20"/>
          <w:szCs w:val="20"/>
          <w:lang w:val="es-US"/>
        </w:rPr>
        <w:t xml:space="preserve"> resuelta por el Ple</w:t>
      </w:r>
      <w:r w:rsidR="00DE40CB" w:rsidRPr="000C06B4">
        <w:rPr>
          <w:rFonts w:ascii="Cambria" w:hAnsi="Cambria"/>
          <w:sz w:val="20"/>
          <w:szCs w:val="20"/>
          <w:lang w:val="es-US"/>
        </w:rPr>
        <w:t>no del Consejo de la Judicatura Federal el 22 de marzo de 2006.</w:t>
      </w:r>
      <w:r w:rsidR="00B75D81" w:rsidRPr="000C06B4">
        <w:rPr>
          <w:rFonts w:ascii="Cambria" w:hAnsi="Cambria"/>
          <w:sz w:val="20"/>
          <w:szCs w:val="20"/>
          <w:lang w:val="es-US"/>
        </w:rPr>
        <w:t xml:space="preserve"> En </w:t>
      </w:r>
      <w:r w:rsidRPr="000C06B4">
        <w:rPr>
          <w:rFonts w:ascii="Cambria" w:hAnsi="Cambria"/>
          <w:sz w:val="20"/>
          <w:szCs w:val="20"/>
          <w:lang w:val="es-US"/>
        </w:rPr>
        <w:t>dicha</w:t>
      </w:r>
      <w:r w:rsidR="00B75D81" w:rsidRPr="000C06B4">
        <w:rPr>
          <w:rFonts w:ascii="Cambria" w:hAnsi="Cambria"/>
          <w:sz w:val="20"/>
          <w:szCs w:val="20"/>
          <w:lang w:val="es-US"/>
        </w:rPr>
        <w:t xml:space="preserve"> resolución se </w:t>
      </w:r>
      <w:r w:rsidRPr="000C06B4">
        <w:rPr>
          <w:rFonts w:ascii="Cambria" w:hAnsi="Cambria"/>
          <w:sz w:val="20"/>
          <w:szCs w:val="20"/>
          <w:lang w:val="es-US"/>
        </w:rPr>
        <w:t>dispuso,</w:t>
      </w:r>
      <w:r w:rsidR="00672A20" w:rsidRPr="000C06B4">
        <w:rPr>
          <w:rFonts w:ascii="Cambria" w:hAnsi="Cambria"/>
          <w:sz w:val="20"/>
          <w:szCs w:val="20"/>
          <w:lang w:val="es-US"/>
        </w:rPr>
        <w:t xml:space="preserve"> </w:t>
      </w:r>
      <w:r w:rsidRPr="000C06B4">
        <w:rPr>
          <w:rFonts w:ascii="Cambria" w:hAnsi="Cambria"/>
          <w:sz w:val="20"/>
          <w:szCs w:val="20"/>
          <w:lang w:val="es-US"/>
        </w:rPr>
        <w:t xml:space="preserve">en favor del peticionario, </w:t>
      </w:r>
      <w:r w:rsidR="00672A20" w:rsidRPr="000C06B4">
        <w:rPr>
          <w:rFonts w:ascii="Cambria" w:hAnsi="Cambria"/>
          <w:sz w:val="20"/>
          <w:szCs w:val="20"/>
          <w:lang w:val="es-US"/>
        </w:rPr>
        <w:t xml:space="preserve">el reconocimiento </w:t>
      </w:r>
      <w:r w:rsidR="002C6E6F" w:rsidRPr="000C06B4">
        <w:rPr>
          <w:rFonts w:ascii="Cambria" w:hAnsi="Cambria"/>
          <w:sz w:val="20"/>
          <w:szCs w:val="20"/>
          <w:lang w:val="es-US"/>
        </w:rPr>
        <w:t>de antigüedad;</w:t>
      </w:r>
      <w:r w:rsidR="00B75D81" w:rsidRPr="000C06B4">
        <w:rPr>
          <w:rFonts w:ascii="Cambria" w:hAnsi="Cambria"/>
          <w:sz w:val="20"/>
          <w:szCs w:val="20"/>
          <w:lang w:val="es-US"/>
        </w:rPr>
        <w:t xml:space="preserve"> </w:t>
      </w:r>
      <w:r w:rsidRPr="000C06B4">
        <w:rPr>
          <w:rFonts w:ascii="Cambria" w:hAnsi="Cambria"/>
          <w:sz w:val="20"/>
          <w:szCs w:val="20"/>
          <w:lang w:val="es-US"/>
        </w:rPr>
        <w:t xml:space="preserve">el </w:t>
      </w:r>
      <w:r w:rsidR="00B75D81" w:rsidRPr="000C06B4">
        <w:rPr>
          <w:rFonts w:ascii="Cambria" w:hAnsi="Cambria"/>
          <w:sz w:val="20"/>
          <w:szCs w:val="20"/>
          <w:lang w:val="es-US"/>
        </w:rPr>
        <w:t xml:space="preserve">pago de horas extras </w:t>
      </w:r>
      <w:r w:rsidR="002C6E6F" w:rsidRPr="000C06B4">
        <w:rPr>
          <w:rFonts w:ascii="Cambria" w:hAnsi="Cambria"/>
          <w:sz w:val="20"/>
          <w:szCs w:val="20"/>
          <w:lang w:val="es-US"/>
        </w:rPr>
        <w:t>laboradas;</w:t>
      </w:r>
      <w:r w:rsidR="00672A20" w:rsidRPr="000C06B4">
        <w:rPr>
          <w:rFonts w:ascii="Cambria" w:hAnsi="Cambria"/>
          <w:sz w:val="20"/>
          <w:szCs w:val="20"/>
          <w:lang w:val="es-US"/>
        </w:rPr>
        <w:t xml:space="preserve"> </w:t>
      </w:r>
      <w:r w:rsidRPr="000C06B4">
        <w:rPr>
          <w:rFonts w:ascii="Cambria" w:hAnsi="Cambria"/>
          <w:sz w:val="20"/>
          <w:szCs w:val="20"/>
          <w:lang w:val="es-US"/>
        </w:rPr>
        <w:t xml:space="preserve">el </w:t>
      </w:r>
      <w:r w:rsidR="00672A20" w:rsidRPr="000C06B4">
        <w:rPr>
          <w:rFonts w:ascii="Cambria" w:hAnsi="Cambria"/>
          <w:sz w:val="20"/>
          <w:szCs w:val="20"/>
          <w:lang w:val="es-US"/>
        </w:rPr>
        <w:t>pago proporcional de aguinaldo correspondie</w:t>
      </w:r>
      <w:r w:rsidR="00DC2781" w:rsidRPr="000C06B4">
        <w:rPr>
          <w:rFonts w:ascii="Cambria" w:hAnsi="Cambria"/>
          <w:sz w:val="20"/>
          <w:szCs w:val="20"/>
          <w:lang w:val="es-US"/>
        </w:rPr>
        <w:t>nte</w:t>
      </w:r>
      <w:r w:rsidR="002C6E6F" w:rsidRPr="000C06B4">
        <w:rPr>
          <w:rFonts w:ascii="Cambria" w:hAnsi="Cambria"/>
          <w:sz w:val="20"/>
          <w:szCs w:val="20"/>
          <w:lang w:val="es-US"/>
        </w:rPr>
        <w:t xml:space="preserve"> al primer semestre de 2004;</w:t>
      </w:r>
      <w:r w:rsidR="00672A20" w:rsidRPr="000C06B4">
        <w:rPr>
          <w:rFonts w:ascii="Cambria" w:hAnsi="Cambria"/>
          <w:sz w:val="20"/>
          <w:szCs w:val="20"/>
          <w:lang w:val="es-US"/>
        </w:rPr>
        <w:t xml:space="preserve"> </w:t>
      </w:r>
      <w:r w:rsidRPr="000C06B4">
        <w:rPr>
          <w:rFonts w:ascii="Cambria" w:hAnsi="Cambria"/>
          <w:sz w:val="20"/>
          <w:szCs w:val="20"/>
          <w:lang w:val="es-US"/>
        </w:rPr>
        <w:t xml:space="preserve">las </w:t>
      </w:r>
      <w:r w:rsidR="00672A20" w:rsidRPr="000C06B4">
        <w:rPr>
          <w:rFonts w:ascii="Cambria" w:hAnsi="Cambria"/>
          <w:sz w:val="20"/>
          <w:szCs w:val="20"/>
          <w:lang w:val="es-US"/>
        </w:rPr>
        <w:t>vacaciones</w:t>
      </w:r>
      <w:r w:rsidR="004C6E57" w:rsidRPr="000C06B4">
        <w:rPr>
          <w:rFonts w:ascii="Cambria" w:hAnsi="Cambria"/>
          <w:sz w:val="20"/>
          <w:szCs w:val="20"/>
          <w:lang w:val="es-US"/>
        </w:rPr>
        <w:t xml:space="preserve"> </w:t>
      </w:r>
      <w:r w:rsidR="00672A20" w:rsidRPr="000C06B4">
        <w:rPr>
          <w:rFonts w:ascii="Cambria" w:hAnsi="Cambria"/>
          <w:sz w:val="20"/>
          <w:szCs w:val="20"/>
          <w:lang w:val="es-US"/>
        </w:rPr>
        <w:t xml:space="preserve">y </w:t>
      </w:r>
      <w:r w:rsidRPr="000C06B4">
        <w:rPr>
          <w:rFonts w:ascii="Cambria" w:hAnsi="Cambria"/>
          <w:sz w:val="20"/>
          <w:szCs w:val="20"/>
          <w:lang w:val="es-US"/>
        </w:rPr>
        <w:t xml:space="preserve">otras </w:t>
      </w:r>
      <w:r w:rsidR="00672A20" w:rsidRPr="000C06B4">
        <w:rPr>
          <w:rFonts w:ascii="Cambria" w:hAnsi="Cambria"/>
          <w:sz w:val="20"/>
          <w:szCs w:val="20"/>
          <w:lang w:val="es-US"/>
        </w:rPr>
        <w:t xml:space="preserve">prestaciones que </w:t>
      </w:r>
      <w:r w:rsidR="004C6E57" w:rsidRPr="000C06B4">
        <w:rPr>
          <w:rFonts w:ascii="Cambria" w:hAnsi="Cambria"/>
          <w:sz w:val="20"/>
          <w:szCs w:val="20"/>
          <w:lang w:val="es-US"/>
        </w:rPr>
        <w:t>éste reclamó</w:t>
      </w:r>
      <w:r w:rsidR="00672A20" w:rsidRPr="000C06B4">
        <w:rPr>
          <w:rFonts w:ascii="Cambria" w:hAnsi="Cambria"/>
          <w:sz w:val="20"/>
          <w:szCs w:val="20"/>
          <w:lang w:val="es-US"/>
        </w:rPr>
        <w:t>. Sin embargo</w:t>
      </w:r>
      <w:r w:rsidR="002C6E6F" w:rsidRPr="000C06B4">
        <w:rPr>
          <w:rFonts w:ascii="Cambria" w:hAnsi="Cambria"/>
          <w:sz w:val="20"/>
          <w:szCs w:val="20"/>
          <w:lang w:val="es-US"/>
        </w:rPr>
        <w:t>,</w:t>
      </w:r>
      <w:r w:rsidR="00672A20" w:rsidRPr="000C06B4">
        <w:rPr>
          <w:rFonts w:ascii="Cambria" w:hAnsi="Cambria"/>
          <w:sz w:val="20"/>
          <w:szCs w:val="20"/>
          <w:lang w:val="es-US"/>
        </w:rPr>
        <w:t xml:space="preserve"> el presunto</w:t>
      </w:r>
      <w:r w:rsidR="00B75D81" w:rsidRPr="000C06B4">
        <w:rPr>
          <w:rFonts w:ascii="Cambria" w:hAnsi="Cambria"/>
          <w:sz w:val="20"/>
          <w:szCs w:val="20"/>
          <w:lang w:val="es-US"/>
        </w:rPr>
        <w:t xml:space="preserve"> despido injustificado</w:t>
      </w:r>
      <w:r w:rsidR="00672A20" w:rsidRPr="000C06B4">
        <w:rPr>
          <w:rFonts w:ascii="Cambria" w:hAnsi="Cambria"/>
          <w:sz w:val="20"/>
          <w:szCs w:val="20"/>
          <w:lang w:val="es-US"/>
        </w:rPr>
        <w:t xml:space="preserve"> no fue reconocido</w:t>
      </w:r>
      <w:r w:rsidRPr="000C06B4">
        <w:rPr>
          <w:rFonts w:ascii="Cambria" w:hAnsi="Cambria"/>
          <w:sz w:val="20"/>
          <w:szCs w:val="20"/>
          <w:lang w:val="es-US"/>
        </w:rPr>
        <w:t>,</w:t>
      </w:r>
      <w:r w:rsidR="00672A20" w:rsidRPr="000C06B4">
        <w:rPr>
          <w:rFonts w:ascii="Cambria" w:hAnsi="Cambria"/>
          <w:sz w:val="20"/>
          <w:szCs w:val="20"/>
          <w:lang w:val="es-US"/>
        </w:rPr>
        <w:t xml:space="preserve"> </w:t>
      </w:r>
      <w:r w:rsidR="00C42FEB" w:rsidRPr="000C06B4">
        <w:rPr>
          <w:rFonts w:ascii="Cambria" w:hAnsi="Cambria"/>
          <w:sz w:val="20"/>
          <w:szCs w:val="20"/>
          <w:lang w:val="es-US"/>
        </w:rPr>
        <w:t>y por ende</w:t>
      </w:r>
      <w:r w:rsidRPr="000C06B4">
        <w:rPr>
          <w:rFonts w:ascii="Cambria" w:hAnsi="Cambria"/>
          <w:sz w:val="20"/>
          <w:szCs w:val="20"/>
          <w:lang w:val="es-US"/>
        </w:rPr>
        <w:t>,</w:t>
      </w:r>
      <w:r w:rsidR="00C42FEB" w:rsidRPr="000C06B4">
        <w:rPr>
          <w:rFonts w:ascii="Cambria" w:hAnsi="Cambria"/>
          <w:sz w:val="20"/>
          <w:szCs w:val="20"/>
          <w:lang w:val="es-US"/>
        </w:rPr>
        <w:t xml:space="preserve"> la </w:t>
      </w:r>
      <w:r w:rsidR="002C6E6F" w:rsidRPr="000C06B4">
        <w:rPr>
          <w:rFonts w:ascii="Cambria" w:hAnsi="Cambria"/>
          <w:sz w:val="20"/>
          <w:szCs w:val="20"/>
          <w:lang w:val="es-US"/>
        </w:rPr>
        <w:t xml:space="preserve">correspondiente </w:t>
      </w:r>
      <w:r w:rsidR="00C42FEB" w:rsidRPr="000C06B4">
        <w:rPr>
          <w:rFonts w:ascii="Cambria" w:hAnsi="Cambria"/>
          <w:sz w:val="20"/>
          <w:szCs w:val="20"/>
          <w:lang w:val="es-US"/>
        </w:rPr>
        <w:t>indemnización tampoco</w:t>
      </w:r>
      <w:r w:rsidR="00B75D81" w:rsidRPr="000C06B4">
        <w:rPr>
          <w:rFonts w:ascii="Cambria" w:hAnsi="Cambria"/>
          <w:sz w:val="20"/>
          <w:szCs w:val="20"/>
          <w:lang w:val="es-US"/>
        </w:rPr>
        <w:t xml:space="preserve">. </w:t>
      </w:r>
      <w:r w:rsidR="00DC2781" w:rsidRPr="000C06B4">
        <w:rPr>
          <w:rFonts w:ascii="Cambria" w:hAnsi="Cambria"/>
          <w:sz w:val="20"/>
          <w:szCs w:val="20"/>
          <w:lang w:val="es-US"/>
        </w:rPr>
        <w:t>En vista de</w:t>
      </w:r>
      <w:r w:rsidR="0005262D" w:rsidRPr="000C06B4">
        <w:rPr>
          <w:rFonts w:ascii="Cambria" w:hAnsi="Cambria"/>
          <w:sz w:val="20"/>
          <w:szCs w:val="20"/>
          <w:lang w:val="es-US"/>
        </w:rPr>
        <w:t xml:space="preserve"> esta resolución</w:t>
      </w:r>
      <w:r w:rsidRPr="000C06B4">
        <w:rPr>
          <w:rFonts w:ascii="Cambria" w:hAnsi="Cambria"/>
          <w:sz w:val="20"/>
          <w:szCs w:val="20"/>
          <w:lang w:val="es-US"/>
        </w:rPr>
        <w:t>,</w:t>
      </w:r>
      <w:r w:rsidR="0005262D" w:rsidRPr="000C06B4">
        <w:rPr>
          <w:rFonts w:ascii="Cambria" w:hAnsi="Cambria"/>
          <w:sz w:val="20"/>
          <w:szCs w:val="20"/>
          <w:lang w:val="es-US"/>
        </w:rPr>
        <w:t xml:space="preserve"> el peticionario</w:t>
      </w:r>
      <w:r w:rsidR="00AC6ECC" w:rsidRPr="000C06B4">
        <w:rPr>
          <w:rFonts w:ascii="Cambria" w:hAnsi="Cambria"/>
          <w:sz w:val="20"/>
          <w:szCs w:val="20"/>
          <w:lang w:val="es-US"/>
        </w:rPr>
        <w:t xml:space="preserve"> </w:t>
      </w:r>
      <w:r w:rsidR="00B75D81" w:rsidRPr="000C06B4">
        <w:rPr>
          <w:rFonts w:ascii="Cambria" w:hAnsi="Cambria"/>
          <w:sz w:val="20"/>
          <w:szCs w:val="20"/>
          <w:lang w:val="es-US"/>
        </w:rPr>
        <w:t xml:space="preserve">alega que </w:t>
      </w:r>
      <w:r w:rsidR="00191B28" w:rsidRPr="000C06B4">
        <w:rPr>
          <w:rFonts w:ascii="Cambria" w:hAnsi="Cambria"/>
          <w:sz w:val="20"/>
          <w:szCs w:val="20"/>
          <w:lang w:val="es-US"/>
        </w:rPr>
        <w:t xml:space="preserve">este </w:t>
      </w:r>
      <w:r w:rsidR="00B75D81" w:rsidRPr="000C06B4">
        <w:rPr>
          <w:rFonts w:ascii="Cambria" w:hAnsi="Cambria"/>
          <w:sz w:val="20"/>
          <w:szCs w:val="20"/>
          <w:lang w:val="es-US"/>
        </w:rPr>
        <w:t>fue un proceso parcializado</w:t>
      </w:r>
      <w:r w:rsidR="00191B28" w:rsidRPr="000C06B4">
        <w:rPr>
          <w:rFonts w:ascii="Cambria" w:hAnsi="Cambria"/>
          <w:sz w:val="20"/>
          <w:szCs w:val="20"/>
          <w:lang w:val="es-US"/>
        </w:rPr>
        <w:t xml:space="preserve"> en</w:t>
      </w:r>
      <w:r w:rsidR="00AC6ECC" w:rsidRPr="000C06B4">
        <w:rPr>
          <w:rFonts w:ascii="Cambria" w:hAnsi="Cambria"/>
          <w:sz w:val="20"/>
          <w:szCs w:val="20"/>
          <w:lang w:val="es-US"/>
        </w:rPr>
        <w:t xml:space="preserve"> favor del Estado, donde no se tomaron en cuenta </w:t>
      </w:r>
      <w:r w:rsidR="00191B28" w:rsidRPr="000C06B4">
        <w:rPr>
          <w:rFonts w:ascii="Cambria" w:hAnsi="Cambria"/>
          <w:sz w:val="20"/>
          <w:szCs w:val="20"/>
          <w:lang w:val="es-US"/>
        </w:rPr>
        <w:t xml:space="preserve">todas las </w:t>
      </w:r>
      <w:r w:rsidR="00AC6ECC" w:rsidRPr="000C06B4">
        <w:rPr>
          <w:rFonts w:ascii="Cambria" w:hAnsi="Cambria"/>
          <w:sz w:val="20"/>
          <w:szCs w:val="20"/>
          <w:lang w:val="es-US"/>
        </w:rPr>
        <w:t>pruebas presentadas</w:t>
      </w:r>
      <w:r w:rsidR="00191B28" w:rsidRPr="000C06B4">
        <w:rPr>
          <w:rFonts w:ascii="Cambria" w:hAnsi="Cambria"/>
          <w:sz w:val="20"/>
          <w:szCs w:val="20"/>
          <w:lang w:val="es-US"/>
        </w:rPr>
        <w:t>,</w:t>
      </w:r>
      <w:r w:rsidR="008E679A" w:rsidRPr="000C06B4">
        <w:rPr>
          <w:rFonts w:ascii="Cambria" w:hAnsi="Cambria"/>
          <w:sz w:val="20"/>
          <w:szCs w:val="20"/>
          <w:lang w:val="es-US"/>
        </w:rPr>
        <w:t xml:space="preserve"> como por ejemplo</w:t>
      </w:r>
      <w:r w:rsidR="00191B28" w:rsidRPr="000C06B4">
        <w:rPr>
          <w:rFonts w:ascii="Cambria" w:hAnsi="Cambria"/>
          <w:sz w:val="20"/>
          <w:szCs w:val="20"/>
          <w:lang w:val="es-US"/>
        </w:rPr>
        <w:t>, los</w:t>
      </w:r>
      <w:r w:rsidR="008E679A" w:rsidRPr="000C06B4">
        <w:rPr>
          <w:rFonts w:ascii="Cambria" w:hAnsi="Cambria"/>
          <w:sz w:val="20"/>
          <w:szCs w:val="20"/>
          <w:lang w:val="es-US"/>
        </w:rPr>
        <w:t xml:space="preserve"> documentos que acreditan plenamente el periodo </w:t>
      </w:r>
      <w:r w:rsidR="00DC2781" w:rsidRPr="000C06B4">
        <w:rPr>
          <w:rFonts w:ascii="Cambria" w:hAnsi="Cambria"/>
          <w:sz w:val="20"/>
          <w:szCs w:val="20"/>
          <w:lang w:val="es-US"/>
        </w:rPr>
        <w:t>que trabajó</w:t>
      </w:r>
      <w:r w:rsidR="008E679A" w:rsidRPr="000C06B4">
        <w:rPr>
          <w:rFonts w:ascii="Cambria" w:hAnsi="Cambria"/>
          <w:sz w:val="20"/>
          <w:szCs w:val="20"/>
          <w:lang w:val="es-US"/>
        </w:rPr>
        <w:t xml:space="preserve"> y </w:t>
      </w:r>
      <w:r w:rsidR="008765DB" w:rsidRPr="000C06B4">
        <w:rPr>
          <w:rFonts w:ascii="Cambria" w:hAnsi="Cambria"/>
          <w:sz w:val="20"/>
          <w:szCs w:val="20"/>
          <w:lang w:val="es-US"/>
        </w:rPr>
        <w:t>su</w:t>
      </w:r>
      <w:r w:rsidR="008E679A" w:rsidRPr="000C06B4">
        <w:rPr>
          <w:rFonts w:ascii="Cambria" w:hAnsi="Cambria"/>
          <w:sz w:val="20"/>
          <w:szCs w:val="20"/>
          <w:lang w:val="es-US"/>
        </w:rPr>
        <w:t xml:space="preserve"> desempeño satisfactorio </w:t>
      </w:r>
      <w:r w:rsidR="008765DB" w:rsidRPr="000C06B4">
        <w:rPr>
          <w:rFonts w:ascii="Cambria" w:hAnsi="Cambria"/>
          <w:sz w:val="20"/>
          <w:szCs w:val="20"/>
          <w:lang w:val="es-US"/>
        </w:rPr>
        <w:t>durante</w:t>
      </w:r>
      <w:r w:rsidR="008E679A" w:rsidRPr="000C06B4">
        <w:rPr>
          <w:rFonts w:ascii="Cambria" w:hAnsi="Cambria"/>
          <w:sz w:val="20"/>
          <w:szCs w:val="20"/>
          <w:lang w:val="es-US"/>
        </w:rPr>
        <w:t xml:space="preserve"> el mismo</w:t>
      </w:r>
      <w:r w:rsidRPr="000C06B4">
        <w:rPr>
          <w:rFonts w:ascii="Cambria" w:hAnsi="Cambria"/>
          <w:sz w:val="20"/>
          <w:szCs w:val="20"/>
          <w:lang w:val="es-US"/>
        </w:rPr>
        <w:t>.</w:t>
      </w:r>
      <w:r w:rsidR="00AC6ECC" w:rsidRPr="000C06B4">
        <w:rPr>
          <w:rFonts w:ascii="Cambria" w:hAnsi="Cambria"/>
          <w:sz w:val="20"/>
          <w:szCs w:val="20"/>
          <w:lang w:val="es-US"/>
        </w:rPr>
        <w:t xml:space="preserve"> </w:t>
      </w:r>
    </w:p>
    <w:p w:rsidR="003B50DD" w:rsidRPr="000C06B4" w:rsidRDefault="003B50DD" w:rsidP="009772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0C06B4">
        <w:rPr>
          <w:rFonts w:ascii="Cambria" w:hAnsi="Cambria"/>
          <w:sz w:val="20"/>
          <w:szCs w:val="20"/>
          <w:lang w:val="es-US"/>
        </w:rPr>
        <w:t xml:space="preserve">El peticionario </w:t>
      </w:r>
      <w:r w:rsidR="00A30AED" w:rsidRPr="000C06B4">
        <w:rPr>
          <w:rFonts w:ascii="Cambria" w:hAnsi="Cambria"/>
          <w:sz w:val="20"/>
          <w:szCs w:val="20"/>
          <w:lang w:val="es-US"/>
        </w:rPr>
        <w:t>alega que el artículo 100 de la Constitución</w:t>
      </w:r>
      <w:r w:rsidR="001B42A2" w:rsidRPr="000C06B4">
        <w:rPr>
          <w:rFonts w:ascii="Cambria" w:hAnsi="Cambria"/>
          <w:sz w:val="20"/>
          <w:szCs w:val="20"/>
          <w:lang w:val="es-US"/>
        </w:rPr>
        <w:t xml:space="preserve"> Nacional</w:t>
      </w:r>
      <w:r w:rsidR="00A30AED" w:rsidRPr="000C06B4">
        <w:rPr>
          <w:rFonts w:ascii="Cambria" w:hAnsi="Cambria"/>
          <w:sz w:val="20"/>
          <w:szCs w:val="20"/>
          <w:lang w:val="es-US"/>
        </w:rPr>
        <w:t xml:space="preserve"> establece que las resoluciones del Consejo de la Judicatura son definitivas e inatacables, </w:t>
      </w:r>
      <w:r w:rsidR="00935F75" w:rsidRPr="000C06B4">
        <w:rPr>
          <w:rFonts w:ascii="Cambria" w:hAnsi="Cambria"/>
          <w:sz w:val="20"/>
          <w:szCs w:val="20"/>
          <w:lang w:val="es-US"/>
        </w:rPr>
        <w:t>lo que sería violatorio</w:t>
      </w:r>
      <w:r w:rsidR="00A30AED" w:rsidRPr="000C06B4">
        <w:rPr>
          <w:rFonts w:ascii="Cambria" w:hAnsi="Cambria"/>
          <w:sz w:val="20"/>
          <w:szCs w:val="20"/>
          <w:lang w:val="es-US"/>
        </w:rPr>
        <w:t xml:space="preserve"> </w:t>
      </w:r>
      <w:r w:rsidR="00935F75" w:rsidRPr="000C06B4">
        <w:rPr>
          <w:rFonts w:ascii="Cambria" w:hAnsi="Cambria"/>
          <w:sz w:val="20"/>
          <w:szCs w:val="20"/>
          <w:lang w:val="es-US"/>
        </w:rPr>
        <w:t>d</w:t>
      </w:r>
      <w:r w:rsidR="00A30AED" w:rsidRPr="000C06B4">
        <w:rPr>
          <w:rFonts w:ascii="Cambria" w:hAnsi="Cambria"/>
          <w:sz w:val="20"/>
          <w:szCs w:val="20"/>
          <w:lang w:val="es-US"/>
        </w:rPr>
        <w:t>el artículo 8 de la Convención</w:t>
      </w:r>
      <w:r w:rsidR="00935F75" w:rsidRPr="000C06B4">
        <w:rPr>
          <w:rFonts w:ascii="Cambria" w:hAnsi="Cambria"/>
          <w:sz w:val="20"/>
          <w:szCs w:val="20"/>
          <w:lang w:val="es-US"/>
        </w:rPr>
        <w:t xml:space="preserve"> Americana</w:t>
      </w:r>
      <w:r w:rsidR="002C6E6F" w:rsidRPr="000C06B4">
        <w:rPr>
          <w:rFonts w:ascii="Cambria" w:hAnsi="Cambria"/>
          <w:sz w:val="20"/>
          <w:szCs w:val="20"/>
          <w:lang w:val="es-US"/>
        </w:rPr>
        <w:t xml:space="preserve"> por establecer </w:t>
      </w:r>
      <w:r w:rsidR="00935F75" w:rsidRPr="000C06B4">
        <w:rPr>
          <w:rFonts w:ascii="Cambria" w:hAnsi="Cambria"/>
          <w:sz w:val="20"/>
          <w:szCs w:val="20"/>
          <w:lang w:val="es-US"/>
        </w:rPr>
        <w:t xml:space="preserve">los procesos seguidos ante este órgano como de </w:t>
      </w:r>
      <w:r w:rsidR="002C6E6F" w:rsidRPr="000C06B4">
        <w:rPr>
          <w:rFonts w:ascii="Cambria" w:hAnsi="Cambria"/>
          <w:sz w:val="20"/>
          <w:szCs w:val="20"/>
          <w:lang w:val="es-US"/>
        </w:rPr>
        <w:t>instancia única</w:t>
      </w:r>
      <w:r w:rsidR="00A30AED" w:rsidRPr="000C06B4">
        <w:rPr>
          <w:rFonts w:ascii="Cambria" w:hAnsi="Cambria"/>
          <w:sz w:val="20"/>
          <w:szCs w:val="20"/>
          <w:lang w:val="es-US"/>
        </w:rPr>
        <w:t>.</w:t>
      </w:r>
      <w:r w:rsidRPr="000C06B4">
        <w:rPr>
          <w:rFonts w:ascii="Cambria" w:hAnsi="Cambria"/>
          <w:sz w:val="20"/>
          <w:szCs w:val="20"/>
          <w:lang w:val="es-US"/>
        </w:rPr>
        <w:t xml:space="preserve"> </w:t>
      </w:r>
      <w:r w:rsidR="00BD3E46" w:rsidRPr="000C06B4">
        <w:rPr>
          <w:rFonts w:ascii="Cambria" w:hAnsi="Cambria"/>
          <w:sz w:val="20"/>
          <w:szCs w:val="20"/>
          <w:lang w:val="es-US"/>
        </w:rPr>
        <w:t>No obstante,</w:t>
      </w:r>
      <w:r w:rsidR="00A30AED" w:rsidRPr="000C06B4">
        <w:rPr>
          <w:rFonts w:ascii="Cambria" w:hAnsi="Cambria"/>
          <w:sz w:val="20"/>
          <w:szCs w:val="20"/>
          <w:lang w:val="es-US"/>
        </w:rPr>
        <w:t xml:space="preserve"> el peticionario </w:t>
      </w:r>
      <w:r w:rsidRPr="000C06B4">
        <w:rPr>
          <w:rFonts w:ascii="Cambria" w:hAnsi="Cambria"/>
          <w:sz w:val="20"/>
          <w:szCs w:val="20"/>
          <w:lang w:val="es-US"/>
        </w:rPr>
        <w:t>presentó una dema</w:t>
      </w:r>
      <w:r w:rsidR="00BC5B1D" w:rsidRPr="000C06B4">
        <w:rPr>
          <w:rFonts w:ascii="Cambria" w:hAnsi="Cambria"/>
          <w:sz w:val="20"/>
          <w:szCs w:val="20"/>
          <w:lang w:val="es-US"/>
        </w:rPr>
        <w:t>nda de a</w:t>
      </w:r>
      <w:r w:rsidR="0053251B" w:rsidRPr="000C06B4">
        <w:rPr>
          <w:rFonts w:ascii="Cambria" w:hAnsi="Cambria"/>
          <w:sz w:val="20"/>
          <w:szCs w:val="20"/>
          <w:lang w:val="es-US"/>
        </w:rPr>
        <w:t>mparo directo ante el Decimoprimer</w:t>
      </w:r>
      <w:r w:rsidRPr="000C06B4">
        <w:rPr>
          <w:rFonts w:ascii="Cambria" w:hAnsi="Cambria"/>
          <w:sz w:val="20"/>
          <w:szCs w:val="20"/>
          <w:lang w:val="es-US"/>
        </w:rPr>
        <w:t xml:space="preserve"> Tribunal Colegiado en Materia</w:t>
      </w:r>
      <w:r w:rsidR="00C03516" w:rsidRPr="000C06B4">
        <w:rPr>
          <w:rFonts w:ascii="Cambria" w:hAnsi="Cambria"/>
          <w:sz w:val="20"/>
          <w:szCs w:val="20"/>
          <w:lang w:val="es-US"/>
        </w:rPr>
        <w:t xml:space="preserve"> de Trabajo del Primer Circuito</w:t>
      </w:r>
      <w:r w:rsidRPr="000C06B4">
        <w:rPr>
          <w:rFonts w:ascii="Cambria" w:hAnsi="Cambria"/>
          <w:sz w:val="20"/>
          <w:szCs w:val="20"/>
          <w:lang w:val="es-US"/>
        </w:rPr>
        <w:t>, solicitando la protección de la justicia federal en virtud</w:t>
      </w:r>
      <w:r w:rsidR="00935F75" w:rsidRPr="000C06B4">
        <w:rPr>
          <w:rFonts w:ascii="Cambria" w:hAnsi="Cambria"/>
          <w:sz w:val="20"/>
          <w:szCs w:val="20"/>
          <w:lang w:val="es-US"/>
        </w:rPr>
        <w:t xml:space="preserve"> de los derechos transgredidos. </w:t>
      </w:r>
      <w:r w:rsidR="000C06B4" w:rsidRPr="000C06B4">
        <w:rPr>
          <w:rFonts w:ascii="Cambria" w:hAnsi="Cambria"/>
          <w:sz w:val="20"/>
          <w:szCs w:val="20"/>
          <w:lang w:val="es-US"/>
        </w:rPr>
        <w:t>El peticionario indica que</w:t>
      </w:r>
      <w:r w:rsidR="00935F75" w:rsidRPr="000C06B4">
        <w:rPr>
          <w:rFonts w:ascii="Cambria" w:hAnsi="Cambria"/>
          <w:sz w:val="20"/>
          <w:szCs w:val="20"/>
          <w:lang w:val="es-US"/>
        </w:rPr>
        <w:t xml:space="preserve"> e</w:t>
      </w:r>
      <w:r w:rsidR="00720505" w:rsidRPr="000C06B4">
        <w:rPr>
          <w:rFonts w:ascii="Cambria" w:hAnsi="Cambria"/>
          <w:sz w:val="20"/>
          <w:szCs w:val="20"/>
          <w:lang w:val="es-US"/>
        </w:rPr>
        <w:t>l 7 de agosto de 2006</w:t>
      </w:r>
      <w:r w:rsidRPr="000C06B4">
        <w:rPr>
          <w:rFonts w:ascii="Cambria" w:hAnsi="Cambria"/>
          <w:sz w:val="20"/>
          <w:szCs w:val="20"/>
          <w:lang w:val="es-US"/>
        </w:rPr>
        <w:t xml:space="preserve">, sin </w:t>
      </w:r>
      <w:r w:rsidR="00720505" w:rsidRPr="000C06B4">
        <w:rPr>
          <w:rFonts w:ascii="Cambria" w:hAnsi="Cambria"/>
          <w:sz w:val="20"/>
          <w:szCs w:val="20"/>
          <w:lang w:val="es-US"/>
        </w:rPr>
        <w:t>entrar</w:t>
      </w:r>
      <w:r w:rsidR="00B648E2" w:rsidRPr="000C06B4">
        <w:rPr>
          <w:rFonts w:ascii="Cambria" w:hAnsi="Cambria"/>
          <w:sz w:val="20"/>
          <w:szCs w:val="20"/>
          <w:lang w:val="es-US"/>
        </w:rPr>
        <w:t xml:space="preserve"> </w:t>
      </w:r>
      <w:r w:rsidR="00935F75" w:rsidRPr="000C06B4">
        <w:rPr>
          <w:rFonts w:ascii="Cambria" w:hAnsi="Cambria"/>
          <w:sz w:val="20"/>
          <w:szCs w:val="20"/>
          <w:lang w:val="es-US"/>
        </w:rPr>
        <w:t>a analizar el</w:t>
      </w:r>
      <w:r w:rsidR="00720505" w:rsidRPr="000C06B4">
        <w:rPr>
          <w:rFonts w:ascii="Cambria" w:hAnsi="Cambria"/>
          <w:sz w:val="20"/>
          <w:szCs w:val="20"/>
          <w:lang w:val="es-US"/>
        </w:rPr>
        <w:t xml:space="preserve"> fondo</w:t>
      </w:r>
      <w:r w:rsidR="009772FF" w:rsidRPr="000C06B4">
        <w:rPr>
          <w:rFonts w:ascii="Cambria" w:hAnsi="Cambria"/>
          <w:sz w:val="20"/>
          <w:szCs w:val="20"/>
          <w:lang w:val="es-US"/>
        </w:rPr>
        <w:t xml:space="preserve">, este </w:t>
      </w:r>
      <w:r w:rsidRPr="000C06B4">
        <w:rPr>
          <w:rFonts w:ascii="Cambria" w:hAnsi="Cambria"/>
          <w:sz w:val="20"/>
          <w:szCs w:val="20"/>
          <w:lang w:val="es-US"/>
        </w:rPr>
        <w:t xml:space="preserve">tribunal </w:t>
      </w:r>
      <w:r w:rsidR="00935F75" w:rsidRPr="000C06B4">
        <w:rPr>
          <w:rFonts w:ascii="Cambria" w:hAnsi="Cambria"/>
          <w:sz w:val="20"/>
          <w:szCs w:val="20"/>
          <w:lang w:val="es-US"/>
        </w:rPr>
        <w:t>desestimó</w:t>
      </w:r>
      <w:r w:rsidRPr="000C06B4">
        <w:rPr>
          <w:rFonts w:ascii="Cambria" w:hAnsi="Cambria"/>
          <w:sz w:val="20"/>
          <w:szCs w:val="20"/>
          <w:lang w:val="es-US"/>
        </w:rPr>
        <w:t xml:space="preserve"> la demanda</w:t>
      </w:r>
      <w:r w:rsidR="00A30AED" w:rsidRPr="000C06B4">
        <w:rPr>
          <w:rFonts w:ascii="Cambria" w:hAnsi="Cambria"/>
          <w:sz w:val="20"/>
          <w:szCs w:val="20"/>
          <w:lang w:val="es-US"/>
        </w:rPr>
        <w:t xml:space="preserve"> </w:t>
      </w:r>
      <w:r w:rsidR="00935F75" w:rsidRPr="000C06B4">
        <w:rPr>
          <w:rFonts w:ascii="Cambria" w:hAnsi="Cambria"/>
          <w:sz w:val="20"/>
          <w:szCs w:val="20"/>
          <w:lang w:val="es-US"/>
        </w:rPr>
        <w:t>con</w:t>
      </w:r>
      <w:r w:rsidR="00A30AED" w:rsidRPr="000C06B4">
        <w:rPr>
          <w:rFonts w:ascii="Cambria" w:hAnsi="Cambria"/>
          <w:sz w:val="20"/>
          <w:szCs w:val="20"/>
          <w:lang w:val="es-US"/>
        </w:rPr>
        <w:t xml:space="preserve"> base al artículo 73 de la Ley de Amparo</w:t>
      </w:r>
      <w:r w:rsidR="00935F75" w:rsidRPr="000C06B4">
        <w:rPr>
          <w:rFonts w:ascii="Cambria" w:hAnsi="Cambria"/>
          <w:sz w:val="20"/>
          <w:szCs w:val="20"/>
          <w:lang w:val="es-US"/>
        </w:rPr>
        <w:t>,</w:t>
      </w:r>
      <w:r w:rsidR="00A30AED" w:rsidRPr="000C06B4">
        <w:rPr>
          <w:rFonts w:ascii="Cambria" w:hAnsi="Cambria"/>
          <w:sz w:val="20"/>
          <w:szCs w:val="20"/>
          <w:lang w:val="es-US"/>
        </w:rPr>
        <w:t xml:space="preserve"> que establece la improcedencia </w:t>
      </w:r>
      <w:r w:rsidR="009772FF" w:rsidRPr="000C06B4">
        <w:rPr>
          <w:rFonts w:ascii="Cambria" w:hAnsi="Cambria"/>
          <w:sz w:val="20"/>
          <w:szCs w:val="20"/>
          <w:lang w:val="es-US"/>
        </w:rPr>
        <w:t>de este</w:t>
      </w:r>
      <w:r w:rsidR="00A30AED" w:rsidRPr="000C06B4">
        <w:rPr>
          <w:rFonts w:ascii="Cambria" w:hAnsi="Cambria"/>
          <w:sz w:val="20"/>
          <w:szCs w:val="20"/>
          <w:lang w:val="es-US"/>
        </w:rPr>
        <w:t xml:space="preserve"> recurso </w:t>
      </w:r>
      <w:r w:rsidR="009772FF" w:rsidRPr="000C06B4">
        <w:rPr>
          <w:rFonts w:ascii="Cambria" w:hAnsi="Cambria"/>
          <w:sz w:val="20"/>
          <w:szCs w:val="20"/>
          <w:lang w:val="es-US"/>
        </w:rPr>
        <w:t>cuando así lo dispone</w:t>
      </w:r>
      <w:r w:rsidR="00024462" w:rsidRPr="000C06B4">
        <w:rPr>
          <w:rFonts w:ascii="Cambria" w:hAnsi="Cambria"/>
          <w:sz w:val="20"/>
          <w:szCs w:val="20"/>
          <w:lang w:val="es-US"/>
        </w:rPr>
        <w:t xml:space="preserve"> alguna otra ley, en este caso el artículo 100 de la Constitución</w:t>
      </w:r>
      <w:r w:rsidR="001B42A2" w:rsidRPr="000C06B4">
        <w:rPr>
          <w:rFonts w:ascii="Cambria" w:hAnsi="Cambria"/>
          <w:sz w:val="20"/>
          <w:szCs w:val="20"/>
          <w:lang w:val="es-US"/>
        </w:rPr>
        <w:t xml:space="preserve"> Nacional</w:t>
      </w:r>
      <w:r w:rsidRPr="000C06B4">
        <w:rPr>
          <w:rFonts w:ascii="Cambria" w:hAnsi="Cambria"/>
          <w:sz w:val="20"/>
          <w:szCs w:val="20"/>
          <w:lang w:val="es-US"/>
        </w:rPr>
        <w:t xml:space="preserve">. </w:t>
      </w:r>
      <w:r w:rsidR="009772FF" w:rsidRPr="000C06B4">
        <w:rPr>
          <w:rFonts w:ascii="Cambria" w:hAnsi="Cambria"/>
          <w:sz w:val="20"/>
          <w:szCs w:val="20"/>
          <w:lang w:val="es-US"/>
        </w:rPr>
        <w:t xml:space="preserve">Contra esta decisión el peticionario interpuso </w:t>
      </w:r>
      <w:r w:rsidR="00981902" w:rsidRPr="000C06B4">
        <w:rPr>
          <w:rFonts w:ascii="Cambria" w:hAnsi="Cambria"/>
          <w:sz w:val="20"/>
          <w:szCs w:val="20"/>
          <w:lang w:val="es-US"/>
        </w:rPr>
        <w:t>un r</w:t>
      </w:r>
      <w:r w:rsidR="00BC5B1D" w:rsidRPr="000C06B4">
        <w:rPr>
          <w:rFonts w:ascii="Cambria" w:hAnsi="Cambria"/>
          <w:sz w:val="20"/>
          <w:szCs w:val="20"/>
          <w:lang w:val="es-US"/>
        </w:rPr>
        <w:t>ecurso de r</w:t>
      </w:r>
      <w:r w:rsidR="00981902" w:rsidRPr="000C06B4">
        <w:rPr>
          <w:rFonts w:ascii="Cambria" w:hAnsi="Cambria"/>
          <w:sz w:val="20"/>
          <w:szCs w:val="20"/>
          <w:lang w:val="es-US"/>
        </w:rPr>
        <w:t xml:space="preserve">evisión </w:t>
      </w:r>
      <w:r w:rsidR="00C03516" w:rsidRPr="000C06B4">
        <w:rPr>
          <w:rFonts w:ascii="Cambria" w:hAnsi="Cambria"/>
          <w:sz w:val="20"/>
          <w:szCs w:val="20"/>
          <w:lang w:val="es-US"/>
        </w:rPr>
        <w:t>ant</w:t>
      </w:r>
      <w:r w:rsidR="00B16CC1" w:rsidRPr="000C06B4">
        <w:rPr>
          <w:rFonts w:ascii="Cambria" w:hAnsi="Cambria"/>
          <w:sz w:val="20"/>
          <w:szCs w:val="20"/>
          <w:lang w:val="es-US"/>
        </w:rPr>
        <w:t>e la Suprema Corte de Justicia</w:t>
      </w:r>
      <w:r w:rsidR="000152A8" w:rsidRPr="000C06B4">
        <w:rPr>
          <w:rFonts w:ascii="Cambria" w:hAnsi="Cambria"/>
          <w:sz w:val="20"/>
          <w:szCs w:val="20"/>
          <w:lang w:val="es-US"/>
        </w:rPr>
        <w:t xml:space="preserve"> de la Nación</w:t>
      </w:r>
      <w:r w:rsidR="009772FF" w:rsidRPr="000C06B4">
        <w:rPr>
          <w:rFonts w:ascii="Cambria" w:hAnsi="Cambria"/>
          <w:sz w:val="20"/>
          <w:szCs w:val="20"/>
          <w:lang w:val="es-US"/>
        </w:rPr>
        <w:t>, la</w:t>
      </w:r>
      <w:r w:rsidR="00BD3E46" w:rsidRPr="000C06B4">
        <w:rPr>
          <w:rFonts w:ascii="Cambria" w:hAnsi="Cambria"/>
          <w:sz w:val="20"/>
          <w:szCs w:val="20"/>
          <w:lang w:val="es-US"/>
        </w:rPr>
        <w:t xml:space="preserve"> cual m</w:t>
      </w:r>
      <w:r w:rsidR="00B16CC1" w:rsidRPr="000C06B4">
        <w:rPr>
          <w:rFonts w:ascii="Cambria" w:hAnsi="Cambria"/>
          <w:sz w:val="20"/>
          <w:szCs w:val="20"/>
          <w:lang w:val="es-US"/>
        </w:rPr>
        <w:t>ediante resolución</w:t>
      </w:r>
      <w:r w:rsidR="000152A8" w:rsidRPr="000C06B4">
        <w:rPr>
          <w:rFonts w:ascii="Cambria" w:hAnsi="Cambria"/>
          <w:sz w:val="20"/>
          <w:szCs w:val="20"/>
          <w:lang w:val="es-US"/>
        </w:rPr>
        <w:t xml:space="preserve"> del 7 de noviembre de 2006, </w:t>
      </w:r>
      <w:r w:rsidR="00C03516" w:rsidRPr="000C06B4">
        <w:rPr>
          <w:rFonts w:ascii="Cambria" w:hAnsi="Cambria"/>
          <w:sz w:val="20"/>
          <w:szCs w:val="20"/>
          <w:lang w:val="es-US"/>
        </w:rPr>
        <w:t>desechó el recurso al considerarlo improce</w:t>
      </w:r>
      <w:r w:rsidR="000152A8" w:rsidRPr="000C06B4">
        <w:rPr>
          <w:rFonts w:ascii="Cambria" w:hAnsi="Cambria"/>
          <w:sz w:val="20"/>
          <w:szCs w:val="20"/>
          <w:lang w:val="es-US"/>
        </w:rPr>
        <w:t>dente</w:t>
      </w:r>
      <w:r w:rsidR="005D0917" w:rsidRPr="000C06B4">
        <w:rPr>
          <w:rFonts w:ascii="Cambria" w:hAnsi="Cambria"/>
          <w:sz w:val="20"/>
          <w:szCs w:val="20"/>
          <w:lang w:val="es-US"/>
        </w:rPr>
        <w:t>, se</w:t>
      </w:r>
      <w:r w:rsidR="00BC5B1D" w:rsidRPr="000C06B4">
        <w:rPr>
          <w:rFonts w:ascii="Cambria" w:hAnsi="Cambria"/>
          <w:sz w:val="20"/>
          <w:szCs w:val="20"/>
          <w:lang w:val="es-US"/>
        </w:rPr>
        <w:t>ñalando que el recurso de r</w:t>
      </w:r>
      <w:r w:rsidR="005D0917" w:rsidRPr="000C06B4">
        <w:rPr>
          <w:rFonts w:ascii="Cambria" w:hAnsi="Cambria"/>
          <w:sz w:val="20"/>
          <w:szCs w:val="20"/>
          <w:lang w:val="es-US"/>
        </w:rPr>
        <w:t xml:space="preserve">eclamación </w:t>
      </w:r>
      <w:r w:rsidR="00BD3E46" w:rsidRPr="000C06B4">
        <w:rPr>
          <w:rFonts w:ascii="Cambria" w:hAnsi="Cambria"/>
          <w:sz w:val="20"/>
          <w:szCs w:val="20"/>
          <w:lang w:val="es-US"/>
        </w:rPr>
        <w:t>habría sido</w:t>
      </w:r>
      <w:r w:rsidR="005D0917" w:rsidRPr="000C06B4">
        <w:rPr>
          <w:rFonts w:ascii="Cambria" w:hAnsi="Cambria"/>
          <w:sz w:val="20"/>
          <w:szCs w:val="20"/>
          <w:lang w:val="es-US"/>
        </w:rPr>
        <w:t xml:space="preserve"> el idóneo</w:t>
      </w:r>
      <w:r w:rsidR="00BD3E46" w:rsidRPr="000C06B4">
        <w:rPr>
          <w:rFonts w:ascii="Cambria" w:hAnsi="Cambria"/>
          <w:sz w:val="20"/>
          <w:szCs w:val="20"/>
          <w:lang w:val="es-US"/>
        </w:rPr>
        <w:t>.</w:t>
      </w:r>
    </w:p>
    <w:p w:rsidR="001D2181" w:rsidRPr="000C06B4" w:rsidRDefault="009B297F" w:rsidP="006F63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0C06B4">
        <w:rPr>
          <w:rFonts w:ascii="Cambria" w:hAnsi="Cambria"/>
          <w:sz w:val="20"/>
          <w:szCs w:val="20"/>
          <w:lang w:val="es-US"/>
        </w:rPr>
        <w:t xml:space="preserve">El peticionario </w:t>
      </w:r>
      <w:r w:rsidR="002050D5" w:rsidRPr="000C06B4">
        <w:rPr>
          <w:rFonts w:ascii="Cambria" w:hAnsi="Cambria"/>
          <w:sz w:val="20"/>
          <w:szCs w:val="20"/>
          <w:lang w:val="es-US"/>
        </w:rPr>
        <w:t xml:space="preserve">también </w:t>
      </w:r>
      <w:r w:rsidRPr="000C06B4">
        <w:rPr>
          <w:rFonts w:ascii="Cambria" w:hAnsi="Cambria"/>
          <w:sz w:val="20"/>
          <w:szCs w:val="20"/>
          <w:lang w:val="es-US"/>
        </w:rPr>
        <w:t xml:space="preserve">alega que </w:t>
      </w:r>
      <w:r w:rsidR="00EB376F" w:rsidRPr="000C06B4">
        <w:rPr>
          <w:rFonts w:ascii="Cambria" w:hAnsi="Cambria"/>
          <w:sz w:val="20"/>
          <w:szCs w:val="20"/>
          <w:lang w:val="es-US"/>
        </w:rPr>
        <w:t>tenía</w:t>
      </w:r>
      <w:r w:rsidRPr="000C06B4">
        <w:rPr>
          <w:rFonts w:ascii="Cambria" w:hAnsi="Cambria"/>
          <w:sz w:val="20"/>
          <w:szCs w:val="20"/>
          <w:lang w:val="es-US"/>
        </w:rPr>
        <w:t xml:space="preserve"> derecho a la inamovilidad</w:t>
      </w:r>
      <w:r w:rsidR="00486754" w:rsidRPr="000C06B4">
        <w:rPr>
          <w:rFonts w:ascii="Cambria" w:hAnsi="Cambria"/>
          <w:sz w:val="20"/>
          <w:szCs w:val="20"/>
          <w:lang w:val="es-US"/>
        </w:rPr>
        <w:t xml:space="preserve"> en el cargo</w:t>
      </w:r>
      <w:r w:rsidR="004305E8" w:rsidRPr="000C06B4">
        <w:rPr>
          <w:rStyle w:val="FootnoteReference"/>
          <w:rFonts w:ascii="Cambria" w:hAnsi="Cambria"/>
          <w:sz w:val="20"/>
          <w:szCs w:val="20"/>
          <w:lang w:val="es-US"/>
        </w:rPr>
        <w:footnoteReference w:id="5"/>
      </w:r>
      <w:r w:rsidRPr="000C06B4">
        <w:rPr>
          <w:rFonts w:ascii="Cambria" w:hAnsi="Cambria"/>
          <w:sz w:val="20"/>
          <w:szCs w:val="20"/>
          <w:lang w:val="es-US"/>
        </w:rPr>
        <w:t xml:space="preserve"> ya que cumplía con los re</w:t>
      </w:r>
      <w:r w:rsidR="00486754" w:rsidRPr="000C06B4">
        <w:rPr>
          <w:rFonts w:ascii="Cambria" w:hAnsi="Cambria"/>
          <w:sz w:val="20"/>
          <w:szCs w:val="20"/>
          <w:lang w:val="es-US"/>
        </w:rPr>
        <w:t xml:space="preserve">quisitos legales </w:t>
      </w:r>
      <w:r w:rsidR="002050D5" w:rsidRPr="000C06B4">
        <w:rPr>
          <w:rFonts w:ascii="Cambria" w:hAnsi="Cambria"/>
          <w:sz w:val="20"/>
          <w:szCs w:val="20"/>
          <w:lang w:val="es-US"/>
        </w:rPr>
        <w:t>que son:</w:t>
      </w:r>
      <w:r w:rsidRPr="000C06B4">
        <w:rPr>
          <w:rFonts w:ascii="Cambria" w:hAnsi="Cambria"/>
          <w:sz w:val="20"/>
          <w:szCs w:val="20"/>
          <w:lang w:val="es-US"/>
        </w:rPr>
        <w:t xml:space="preserve"> haber recibido varios nombramientos ininterrumpidamente por </w:t>
      </w:r>
      <w:r w:rsidR="00EB376F" w:rsidRPr="000C06B4">
        <w:rPr>
          <w:rFonts w:ascii="Cambria" w:hAnsi="Cambria"/>
          <w:sz w:val="20"/>
          <w:szCs w:val="20"/>
          <w:lang w:val="es-US"/>
        </w:rPr>
        <w:t>más de seis</w:t>
      </w:r>
      <w:r w:rsidR="00486754" w:rsidRPr="000C06B4">
        <w:rPr>
          <w:rFonts w:ascii="Cambria" w:hAnsi="Cambria"/>
          <w:sz w:val="20"/>
          <w:szCs w:val="20"/>
          <w:lang w:val="es-US"/>
        </w:rPr>
        <w:t xml:space="preserve"> meses</w:t>
      </w:r>
      <w:r w:rsidRPr="000C06B4">
        <w:rPr>
          <w:rFonts w:ascii="Cambria" w:hAnsi="Cambria"/>
          <w:sz w:val="20"/>
          <w:szCs w:val="20"/>
          <w:lang w:val="es-US"/>
        </w:rPr>
        <w:t xml:space="preserve"> en una vacante definitiva y </w:t>
      </w:r>
      <w:r w:rsidR="004305E8" w:rsidRPr="000C06B4">
        <w:rPr>
          <w:rFonts w:ascii="Cambria" w:hAnsi="Cambria"/>
          <w:sz w:val="20"/>
          <w:szCs w:val="20"/>
          <w:lang w:val="es-US"/>
        </w:rPr>
        <w:t>no tener notas desfavorables en el expediente</w:t>
      </w:r>
      <w:r w:rsidRPr="000C06B4">
        <w:rPr>
          <w:rFonts w:ascii="Cambria" w:hAnsi="Cambria"/>
          <w:sz w:val="20"/>
          <w:szCs w:val="20"/>
          <w:lang w:val="es-US"/>
        </w:rPr>
        <w:t>.</w:t>
      </w:r>
      <w:r w:rsidR="004305E8" w:rsidRPr="000C06B4">
        <w:rPr>
          <w:rFonts w:ascii="Cambria" w:hAnsi="Cambria"/>
          <w:sz w:val="20"/>
          <w:szCs w:val="20"/>
          <w:lang w:val="es-US"/>
        </w:rPr>
        <w:t xml:space="preserve"> </w:t>
      </w:r>
      <w:r w:rsidR="00EC7397" w:rsidRPr="000C06B4">
        <w:rPr>
          <w:rFonts w:ascii="Cambria" w:hAnsi="Cambria"/>
          <w:sz w:val="20"/>
          <w:szCs w:val="20"/>
          <w:lang w:val="es-US"/>
        </w:rPr>
        <w:t>Al respecto</w:t>
      </w:r>
      <w:r w:rsidR="00A66EAF" w:rsidRPr="000C06B4">
        <w:rPr>
          <w:rFonts w:ascii="Cambria" w:hAnsi="Cambria"/>
          <w:sz w:val="20"/>
          <w:szCs w:val="20"/>
          <w:lang w:val="es-US"/>
        </w:rPr>
        <w:t xml:space="preserve">, el peticionario señala no tener notas desfavorables hasta </w:t>
      </w:r>
      <w:r w:rsidR="00486754" w:rsidRPr="000C06B4">
        <w:rPr>
          <w:rFonts w:ascii="Cambria" w:hAnsi="Cambria"/>
          <w:sz w:val="20"/>
          <w:szCs w:val="20"/>
          <w:lang w:val="es-US"/>
        </w:rPr>
        <w:t>después</w:t>
      </w:r>
      <w:r w:rsidR="00A66EAF" w:rsidRPr="000C06B4">
        <w:rPr>
          <w:rFonts w:ascii="Cambria" w:hAnsi="Cambria"/>
          <w:sz w:val="20"/>
          <w:szCs w:val="20"/>
          <w:lang w:val="es-US"/>
        </w:rPr>
        <w:t xml:space="preserve"> que se realizó el concurso por la plaza </w:t>
      </w:r>
      <w:r w:rsidR="00A66EAF" w:rsidRPr="000C06B4">
        <w:rPr>
          <w:rFonts w:ascii="Cambria" w:hAnsi="Cambria"/>
          <w:sz w:val="20"/>
          <w:szCs w:val="20"/>
          <w:lang w:val="es-US"/>
        </w:rPr>
        <w:lastRenderedPageBreak/>
        <w:t>vacante.</w:t>
      </w:r>
      <w:r w:rsidRPr="000C06B4">
        <w:rPr>
          <w:rFonts w:ascii="Cambria" w:hAnsi="Cambria"/>
          <w:sz w:val="20"/>
          <w:szCs w:val="20"/>
          <w:lang w:val="es-US"/>
        </w:rPr>
        <w:t xml:space="preserve"> </w:t>
      </w:r>
      <w:r w:rsidR="00B97A9D" w:rsidRPr="000C06B4">
        <w:rPr>
          <w:rFonts w:ascii="Cambria" w:hAnsi="Cambria"/>
          <w:sz w:val="20"/>
          <w:szCs w:val="20"/>
          <w:lang w:val="es-US"/>
        </w:rPr>
        <w:t>Aduce</w:t>
      </w:r>
      <w:r w:rsidR="009A58B2" w:rsidRPr="000C06B4">
        <w:rPr>
          <w:rFonts w:ascii="Cambria" w:hAnsi="Cambria"/>
          <w:sz w:val="20"/>
          <w:szCs w:val="20"/>
          <w:lang w:val="es-US"/>
        </w:rPr>
        <w:t xml:space="preserve"> además</w:t>
      </w:r>
      <w:r w:rsidR="00941237" w:rsidRPr="000C06B4">
        <w:rPr>
          <w:rFonts w:ascii="Cambria" w:hAnsi="Cambria"/>
          <w:sz w:val="20"/>
          <w:szCs w:val="20"/>
          <w:lang w:val="es-US"/>
        </w:rPr>
        <w:t xml:space="preserve"> que en los recursos presentados solicitó la “suplencia de la queja</w:t>
      </w:r>
      <w:r w:rsidR="004A5C4E" w:rsidRPr="000C06B4">
        <w:rPr>
          <w:rFonts w:ascii="Cambria" w:hAnsi="Cambria"/>
          <w:sz w:val="20"/>
          <w:szCs w:val="20"/>
          <w:lang w:val="es-US"/>
        </w:rPr>
        <w:t xml:space="preserve"> deficiente</w:t>
      </w:r>
      <w:r w:rsidR="00EB376F" w:rsidRPr="000C06B4">
        <w:rPr>
          <w:rFonts w:ascii="Cambria" w:hAnsi="Cambria"/>
          <w:sz w:val="20"/>
          <w:szCs w:val="20"/>
          <w:lang w:val="es-US"/>
        </w:rPr>
        <w:t>”</w:t>
      </w:r>
      <w:r w:rsidR="00941237" w:rsidRPr="000C06B4">
        <w:rPr>
          <w:rStyle w:val="FootnoteReference"/>
          <w:rFonts w:ascii="Cambria" w:hAnsi="Cambria"/>
          <w:sz w:val="20"/>
          <w:szCs w:val="20"/>
          <w:lang w:val="es-US"/>
        </w:rPr>
        <w:footnoteReference w:id="6"/>
      </w:r>
      <w:r w:rsidR="00977EB3" w:rsidRPr="000C06B4">
        <w:rPr>
          <w:rFonts w:ascii="Cambria" w:hAnsi="Cambria"/>
          <w:sz w:val="20"/>
          <w:szCs w:val="20"/>
          <w:lang w:val="es-US"/>
        </w:rPr>
        <w:t>, principio según el cual</w:t>
      </w:r>
      <w:r w:rsidR="00B97A9D" w:rsidRPr="000C06B4">
        <w:rPr>
          <w:rFonts w:ascii="Cambria" w:hAnsi="Cambria"/>
          <w:sz w:val="20"/>
          <w:szCs w:val="20"/>
          <w:lang w:val="es-US"/>
        </w:rPr>
        <w:t>, a juicio del peticionario,</w:t>
      </w:r>
      <w:r w:rsidR="00977EB3" w:rsidRPr="000C06B4">
        <w:rPr>
          <w:rFonts w:ascii="Cambria" w:hAnsi="Cambria"/>
          <w:sz w:val="20"/>
          <w:szCs w:val="20"/>
          <w:lang w:val="es-US"/>
        </w:rPr>
        <w:t xml:space="preserve"> el propio tribunal debía subsanar cualquier omisión </w:t>
      </w:r>
      <w:r w:rsidR="00B97A9D" w:rsidRPr="000C06B4">
        <w:rPr>
          <w:rFonts w:ascii="Cambria" w:hAnsi="Cambria"/>
          <w:sz w:val="20"/>
          <w:szCs w:val="20"/>
          <w:lang w:val="es-US"/>
        </w:rPr>
        <w:t>en la que haya incurrido el recurrente. S</w:t>
      </w:r>
      <w:r w:rsidR="000C06B4" w:rsidRPr="000C06B4">
        <w:rPr>
          <w:rFonts w:ascii="Cambria" w:hAnsi="Cambria"/>
          <w:sz w:val="20"/>
          <w:szCs w:val="20"/>
          <w:lang w:val="es-US"/>
        </w:rPr>
        <w:t>i</w:t>
      </w:r>
      <w:r w:rsidR="00941237" w:rsidRPr="000C06B4">
        <w:rPr>
          <w:rFonts w:ascii="Cambria" w:hAnsi="Cambria"/>
          <w:sz w:val="20"/>
          <w:szCs w:val="20"/>
          <w:lang w:val="es-US"/>
        </w:rPr>
        <w:t>n embargo</w:t>
      </w:r>
      <w:r w:rsidR="00EC7397" w:rsidRPr="000C06B4">
        <w:rPr>
          <w:rFonts w:ascii="Cambria" w:hAnsi="Cambria"/>
          <w:sz w:val="20"/>
          <w:szCs w:val="20"/>
          <w:lang w:val="es-US"/>
        </w:rPr>
        <w:t>,</w:t>
      </w:r>
      <w:r w:rsidR="00941237" w:rsidRPr="000C06B4">
        <w:rPr>
          <w:rFonts w:ascii="Cambria" w:hAnsi="Cambria"/>
          <w:sz w:val="20"/>
          <w:szCs w:val="20"/>
          <w:lang w:val="es-US"/>
        </w:rPr>
        <w:t xml:space="preserve"> la</w:t>
      </w:r>
      <w:r w:rsidR="002166F5" w:rsidRPr="000C06B4">
        <w:rPr>
          <w:rFonts w:ascii="Cambria" w:hAnsi="Cambria"/>
          <w:sz w:val="20"/>
          <w:szCs w:val="20"/>
          <w:lang w:val="es-US"/>
        </w:rPr>
        <w:t xml:space="preserve"> autoridad</w:t>
      </w:r>
      <w:r w:rsidR="00941237" w:rsidRPr="000C06B4">
        <w:rPr>
          <w:rFonts w:ascii="Cambria" w:hAnsi="Cambria"/>
          <w:sz w:val="20"/>
          <w:szCs w:val="20"/>
          <w:lang w:val="es-US"/>
        </w:rPr>
        <w:t xml:space="preserve"> </w:t>
      </w:r>
      <w:r w:rsidR="002166F5" w:rsidRPr="000C06B4">
        <w:rPr>
          <w:rFonts w:ascii="Cambria" w:hAnsi="Cambria"/>
          <w:sz w:val="20"/>
          <w:szCs w:val="20"/>
          <w:lang w:val="es-US"/>
        </w:rPr>
        <w:t xml:space="preserve">pertinente </w:t>
      </w:r>
      <w:r w:rsidR="00B97A9D" w:rsidRPr="000C06B4">
        <w:rPr>
          <w:rFonts w:ascii="Cambria" w:hAnsi="Cambria"/>
          <w:sz w:val="20"/>
          <w:szCs w:val="20"/>
          <w:lang w:val="es-US"/>
        </w:rPr>
        <w:t>habría omitido seguir</w:t>
      </w:r>
      <w:r w:rsidR="00941237" w:rsidRPr="000C06B4">
        <w:rPr>
          <w:rFonts w:ascii="Cambria" w:hAnsi="Cambria"/>
          <w:sz w:val="20"/>
          <w:szCs w:val="20"/>
          <w:lang w:val="es-US"/>
        </w:rPr>
        <w:t xml:space="preserve"> est</w:t>
      </w:r>
      <w:r w:rsidR="002166F5" w:rsidRPr="000C06B4">
        <w:rPr>
          <w:rFonts w:ascii="Cambria" w:hAnsi="Cambria"/>
          <w:sz w:val="20"/>
          <w:szCs w:val="20"/>
          <w:lang w:val="es-US"/>
        </w:rPr>
        <w:t>a regla a</w:t>
      </w:r>
      <w:r w:rsidR="00941237" w:rsidRPr="000C06B4">
        <w:rPr>
          <w:rFonts w:ascii="Cambria" w:hAnsi="Cambria"/>
          <w:sz w:val="20"/>
          <w:szCs w:val="20"/>
          <w:lang w:val="es-US"/>
        </w:rPr>
        <w:t>l desechar el recurso de revisión</w:t>
      </w:r>
      <w:r w:rsidR="002166F5" w:rsidRPr="000C06B4">
        <w:rPr>
          <w:rFonts w:ascii="Cambria" w:hAnsi="Cambria"/>
          <w:sz w:val="20"/>
          <w:szCs w:val="20"/>
          <w:lang w:val="es-US"/>
        </w:rPr>
        <w:t xml:space="preserve">. </w:t>
      </w:r>
      <w:r w:rsidR="005428E7" w:rsidRPr="000C06B4">
        <w:rPr>
          <w:rFonts w:ascii="Cambria" w:hAnsi="Cambria"/>
          <w:sz w:val="20"/>
          <w:szCs w:val="20"/>
          <w:lang w:val="es-US"/>
        </w:rPr>
        <w:t xml:space="preserve">Por último, </w:t>
      </w:r>
      <w:r w:rsidR="00CB6C39" w:rsidRPr="000C06B4">
        <w:rPr>
          <w:rFonts w:ascii="Cambria" w:hAnsi="Cambria"/>
          <w:sz w:val="20"/>
          <w:szCs w:val="20"/>
          <w:lang w:val="es-US"/>
        </w:rPr>
        <w:t xml:space="preserve">denuncia </w:t>
      </w:r>
      <w:r w:rsidR="005428E7" w:rsidRPr="000C06B4">
        <w:rPr>
          <w:rFonts w:ascii="Cambria" w:hAnsi="Cambria"/>
          <w:sz w:val="20"/>
          <w:szCs w:val="20"/>
          <w:lang w:val="es-US"/>
        </w:rPr>
        <w:t xml:space="preserve">que </w:t>
      </w:r>
      <w:r w:rsidR="00CB6C39" w:rsidRPr="000C06B4">
        <w:rPr>
          <w:rFonts w:ascii="Cambria" w:hAnsi="Cambria"/>
          <w:sz w:val="20"/>
          <w:szCs w:val="20"/>
          <w:lang w:val="es-US"/>
        </w:rPr>
        <w:t>no recibió asistencia jurídica pública</w:t>
      </w:r>
      <w:r w:rsidR="00AF0922" w:rsidRPr="000C06B4">
        <w:rPr>
          <w:rFonts w:ascii="Cambria" w:hAnsi="Cambria"/>
          <w:sz w:val="20"/>
          <w:szCs w:val="20"/>
          <w:lang w:val="es-US"/>
        </w:rPr>
        <w:t>,</w:t>
      </w:r>
      <w:r w:rsidR="005428E7" w:rsidRPr="000C06B4">
        <w:rPr>
          <w:rFonts w:ascii="Cambria" w:hAnsi="Cambria"/>
          <w:sz w:val="20"/>
          <w:szCs w:val="20"/>
          <w:lang w:val="es-US"/>
        </w:rPr>
        <w:t xml:space="preserve"> </w:t>
      </w:r>
      <w:r w:rsidR="002166F5" w:rsidRPr="000C06B4">
        <w:rPr>
          <w:rFonts w:ascii="Cambria" w:hAnsi="Cambria"/>
          <w:sz w:val="20"/>
          <w:szCs w:val="20"/>
          <w:lang w:val="es-US"/>
        </w:rPr>
        <w:t xml:space="preserve">ya </w:t>
      </w:r>
      <w:r w:rsidR="005428E7" w:rsidRPr="000C06B4">
        <w:rPr>
          <w:rFonts w:ascii="Cambria" w:hAnsi="Cambria"/>
          <w:sz w:val="20"/>
          <w:szCs w:val="20"/>
          <w:lang w:val="es-US"/>
        </w:rPr>
        <w:t xml:space="preserve">que acudió a </w:t>
      </w:r>
      <w:r w:rsidR="003D0FA1" w:rsidRPr="000C06B4">
        <w:rPr>
          <w:rFonts w:ascii="Cambria" w:hAnsi="Cambria"/>
          <w:sz w:val="20"/>
          <w:szCs w:val="20"/>
          <w:lang w:val="es-US"/>
        </w:rPr>
        <w:t xml:space="preserve">la </w:t>
      </w:r>
      <w:r w:rsidR="00A61086" w:rsidRPr="000C06B4">
        <w:rPr>
          <w:rFonts w:ascii="Cambria" w:hAnsi="Cambria"/>
          <w:sz w:val="20"/>
          <w:szCs w:val="20"/>
          <w:lang w:val="es-US"/>
        </w:rPr>
        <w:t>Procuraduría Federal de la Defensa del Trabajo (en adelante “</w:t>
      </w:r>
      <w:r w:rsidR="005428E7" w:rsidRPr="000C06B4">
        <w:rPr>
          <w:rFonts w:ascii="Cambria" w:hAnsi="Cambria"/>
          <w:sz w:val="20"/>
          <w:szCs w:val="20"/>
          <w:lang w:val="es-US"/>
        </w:rPr>
        <w:t>PROFEDET</w:t>
      </w:r>
      <w:r w:rsidR="00A61086" w:rsidRPr="000C06B4">
        <w:rPr>
          <w:rFonts w:ascii="Cambria" w:hAnsi="Cambria"/>
          <w:sz w:val="20"/>
          <w:szCs w:val="20"/>
          <w:lang w:val="es-US"/>
        </w:rPr>
        <w:t>”)</w:t>
      </w:r>
      <w:r w:rsidR="005428E7" w:rsidRPr="000C06B4">
        <w:rPr>
          <w:rFonts w:ascii="Cambria" w:hAnsi="Cambria"/>
          <w:sz w:val="20"/>
          <w:szCs w:val="20"/>
          <w:lang w:val="es-US"/>
        </w:rPr>
        <w:t xml:space="preserve"> en busca de dicha asistencia jurídica</w:t>
      </w:r>
      <w:r w:rsidR="00AF0922" w:rsidRPr="000C06B4">
        <w:rPr>
          <w:rFonts w:ascii="Cambria" w:hAnsi="Cambria"/>
          <w:sz w:val="20"/>
          <w:szCs w:val="20"/>
          <w:lang w:val="es-US"/>
        </w:rPr>
        <w:t>,</w:t>
      </w:r>
      <w:r w:rsidR="005428E7" w:rsidRPr="000C06B4">
        <w:rPr>
          <w:rFonts w:ascii="Cambria" w:hAnsi="Cambria"/>
          <w:sz w:val="20"/>
          <w:szCs w:val="20"/>
          <w:lang w:val="es-US"/>
        </w:rPr>
        <w:t xml:space="preserve"> pero le indicaron que solo </w:t>
      </w:r>
      <w:r w:rsidR="00EB376F" w:rsidRPr="000C06B4">
        <w:rPr>
          <w:rFonts w:ascii="Cambria" w:hAnsi="Cambria"/>
          <w:sz w:val="20"/>
          <w:szCs w:val="20"/>
          <w:lang w:val="es-US"/>
        </w:rPr>
        <w:t>atienden casos que puedan ir a arbitraje y c</w:t>
      </w:r>
      <w:r w:rsidR="005428E7" w:rsidRPr="000C06B4">
        <w:rPr>
          <w:rFonts w:ascii="Cambria" w:hAnsi="Cambria"/>
          <w:sz w:val="20"/>
          <w:szCs w:val="20"/>
          <w:lang w:val="es-US"/>
        </w:rPr>
        <w:t xml:space="preserve">onciliación, </w:t>
      </w:r>
      <w:r w:rsidR="00EC7397" w:rsidRPr="000C06B4">
        <w:rPr>
          <w:rFonts w:ascii="Cambria" w:hAnsi="Cambria"/>
          <w:sz w:val="20"/>
          <w:szCs w:val="20"/>
          <w:lang w:val="es-US"/>
        </w:rPr>
        <w:t xml:space="preserve">y que </w:t>
      </w:r>
      <w:r w:rsidR="005428E7" w:rsidRPr="000C06B4">
        <w:rPr>
          <w:rFonts w:ascii="Cambria" w:hAnsi="Cambria"/>
          <w:sz w:val="20"/>
          <w:szCs w:val="20"/>
          <w:lang w:val="es-US"/>
        </w:rPr>
        <w:t xml:space="preserve">los </w:t>
      </w:r>
      <w:r w:rsidR="00EB376F" w:rsidRPr="000C06B4">
        <w:rPr>
          <w:rFonts w:ascii="Cambria" w:hAnsi="Cambria"/>
          <w:sz w:val="20"/>
          <w:szCs w:val="20"/>
          <w:lang w:val="es-US"/>
        </w:rPr>
        <w:t>litigi</w:t>
      </w:r>
      <w:r w:rsidR="005428E7" w:rsidRPr="000C06B4">
        <w:rPr>
          <w:rFonts w:ascii="Cambria" w:hAnsi="Cambria"/>
          <w:sz w:val="20"/>
          <w:szCs w:val="20"/>
          <w:lang w:val="es-US"/>
        </w:rPr>
        <w:t>os ant</w:t>
      </w:r>
      <w:r w:rsidR="00B032F5" w:rsidRPr="000C06B4">
        <w:rPr>
          <w:rFonts w:ascii="Cambria" w:hAnsi="Cambria"/>
          <w:sz w:val="20"/>
          <w:szCs w:val="20"/>
          <w:lang w:val="es-US"/>
        </w:rPr>
        <w:t>e el Poder Judicial no aplican</w:t>
      </w:r>
      <w:r w:rsidR="002166F5" w:rsidRPr="000C06B4">
        <w:rPr>
          <w:rFonts w:ascii="Cambria" w:hAnsi="Cambria"/>
          <w:sz w:val="20"/>
          <w:szCs w:val="20"/>
          <w:lang w:val="es-US"/>
        </w:rPr>
        <w:t>.</w:t>
      </w:r>
    </w:p>
    <w:p w:rsidR="00841264" w:rsidRPr="000C06B4" w:rsidRDefault="00BD6EA1" w:rsidP="006F63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0C06B4">
        <w:rPr>
          <w:rFonts w:ascii="Cambria" w:hAnsi="Cambria"/>
          <w:sz w:val="20"/>
          <w:szCs w:val="20"/>
          <w:lang w:val="es-US"/>
        </w:rPr>
        <w:t>El Estado alega que</w:t>
      </w:r>
      <w:r w:rsidR="00E170DF" w:rsidRPr="000C06B4">
        <w:rPr>
          <w:rFonts w:ascii="Cambria" w:hAnsi="Cambria"/>
          <w:sz w:val="20"/>
          <w:szCs w:val="20"/>
          <w:lang w:val="es-US"/>
        </w:rPr>
        <w:t>,</w:t>
      </w:r>
      <w:r w:rsidRPr="000C06B4">
        <w:rPr>
          <w:rFonts w:ascii="Cambria" w:hAnsi="Cambria"/>
          <w:sz w:val="20"/>
          <w:szCs w:val="20"/>
          <w:lang w:val="es-US"/>
        </w:rPr>
        <w:t xml:space="preserve"> luego del concurso de selección donde el peticionario no fue escogido, </w:t>
      </w:r>
      <w:r w:rsidR="00F5057F" w:rsidRPr="000C06B4">
        <w:rPr>
          <w:rFonts w:ascii="Cambria" w:hAnsi="Cambria"/>
          <w:sz w:val="20"/>
          <w:szCs w:val="20"/>
          <w:lang w:val="es-US"/>
        </w:rPr>
        <w:t>éste</w:t>
      </w:r>
      <w:r w:rsidRPr="000C06B4">
        <w:rPr>
          <w:rFonts w:ascii="Cambria" w:hAnsi="Cambria"/>
          <w:sz w:val="20"/>
          <w:szCs w:val="20"/>
          <w:lang w:val="es-US"/>
        </w:rPr>
        <w:t xml:space="preserve"> tomó una actitud inaceptable</w:t>
      </w:r>
      <w:r w:rsidR="00F5057F" w:rsidRPr="000C06B4">
        <w:rPr>
          <w:rFonts w:ascii="Cambria" w:hAnsi="Cambria"/>
          <w:sz w:val="20"/>
          <w:szCs w:val="20"/>
          <w:lang w:val="es-US"/>
        </w:rPr>
        <w:t xml:space="preserve"> e</w:t>
      </w:r>
      <w:r w:rsidR="00D06566" w:rsidRPr="000C06B4">
        <w:rPr>
          <w:rFonts w:ascii="Cambria" w:hAnsi="Cambria"/>
          <w:sz w:val="20"/>
          <w:szCs w:val="20"/>
          <w:lang w:val="es-US"/>
        </w:rPr>
        <w:t xml:space="preserve"> irrespetuosa</w:t>
      </w:r>
      <w:r w:rsidR="00F5057F" w:rsidRPr="000C06B4">
        <w:rPr>
          <w:rFonts w:ascii="Cambria" w:hAnsi="Cambria"/>
          <w:sz w:val="20"/>
          <w:szCs w:val="20"/>
          <w:lang w:val="es-US"/>
        </w:rPr>
        <w:t>,</w:t>
      </w:r>
      <w:r w:rsidRPr="000C06B4">
        <w:rPr>
          <w:rFonts w:ascii="Cambria" w:hAnsi="Cambria"/>
          <w:sz w:val="20"/>
          <w:szCs w:val="20"/>
          <w:lang w:val="es-US"/>
        </w:rPr>
        <w:t xml:space="preserve"> y bajó su </w:t>
      </w:r>
      <w:r w:rsidR="00D06566" w:rsidRPr="000C06B4">
        <w:rPr>
          <w:rFonts w:ascii="Cambria" w:hAnsi="Cambria"/>
          <w:sz w:val="20"/>
          <w:szCs w:val="20"/>
          <w:lang w:val="es-US"/>
        </w:rPr>
        <w:t>productividad</w:t>
      </w:r>
      <w:r w:rsidRPr="000C06B4">
        <w:rPr>
          <w:rFonts w:ascii="Cambria" w:hAnsi="Cambria"/>
          <w:sz w:val="20"/>
          <w:szCs w:val="20"/>
          <w:lang w:val="es-US"/>
        </w:rPr>
        <w:t xml:space="preserve"> laboral</w:t>
      </w:r>
      <w:r w:rsidR="00F5057F" w:rsidRPr="000C06B4">
        <w:rPr>
          <w:rFonts w:ascii="Cambria" w:hAnsi="Cambria"/>
          <w:sz w:val="20"/>
          <w:szCs w:val="20"/>
          <w:lang w:val="es-US"/>
        </w:rPr>
        <w:t>;</w:t>
      </w:r>
      <w:r w:rsidR="00797AC9" w:rsidRPr="000C06B4">
        <w:rPr>
          <w:rFonts w:ascii="Cambria" w:hAnsi="Cambria"/>
          <w:sz w:val="20"/>
          <w:szCs w:val="20"/>
          <w:lang w:val="es-US"/>
        </w:rPr>
        <w:t xml:space="preserve"> por lo </w:t>
      </w:r>
      <w:r w:rsidR="00F5057F" w:rsidRPr="000C06B4">
        <w:rPr>
          <w:rFonts w:ascii="Cambria" w:hAnsi="Cambria"/>
          <w:sz w:val="20"/>
          <w:szCs w:val="20"/>
          <w:lang w:val="es-US"/>
        </w:rPr>
        <w:t>que</w:t>
      </w:r>
      <w:r w:rsidR="00797AC9" w:rsidRPr="000C06B4">
        <w:rPr>
          <w:rFonts w:ascii="Cambria" w:hAnsi="Cambria"/>
          <w:sz w:val="20"/>
          <w:szCs w:val="20"/>
          <w:lang w:val="es-US"/>
        </w:rPr>
        <w:t xml:space="preserve"> </w:t>
      </w:r>
      <w:r w:rsidR="00ED5D9B" w:rsidRPr="000C06B4">
        <w:rPr>
          <w:rFonts w:ascii="Cambria" w:hAnsi="Cambria"/>
          <w:sz w:val="20"/>
          <w:szCs w:val="20"/>
          <w:lang w:val="es-US"/>
        </w:rPr>
        <w:t xml:space="preserve">la Dirección General del Instituto se vio forzada a </w:t>
      </w:r>
      <w:r w:rsidR="00F5057F" w:rsidRPr="000C06B4">
        <w:rPr>
          <w:rFonts w:ascii="Cambria" w:hAnsi="Cambria"/>
          <w:sz w:val="20"/>
          <w:szCs w:val="20"/>
          <w:lang w:val="es-US"/>
        </w:rPr>
        <w:t>formularle</w:t>
      </w:r>
      <w:r w:rsidR="00ED5D9B" w:rsidRPr="000C06B4">
        <w:rPr>
          <w:rFonts w:ascii="Cambria" w:hAnsi="Cambria"/>
          <w:sz w:val="20"/>
          <w:szCs w:val="20"/>
          <w:lang w:val="es-US"/>
        </w:rPr>
        <w:t xml:space="preserve"> una severa llamada de aten</w:t>
      </w:r>
      <w:r w:rsidR="00F5057F" w:rsidRPr="000C06B4">
        <w:rPr>
          <w:rFonts w:ascii="Cambria" w:hAnsi="Cambria"/>
          <w:sz w:val="20"/>
          <w:szCs w:val="20"/>
          <w:lang w:val="es-US"/>
        </w:rPr>
        <w:t>ción por escrito</w:t>
      </w:r>
      <w:r w:rsidR="00ED5D9B" w:rsidRPr="000C06B4">
        <w:rPr>
          <w:rFonts w:ascii="Cambria" w:hAnsi="Cambria"/>
          <w:sz w:val="20"/>
          <w:szCs w:val="20"/>
          <w:lang w:val="es-US"/>
        </w:rPr>
        <w:t xml:space="preserve">. A raíz de estos hechos, </w:t>
      </w:r>
      <w:r w:rsidR="00797AC9" w:rsidRPr="000C06B4">
        <w:rPr>
          <w:rFonts w:ascii="Cambria" w:hAnsi="Cambria"/>
          <w:sz w:val="20"/>
          <w:szCs w:val="20"/>
          <w:lang w:val="es-US"/>
        </w:rPr>
        <w:t>el t</w:t>
      </w:r>
      <w:r w:rsidR="00D06566" w:rsidRPr="000C06B4">
        <w:rPr>
          <w:rFonts w:ascii="Cambria" w:hAnsi="Cambria"/>
          <w:sz w:val="20"/>
          <w:szCs w:val="20"/>
          <w:lang w:val="es-US"/>
        </w:rPr>
        <w:t>itular de la D</w:t>
      </w:r>
      <w:r w:rsidRPr="000C06B4">
        <w:rPr>
          <w:rFonts w:ascii="Cambria" w:hAnsi="Cambria"/>
          <w:sz w:val="20"/>
          <w:szCs w:val="20"/>
          <w:lang w:val="es-US"/>
        </w:rPr>
        <w:t xml:space="preserve">elegación de Baja California recomendó a la Dirección General del Instituto que no se </w:t>
      </w:r>
      <w:r w:rsidR="005402CD" w:rsidRPr="000C06B4">
        <w:rPr>
          <w:rFonts w:ascii="Cambria" w:hAnsi="Cambria"/>
          <w:sz w:val="20"/>
          <w:szCs w:val="20"/>
          <w:lang w:val="es-US"/>
        </w:rPr>
        <w:t xml:space="preserve">le </w:t>
      </w:r>
      <w:r w:rsidR="00FD2E60" w:rsidRPr="000C06B4">
        <w:rPr>
          <w:rFonts w:ascii="Cambria" w:hAnsi="Cambria"/>
          <w:sz w:val="20"/>
          <w:szCs w:val="20"/>
          <w:lang w:val="es-US"/>
        </w:rPr>
        <w:t>volviera a renovar el nombramiento</w:t>
      </w:r>
      <w:r w:rsidR="00D06566" w:rsidRPr="000C06B4">
        <w:rPr>
          <w:rFonts w:ascii="Cambria" w:hAnsi="Cambria"/>
          <w:sz w:val="20"/>
          <w:szCs w:val="20"/>
          <w:lang w:val="es-US"/>
        </w:rPr>
        <w:t xml:space="preserve"> al peticionario, decisión que se le notificó el 12 de julio de 2004.</w:t>
      </w:r>
    </w:p>
    <w:p w:rsidR="00912918" w:rsidRPr="000C06B4" w:rsidRDefault="004265BA" w:rsidP="0091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0C06B4">
        <w:rPr>
          <w:rFonts w:ascii="Cambria" w:hAnsi="Cambria"/>
          <w:sz w:val="20"/>
          <w:szCs w:val="20"/>
          <w:lang w:val="es-US"/>
        </w:rPr>
        <w:t>El Estado aduce</w:t>
      </w:r>
      <w:r w:rsidR="00E50867" w:rsidRPr="000C06B4">
        <w:rPr>
          <w:rFonts w:ascii="Cambria" w:hAnsi="Cambria"/>
          <w:sz w:val="20"/>
          <w:szCs w:val="20"/>
          <w:lang w:val="es-US"/>
        </w:rPr>
        <w:t xml:space="preserve"> que el peticionario tuvo acceso a la justicia y </w:t>
      </w:r>
      <w:r w:rsidR="00797AC9" w:rsidRPr="000C06B4">
        <w:rPr>
          <w:rFonts w:ascii="Cambria" w:hAnsi="Cambria"/>
          <w:sz w:val="20"/>
          <w:szCs w:val="20"/>
          <w:lang w:val="es-US"/>
        </w:rPr>
        <w:t xml:space="preserve">a </w:t>
      </w:r>
      <w:r w:rsidR="00E50867" w:rsidRPr="000C06B4">
        <w:rPr>
          <w:rFonts w:ascii="Cambria" w:hAnsi="Cambria"/>
          <w:sz w:val="20"/>
          <w:szCs w:val="20"/>
          <w:lang w:val="es-US"/>
        </w:rPr>
        <w:t>un debido proceso</w:t>
      </w:r>
      <w:r w:rsidR="007C6CC0" w:rsidRPr="000C06B4">
        <w:rPr>
          <w:rFonts w:ascii="Cambria" w:hAnsi="Cambria"/>
          <w:sz w:val="20"/>
          <w:szCs w:val="20"/>
          <w:lang w:val="es-US"/>
        </w:rPr>
        <w:t xml:space="preserve"> </w:t>
      </w:r>
      <w:r w:rsidR="00F337EA" w:rsidRPr="000C06B4">
        <w:rPr>
          <w:rFonts w:ascii="Cambria" w:hAnsi="Cambria"/>
          <w:sz w:val="20"/>
          <w:szCs w:val="20"/>
          <w:lang w:val="es-US"/>
        </w:rPr>
        <w:t>en las instancias que prevé la ley mexicana</w:t>
      </w:r>
      <w:r w:rsidR="00797AC9" w:rsidRPr="000C06B4">
        <w:rPr>
          <w:rFonts w:ascii="Cambria" w:hAnsi="Cambria"/>
          <w:sz w:val="20"/>
          <w:szCs w:val="20"/>
          <w:lang w:val="es-US"/>
        </w:rPr>
        <w:t>,</w:t>
      </w:r>
      <w:r w:rsidR="00E50867" w:rsidRPr="000C06B4">
        <w:rPr>
          <w:rFonts w:ascii="Cambria" w:hAnsi="Cambria"/>
          <w:sz w:val="20"/>
          <w:szCs w:val="20"/>
          <w:lang w:val="es-US"/>
        </w:rPr>
        <w:t xml:space="preserve"> por lo que </w:t>
      </w:r>
      <w:r w:rsidR="002A3444" w:rsidRPr="000C06B4">
        <w:rPr>
          <w:rFonts w:ascii="Cambria" w:hAnsi="Cambria"/>
          <w:sz w:val="20"/>
          <w:szCs w:val="20"/>
          <w:lang w:val="es-US"/>
        </w:rPr>
        <w:t>la presente</w:t>
      </w:r>
      <w:r w:rsidR="00E50867" w:rsidRPr="000C06B4">
        <w:rPr>
          <w:rFonts w:ascii="Cambria" w:hAnsi="Cambria"/>
          <w:sz w:val="20"/>
          <w:szCs w:val="20"/>
          <w:lang w:val="es-US"/>
        </w:rPr>
        <w:t xml:space="preserve"> petición constituye </w:t>
      </w:r>
      <w:r w:rsidR="002A3444" w:rsidRPr="000C06B4">
        <w:rPr>
          <w:rFonts w:ascii="Cambria" w:hAnsi="Cambria"/>
          <w:sz w:val="20"/>
          <w:szCs w:val="20"/>
          <w:lang w:val="es-US"/>
        </w:rPr>
        <w:t xml:space="preserve">un intento </w:t>
      </w:r>
      <w:r w:rsidR="00FE212D" w:rsidRPr="000C06B4">
        <w:rPr>
          <w:rFonts w:ascii="Cambria" w:hAnsi="Cambria"/>
          <w:sz w:val="20"/>
          <w:szCs w:val="20"/>
          <w:lang w:val="es-US"/>
        </w:rPr>
        <w:t xml:space="preserve">del peticionario </w:t>
      </w:r>
      <w:r w:rsidR="002A3444" w:rsidRPr="000C06B4">
        <w:rPr>
          <w:rFonts w:ascii="Cambria" w:hAnsi="Cambria"/>
          <w:sz w:val="20"/>
          <w:szCs w:val="20"/>
          <w:lang w:val="es-US"/>
        </w:rPr>
        <w:t>de</w:t>
      </w:r>
      <w:r w:rsidR="00E50867" w:rsidRPr="000C06B4">
        <w:rPr>
          <w:rFonts w:ascii="Cambria" w:hAnsi="Cambria"/>
          <w:sz w:val="20"/>
          <w:szCs w:val="20"/>
          <w:lang w:val="es-US"/>
        </w:rPr>
        <w:t xml:space="preserve"> que la CIDH se convierta en una cuarta instancia</w:t>
      </w:r>
      <w:r w:rsidR="007C6CC0" w:rsidRPr="000C06B4">
        <w:rPr>
          <w:rFonts w:ascii="Cambria" w:hAnsi="Cambria"/>
          <w:sz w:val="20"/>
          <w:szCs w:val="20"/>
          <w:lang w:val="es-US"/>
        </w:rPr>
        <w:t xml:space="preserve"> al no </w:t>
      </w:r>
      <w:r w:rsidR="005D09D1" w:rsidRPr="000C06B4">
        <w:rPr>
          <w:rFonts w:ascii="Cambria" w:hAnsi="Cambria"/>
          <w:sz w:val="20"/>
          <w:szCs w:val="20"/>
          <w:lang w:val="es-US"/>
        </w:rPr>
        <w:t>haber obtenido</w:t>
      </w:r>
      <w:r w:rsidR="007C6CC0" w:rsidRPr="000C06B4">
        <w:rPr>
          <w:rFonts w:ascii="Cambria" w:hAnsi="Cambria"/>
          <w:sz w:val="20"/>
          <w:szCs w:val="20"/>
          <w:lang w:val="es-US"/>
        </w:rPr>
        <w:t xml:space="preserve"> </w:t>
      </w:r>
      <w:r w:rsidR="00FE212D" w:rsidRPr="000C06B4">
        <w:rPr>
          <w:rFonts w:ascii="Cambria" w:hAnsi="Cambria"/>
          <w:sz w:val="20"/>
          <w:szCs w:val="20"/>
          <w:lang w:val="es-US"/>
        </w:rPr>
        <w:t xml:space="preserve">los </w:t>
      </w:r>
      <w:r w:rsidR="007C6CC0" w:rsidRPr="000C06B4">
        <w:rPr>
          <w:rFonts w:ascii="Cambria" w:hAnsi="Cambria"/>
          <w:sz w:val="20"/>
          <w:szCs w:val="20"/>
          <w:lang w:val="es-US"/>
        </w:rPr>
        <w:t xml:space="preserve">resultados </w:t>
      </w:r>
      <w:r w:rsidR="00FE212D" w:rsidRPr="000C06B4">
        <w:rPr>
          <w:rFonts w:ascii="Cambria" w:hAnsi="Cambria"/>
          <w:sz w:val="20"/>
          <w:szCs w:val="20"/>
          <w:lang w:val="es-US"/>
        </w:rPr>
        <w:t>que él deseaba a nivel doméstico</w:t>
      </w:r>
      <w:r w:rsidR="00E50867" w:rsidRPr="000C06B4">
        <w:rPr>
          <w:rFonts w:ascii="Cambria" w:hAnsi="Cambria"/>
          <w:sz w:val="20"/>
          <w:szCs w:val="20"/>
          <w:lang w:val="es-US"/>
        </w:rPr>
        <w:t xml:space="preserve">. </w:t>
      </w:r>
      <w:r w:rsidR="00CA7632" w:rsidRPr="000C06B4">
        <w:rPr>
          <w:rFonts w:ascii="Cambria" w:hAnsi="Cambria"/>
          <w:sz w:val="20"/>
          <w:szCs w:val="20"/>
          <w:lang w:val="es-US"/>
        </w:rPr>
        <w:t xml:space="preserve">Por otra parte, </w:t>
      </w:r>
      <w:r w:rsidRPr="000C06B4">
        <w:rPr>
          <w:rFonts w:ascii="Cambria" w:hAnsi="Cambria"/>
          <w:sz w:val="20"/>
          <w:szCs w:val="20"/>
          <w:lang w:val="es-US"/>
        </w:rPr>
        <w:t xml:space="preserve">alega que </w:t>
      </w:r>
      <w:r w:rsidR="00CA7632" w:rsidRPr="000C06B4">
        <w:rPr>
          <w:rFonts w:ascii="Cambria" w:hAnsi="Cambria"/>
          <w:sz w:val="20"/>
          <w:szCs w:val="20"/>
          <w:lang w:val="es-US"/>
        </w:rPr>
        <w:t>el recurso de revisión presentado no era el idóneo,</w:t>
      </w:r>
      <w:r w:rsidR="00797AC9" w:rsidRPr="000C06B4">
        <w:rPr>
          <w:rFonts w:ascii="Cambria" w:hAnsi="Cambria"/>
          <w:sz w:val="20"/>
          <w:szCs w:val="20"/>
          <w:lang w:val="es-US"/>
        </w:rPr>
        <w:t xml:space="preserve"> sino el de reclamación</w:t>
      </w:r>
      <w:r w:rsidR="007C494A" w:rsidRPr="000C06B4">
        <w:rPr>
          <w:rFonts w:ascii="Cambria" w:hAnsi="Cambria"/>
          <w:sz w:val="20"/>
          <w:szCs w:val="20"/>
          <w:lang w:val="es-US"/>
        </w:rPr>
        <w:t xml:space="preserve">, el cual no fue interpuesto, motivo por el cual </w:t>
      </w:r>
      <w:r w:rsidR="00030FA8" w:rsidRPr="000C06B4">
        <w:rPr>
          <w:rFonts w:ascii="Cambria" w:hAnsi="Cambria"/>
          <w:sz w:val="20"/>
          <w:szCs w:val="20"/>
          <w:lang w:val="es-US"/>
        </w:rPr>
        <w:t>aduce</w:t>
      </w:r>
      <w:r w:rsidR="007C494A" w:rsidRPr="000C06B4">
        <w:rPr>
          <w:rFonts w:ascii="Cambria" w:hAnsi="Cambria"/>
          <w:sz w:val="20"/>
          <w:szCs w:val="20"/>
          <w:lang w:val="es-US"/>
        </w:rPr>
        <w:t xml:space="preserve"> falta de agotamiento de los recursos internos</w:t>
      </w:r>
      <w:r w:rsidR="00797AC9" w:rsidRPr="000C06B4">
        <w:rPr>
          <w:rFonts w:ascii="Cambria" w:hAnsi="Cambria"/>
          <w:sz w:val="20"/>
          <w:szCs w:val="20"/>
          <w:lang w:val="es-US"/>
        </w:rPr>
        <w:t>. Considera que el</w:t>
      </w:r>
      <w:r w:rsidR="00FE212D" w:rsidRPr="000C06B4">
        <w:rPr>
          <w:rFonts w:ascii="Cambria" w:hAnsi="Cambria"/>
          <w:sz w:val="20"/>
          <w:szCs w:val="20"/>
          <w:lang w:val="es-US"/>
        </w:rPr>
        <w:t xml:space="preserve"> peticionario por su profesión (</w:t>
      </w:r>
      <w:r w:rsidR="00CA7632" w:rsidRPr="000C06B4">
        <w:rPr>
          <w:rFonts w:ascii="Cambria" w:hAnsi="Cambria"/>
          <w:sz w:val="20"/>
          <w:szCs w:val="20"/>
          <w:lang w:val="es-US"/>
        </w:rPr>
        <w:t xml:space="preserve">abogado) y experiencia debió </w:t>
      </w:r>
      <w:r w:rsidR="00FE212D" w:rsidRPr="000C06B4">
        <w:rPr>
          <w:rFonts w:ascii="Cambria" w:hAnsi="Cambria"/>
          <w:sz w:val="20"/>
          <w:szCs w:val="20"/>
          <w:lang w:val="es-US"/>
        </w:rPr>
        <w:t>conocer cuáles eran</w:t>
      </w:r>
      <w:r w:rsidR="005D09D1" w:rsidRPr="000C06B4">
        <w:rPr>
          <w:rFonts w:ascii="Cambria" w:hAnsi="Cambria"/>
          <w:sz w:val="20"/>
          <w:szCs w:val="20"/>
          <w:lang w:val="es-US"/>
        </w:rPr>
        <w:t xml:space="preserve"> los recursos idóneos. </w:t>
      </w:r>
      <w:r w:rsidR="00FE212D" w:rsidRPr="000C06B4">
        <w:rPr>
          <w:rFonts w:ascii="Cambria" w:hAnsi="Cambria"/>
          <w:sz w:val="20"/>
          <w:szCs w:val="20"/>
          <w:lang w:val="es-US"/>
        </w:rPr>
        <w:t>El Estado considera</w:t>
      </w:r>
      <w:r w:rsidR="005D09D1" w:rsidRPr="000C06B4">
        <w:rPr>
          <w:rFonts w:ascii="Cambria" w:hAnsi="Cambria"/>
          <w:sz w:val="20"/>
          <w:szCs w:val="20"/>
          <w:lang w:val="es-US"/>
        </w:rPr>
        <w:t xml:space="preserve"> </w:t>
      </w:r>
      <w:r w:rsidR="00FE212D" w:rsidRPr="000C06B4">
        <w:rPr>
          <w:rFonts w:ascii="Cambria" w:hAnsi="Cambria"/>
          <w:sz w:val="20"/>
          <w:szCs w:val="20"/>
          <w:lang w:val="es-US"/>
        </w:rPr>
        <w:t xml:space="preserve">que el hecho de </w:t>
      </w:r>
      <w:r w:rsidR="005D09D1" w:rsidRPr="000C06B4">
        <w:rPr>
          <w:rFonts w:ascii="Cambria" w:hAnsi="Cambria"/>
          <w:sz w:val="20"/>
          <w:szCs w:val="20"/>
          <w:lang w:val="es-US"/>
        </w:rPr>
        <w:t xml:space="preserve">existir un recurso idóneo, prueba que no se trata de una única instancia en violación al artículo 8 de la Convención. </w:t>
      </w:r>
      <w:r w:rsidR="007C494A" w:rsidRPr="000C06B4">
        <w:rPr>
          <w:rFonts w:ascii="Cambria" w:hAnsi="Cambria"/>
          <w:sz w:val="20"/>
          <w:szCs w:val="20"/>
          <w:lang w:val="es-US"/>
        </w:rPr>
        <w:t>Señala</w:t>
      </w:r>
      <w:r w:rsidR="00FE212D" w:rsidRPr="000C06B4">
        <w:rPr>
          <w:rFonts w:ascii="Cambria" w:hAnsi="Cambria"/>
          <w:sz w:val="20"/>
          <w:szCs w:val="20"/>
          <w:lang w:val="es-US"/>
        </w:rPr>
        <w:t xml:space="preserve"> que tampoco se viola el</w:t>
      </w:r>
      <w:r w:rsidR="005D09D1" w:rsidRPr="000C06B4">
        <w:rPr>
          <w:rFonts w:ascii="Cambria" w:hAnsi="Cambria"/>
          <w:sz w:val="20"/>
          <w:szCs w:val="20"/>
          <w:lang w:val="es-US"/>
        </w:rPr>
        <w:t xml:space="preserve"> art</w:t>
      </w:r>
      <w:r w:rsidR="005900A8" w:rsidRPr="000C06B4">
        <w:rPr>
          <w:rFonts w:ascii="Cambria" w:hAnsi="Cambria"/>
          <w:sz w:val="20"/>
          <w:szCs w:val="20"/>
          <w:lang w:val="es-US"/>
        </w:rPr>
        <w:t>í</w:t>
      </w:r>
      <w:r w:rsidR="005D09D1" w:rsidRPr="000C06B4">
        <w:rPr>
          <w:rFonts w:ascii="Cambria" w:hAnsi="Cambria"/>
          <w:sz w:val="20"/>
          <w:szCs w:val="20"/>
          <w:lang w:val="es-US"/>
        </w:rPr>
        <w:t>culo</w:t>
      </w:r>
      <w:r w:rsidR="007C6CC0" w:rsidRPr="000C06B4">
        <w:rPr>
          <w:rFonts w:ascii="Cambria" w:hAnsi="Cambria"/>
          <w:sz w:val="20"/>
          <w:szCs w:val="20"/>
          <w:lang w:val="es-US"/>
        </w:rPr>
        <w:t xml:space="preserve"> 25 de la Convenci</w:t>
      </w:r>
      <w:r w:rsidR="00945591" w:rsidRPr="000C06B4">
        <w:rPr>
          <w:rFonts w:ascii="Cambria" w:hAnsi="Cambria"/>
          <w:sz w:val="20"/>
          <w:szCs w:val="20"/>
          <w:lang w:val="es-US"/>
        </w:rPr>
        <w:t>ón</w:t>
      </w:r>
      <w:r w:rsidR="00B90588" w:rsidRPr="000C06B4">
        <w:rPr>
          <w:rFonts w:ascii="Cambria" w:hAnsi="Cambria"/>
          <w:sz w:val="20"/>
          <w:szCs w:val="20"/>
          <w:lang w:val="es-US"/>
        </w:rPr>
        <w:t>,</w:t>
      </w:r>
      <w:r w:rsidR="00945591" w:rsidRPr="000C06B4">
        <w:rPr>
          <w:rFonts w:ascii="Cambria" w:hAnsi="Cambria"/>
          <w:sz w:val="20"/>
          <w:szCs w:val="20"/>
          <w:lang w:val="es-US"/>
        </w:rPr>
        <w:t xml:space="preserve"> </w:t>
      </w:r>
      <w:r w:rsidR="006A29CD" w:rsidRPr="000C06B4">
        <w:rPr>
          <w:rFonts w:ascii="Cambria" w:hAnsi="Cambria"/>
          <w:sz w:val="20"/>
          <w:szCs w:val="20"/>
          <w:lang w:val="es-US"/>
        </w:rPr>
        <w:t xml:space="preserve">ya que el Estado </w:t>
      </w:r>
      <w:r w:rsidR="000457FF" w:rsidRPr="000C06B4">
        <w:rPr>
          <w:rFonts w:ascii="Cambria" w:hAnsi="Cambria"/>
          <w:sz w:val="20"/>
          <w:szCs w:val="20"/>
          <w:lang w:val="es-US"/>
        </w:rPr>
        <w:t>n</w:t>
      </w:r>
      <w:r w:rsidR="006A29CD" w:rsidRPr="000C06B4">
        <w:rPr>
          <w:rFonts w:ascii="Cambria" w:hAnsi="Cambria"/>
          <w:sz w:val="20"/>
          <w:szCs w:val="20"/>
          <w:lang w:val="es-US"/>
        </w:rPr>
        <w:t>o puede ser responsable por las decisiones que tome el peticionario</w:t>
      </w:r>
      <w:r w:rsidR="000457FF" w:rsidRPr="000C06B4">
        <w:rPr>
          <w:rFonts w:ascii="Cambria" w:hAnsi="Cambria"/>
          <w:sz w:val="20"/>
          <w:szCs w:val="20"/>
          <w:lang w:val="es-US"/>
        </w:rPr>
        <w:t xml:space="preserve"> por cuenta propia</w:t>
      </w:r>
      <w:r w:rsidR="006A29CD" w:rsidRPr="000C06B4">
        <w:rPr>
          <w:rFonts w:ascii="Cambria" w:hAnsi="Cambria"/>
          <w:sz w:val="20"/>
          <w:szCs w:val="20"/>
          <w:lang w:val="es-US"/>
        </w:rPr>
        <w:t xml:space="preserve">. </w:t>
      </w:r>
    </w:p>
    <w:p w:rsidR="00E50867" w:rsidRPr="000C06B4" w:rsidRDefault="00B90588" w:rsidP="006F63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0C06B4">
        <w:rPr>
          <w:rFonts w:ascii="Cambria" w:hAnsi="Cambria"/>
          <w:sz w:val="20"/>
          <w:szCs w:val="20"/>
          <w:lang w:val="es-US"/>
        </w:rPr>
        <w:t>Por otra</w:t>
      </w:r>
      <w:r w:rsidR="00945591" w:rsidRPr="000C06B4">
        <w:rPr>
          <w:rFonts w:ascii="Cambria" w:hAnsi="Cambria"/>
          <w:sz w:val="20"/>
          <w:szCs w:val="20"/>
          <w:lang w:val="es-US"/>
        </w:rPr>
        <w:t xml:space="preserve"> parte</w:t>
      </w:r>
      <w:r w:rsidRPr="000C06B4">
        <w:rPr>
          <w:rFonts w:ascii="Cambria" w:hAnsi="Cambria"/>
          <w:sz w:val="20"/>
          <w:szCs w:val="20"/>
          <w:lang w:val="es-US"/>
        </w:rPr>
        <w:t>,</w:t>
      </w:r>
      <w:r w:rsidR="00945591" w:rsidRPr="000C06B4">
        <w:rPr>
          <w:rFonts w:ascii="Cambria" w:hAnsi="Cambria"/>
          <w:sz w:val="20"/>
          <w:szCs w:val="20"/>
          <w:lang w:val="es-US"/>
        </w:rPr>
        <w:t xml:space="preserve"> respecto a la supuesta inamovilidad </w:t>
      </w:r>
      <w:r w:rsidR="00912918" w:rsidRPr="000C06B4">
        <w:rPr>
          <w:rFonts w:ascii="Cambria" w:hAnsi="Cambria"/>
          <w:sz w:val="20"/>
          <w:szCs w:val="20"/>
          <w:lang w:val="es-US"/>
        </w:rPr>
        <w:t xml:space="preserve">del peticionario en su cargo, </w:t>
      </w:r>
      <w:r w:rsidR="00945591" w:rsidRPr="000C06B4">
        <w:rPr>
          <w:rFonts w:ascii="Cambria" w:hAnsi="Cambria"/>
          <w:sz w:val="20"/>
          <w:szCs w:val="20"/>
          <w:lang w:val="es-US"/>
        </w:rPr>
        <w:t xml:space="preserve">el Estado aduce que la calidad de </w:t>
      </w:r>
      <w:r w:rsidR="00912918" w:rsidRPr="000C06B4">
        <w:rPr>
          <w:rFonts w:ascii="Cambria" w:hAnsi="Cambria"/>
          <w:sz w:val="20"/>
          <w:szCs w:val="20"/>
          <w:lang w:val="es-US"/>
        </w:rPr>
        <w:t>“</w:t>
      </w:r>
      <w:r w:rsidR="00945591" w:rsidRPr="000C06B4">
        <w:rPr>
          <w:rFonts w:ascii="Cambria" w:hAnsi="Cambria"/>
          <w:sz w:val="20"/>
          <w:szCs w:val="20"/>
          <w:lang w:val="es-US"/>
        </w:rPr>
        <w:t>base</w:t>
      </w:r>
      <w:r w:rsidR="00912918" w:rsidRPr="000C06B4">
        <w:rPr>
          <w:rFonts w:ascii="Cambria" w:hAnsi="Cambria"/>
          <w:sz w:val="20"/>
          <w:szCs w:val="20"/>
          <w:lang w:val="es-US"/>
        </w:rPr>
        <w:t>”, a que se refiere la ley,</w:t>
      </w:r>
      <w:r w:rsidR="00945591" w:rsidRPr="000C06B4">
        <w:rPr>
          <w:rFonts w:ascii="Cambria" w:hAnsi="Cambria"/>
          <w:sz w:val="20"/>
          <w:szCs w:val="20"/>
          <w:lang w:val="es-US"/>
        </w:rPr>
        <w:t xml:space="preserve"> solo la adquieren </w:t>
      </w:r>
      <w:r w:rsidR="00B6277C" w:rsidRPr="000C06B4">
        <w:rPr>
          <w:rFonts w:ascii="Cambria" w:hAnsi="Cambria"/>
          <w:sz w:val="20"/>
          <w:szCs w:val="20"/>
          <w:lang w:val="es-US"/>
        </w:rPr>
        <w:t xml:space="preserve">los trabajadores a quienes se les ha expedido el nombramiento correspondiente, </w:t>
      </w:r>
      <w:r w:rsidRPr="000C06B4">
        <w:rPr>
          <w:rFonts w:ascii="Cambria" w:hAnsi="Cambria"/>
          <w:sz w:val="20"/>
          <w:szCs w:val="20"/>
          <w:lang w:val="es-US"/>
        </w:rPr>
        <w:t>y es requerida</w:t>
      </w:r>
      <w:r w:rsidR="00B6277C" w:rsidRPr="000C06B4">
        <w:rPr>
          <w:rFonts w:ascii="Cambria" w:hAnsi="Cambria"/>
          <w:sz w:val="20"/>
          <w:szCs w:val="20"/>
          <w:lang w:val="es-US"/>
        </w:rPr>
        <w:t xml:space="preserve"> una declaración por escrito, la cual en este caso no se dio. </w:t>
      </w:r>
      <w:r w:rsidR="00F13AE5" w:rsidRPr="000C06B4">
        <w:rPr>
          <w:rFonts w:ascii="Cambria" w:hAnsi="Cambria"/>
          <w:sz w:val="20"/>
          <w:szCs w:val="20"/>
          <w:lang w:val="es-US"/>
        </w:rPr>
        <w:t xml:space="preserve">Por último, </w:t>
      </w:r>
      <w:r w:rsidR="00350DA5" w:rsidRPr="000C06B4">
        <w:rPr>
          <w:rFonts w:ascii="Cambria" w:hAnsi="Cambria"/>
          <w:sz w:val="20"/>
          <w:szCs w:val="20"/>
          <w:lang w:val="es-US"/>
        </w:rPr>
        <w:t xml:space="preserve">señala que </w:t>
      </w:r>
      <w:r w:rsidR="00F13AE5" w:rsidRPr="000C06B4">
        <w:rPr>
          <w:rFonts w:ascii="Cambria" w:hAnsi="Cambria"/>
          <w:sz w:val="20"/>
          <w:szCs w:val="20"/>
          <w:lang w:val="es-US"/>
        </w:rPr>
        <w:t xml:space="preserve">la </w:t>
      </w:r>
      <w:r w:rsidR="003D0FA1" w:rsidRPr="000C06B4">
        <w:rPr>
          <w:rFonts w:ascii="Cambria" w:hAnsi="Cambria"/>
          <w:sz w:val="20"/>
          <w:szCs w:val="20"/>
          <w:lang w:val="es-US"/>
        </w:rPr>
        <w:t>PROFEDET</w:t>
      </w:r>
      <w:r w:rsidR="00F13AE5" w:rsidRPr="000C06B4">
        <w:rPr>
          <w:rFonts w:ascii="Cambria" w:hAnsi="Cambria"/>
          <w:sz w:val="20"/>
          <w:szCs w:val="20"/>
          <w:lang w:val="es-US"/>
        </w:rPr>
        <w:t xml:space="preserve"> brinda asesoría y r</w:t>
      </w:r>
      <w:r w:rsidR="004265BA" w:rsidRPr="000C06B4">
        <w:rPr>
          <w:rFonts w:ascii="Cambria" w:hAnsi="Cambria"/>
          <w:sz w:val="20"/>
          <w:szCs w:val="20"/>
          <w:lang w:val="es-US"/>
        </w:rPr>
        <w:t>epresentación jurídica gratuita en base a</w:t>
      </w:r>
      <w:r w:rsidR="00F13AE5" w:rsidRPr="000C06B4">
        <w:rPr>
          <w:rFonts w:ascii="Cambria" w:hAnsi="Cambria"/>
          <w:sz w:val="20"/>
          <w:szCs w:val="20"/>
          <w:lang w:val="es-US"/>
        </w:rPr>
        <w:t>l art</w:t>
      </w:r>
      <w:r w:rsidR="004265BA" w:rsidRPr="000C06B4">
        <w:rPr>
          <w:rFonts w:ascii="Cambria" w:hAnsi="Cambria"/>
          <w:sz w:val="20"/>
          <w:szCs w:val="20"/>
          <w:lang w:val="es-US"/>
        </w:rPr>
        <w:t>ículo</w:t>
      </w:r>
      <w:r w:rsidR="00F13AE5" w:rsidRPr="000C06B4">
        <w:rPr>
          <w:rFonts w:ascii="Cambria" w:hAnsi="Cambria"/>
          <w:sz w:val="20"/>
          <w:szCs w:val="20"/>
          <w:lang w:val="es-US"/>
        </w:rPr>
        <w:t xml:space="preserve"> 530 </w:t>
      </w:r>
      <w:r w:rsidR="009256AC" w:rsidRPr="000C06B4">
        <w:rPr>
          <w:rFonts w:ascii="Cambria" w:hAnsi="Cambria"/>
          <w:sz w:val="20"/>
          <w:szCs w:val="20"/>
          <w:lang w:val="es-US"/>
        </w:rPr>
        <w:t>de la Ley Federal del Trabajo</w:t>
      </w:r>
      <w:r w:rsidR="009B7F3E" w:rsidRPr="000C06B4">
        <w:rPr>
          <w:rFonts w:ascii="Cambria" w:hAnsi="Cambria"/>
          <w:sz w:val="20"/>
          <w:szCs w:val="20"/>
          <w:lang w:val="es-US"/>
        </w:rPr>
        <w:t xml:space="preserve"> </w:t>
      </w:r>
      <w:r w:rsidR="00522A5F" w:rsidRPr="000C06B4">
        <w:rPr>
          <w:rFonts w:ascii="Cambria" w:hAnsi="Cambria"/>
          <w:sz w:val="20"/>
          <w:szCs w:val="20"/>
          <w:lang w:val="es-US"/>
        </w:rPr>
        <w:t>que establece entre</w:t>
      </w:r>
      <w:r w:rsidR="00F13AE5" w:rsidRPr="000C06B4">
        <w:rPr>
          <w:rFonts w:ascii="Cambria" w:hAnsi="Cambria"/>
          <w:sz w:val="20"/>
          <w:szCs w:val="20"/>
          <w:lang w:val="es-US"/>
        </w:rPr>
        <w:t xml:space="preserve"> las funciones de la P</w:t>
      </w:r>
      <w:r w:rsidR="00CC7107" w:rsidRPr="000C06B4">
        <w:rPr>
          <w:rFonts w:ascii="Cambria" w:hAnsi="Cambria"/>
          <w:sz w:val="20"/>
          <w:szCs w:val="20"/>
          <w:lang w:val="es-US"/>
        </w:rPr>
        <w:t>ROFEDET</w:t>
      </w:r>
      <w:r w:rsidR="00F13AE5" w:rsidRPr="000C06B4">
        <w:rPr>
          <w:rFonts w:ascii="Cambria" w:hAnsi="Cambria"/>
          <w:sz w:val="20"/>
          <w:szCs w:val="20"/>
          <w:lang w:val="es-US"/>
        </w:rPr>
        <w:t xml:space="preserve"> la prestación de asistencia jurídica “ante cualquier autoridad”. </w:t>
      </w:r>
    </w:p>
    <w:p w:rsidR="003239B8" w:rsidRPr="000C06B4" w:rsidRDefault="003239B8" w:rsidP="006F63C4">
      <w:pPr>
        <w:spacing w:before="240" w:after="240"/>
        <w:ind w:firstLine="720"/>
        <w:jc w:val="both"/>
        <w:rPr>
          <w:rFonts w:ascii="Cambria" w:hAnsi="Cambria"/>
          <w:sz w:val="20"/>
          <w:szCs w:val="20"/>
          <w:lang w:val="es-UY"/>
        </w:rPr>
      </w:pPr>
      <w:r w:rsidRPr="000C06B4">
        <w:rPr>
          <w:rFonts w:asciiTheme="majorHAnsi" w:eastAsia="Cambria" w:hAnsiTheme="majorHAnsi" w:cs="Cambria"/>
          <w:b/>
          <w:bCs/>
          <w:color w:val="000000"/>
          <w:sz w:val="20"/>
          <w:szCs w:val="20"/>
          <w:u w:color="000000"/>
          <w:lang w:val="es-ES" w:eastAsia="es-ES"/>
        </w:rPr>
        <w:t>VI.</w:t>
      </w:r>
      <w:r w:rsidRPr="000C06B4">
        <w:rPr>
          <w:rFonts w:asciiTheme="majorHAnsi" w:eastAsia="Cambria" w:hAnsiTheme="majorHAnsi" w:cs="Cambria"/>
          <w:b/>
          <w:bCs/>
          <w:color w:val="000000"/>
          <w:sz w:val="20"/>
          <w:szCs w:val="20"/>
          <w:u w:color="000000"/>
          <w:lang w:val="es-ES" w:eastAsia="es-ES"/>
        </w:rPr>
        <w:tab/>
      </w:r>
      <w:r w:rsidR="00C21FEF" w:rsidRPr="000C06B4">
        <w:rPr>
          <w:rFonts w:asciiTheme="majorHAnsi" w:hAnsiTheme="majorHAnsi"/>
          <w:b/>
          <w:sz w:val="20"/>
          <w:szCs w:val="20"/>
          <w:lang w:val="es-ES"/>
        </w:rPr>
        <w:t>AGOTAMIENTO DE LOS RECURSOS INTERNOS Y PLAZO DE PRESENTACIÓN</w:t>
      </w:r>
      <w:r w:rsidR="00C21FEF" w:rsidRPr="000C06B4">
        <w:rPr>
          <w:rFonts w:asciiTheme="majorHAnsi" w:eastAsia="Cambria" w:hAnsiTheme="majorHAnsi" w:cs="Cambria"/>
          <w:b/>
          <w:bCs/>
          <w:color w:val="000000"/>
          <w:sz w:val="20"/>
          <w:szCs w:val="20"/>
          <w:u w:color="000000"/>
          <w:lang w:val="es-ES" w:eastAsia="es-ES"/>
        </w:rPr>
        <w:t xml:space="preserve"> </w:t>
      </w:r>
    </w:p>
    <w:p w:rsidR="00814355" w:rsidRPr="000C06B4" w:rsidRDefault="00932E76" w:rsidP="008143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C06B4">
        <w:rPr>
          <w:rFonts w:ascii="Cambria" w:hAnsi="Cambria"/>
          <w:sz w:val="20"/>
          <w:szCs w:val="20"/>
          <w:lang w:val="es-ES"/>
        </w:rPr>
        <w:t xml:space="preserve">En el presente caso el peticionario alega que los procesos seguidos ante el Consejo de la Judicatura Federal son de instancia única, y que por tanto, no le era viable presentar recursos contra las decisiones de este tribunal. Aún así, presentó una acción de amparo contra la decisión adversa a sus intereses emitida por el Consejo de la Judicatura. El Estado, por su parte, aduce la falta de agotamiento de los recursos internos sobre la base de que el peticionario debió agotar el recurso de reclamación ante la Suprema Corte de Justicia de la Nación. </w:t>
      </w:r>
    </w:p>
    <w:p w:rsidR="00702781" w:rsidRPr="000C06B4" w:rsidRDefault="009D7BB5" w:rsidP="007027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C06B4">
        <w:rPr>
          <w:rFonts w:ascii="Cambria" w:hAnsi="Cambria"/>
          <w:sz w:val="20"/>
          <w:szCs w:val="20"/>
          <w:lang w:val="es-ES"/>
        </w:rPr>
        <w:t>L</w:t>
      </w:r>
      <w:r w:rsidR="00C91E19" w:rsidRPr="000C06B4">
        <w:rPr>
          <w:rFonts w:ascii="Cambria" w:hAnsi="Cambria"/>
          <w:sz w:val="20"/>
          <w:szCs w:val="20"/>
          <w:lang w:val="es-ES"/>
        </w:rPr>
        <w:t xml:space="preserve">a Comisión observa que el peticionario </w:t>
      </w:r>
      <w:r w:rsidR="00C91E19" w:rsidRPr="000C06B4">
        <w:rPr>
          <w:rFonts w:ascii="Cambria" w:eastAsia="Times New Roman" w:hAnsi="Cambria"/>
          <w:sz w:val="20"/>
          <w:szCs w:val="20"/>
          <w:bdr w:val="none" w:sz="0" w:space="0" w:color="auto"/>
          <w:lang w:val="es-ES"/>
        </w:rPr>
        <w:t>presentó una</w:t>
      </w:r>
      <w:r w:rsidR="00814355" w:rsidRPr="000C06B4">
        <w:rPr>
          <w:rFonts w:ascii="Cambria" w:hAnsi="Cambria"/>
          <w:sz w:val="20"/>
          <w:szCs w:val="20"/>
          <w:lang w:val="es-US"/>
        </w:rPr>
        <w:t xml:space="preserve"> acción de amparo directo ante el Decimoprimer Tribunal Colegiado en Materia de Trabajo del Primer Circuito</w:t>
      </w:r>
      <w:r w:rsidR="00814355" w:rsidRPr="000C06B4">
        <w:rPr>
          <w:rFonts w:ascii="Cambria" w:eastAsia="Times New Roman" w:hAnsi="Cambria"/>
          <w:sz w:val="20"/>
          <w:szCs w:val="20"/>
          <w:bdr w:val="none" w:sz="0" w:space="0" w:color="auto"/>
          <w:lang w:val="es-ES"/>
        </w:rPr>
        <w:t xml:space="preserve">, que </w:t>
      </w:r>
      <w:r w:rsidR="00350DA5" w:rsidRPr="000C06B4">
        <w:rPr>
          <w:rFonts w:ascii="Cambria" w:eastAsia="Times New Roman" w:hAnsi="Cambria"/>
          <w:sz w:val="20"/>
          <w:szCs w:val="20"/>
          <w:bdr w:val="none" w:sz="0" w:space="0" w:color="auto"/>
          <w:lang w:val="es-ES"/>
        </w:rPr>
        <w:t xml:space="preserve">fue </w:t>
      </w:r>
      <w:r w:rsidR="00814355" w:rsidRPr="000C06B4">
        <w:rPr>
          <w:rFonts w:ascii="Cambria" w:eastAsia="Times New Roman" w:hAnsi="Cambria"/>
          <w:sz w:val="20"/>
          <w:szCs w:val="20"/>
          <w:bdr w:val="none" w:sz="0" w:space="0" w:color="auto"/>
          <w:lang w:val="es-ES"/>
        </w:rPr>
        <w:t>re</w:t>
      </w:r>
      <w:r w:rsidR="00B648E2" w:rsidRPr="000C06B4">
        <w:rPr>
          <w:rFonts w:ascii="Cambria" w:eastAsia="Times New Roman" w:hAnsi="Cambria"/>
          <w:sz w:val="20"/>
          <w:szCs w:val="20"/>
          <w:bdr w:val="none" w:sz="0" w:space="0" w:color="auto"/>
          <w:lang w:val="es-ES"/>
        </w:rPr>
        <w:t xml:space="preserve">chazada el 7 de agosto de 2006. </w:t>
      </w:r>
      <w:r w:rsidR="00E56FE4" w:rsidRPr="000C06B4">
        <w:rPr>
          <w:rFonts w:ascii="Cambria" w:eastAsia="Times New Roman" w:hAnsi="Cambria"/>
          <w:sz w:val="20"/>
          <w:szCs w:val="20"/>
          <w:bdr w:val="none" w:sz="0" w:space="0" w:color="auto"/>
          <w:lang w:val="es-ES"/>
        </w:rPr>
        <w:t>El tribunal consideró</w:t>
      </w:r>
      <w:r w:rsidR="00B648E2" w:rsidRPr="000C06B4">
        <w:rPr>
          <w:rFonts w:ascii="Cambria" w:eastAsia="Times New Roman" w:hAnsi="Cambria"/>
          <w:sz w:val="20"/>
          <w:szCs w:val="20"/>
          <w:bdr w:val="none" w:sz="0" w:space="0" w:color="auto"/>
          <w:lang w:val="es-ES"/>
        </w:rPr>
        <w:t xml:space="preserve"> que de acuerdo con el artículo 73 de la Ley de Amparo</w:t>
      </w:r>
      <w:r w:rsidR="00E56FE4" w:rsidRPr="000C06B4">
        <w:rPr>
          <w:rFonts w:ascii="Cambria" w:eastAsia="Times New Roman" w:hAnsi="Cambria"/>
          <w:sz w:val="20"/>
          <w:szCs w:val="20"/>
          <w:bdr w:val="none" w:sz="0" w:space="0" w:color="auto"/>
          <w:lang w:val="es-ES"/>
        </w:rPr>
        <w:t>,</w:t>
      </w:r>
      <w:r w:rsidR="00B648E2" w:rsidRPr="000C06B4">
        <w:rPr>
          <w:rFonts w:ascii="Cambria" w:eastAsia="Times New Roman" w:hAnsi="Cambria"/>
          <w:sz w:val="20"/>
          <w:szCs w:val="20"/>
          <w:bdr w:val="none" w:sz="0" w:space="0" w:color="auto"/>
          <w:lang w:val="es-ES"/>
        </w:rPr>
        <w:t xml:space="preserve"> dicho recurso resulta improcedente cuando así lo di</w:t>
      </w:r>
      <w:r w:rsidR="00E56FE4" w:rsidRPr="000C06B4">
        <w:rPr>
          <w:rFonts w:ascii="Cambria" w:eastAsia="Times New Roman" w:hAnsi="Cambria"/>
          <w:sz w:val="20"/>
          <w:szCs w:val="20"/>
          <w:bdr w:val="none" w:sz="0" w:space="0" w:color="auto"/>
          <w:lang w:val="es-ES"/>
        </w:rPr>
        <w:t>sponga alguna otra ley especial;</w:t>
      </w:r>
      <w:r w:rsidR="00B648E2" w:rsidRPr="000C06B4">
        <w:rPr>
          <w:rFonts w:ascii="Cambria" w:eastAsia="Times New Roman" w:hAnsi="Cambria"/>
          <w:sz w:val="20"/>
          <w:szCs w:val="20"/>
          <w:bdr w:val="none" w:sz="0" w:space="0" w:color="auto"/>
          <w:lang w:val="es-ES"/>
        </w:rPr>
        <w:t xml:space="preserve"> en el</w:t>
      </w:r>
      <w:r w:rsidR="00E56FE4" w:rsidRPr="000C06B4">
        <w:rPr>
          <w:rFonts w:ascii="Cambria" w:eastAsia="Times New Roman" w:hAnsi="Cambria"/>
          <w:sz w:val="20"/>
          <w:szCs w:val="20"/>
          <w:bdr w:val="none" w:sz="0" w:space="0" w:color="auto"/>
          <w:lang w:val="es-ES"/>
        </w:rPr>
        <w:t xml:space="preserve"> caso concreto del peticionario</w:t>
      </w:r>
      <w:r w:rsidR="00B648E2" w:rsidRPr="000C06B4">
        <w:rPr>
          <w:rFonts w:ascii="Cambria" w:eastAsia="Times New Roman" w:hAnsi="Cambria"/>
          <w:sz w:val="20"/>
          <w:szCs w:val="20"/>
          <w:bdr w:val="none" w:sz="0" w:space="0" w:color="auto"/>
          <w:lang w:val="es-ES"/>
        </w:rPr>
        <w:t xml:space="preserve"> esta ley especial sería el artículo 100 de la Constitución Nacional. Esta decisión fue objeto de un recurso del que conoció la Corte Suprema de Justicia de la Nación, la cual, ratificó la decisión del tribunal colegiado, y </w:t>
      </w:r>
      <w:r w:rsidR="00702781" w:rsidRPr="000C06B4">
        <w:rPr>
          <w:rFonts w:ascii="Cambria" w:eastAsia="Times New Roman" w:hAnsi="Cambria"/>
          <w:sz w:val="20"/>
          <w:szCs w:val="20"/>
          <w:bdr w:val="none" w:sz="0" w:space="0" w:color="auto"/>
          <w:lang w:val="es-ES"/>
        </w:rPr>
        <w:t xml:space="preserve">planteó además como sustento a su decisión denegatoria el artículo 103 de la Ley de Amparo, el cual establece que “[e]l recurso de reclamación es procedente contra los acuerdos de trámite dictados por el presidente de la Suprema Corte de Justicia o por los presidentes de sus Salas o de los Tribunales Colegiados de Circuito”. </w:t>
      </w:r>
    </w:p>
    <w:p w:rsidR="00B648E2" w:rsidRPr="000C06B4" w:rsidRDefault="00702781" w:rsidP="007027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C06B4">
        <w:rPr>
          <w:rFonts w:ascii="Cambria" w:eastAsia="Times New Roman" w:hAnsi="Cambria"/>
          <w:sz w:val="20"/>
          <w:szCs w:val="20"/>
          <w:bdr w:val="none" w:sz="0" w:space="0" w:color="auto"/>
          <w:lang w:val="es-ES"/>
        </w:rPr>
        <w:lastRenderedPageBreak/>
        <w:t xml:space="preserve">La Comisión observa también, que ante el planteamiento del Estado de que el peticionario no agotó los recursos adecuados, éste plantea que en cualquier caso el tribunal que conoció del recurso de amparo debió aplicar la denominada regla de la “suplencia de queja deficiente”, establecido en el artículo 76 bis de la Ley de Amparo. No obstante, de </w:t>
      </w:r>
      <w:r w:rsidR="00517EA0" w:rsidRPr="000C06B4">
        <w:rPr>
          <w:rFonts w:ascii="Cambria" w:eastAsia="Times New Roman" w:hAnsi="Cambria"/>
          <w:sz w:val="20"/>
          <w:szCs w:val="20"/>
          <w:bdr w:val="none" w:sz="0" w:space="0" w:color="auto"/>
          <w:lang w:val="es-ES"/>
        </w:rPr>
        <w:t xml:space="preserve">la simple lectura de la norma citada, la Comisión observa </w:t>
      </w:r>
      <w:r w:rsidR="00517EA0" w:rsidRPr="000C06B4">
        <w:rPr>
          <w:rFonts w:ascii="Cambria" w:eastAsia="Times New Roman" w:hAnsi="Cambria"/>
          <w:i/>
          <w:sz w:val="20"/>
          <w:szCs w:val="20"/>
          <w:bdr w:val="none" w:sz="0" w:space="0" w:color="auto"/>
          <w:lang w:val="es-ES"/>
        </w:rPr>
        <w:t>prima facie</w:t>
      </w:r>
      <w:r w:rsidR="00517EA0" w:rsidRPr="000C06B4">
        <w:rPr>
          <w:rFonts w:ascii="Cambria" w:eastAsia="Times New Roman" w:hAnsi="Cambria"/>
          <w:sz w:val="20"/>
          <w:szCs w:val="20"/>
          <w:bdr w:val="none" w:sz="0" w:space="0" w:color="auto"/>
          <w:lang w:val="es-ES"/>
        </w:rPr>
        <w:t xml:space="preserve"> que la mencionada regla de la suplencia de queja deficiente </w:t>
      </w:r>
      <w:r w:rsidR="00E56FE4" w:rsidRPr="000C06B4">
        <w:rPr>
          <w:rFonts w:ascii="Cambria" w:eastAsia="Times New Roman" w:hAnsi="Cambria"/>
          <w:sz w:val="20"/>
          <w:szCs w:val="20"/>
          <w:bdr w:val="none" w:sz="0" w:space="0" w:color="auto"/>
          <w:lang w:val="es-ES"/>
        </w:rPr>
        <w:t xml:space="preserve">solo </w:t>
      </w:r>
      <w:r w:rsidR="00517EA0" w:rsidRPr="000C06B4">
        <w:rPr>
          <w:rFonts w:ascii="Cambria" w:eastAsia="Times New Roman" w:hAnsi="Cambria"/>
          <w:sz w:val="20"/>
          <w:szCs w:val="20"/>
          <w:bdr w:val="none" w:sz="0" w:space="0" w:color="auto"/>
          <w:lang w:val="es-ES"/>
        </w:rPr>
        <w:t xml:space="preserve">operaría en el supuesto o sobre la base de que en el caso concreto el recurso de amparo sea la vía idónea para la reclamación específica que se formula; más no en aquellos casos en los que la propia legislación establece que el recurso adecuado es otro distinto. </w:t>
      </w:r>
      <w:r w:rsidRPr="000C06B4">
        <w:rPr>
          <w:rFonts w:ascii="Cambria" w:eastAsia="Times New Roman" w:hAnsi="Cambria"/>
          <w:sz w:val="20"/>
          <w:szCs w:val="20"/>
          <w:bdr w:val="none" w:sz="0" w:space="0" w:color="auto"/>
          <w:lang w:val="es-ES"/>
        </w:rPr>
        <w:t xml:space="preserve"> </w:t>
      </w:r>
    </w:p>
    <w:p w:rsidR="007F6D64" w:rsidRPr="000C06B4" w:rsidRDefault="007F6D64" w:rsidP="007F6D64">
      <w:pPr>
        <w:pStyle w:val="ListParagraph"/>
        <w:numPr>
          <w:ilvl w:val="0"/>
          <w:numId w:val="103"/>
        </w:numPr>
        <w:jc w:val="both"/>
        <w:rPr>
          <w:rFonts w:eastAsia="Times New Roman" w:cs="Times New Roman"/>
          <w:color w:val="auto"/>
          <w:sz w:val="20"/>
          <w:szCs w:val="20"/>
          <w:bdr w:val="none" w:sz="0" w:space="0" w:color="auto"/>
          <w:lang w:val="es-ES" w:eastAsia="en-US"/>
        </w:rPr>
      </w:pPr>
      <w:r w:rsidRPr="000C06B4">
        <w:rPr>
          <w:rFonts w:eastAsia="Times New Roman"/>
          <w:sz w:val="20"/>
          <w:szCs w:val="20"/>
          <w:bdr w:val="none" w:sz="0" w:space="0" w:color="auto"/>
          <w:lang w:val="es-ES"/>
        </w:rPr>
        <w:t xml:space="preserve">En consecuencia, la Comisión concluye que </w:t>
      </w:r>
      <w:r w:rsidRPr="000C06B4">
        <w:rPr>
          <w:rFonts w:eastAsia="Times New Roman" w:cs="Times New Roman"/>
          <w:color w:val="auto"/>
          <w:sz w:val="20"/>
          <w:szCs w:val="20"/>
          <w:bdr w:val="none" w:sz="0" w:space="0" w:color="auto"/>
          <w:lang w:val="es-ES" w:eastAsia="en-US"/>
        </w:rPr>
        <w:t>el principio de complementariedad de la protección que otorga la Convención Americana sobre Derechos Humanos requiere que toda petición haya s</w:t>
      </w:r>
      <w:r w:rsidR="000C06B4" w:rsidRPr="000C06B4">
        <w:rPr>
          <w:rFonts w:eastAsia="Times New Roman" w:cs="Times New Roman"/>
          <w:color w:val="auto"/>
          <w:sz w:val="20"/>
          <w:szCs w:val="20"/>
          <w:bdr w:val="none" w:sz="0" w:space="0" w:color="auto"/>
          <w:lang w:val="es-ES" w:eastAsia="en-US"/>
        </w:rPr>
        <w:t>ido conocida previamente, en su</w:t>
      </w:r>
      <w:r w:rsidRPr="000C06B4">
        <w:rPr>
          <w:rFonts w:eastAsia="Times New Roman" w:cs="Times New Roman"/>
          <w:color w:val="auto"/>
          <w:sz w:val="20"/>
          <w:szCs w:val="20"/>
          <w:bdr w:val="none" w:sz="0" w:space="0" w:color="auto"/>
          <w:lang w:val="es-ES" w:eastAsia="en-US"/>
        </w:rPr>
        <w:t>stancia, ante las instancias internas. En el presente caso, la circunstancia de que la presunta víctima no haya interpuesto el recurso pertinente con arreglo a la regulación vigente al momento de los hechos, significa que la Comisión no puede dar por acreditado el requisito de admisibilidad previsto en el artículo 46(1</w:t>
      </w:r>
      <w:r w:rsidR="00824CE4" w:rsidRPr="000C06B4">
        <w:rPr>
          <w:rFonts w:eastAsia="Times New Roman" w:cs="Times New Roman"/>
          <w:color w:val="auto"/>
          <w:sz w:val="20"/>
          <w:szCs w:val="20"/>
          <w:bdr w:val="none" w:sz="0" w:space="0" w:color="auto"/>
          <w:lang w:val="es-ES" w:eastAsia="en-US"/>
        </w:rPr>
        <w:t>) (</w:t>
      </w:r>
      <w:r w:rsidRPr="000C06B4">
        <w:rPr>
          <w:rFonts w:eastAsia="Times New Roman" w:cs="Times New Roman"/>
          <w:color w:val="auto"/>
          <w:sz w:val="20"/>
          <w:szCs w:val="20"/>
          <w:bdr w:val="none" w:sz="0" w:space="0" w:color="auto"/>
          <w:lang w:val="es-ES" w:eastAsia="en-US"/>
        </w:rPr>
        <w:t>a) de la Convención, dado que hubo un agotamiento indebido de los recursos internos</w:t>
      </w:r>
      <w:r w:rsidR="00BA30BF" w:rsidRPr="000C06B4">
        <w:rPr>
          <w:rStyle w:val="FootnoteReference"/>
          <w:rFonts w:eastAsia="Times New Roman" w:cs="Times New Roman"/>
          <w:color w:val="auto"/>
          <w:sz w:val="20"/>
          <w:szCs w:val="20"/>
          <w:bdr w:val="none" w:sz="0" w:space="0" w:color="auto"/>
          <w:lang w:val="es-ES" w:eastAsia="en-US"/>
        </w:rPr>
        <w:footnoteReference w:id="7"/>
      </w:r>
      <w:r w:rsidRPr="000C06B4">
        <w:rPr>
          <w:rFonts w:eastAsia="Times New Roman" w:cs="Times New Roman"/>
          <w:color w:val="auto"/>
          <w:sz w:val="20"/>
          <w:szCs w:val="20"/>
          <w:bdr w:val="none" w:sz="0" w:space="0" w:color="auto"/>
          <w:lang w:val="es-ES" w:eastAsia="en-US"/>
        </w:rPr>
        <w:t xml:space="preserve">. </w:t>
      </w:r>
    </w:p>
    <w:p w:rsidR="003239B8" w:rsidRPr="000C06B4" w:rsidRDefault="00190B4A" w:rsidP="006F63C4">
      <w:pPr>
        <w:pStyle w:val="ListParagraph"/>
        <w:spacing w:before="240" w:after="240"/>
        <w:jc w:val="both"/>
        <w:rPr>
          <w:rFonts w:asciiTheme="majorHAnsi" w:hAnsiTheme="majorHAnsi"/>
          <w:b/>
          <w:bCs/>
          <w:sz w:val="20"/>
          <w:szCs w:val="20"/>
          <w:lang w:val="es-ES"/>
        </w:rPr>
      </w:pPr>
      <w:r w:rsidRPr="000C06B4">
        <w:rPr>
          <w:rFonts w:asciiTheme="majorHAnsi" w:hAnsiTheme="majorHAnsi"/>
          <w:b/>
          <w:bCs/>
          <w:sz w:val="20"/>
          <w:szCs w:val="20"/>
          <w:lang w:val="es-ES"/>
        </w:rPr>
        <w:t>VI</w:t>
      </w:r>
      <w:r w:rsidR="003239B8" w:rsidRPr="000C06B4">
        <w:rPr>
          <w:rFonts w:asciiTheme="majorHAnsi" w:hAnsiTheme="majorHAnsi"/>
          <w:b/>
          <w:bCs/>
          <w:sz w:val="20"/>
          <w:szCs w:val="20"/>
          <w:lang w:val="es-ES"/>
        </w:rPr>
        <w:t xml:space="preserve">I. </w:t>
      </w:r>
      <w:r w:rsidR="003239B8" w:rsidRPr="000C06B4">
        <w:rPr>
          <w:rFonts w:asciiTheme="majorHAnsi" w:hAnsiTheme="majorHAnsi"/>
          <w:b/>
          <w:bCs/>
          <w:sz w:val="20"/>
          <w:szCs w:val="20"/>
          <w:lang w:val="es-ES"/>
        </w:rPr>
        <w:tab/>
        <w:t>DECISIÓN</w:t>
      </w:r>
    </w:p>
    <w:p w:rsidR="003239B8" w:rsidRPr="000C06B4" w:rsidRDefault="003239B8" w:rsidP="006F63C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C06B4">
        <w:rPr>
          <w:rFonts w:asciiTheme="majorHAnsi" w:hAnsiTheme="majorHAnsi"/>
          <w:sz w:val="20"/>
          <w:szCs w:val="20"/>
          <w:lang w:val="es-ES"/>
        </w:rPr>
        <w:t xml:space="preserve">Declarar </w:t>
      </w:r>
      <w:r w:rsidR="00190B4A" w:rsidRPr="000C06B4">
        <w:rPr>
          <w:rFonts w:asciiTheme="majorHAnsi" w:hAnsiTheme="majorHAnsi"/>
          <w:sz w:val="20"/>
          <w:szCs w:val="20"/>
          <w:lang w:val="es-ES"/>
        </w:rPr>
        <w:t>in</w:t>
      </w:r>
      <w:r w:rsidRPr="000C06B4">
        <w:rPr>
          <w:rFonts w:asciiTheme="majorHAnsi" w:hAnsiTheme="majorHAnsi"/>
          <w:sz w:val="20"/>
          <w:szCs w:val="20"/>
          <w:lang w:val="es-ES"/>
        </w:rPr>
        <w:t>admisible la pr</w:t>
      </w:r>
      <w:r w:rsidR="00106B30" w:rsidRPr="000C06B4">
        <w:rPr>
          <w:rFonts w:asciiTheme="majorHAnsi" w:hAnsiTheme="majorHAnsi"/>
          <w:sz w:val="20"/>
          <w:szCs w:val="20"/>
          <w:lang w:val="es-ES"/>
        </w:rPr>
        <w:t>esente petición</w:t>
      </w:r>
      <w:r w:rsidR="00190B4A" w:rsidRPr="000C06B4">
        <w:rPr>
          <w:rFonts w:asciiTheme="majorHAnsi" w:hAnsiTheme="majorHAnsi"/>
          <w:sz w:val="20"/>
          <w:szCs w:val="20"/>
          <w:lang w:val="es-ES"/>
        </w:rPr>
        <w:t xml:space="preserve">, conforme al artículo 46(1)(a) de la </w:t>
      </w:r>
      <w:r w:rsidR="00B936B7" w:rsidRPr="000C06B4">
        <w:rPr>
          <w:rFonts w:asciiTheme="majorHAnsi" w:hAnsiTheme="majorHAnsi"/>
          <w:sz w:val="20"/>
          <w:szCs w:val="20"/>
          <w:lang w:val="es-ES"/>
        </w:rPr>
        <w:t>Convención</w:t>
      </w:r>
      <w:r w:rsidR="00190B4A" w:rsidRPr="000C06B4">
        <w:rPr>
          <w:rFonts w:asciiTheme="majorHAnsi" w:hAnsiTheme="majorHAnsi"/>
          <w:sz w:val="20"/>
          <w:szCs w:val="20"/>
          <w:lang w:val="es-ES"/>
        </w:rPr>
        <w:t xml:space="preserve"> Americana;</w:t>
      </w:r>
      <w:r w:rsidR="00106B30" w:rsidRPr="000C06B4">
        <w:rPr>
          <w:rFonts w:asciiTheme="majorHAnsi" w:hAnsiTheme="majorHAnsi"/>
          <w:sz w:val="20"/>
          <w:szCs w:val="20"/>
          <w:lang w:val="es-ES"/>
        </w:rPr>
        <w:t xml:space="preserve"> </w:t>
      </w:r>
    </w:p>
    <w:p w:rsidR="003239B8" w:rsidRPr="000C06B4" w:rsidRDefault="003239B8" w:rsidP="006F63C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C06B4">
        <w:rPr>
          <w:rFonts w:asciiTheme="majorHAnsi" w:hAnsiTheme="majorHAnsi"/>
          <w:sz w:val="20"/>
          <w:szCs w:val="20"/>
          <w:lang w:val="es-ES"/>
        </w:rPr>
        <w:t>Notificar a las partes la presente decisión;</w:t>
      </w:r>
    </w:p>
    <w:p w:rsidR="003239B8" w:rsidRPr="000C06B4" w:rsidRDefault="003239B8" w:rsidP="006F63C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C06B4">
        <w:rPr>
          <w:rFonts w:asciiTheme="majorHAnsi" w:hAnsiTheme="majorHAnsi"/>
          <w:sz w:val="20"/>
          <w:szCs w:val="20"/>
          <w:lang w:val="es-ES"/>
        </w:rPr>
        <w:t>Publicar esta decisión e incluirla en su Informe Anual a la Asamblea General de la Organización de los Estados Americanos.</w:t>
      </w:r>
    </w:p>
    <w:p w:rsidR="00824CE4" w:rsidRDefault="00824CE4" w:rsidP="00824C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L"/>
        </w:rPr>
      </w:pPr>
      <w:r w:rsidRPr="00985804">
        <w:rPr>
          <w:rFonts w:asciiTheme="majorHAnsi" w:hAnsiTheme="majorHAnsi"/>
          <w:sz w:val="20"/>
          <w:szCs w:val="20"/>
          <w:lang w:val="es-CL"/>
        </w:rPr>
        <w:t xml:space="preserve">Aprobado electrónicamente por la Comisión a los </w:t>
      </w:r>
      <w:r>
        <w:rPr>
          <w:rFonts w:asciiTheme="majorHAnsi" w:hAnsiTheme="majorHAnsi"/>
          <w:sz w:val="20"/>
          <w:szCs w:val="20"/>
          <w:lang w:val="es-CL"/>
        </w:rPr>
        <w:t>29</w:t>
      </w:r>
      <w:r w:rsidRPr="00985804">
        <w:rPr>
          <w:rFonts w:asciiTheme="majorHAnsi" w:hAnsiTheme="majorHAnsi"/>
          <w:sz w:val="20"/>
          <w:szCs w:val="20"/>
          <w:lang w:val="es-CL"/>
        </w:rPr>
        <w:t xml:space="preserve"> días del mes de </w:t>
      </w:r>
      <w:r>
        <w:rPr>
          <w:rFonts w:asciiTheme="majorHAnsi" w:hAnsiTheme="majorHAnsi"/>
          <w:sz w:val="20"/>
          <w:szCs w:val="20"/>
          <w:lang w:val="es-CL"/>
        </w:rPr>
        <w:t>septiembre</w:t>
      </w:r>
      <w:r w:rsidRPr="00985804">
        <w:rPr>
          <w:rFonts w:asciiTheme="majorHAnsi" w:hAnsiTheme="majorHAnsi"/>
          <w:sz w:val="20"/>
          <w:szCs w:val="20"/>
          <w:lang w:val="es-CL"/>
        </w:rPr>
        <w:t xml:space="preserve"> de 2017. (Firmado): Francisco José Eguiguren, Presidente; Margarette May Macaulay, Primera Vicepresidenta; Esmeralda E. Arosemena Bernal de Troitiño, Segunda Vicepresidenta; Paulo Vannuchi, James L. Cavallaro, y Luis Ernesto Vargas Silva, Miembros de la Comisión.</w:t>
      </w:r>
    </w:p>
    <w:p w:rsidR="00722C9F" w:rsidRPr="00824CE4" w:rsidRDefault="00722C9F" w:rsidP="00974491">
      <w:pPr>
        <w:rPr>
          <w:rFonts w:ascii="Cambria" w:hAnsi="Cambria" w:cs="Calibri"/>
          <w:sz w:val="20"/>
          <w:szCs w:val="20"/>
          <w:lang w:val="es-CL"/>
        </w:rPr>
      </w:pPr>
    </w:p>
    <w:sectPr w:rsidR="00722C9F" w:rsidRPr="00824CE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55" w:rsidRDefault="008F5455">
      <w:r>
        <w:separator/>
      </w:r>
    </w:p>
  </w:endnote>
  <w:endnote w:type="continuationSeparator" w:id="0">
    <w:p w:rsidR="008F5455" w:rsidRDefault="008F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35" w:rsidRDefault="00E27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882998" w:rsidRPr="00934A2C" w:rsidRDefault="0088299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27035">
          <w:rPr>
            <w:noProof/>
            <w:sz w:val="16"/>
            <w:szCs w:val="22"/>
          </w:rPr>
          <w:t>1</w:t>
        </w:r>
        <w:r w:rsidRPr="00934A2C">
          <w:rPr>
            <w:noProof/>
            <w:sz w:val="16"/>
            <w:szCs w:val="22"/>
          </w:rPr>
          <w:fldChar w:fldCharType="end"/>
        </w:r>
      </w:p>
    </w:sdtContent>
  </w:sdt>
  <w:p w:rsidR="00882998" w:rsidRDefault="008829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98" w:rsidRPr="00934A2C" w:rsidRDefault="00882998">
    <w:pPr>
      <w:pStyle w:val="Footer"/>
      <w:jc w:val="center"/>
      <w:rPr>
        <w:sz w:val="16"/>
        <w:szCs w:val="22"/>
      </w:rPr>
    </w:pPr>
  </w:p>
  <w:p w:rsidR="00882998" w:rsidRDefault="00882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55" w:rsidRPr="000F35ED" w:rsidRDefault="008F545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F5455" w:rsidRPr="000F35ED" w:rsidRDefault="008F5455" w:rsidP="000F35ED">
      <w:pPr>
        <w:rPr>
          <w:rFonts w:asciiTheme="majorHAnsi" w:hAnsiTheme="majorHAnsi"/>
          <w:sz w:val="16"/>
          <w:szCs w:val="16"/>
        </w:rPr>
      </w:pPr>
      <w:r w:rsidRPr="000F35ED">
        <w:rPr>
          <w:rFonts w:asciiTheme="majorHAnsi" w:hAnsiTheme="majorHAnsi"/>
          <w:sz w:val="16"/>
          <w:szCs w:val="16"/>
        </w:rPr>
        <w:separator/>
      </w:r>
    </w:p>
    <w:p w:rsidR="008F5455" w:rsidRPr="000F35ED" w:rsidRDefault="008F545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8F5455" w:rsidRPr="000F35ED" w:rsidRDefault="008F545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882998" w:rsidRPr="000C06B4" w:rsidRDefault="00882998" w:rsidP="00BA30BF">
      <w:pPr>
        <w:pStyle w:val="FootnoteText"/>
        <w:spacing w:after="120"/>
        <w:ind w:firstLine="720"/>
        <w:jc w:val="both"/>
        <w:rPr>
          <w:rFonts w:asciiTheme="majorHAnsi" w:hAnsiTheme="majorHAnsi"/>
          <w:sz w:val="16"/>
          <w:szCs w:val="16"/>
          <w:lang w:val="es-US"/>
        </w:rPr>
      </w:pPr>
      <w:r w:rsidRPr="000C06B4">
        <w:rPr>
          <w:rStyle w:val="FootnoteReference"/>
          <w:rFonts w:asciiTheme="majorHAnsi" w:hAnsiTheme="majorHAnsi"/>
          <w:sz w:val="16"/>
          <w:szCs w:val="16"/>
        </w:rPr>
        <w:footnoteRef/>
      </w:r>
      <w:r w:rsidRPr="000C06B4">
        <w:rPr>
          <w:rFonts w:asciiTheme="majorHAnsi" w:hAnsiTheme="majorHAnsi"/>
          <w:sz w:val="16"/>
          <w:szCs w:val="16"/>
          <w:lang w:val="es-US"/>
        </w:rPr>
        <w:t xml:space="preserve"> </w:t>
      </w:r>
      <w:r w:rsidRPr="000C06B4">
        <w:rPr>
          <w:rFonts w:asciiTheme="majorHAnsi" w:hAnsiTheme="majorHAnsi"/>
          <w:sz w:val="16"/>
          <w:szCs w:val="16"/>
          <w:lang w:val="es-ES"/>
        </w:rPr>
        <w:t>Conforme a lo dispuesto en el artículo 17.2.a del Reglamento de la Comisión, el Comisionado José de Jesús Orozco Henríquez, de nacionalidad mexicana, no participó en el debate ni en la decisión del presente asunto.</w:t>
      </w:r>
    </w:p>
  </w:footnote>
  <w:footnote w:id="3">
    <w:p w:rsidR="00882998" w:rsidRPr="000C06B4" w:rsidRDefault="00882998" w:rsidP="00BA30BF">
      <w:pPr>
        <w:pStyle w:val="FootnoteText"/>
        <w:spacing w:after="120"/>
        <w:ind w:firstLine="720"/>
        <w:jc w:val="both"/>
        <w:rPr>
          <w:rFonts w:asciiTheme="majorHAnsi" w:hAnsiTheme="majorHAnsi"/>
          <w:sz w:val="16"/>
          <w:szCs w:val="16"/>
          <w:lang w:val="es-US"/>
        </w:rPr>
      </w:pPr>
      <w:r w:rsidRPr="000C06B4">
        <w:rPr>
          <w:rStyle w:val="FootnoteReference"/>
          <w:rFonts w:asciiTheme="majorHAnsi" w:hAnsiTheme="majorHAnsi"/>
          <w:sz w:val="16"/>
          <w:szCs w:val="16"/>
        </w:rPr>
        <w:footnoteRef/>
      </w:r>
      <w:r w:rsidRPr="000C06B4">
        <w:rPr>
          <w:rFonts w:asciiTheme="majorHAnsi" w:hAnsiTheme="majorHAnsi"/>
          <w:sz w:val="16"/>
          <w:szCs w:val="16"/>
          <w:lang w:val="es-US"/>
        </w:rPr>
        <w:t xml:space="preserve"> En adelante “la Convención” o “la Convención Americana</w:t>
      </w:r>
      <w:r w:rsidR="00B96E2A" w:rsidRPr="000C06B4">
        <w:rPr>
          <w:rFonts w:asciiTheme="majorHAnsi" w:hAnsiTheme="majorHAnsi"/>
          <w:sz w:val="16"/>
          <w:szCs w:val="16"/>
          <w:lang w:val="es-US"/>
        </w:rPr>
        <w:t>”</w:t>
      </w:r>
      <w:r w:rsidRPr="000C06B4">
        <w:rPr>
          <w:rFonts w:asciiTheme="majorHAnsi" w:hAnsiTheme="majorHAnsi"/>
          <w:sz w:val="16"/>
          <w:szCs w:val="16"/>
          <w:lang w:val="es-US"/>
        </w:rPr>
        <w:t>.</w:t>
      </w:r>
    </w:p>
  </w:footnote>
  <w:footnote w:id="4">
    <w:p w:rsidR="00882998" w:rsidRPr="000C06B4" w:rsidRDefault="00882998" w:rsidP="00BA30BF">
      <w:pPr>
        <w:pStyle w:val="FootnoteText"/>
        <w:spacing w:after="120"/>
        <w:ind w:firstLine="720"/>
        <w:jc w:val="both"/>
        <w:rPr>
          <w:rFonts w:asciiTheme="majorHAnsi" w:hAnsiTheme="majorHAnsi"/>
          <w:sz w:val="16"/>
          <w:szCs w:val="16"/>
          <w:lang w:val="es-ES"/>
        </w:rPr>
      </w:pPr>
      <w:r w:rsidRPr="000C06B4">
        <w:rPr>
          <w:rStyle w:val="FootnoteReference"/>
          <w:rFonts w:asciiTheme="majorHAnsi" w:hAnsiTheme="majorHAnsi"/>
          <w:sz w:val="16"/>
          <w:szCs w:val="16"/>
        </w:rPr>
        <w:footnoteRef/>
      </w:r>
      <w:r w:rsidRPr="000C06B4">
        <w:rPr>
          <w:rFonts w:asciiTheme="majorHAnsi" w:hAnsiTheme="majorHAnsi"/>
          <w:sz w:val="16"/>
          <w:szCs w:val="16"/>
          <w:lang w:val="es-ES"/>
        </w:rPr>
        <w:t xml:space="preserve"> Las observaciones de cada parte fueron debidamente trasladadas a la parte contraria.</w:t>
      </w:r>
    </w:p>
  </w:footnote>
  <w:footnote w:id="5">
    <w:p w:rsidR="00882998" w:rsidRPr="000C06B4" w:rsidRDefault="00882998" w:rsidP="00BA30BF">
      <w:pPr>
        <w:pStyle w:val="FootnoteText"/>
        <w:spacing w:after="120"/>
        <w:jc w:val="both"/>
        <w:rPr>
          <w:rFonts w:asciiTheme="majorHAnsi" w:hAnsiTheme="majorHAnsi"/>
          <w:sz w:val="16"/>
          <w:szCs w:val="16"/>
          <w:lang w:val="es-US"/>
        </w:rPr>
      </w:pPr>
      <w:r w:rsidRPr="000C06B4">
        <w:rPr>
          <w:rFonts w:asciiTheme="majorHAnsi" w:hAnsiTheme="majorHAnsi"/>
          <w:sz w:val="16"/>
          <w:szCs w:val="16"/>
          <w:lang w:val="es-US"/>
        </w:rPr>
        <w:tab/>
      </w:r>
      <w:r w:rsidRPr="000C06B4">
        <w:rPr>
          <w:rStyle w:val="FootnoteReference"/>
          <w:rFonts w:asciiTheme="majorHAnsi" w:hAnsiTheme="majorHAnsi"/>
          <w:sz w:val="16"/>
          <w:szCs w:val="16"/>
        </w:rPr>
        <w:footnoteRef/>
      </w:r>
      <w:r w:rsidR="00B97A9D" w:rsidRPr="000C06B4">
        <w:rPr>
          <w:rFonts w:asciiTheme="majorHAnsi" w:hAnsiTheme="majorHAnsi"/>
          <w:sz w:val="16"/>
          <w:szCs w:val="16"/>
          <w:lang w:val="es-US"/>
        </w:rPr>
        <w:t xml:space="preserve"> El peticionario </w:t>
      </w:r>
      <w:r w:rsidR="000C06B4" w:rsidRPr="000C06B4">
        <w:rPr>
          <w:rFonts w:asciiTheme="majorHAnsi" w:hAnsiTheme="majorHAnsi"/>
          <w:sz w:val="16"/>
          <w:szCs w:val="16"/>
          <w:lang w:val="es-US"/>
        </w:rPr>
        <w:t>se refiere al</w:t>
      </w:r>
      <w:r w:rsidRPr="000C06B4">
        <w:rPr>
          <w:rFonts w:asciiTheme="majorHAnsi" w:hAnsiTheme="majorHAnsi"/>
          <w:sz w:val="16"/>
          <w:szCs w:val="16"/>
          <w:lang w:val="es-US"/>
        </w:rPr>
        <w:t xml:space="preserve"> artículo 6 de la Ley Federal de los Trabajadores al Servicio del Estado</w:t>
      </w:r>
      <w:r w:rsidR="00B97A9D" w:rsidRPr="000C06B4">
        <w:rPr>
          <w:rFonts w:asciiTheme="majorHAnsi" w:hAnsiTheme="majorHAnsi"/>
          <w:sz w:val="16"/>
          <w:szCs w:val="16"/>
          <w:lang w:val="es-US"/>
        </w:rPr>
        <w:t>, que</w:t>
      </w:r>
      <w:r w:rsidRPr="000C06B4">
        <w:rPr>
          <w:rFonts w:asciiTheme="majorHAnsi" w:hAnsiTheme="majorHAnsi"/>
          <w:sz w:val="16"/>
          <w:szCs w:val="16"/>
          <w:lang w:val="es-US"/>
        </w:rPr>
        <w:t xml:space="preserve"> establece que “Son trabajadores de base: los no incluidos en la numeración anterior y que, por ello, serán inamovibles. Los de nuevo ingreso no serán inamovibles sino después de seis meses de servicios sin nota desfavorable en su expediente”.</w:t>
      </w:r>
    </w:p>
  </w:footnote>
  <w:footnote w:id="6">
    <w:p w:rsidR="00882998" w:rsidRPr="000C06B4" w:rsidRDefault="00882998" w:rsidP="00BA30BF">
      <w:pPr>
        <w:pStyle w:val="FootnoteText"/>
        <w:spacing w:after="120"/>
        <w:jc w:val="both"/>
        <w:rPr>
          <w:rFonts w:asciiTheme="majorHAnsi" w:hAnsiTheme="majorHAnsi"/>
          <w:sz w:val="16"/>
          <w:szCs w:val="16"/>
          <w:lang w:val="es-US"/>
        </w:rPr>
      </w:pPr>
      <w:r w:rsidRPr="000C06B4">
        <w:rPr>
          <w:rFonts w:asciiTheme="majorHAnsi" w:hAnsiTheme="majorHAnsi"/>
          <w:sz w:val="16"/>
          <w:szCs w:val="16"/>
          <w:lang w:val="es-US"/>
        </w:rPr>
        <w:tab/>
      </w:r>
      <w:r w:rsidRPr="000C06B4">
        <w:rPr>
          <w:rStyle w:val="FootnoteReference"/>
          <w:rFonts w:asciiTheme="majorHAnsi" w:hAnsiTheme="majorHAnsi"/>
          <w:sz w:val="16"/>
          <w:szCs w:val="16"/>
        </w:rPr>
        <w:footnoteRef/>
      </w:r>
      <w:r w:rsidRPr="000C06B4">
        <w:rPr>
          <w:rFonts w:asciiTheme="majorHAnsi" w:hAnsiTheme="majorHAnsi"/>
          <w:sz w:val="16"/>
          <w:szCs w:val="16"/>
          <w:lang w:val="es-US"/>
        </w:rPr>
        <w:t xml:space="preserve"> </w:t>
      </w:r>
      <w:r w:rsidR="00B97A9D" w:rsidRPr="000C06B4">
        <w:rPr>
          <w:rFonts w:asciiTheme="majorHAnsi" w:hAnsiTheme="majorHAnsi"/>
          <w:sz w:val="16"/>
          <w:szCs w:val="16"/>
          <w:lang w:val="es-US"/>
        </w:rPr>
        <w:t>El peticionario invoca l</w:t>
      </w:r>
      <w:r w:rsidR="00EC7397" w:rsidRPr="000C06B4">
        <w:rPr>
          <w:rFonts w:asciiTheme="majorHAnsi" w:hAnsiTheme="majorHAnsi"/>
          <w:sz w:val="16"/>
          <w:szCs w:val="16"/>
          <w:lang w:val="es-US"/>
        </w:rPr>
        <w:t xml:space="preserve">a </w:t>
      </w:r>
      <w:r w:rsidR="00B97A9D" w:rsidRPr="000C06B4">
        <w:rPr>
          <w:rFonts w:asciiTheme="majorHAnsi" w:hAnsiTheme="majorHAnsi"/>
          <w:sz w:val="16"/>
          <w:szCs w:val="16"/>
          <w:lang w:val="es-US"/>
        </w:rPr>
        <w:t>r</w:t>
      </w:r>
      <w:r w:rsidRPr="000C06B4">
        <w:rPr>
          <w:rFonts w:asciiTheme="majorHAnsi" w:hAnsiTheme="majorHAnsi"/>
          <w:sz w:val="16"/>
          <w:szCs w:val="16"/>
          <w:lang w:val="es-US"/>
        </w:rPr>
        <w:t>egla contemplada en el artículo 76 bis de la Ley de Amparo</w:t>
      </w:r>
      <w:r w:rsidR="00B97A9D" w:rsidRPr="000C06B4">
        <w:rPr>
          <w:rFonts w:asciiTheme="majorHAnsi" w:hAnsiTheme="majorHAnsi"/>
          <w:sz w:val="16"/>
          <w:szCs w:val="16"/>
          <w:lang w:val="es-US"/>
        </w:rPr>
        <w:t>, según la cual</w:t>
      </w:r>
      <w:r w:rsidRPr="000C06B4">
        <w:rPr>
          <w:rFonts w:asciiTheme="majorHAnsi" w:hAnsiTheme="majorHAnsi"/>
          <w:sz w:val="16"/>
          <w:szCs w:val="16"/>
          <w:lang w:val="es-US"/>
        </w:rPr>
        <w:t xml:space="preserve"> </w:t>
      </w:r>
      <w:r w:rsidR="00EC7397" w:rsidRPr="000C06B4">
        <w:rPr>
          <w:rFonts w:asciiTheme="majorHAnsi" w:hAnsiTheme="majorHAnsi"/>
          <w:sz w:val="16"/>
          <w:szCs w:val="16"/>
          <w:lang w:val="es-US"/>
        </w:rPr>
        <w:t xml:space="preserve">establece que </w:t>
      </w:r>
      <w:r w:rsidRPr="000C06B4">
        <w:rPr>
          <w:rFonts w:asciiTheme="majorHAnsi" w:hAnsiTheme="majorHAnsi"/>
          <w:sz w:val="16"/>
          <w:szCs w:val="16"/>
          <w:lang w:val="es-US"/>
        </w:rPr>
        <w:t>“Las autoridades que conozcan del juicio de amparo deberán suplir la deficiencia de los conceptos de violación de la demanda, así como la de los agravios formulados en los recursos que esta ley establece…”</w:t>
      </w:r>
    </w:p>
  </w:footnote>
  <w:footnote w:id="7">
    <w:p w:rsidR="00BA30BF" w:rsidRPr="00BA30BF" w:rsidRDefault="00BA30BF" w:rsidP="00BA30BF">
      <w:pPr>
        <w:pStyle w:val="FootnoteText"/>
        <w:spacing w:after="120"/>
        <w:jc w:val="both"/>
        <w:rPr>
          <w:rFonts w:asciiTheme="majorHAnsi" w:hAnsiTheme="majorHAnsi"/>
          <w:sz w:val="16"/>
          <w:szCs w:val="16"/>
          <w:lang w:val="es-ES"/>
        </w:rPr>
      </w:pPr>
      <w:r w:rsidRPr="000C06B4">
        <w:rPr>
          <w:rFonts w:asciiTheme="majorHAnsi" w:hAnsiTheme="majorHAnsi"/>
          <w:sz w:val="16"/>
          <w:szCs w:val="16"/>
          <w:lang w:val="es-ES"/>
        </w:rPr>
        <w:tab/>
      </w:r>
      <w:r w:rsidRPr="000C06B4">
        <w:rPr>
          <w:rStyle w:val="FootnoteReference"/>
          <w:rFonts w:asciiTheme="majorHAnsi" w:hAnsiTheme="majorHAnsi"/>
          <w:sz w:val="16"/>
          <w:szCs w:val="16"/>
        </w:rPr>
        <w:footnoteRef/>
      </w:r>
      <w:r w:rsidRPr="000C06B4">
        <w:rPr>
          <w:rFonts w:asciiTheme="majorHAnsi" w:hAnsiTheme="majorHAnsi"/>
          <w:sz w:val="16"/>
          <w:szCs w:val="16"/>
          <w:lang w:val="es-ES"/>
        </w:rPr>
        <w:t xml:space="preserve"> CIDH, Informe de Admisibilidad No. 71/14, Petición 537-03, Mayra Espinoza Figueroa, Chile, 25 de julio de 2014, párr.  41.</w:t>
      </w:r>
      <w:r w:rsidRPr="00BA30BF">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98" w:rsidRDefault="00882998" w:rsidP="00191B2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82998" w:rsidRDefault="00882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98" w:rsidRDefault="00882998" w:rsidP="00A50FCF">
    <w:pPr>
      <w:pStyle w:val="Header"/>
      <w:tabs>
        <w:tab w:val="clear" w:pos="4320"/>
        <w:tab w:val="clear" w:pos="8640"/>
      </w:tabs>
      <w:jc w:val="center"/>
      <w:rPr>
        <w:sz w:val="22"/>
        <w:szCs w:val="22"/>
      </w:rPr>
    </w:pPr>
    <w:r>
      <w:rPr>
        <w:noProof/>
        <w:sz w:val="22"/>
        <w:szCs w:val="22"/>
      </w:rPr>
      <w:drawing>
        <wp:inline distT="0" distB="0" distL="0" distR="0" wp14:anchorId="45C587FC" wp14:editId="45FEB40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82998" w:rsidRPr="00EC7D62" w:rsidRDefault="008F5455" w:rsidP="00A50FCF">
    <w:pPr>
      <w:pStyle w:val="Header"/>
      <w:tabs>
        <w:tab w:val="clear" w:pos="4320"/>
        <w:tab w:val="clear" w:pos="8640"/>
      </w:tabs>
      <w:jc w:val="center"/>
      <w:rPr>
        <w:sz w:val="22"/>
        <w:szCs w:val="22"/>
      </w:rPr>
    </w:pPr>
    <w:r>
      <w:rPr>
        <w:sz w:val="22"/>
        <w:szCs w:val="22"/>
      </w:rPr>
      <w:pict w14:anchorId="574C3B9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35" w:rsidRDefault="00E27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9861A60"/>
    <w:multiLevelType w:val="hybridMultilevel"/>
    <w:tmpl w:val="FC3079AE"/>
    <w:lvl w:ilvl="0" w:tplc="A8624E86">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4"/>
  </w:num>
  <w:num w:numId="101">
    <w:abstractNumId w:val="28"/>
  </w:num>
  <w:num w:numId="102">
    <w:abstractNumId w:val="51"/>
  </w:num>
  <w:num w:numId="103">
    <w:abstractNumId w:val="7"/>
  </w:num>
  <w:num w:numId="104">
    <w:abstractNumId w:val="66"/>
  </w:num>
  <w:num w:numId="105">
    <w:abstractNumId w:val="55"/>
  </w:num>
  <w:num w:numId="106">
    <w:abstractNumId w:val="5"/>
  </w:num>
  <w:num w:numId="107">
    <w:abstractNumId w:val="32"/>
  </w:num>
  <w:num w:numId="108">
    <w:abstractNumId w:val="15"/>
  </w:num>
  <w:num w:numId="109">
    <w:abstractNumId w:val="47"/>
  </w:num>
  <w:num w:numId="110">
    <w:abstractNumId w:val="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52A8"/>
    <w:rsid w:val="0001699C"/>
    <w:rsid w:val="0001788C"/>
    <w:rsid w:val="00020744"/>
    <w:rsid w:val="00024462"/>
    <w:rsid w:val="00030FA8"/>
    <w:rsid w:val="000322C3"/>
    <w:rsid w:val="000334DF"/>
    <w:rsid w:val="000337EF"/>
    <w:rsid w:val="00040C3A"/>
    <w:rsid w:val="000419AD"/>
    <w:rsid w:val="000457FF"/>
    <w:rsid w:val="0005262D"/>
    <w:rsid w:val="000716C5"/>
    <w:rsid w:val="0007343A"/>
    <w:rsid w:val="00075E23"/>
    <w:rsid w:val="0009344A"/>
    <w:rsid w:val="000A1FF3"/>
    <w:rsid w:val="000A392E"/>
    <w:rsid w:val="000A575F"/>
    <w:rsid w:val="000C06B4"/>
    <w:rsid w:val="000C292E"/>
    <w:rsid w:val="000D10DB"/>
    <w:rsid w:val="000D74EB"/>
    <w:rsid w:val="000E2560"/>
    <w:rsid w:val="000E3F5C"/>
    <w:rsid w:val="000E5EB5"/>
    <w:rsid w:val="000F35ED"/>
    <w:rsid w:val="00105199"/>
    <w:rsid w:val="00106B30"/>
    <w:rsid w:val="00107131"/>
    <w:rsid w:val="0010736F"/>
    <w:rsid w:val="00113F73"/>
    <w:rsid w:val="00115CF2"/>
    <w:rsid w:val="0011726D"/>
    <w:rsid w:val="00121CC2"/>
    <w:rsid w:val="00133EE5"/>
    <w:rsid w:val="00165E81"/>
    <w:rsid w:val="00167A34"/>
    <w:rsid w:val="001834AA"/>
    <w:rsid w:val="00186D0B"/>
    <w:rsid w:val="00190B4A"/>
    <w:rsid w:val="00191B28"/>
    <w:rsid w:val="001A12DE"/>
    <w:rsid w:val="001A7870"/>
    <w:rsid w:val="001B3A00"/>
    <w:rsid w:val="001B42A2"/>
    <w:rsid w:val="001C1B41"/>
    <w:rsid w:val="001D2181"/>
    <w:rsid w:val="001D2CD4"/>
    <w:rsid w:val="001D65EF"/>
    <w:rsid w:val="001E1F11"/>
    <w:rsid w:val="001E49E7"/>
    <w:rsid w:val="001F7201"/>
    <w:rsid w:val="002050D5"/>
    <w:rsid w:val="002166F5"/>
    <w:rsid w:val="0021765D"/>
    <w:rsid w:val="00223A29"/>
    <w:rsid w:val="002250A3"/>
    <w:rsid w:val="00225CC9"/>
    <w:rsid w:val="00232B31"/>
    <w:rsid w:val="00235217"/>
    <w:rsid w:val="00240EB9"/>
    <w:rsid w:val="002415DE"/>
    <w:rsid w:val="00245F4B"/>
    <w:rsid w:val="00246D1F"/>
    <w:rsid w:val="00247403"/>
    <w:rsid w:val="00247542"/>
    <w:rsid w:val="00256B44"/>
    <w:rsid w:val="00266B61"/>
    <w:rsid w:val="0026712A"/>
    <w:rsid w:val="002704DB"/>
    <w:rsid w:val="002A0AAE"/>
    <w:rsid w:val="002A3444"/>
    <w:rsid w:val="002A5820"/>
    <w:rsid w:val="002B1924"/>
    <w:rsid w:val="002B4A5E"/>
    <w:rsid w:val="002C5091"/>
    <w:rsid w:val="002C6E6F"/>
    <w:rsid w:val="002D0890"/>
    <w:rsid w:val="002D2B26"/>
    <w:rsid w:val="002D7EA2"/>
    <w:rsid w:val="002E142D"/>
    <w:rsid w:val="002E187C"/>
    <w:rsid w:val="00302733"/>
    <w:rsid w:val="0031334C"/>
    <w:rsid w:val="00314078"/>
    <w:rsid w:val="0031535D"/>
    <w:rsid w:val="003239B8"/>
    <w:rsid w:val="0033169F"/>
    <w:rsid w:val="00344596"/>
    <w:rsid w:val="00344977"/>
    <w:rsid w:val="00345DA9"/>
    <w:rsid w:val="00346C95"/>
    <w:rsid w:val="00350DA5"/>
    <w:rsid w:val="003559E5"/>
    <w:rsid w:val="00356185"/>
    <w:rsid w:val="00360380"/>
    <w:rsid w:val="0036612A"/>
    <w:rsid w:val="0037519E"/>
    <w:rsid w:val="003759F4"/>
    <w:rsid w:val="003803EF"/>
    <w:rsid w:val="0038271E"/>
    <w:rsid w:val="00386CF0"/>
    <w:rsid w:val="003A7099"/>
    <w:rsid w:val="003B50DD"/>
    <w:rsid w:val="003B70FB"/>
    <w:rsid w:val="003C676B"/>
    <w:rsid w:val="003D0FA1"/>
    <w:rsid w:val="003D3BC2"/>
    <w:rsid w:val="003E6CA1"/>
    <w:rsid w:val="003F3466"/>
    <w:rsid w:val="003F3DE1"/>
    <w:rsid w:val="004165C2"/>
    <w:rsid w:val="00420B16"/>
    <w:rsid w:val="004265BA"/>
    <w:rsid w:val="004305E8"/>
    <w:rsid w:val="004417CD"/>
    <w:rsid w:val="00441ECB"/>
    <w:rsid w:val="00442882"/>
    <w:rsid w:val="00445193"/>
    <w:rsid w:val="00462C1B"/>
    <w:rsid w:val="00467B7E"/>
    <w:rsid w:val="00473BB4"/>
    <w:rsid w:val="0047530B"/>
    <w:rsid w:val="00477592"/>
    <w:rsid w:val="00486754"/>
    <w:rsid w:val="00486F1C"/>
    <w:rsid w:val="0049011B"/>
    <w:rsid w:val="0049419D"/>
    <w:rsid w:val="004A5C4E"/>
    <w:rsid w:val="004B31E2"/>
    <w:rsid w:val="004C20D2"/>
    <w:rsid w:val="004C2312"/>
    <w:rsid w:val="004C4B62"/>
    <w:rsid w:val="004C54C9"/>
    <w:rsid w:val="004C682B"/>
    <w:rsid w:val="004C6E57"/>
    <w:rsid w:val="004D3B89"/>
    <w:rsid w:val="004D4ABA"/>
    <w:rsid w:val="004D6025"/>
    <w:rsid w:val="004E2649"/>
    <w:rsid w:val="004F1FC5"/>
    <w:rsid w:val="00501399"/>
    <w:rsid w:val="0050633D"/>
    <w:rsid w:val="005076D5"/>
    <w:rsid w:val="00507BC4"/>
    <w:rsid w:val="005128E4"/>
    <w:rsid w:val="005133DB"/>
    <w:rsid w:val="00517EA0"/>
    <w:rsid w:val="00522A5F"/>
    <w:rsid w:val="00525560"/>
    <w:rsid w:val="0053251B"/>
    <w:rsid w:val="005402CD"/>
    <w:rsid w:val="00542800"/>
    <w:rsid w:val="005428E7"/>
    <w:rsid w:val="00544C49"/>
    <w:rsid w:val="005516A1"/>
    <w:rsid w:val="005532D1"/>
    <w:rsid w:val="00557933"/>
    <w:rsid w:val="00563557"/>
    <w:rsid w:val="0057402A"/>
    <w:rsid w:val="005771D0"/>
    <w:rsid w:val="005900A8"/>
    <w:rsid w:val="0059191A"/>
    <w:rsid w:val="005921FF"/>
    <w:rsid w:val="00597AE7"/>
    <w:rsid w:val="005A24ED"/>
    <w:rsid w:val="005A6D0E"/>
    <w:rsid w:val="005B52B0"/>
    <w:rsid w:val="005B573F"/>
    <w:rsid w:val="005B6806"/>
    <w:rsid w:val="005C4225"/>
    <w:rsid w:val="005D0917"/>
    <w:rsid w:val="005D09D1"/>
    <w:rsid w:val="005D3C06"/>
    <w:rsid w:val="005E30C6"/>
    <w:rsid w:val="005E75CA"/>
    <w:rsid w:val="005F0DAD"/>
    <w:rsid w:val="005F0F33"/>
    <w:rsid w:val="00600DEB"/>
    <w:rsid w:val="00617E0F"/>
    <w:rsid w:val="00622DD1"/>
    <w:rsid w:val="006235F6"/>
    <w:rsid w:val="00627C9F"/>
    <w:rsid w:val="00630E5E"/>
    <w:rsid w:val="006311E9"/>
    <w:rsid w:val="00632354"/>
    <w:rsid w:val="00642810"/>
    <w:rsid w:val="00643559"/>
    <w:rsid w:val="00652333"/>
    <w:rsid w:val="00672A20"/>
    <w:rsid w:val="00677710"/>
    <w:rsid w:val="0068009E"/>
    <w:rsid w:val="00682EF4"/>
    <w:rsid w:val="00692219"/>
    <w:rsid w:val="00693A39"/>
    <w:rsid w:val="006A17D2"/>
    <w:rsid w:val="006A29CD"/>
    <w:rsid w:val="006A73E6"/>
    <w:rsid w:val="006A77EE"/>
    <w:rsid w:val="006B2D5C"/>
    <w:rsid w:val="006C4EB1"/>
    <w:rsid w:val="006E0166"/>
    <w:rsid w:val="006E0C24"/>
    <w:rsid w:val="006E7B34"/>
    <w:rsid w:val="006F63C4"/>
    <w:rsid w:val="00702781"/>
    <w:rsid w:val="0070516A"/>
    <w:rsid w:val="0070697F"/>
    <w:rsid w:val="00720505"/>
    <w:rsid w:val="0072199C"/>
    <w:rsid w:val="00722C9F"/>
    <w:rsid w:val="007253B8"/>
    <w:rsid w:val="007368AC"/>
    <w:rsid w:val="0073741F"/>
    <w:rsid w:val="007421B4"/>
    <w:rsid w:val="00766134"/>
    <w:rsid w:val="0076643F"/>
    <w:rsid w:val="0076657B"/>
    <w:rsid w:val="0077088D"/>
    <w:rsid w:val="00775985"/>
    <w:rsid w:val="007763FE"/>
    <w:rsid w:val="00777F63"/>
    <w:rsid w:val="007937EF"/>
    <w:rsid w:val="00797AC9"/>
    <w:rsid w:val="007A5817"/>
    <w:rsid w:val="007B05C4"/>
    <w:rsid w:val="007B0EE0"/>
    <w:rsid w:val="007B5D29"/>
    <w:rsid w:val="007B60E9"/>
    <w:rsid w:val="007B6CC3"/>
    <w:rsid w:val="007C3334"/>
    <w:rsid w:val="007C494A"/>
    <w:rsid w:val="007C6209"/>
    <w:rsid w:val="007C6CC0"/>
    <w:rsid w:val="007D2B98"/>
    <w:rsid w:val="007D7AD1"/>
    <w:rsid w:val="007E21BC"/>
    <w:rsid w:val="007E7D0D"/>
    <w:rsid w:val="007F6D64"/>
    <w:rsid w:val="00802E41"/>
    <w:rsid w:val="00803F1C"/>
    <w:rsid w:val="0080600E"/>
    <w:rsid w:val="00807422"/>
    <w:rsid w:val="00814355"/>
    <w:rsid w:val="00817612"/>
    <w:rsid w:val="00824CE4"/>
    <w:rsid w:val="008338A4"/>
    <w:rsid w:val="00837C45"/>
    <w:rsid w:val="00841264"/>
    <w:rsid w:val="00844730"/>
    <w:rsid w:val="008457C2"/>
    <w:rsid w:val="00851ED9"/>
    <w:rsid w:val="00857A82"/>
    <w:rsid w:val="00867150"/>
    <w:rsid w:val="00873836"/>
    <w:rsid w:val="008765DB"/>
    <w:rsid w:val="00882998"/>
    <w:rsid w:val="00885737"/>
    <w:rsid w:val="00885BCE"/>
    <w:rsid w:val="0088620E"/>
    <w:rsid w:val="00890650"/>
    <w:rsid w:val="00894615"/>
    <w:rsid w:val="00897E12"/>
    <w:rsid w:val="008A397B"/>
    <w:rsid w:val="008A7E0F"/>
    <w:rsid w:val="008B12F5"/>
    <w:rsid w:val="008C0E48"/>
    <w:rsid w:val="008C57A0"/>
    <w:rsid w:val="008D768D"/>
    <w:rsid w:val="008E3759"/>
    <w:rsid w:val="008E3BFE"/>
    <w:rsid w:val="008E679A"/>
    <w:rsid w:val="008F0A7F"/>
    <w:rsid w:val="008F1912"/>
    <w:rsid w:val="008F5455"/>
    <w:rsid w:val="0090270B"/>
    <w:rsid w:val="009041DC"/>
    <w:rsid w:val="00904F3C"/>
    <w:rsid w:val="009122A7"/>
    <w:rsid w:val="00912918"/>
    <w:rsid w:val="00912CE6"/>
    <w:rsid w:val="009172D2"/>
    <w:rsid w:val="00917B5A"/>
    <w:rsid w:val="00920A58"/>
    <w:rsid w:val="00920A8C"/>
    <w:rsid w:val="009256AC"/>
    <w:rsid w:val="00930AEC"/>
    <w:rsid w:val="00932E76"/>
    <w:rsid w:val="00933A18"/>
    <w:rsid w:val="00934A2C"/>
    <w:rsid w:val="00935F75"/>
    <w:rsid w:val="00941237"/>
    <w:rsid w:val="009418CA"/>
    <w:rsid w:val="009435A1"/>
    <w:rsid w:val="00945591"/>
    <w:rsid w:val="00954212"/>
    <w:rsid w:val="00957412"/>
    <w:rsid w:val="0096706E"/>
    <w:rsid w:val="00972AAE"/>
    <w:rsid w:val="00974491"/>
    <w:rsid w:val="00975C4E"/>
    <w:rsid w:val="0097615B"/>
    <w:rsid w:val="009772FF"/>
    <w:rsid w:val="00977EB3"/>
    <w:rsid w:val="00981902"/>
    <w:rsid w:val="00981B0F"/>
    <w:rsid w:val="00981FBA"/>
    <w:rsid w:val="00997BC5"/>
    <w:rsid w:val="009A04E6"/>
    <w:rsid w:val="009A3634"/>
    <w:rsid w:val="009A4F41"/>
    <w:rsid w:val="009A58B2"/>
    <w:rsid w:val="009B263A"/>
    <w:rsid w:val="009B297F"/>
    <w:rsid w:val="009B381B"/>
    <w:rsid w:val="009B7F3E"/>
    <w:rsid w:val="009C612B"/>
    <w:rsid w:val="009D1753"/>
    <w:rsid w:val="009D21BE"/>
    <w:rsid w:val="009D7611"/>
    <w:rsid w:val="009D7BB5"/>
    <w:rsid w:val="009E0B61"/>
    <w:rsid w:val="009E53DE"/>
    <w:rsid w:val="009E7976"/>
    <w:rsid w:val="00A058E3"/>
    <w:rsid w:val="00A11E44"/>
    <w:rsid w:val="00A30AED"/>
    <w:rsid w:val="00A328B3"/>
    <w:rsid w:val="00A50FCF"/>
    <w:rsid w:val="00A528D1"/>
    <w:rsid w:val="00A61086"/>
    <w:rsid w:val="00A610CD"/>
    <w:rsid w:val="00A66691"/>
    <w:rsid w:val="00A66EAF"/>
    <w:rsid w:val="00A758AA"/>
    <w:rsid w:val="00A978C2"/>
    <w:rsid w:val="00AA09A2"/>
    <w:rsid w:val="00AA17BB"/>
    <w:rsid w:val="00AA7996"/>
    <w:rsid w:val="00AB4083"/>
    <w:rsid w:val="00AB7344"/>
    <w:rsid w:val="00AC0C56"/>
    <w:rsid w:val="00AC19CB"/>
    <w:rsid w:val="00AC6ECC"/>
    <w:rsid w:val="00AC7A22"/>
    <w:rsid w:val="00AE0A32"/>
    <w:rsid w:val="00AE5488"/>
    <w:rsid w:val="00AE6F91"/>
    <w:rsid w:val="00AF0922"/>
    <w:rsid w:val="00AF3CBD"/>
    <w:rsid w:val="00AF5571"/>
    <w:rsid w:val="00B032F5"/>
    <w:rsid w:val="00B07341"/>
    <w:rsid w:val="00B12848"/>
    <w:rsid w:val="00B16CC1"/>
    <w:rsid w:val="00B30539"/>
    <w:rsid w:val="00B314DB"/>
    <w:rsid w:val="00B361F2"/>
    <w:rsid w:val="00B3718B"/>
    <w:rsid w:val="00B4632A"/>
    <w:rsid w:val="00B530F1"/>
    <w:rsid w:val="00B6277C"/>
    <w:rsid w:val="00B648E2"/>
    <w:rsid w:val="00B75D81"/>
    <w:rsid w:val="00B90588"/>
    <w:rsid w:val="00B936B7"/>
    <w:rsid w:val="00B96A09"/>
    <w:rsid w:val="00B96E2A"/>
    <w:rsid w:val="00B97A9D"/>
    <w:rsid w:val="00BA1A09"/>
    <w:rsid w:val="00BA276C"/>
    <w:rsid w:val="00BA30BF"/>
    <w:rsid w:val="00BA3FB8"/>
    <w:rsid w:val="00BB306F"/>
    <w:rsid w:val="00BC02A3"/>
    <w:rsid w:val="00BC5B1D"/>
    <w:rsid w:val="00BD3E46"/>
    <w:rsid w:val="00BD4B89"/>
    <w:rsid w:val="00BD5922"/>
    <w:rsid w:val="00BD6EA1"/>
    <w:rsid w:val="00BF02CB"/>
    <w:rsid w:val="00BF6FD8"/>
    <w:rsid w:val="00C03516"/>
    <w:rsid w:val="00C03680"/>
    <w:rsid w:val="00C054DF"/>
    <w:rsid w:val="00C10163"/>
    <w:rsid w:val="00C21762"/>
    <w:rsid w:val="00C21FEF"/>
    <w:rsid w:val="00C24543"/>
    <w:rsid w:val="00C256A2"/>
    <w:rsid w:val="00C42FEB"/>
    <w:rsid w:val="00C51515"/>
    <w:rsid w:val="00C51B09"/>
    <w:rsid w:val="00C5660B"/>
    <w:rsid w:val="00C57EEA"/>
    <w:rsid w:val="00C602DA"/>
    <w:rsid w:val="00C63963"/>
    <w:rsid w:val="00C66323"/>
    <w:rsid w:val="00C66B72"/>
    <w:rsid w:val="00C753F6"/>
    <w:rsid w:val="00C80AD9"/>
    <w:rsid w:val="00C87AC4"/>
    <w:rsid w:val="00C91E19"/>
    <w:rsid w:val="00C934F7"/>
    <w:rsid w:val="00C9567A"/>
    <w:rsid w:val="00CA53FE"/>
    <w:rsid w:val="00CA7632"/>
    <w:rsid w:val="00CB212D"/>
    <w:rsid w:val="00CB2660"/>
    <w:rsid w:val="00CB27C3"/>
    <w:rsid w:val="00CB6C39"/>
    <w:rsid w:val="00CC5E90"/>
    <w:rsid w:val="00CC7107"/>
    <w:rsid w:val="00CD046C"/>
    <w:rsid w:val="00CE076C"/>
    <w:rsid w:val="00CE5199"/>
    <w:rsid w:val="00CE66D5"/>
    <w:rsid w:val="00CF637A"/>
    <w:rsid w:val="00D0496C"/>
    <w:rsid w:val="00D059DE"/>
    <w:rsid w:val="00D05ABD"/>
    <w:rsid w:val="00D06547"/>
    <w:rsid w:val="00D06566"/>
    <w:rsid w:val="00D13FCE"/>
    <w:rsid w:val="00D306D1"/>
    <w:rsid w:val="00D30800"/>
    <w:rsid w:val="00D31194"/>
    <w:rsid w:val="00D32797"/>
    <w:rsid w:val="00D34786"/>
    <w:rsid w:val="00D37BFC"/>
    <w:rsid w:val="00D47A8E"/>
    <w:rsid w:val="00D52D14"/>
    <w:rsid w:val="00D53B0D"/>
    <w:rsid w:val="00D5549F"/>
    <w:rsid w:val="00D646A5"/>
    <w:rsid w:val="00D6517E"/>
    <w:rsid w:val="00D712D3"/>
    <w:rsid w:val="00D71422"/>
    <w:rsid w:val="00D72DC6"/>
    <w:rsid w:val="00D7558D"/>
    <w:rsid w:val="00D81D92"/>
    <w:rsid w:val="00DA241B"/>
    <w:rsid w:val="00DA7B5F"/>
    <w:rsid w:val="00DC11E7"/>
    <w:rsid w:val="00DC2781"/>
    <w:rsid w:val="00DC2EF5"/>
    <w:rsid w:val="00DC7023"/>
    <w:rsid w:val="00DC769A"/>
    <w:rsid w:val="00DD2E8B"/>
    <w:rsid w:val="00DD3D86"/>
    <w:rsid w:val="00DE1D49"/>
    <w:rsid w:val="00DE35DE"/>
    <w:rsid w:val="00DE40CB"/>
    <w:rsid w:val="00DE4ED5"/>
    <w:rsid w:val="00DF1EC4"/>
    <w:rsid w:val="00DF6E80"/>
    <w:rsid w:val="00E03034"/>
    <w:rsid w:val="00E0340B"/>
    <w:rsid w:val="00E04A90"/>
    <w:rsid w:val="00E05147"/>
    <w:rsid w:val="00E0551F"/>
    <w:rsid w:val="00E14911"/>
    <w:rsid w:val="00E170DF"/>
    <w:rsid w:val="00E219C7"/>
    <w:rsid w:val="00E22B77"/>
    <w:rsid w:val="00E256BA"/>
    <w:rsid w:val="00E27035"/>
    <w:rsid w:val="00E4118C"/>
    <w:rsid w:val="00E43157"/>
    <w:rsid w:val="00E461CE"/>
    <w:rsid w:val="00E50867"/>
    <w:rsid w:val="00E510D1"/>
    <w:rsid w:val="00E52187"/>
    <w:rsid w:val="00E56FE4"/>
    <w:rsid w:val="00E61A94"/>
    <w:rsid w:val="00E720CA"/>
    <w:rsid w:val="00E82792"/>
    <w:rsid w:val="00E84EB5"/>
    <w:rsid w:val="00E85662"/>
    <w:rsid w:val="00E863D7"/>
    <w:rsid w:val="00E8789F"/>
    <w:rsid w:val="00E97B71"/>
    <w:rsid w:val="00EA3D34"/>
    <w:rsid w:val="00EA5BDB"/>
    <w:rsid w:val="00EB376F"/>
    <w:rsid w:val="00EB454D"/>
    <w:rsid w:val="00EB5162"/>
    <w:rsid w:val="00EC7397"/>
    <w:rsid w:val="00ED549D"/>
    <w:rsid w:val="00ED5D9B"/>
    <w:rsid w:val="00ED76BE"/>
    <w:rsid w:val="00EE00E9"/>
    <w:rsid w:val="00EE3882"/>
    <w:rsid w:val="00EF5F2A"/>
    <w:rsid w:val="00EF619B"/>
    <w:rsid w:val="00F00B55"/>
    <w:rsid w:val="00F028AA"/>
    <w:rsid w:val="00F02AD1"/>
    <w:rsid w:val="00F13AE5"/>
    <w:rsid w:val="00F253CC"/>
    <w:rsid w:val="00F337EA"/>
    <w:rsid w:val="00F37106"/>
    <w:rsid w:val="00F5057F"/>
    <w:rsid w:val="00F519CF"/>
    <w:rsid w:val="00F56BA5"/>
    <w:rsid w:val="00F60E22"/>
    <w:rsid w:val="00F625D6"/>
    <w:rsid w:val="00F71BC9"/>
    <w:rsid w:val="00F72498"/>
    <w:rsid w:val="00F81395"/>
    <w:rsid w:val="00F81BB8"/>
    <w:rsid w:val="00F82DE3"/>
    <w:rsid w:val="00F83FDA"/>
    <w:rsid w:val="00F917D1"/>
    <w:rsid w:val="00F9653B"/>
    <w:rsid w:val="00FB0AD1"/>
    <w:rsid w:val="00FB62CF"/>
    <w:rsid w:val="00FD2E60"/>
    <w:rsid w:val="00FD3C3B"/>
    <w:rsid w:val="00FD4806"/>
    <w:rsid w:val="00FE07DD"/>
    <w:rsid w:val="00FE1CA8"/>
    <w:rsid w:val="00FE212D"/>
    <w:rsid w:val="00FE6A6A"/>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7397"/>
    <w:rPr>
      <w:sz w:val="16"/>
      <w:szCs w:val="16"/>
    </w:rPr>
  </w:style>
  <w:style w:type="paragraph" w:styleId="CommentText">
    <w:name w:val="annotation text"/>
    <w:basedOn w:val="Normal"/>
    <w:link w:val="CommentTextChar"/>
    <w:uiPriority w:val="99"/>
    <w:semiHidden/>
    <w:unhideWhenUsed/>
    <w:rsid w:val="00EC7397"/>
    <w:rPr>
      <w:sz w:val="20"/>
      <w:szCs w:val="20"/>
    </w:rPr>
  </w:style>
  <w:style w:type="character" w:customStyle="1" w:styleId="CommentTextChar">
    <w:name w:val="Comment Text Char"/>
    <w:basedOn w:val="DefaultParagraphFont"/>
    <w:link w:val="CommentText"/>
    <w:uiPriority w:val="99"/>
    <w:semiHidden/>
    <w:rsid w:val="00EC7397"/>
    <w:rPr>
      <w:lang w:val="en-US" w:eastAsia="en-US"/>
    </w:rPr>
  </w:style>
  <w:style w:type="paragraph" w:styleId="CommentSubject">
    <w:name w:val="annotation subject"/>
    <w:basedOn w:val="CommentText"/>
    <w:next w:val="CommentText"/>
    <w:link w:val="CommentSubjectChar"/>
    <w:uiPriority w:val="99"/>
    <w:semiHidden/>
    <w:unhideWhenUsed/>
    <w:rsid w:val="00EC7397"/>
    <w:rPr>
      <w:b/>
      <w:bCs/>
    </w:rPr>
  </w:style>
  <w:style w:type="character" w:customStyle="1" w:styleId="CommentSubjectChar">
    <w:name w:val="Comment Subject Char"/>
    <w:basedOn w:val="CommentTextChar"/>
    <w:link w:val="CommentSubject"/>
    <w:uiPriority w:val="99"/>
    <w:semiHidden/>
    <w:rsid w:val="00EC7397"/>
    <w:rPr>
      <w:b/>
      <w:bCs/>
      <w:lang w:val="en-US" w:eastAsia="en-US"/>
    </w:rPr>
  </w:style>
  <w:style w:type="paragraph" w:styleId="Revision">
    <w:name w:val="Revision"/>
    <w:hidden/>
    <w:uiPriority w:val="99"/>
    <w:semiHidden/>
    <w:rsid w:val="00EC739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7397"/>
    <w:rPr>
      <w:sz w:val="16"/>
      <w:szCs w:val="16"/>
    </w:rPr>
  </w:style>
  <w:style w:type="paragraph" w:styleId="CommentText">
    <w:name w:val="annotation text"/>
    <w:basedOn w:val="Normal"/>
    <w:link w:val="CommentTextChar"/>
    <w:uiPriority w:val="99"/>
    <w:semiHidden/>
    <w:unhideWhenUsed/>
    <w:rsid w:val="00EC7397"/>
    <w:rPr>
      <w:sz w:val="20"/>
      <w:szCs w:val="20"/>
    </w:rPr>
  </w:style>
  <w:style w:type="character" w:customStyle="1" w:styleId="CommentTextChar">
    <w:name w:val="Comment Text Char"/>
    <w:basedOn w:val="DefaultParagraphFont"/>
    <w:link w:val="CommentText"/>
    <w:uiPriority w:val="99"/>
    <w:semiHidden/>
    <w:rsid w:val="00EC7397"/>
    <w:rPr>
      <w:lang w:val="en-US" w:eastAsia="en-US"/>
    </w:rPr>
  </w:style>
  <w:style w:type="paragraph" w:styleId="CommentSubject">
    <w:name w:val="annotation subject"/>
    <w:basedOn w:val="CommentText"/>
    <w:next w:val="CommentText"/>
    <w:link w:val="CommentSubjectChar"/>
    <w:uiPriority w:val="99"/>
    <w:semiHidden/>
    <w:unhideWhenUsed/>
    <w:rsid w:val="00EC7397"/>
    <w:rPr>
      <w:b/>
      <w:bCs/>
    </w:rPr>
  </w:style>
  <w:style w:type="character" w:customStyle="1" w:styleId="CommentSubjectChar">
    <w:name w:val="Comment Subject Char"/>
    <w:basedOn w:val="CommentTextChar"/>
    <w:link w:val="CommentSubject"/>
    <w:uiPriority w:val="99"/>
    <w:semiHidden/>
    <w:rsid w:val="00EC7397"/>
    <w:rPr>
      <w:b/>
      <w:bCs/>
      <w:lang w:val="en-US" w:eastAsia="en-US"/>
    </w:rPr>
  </w:style>
  <w:style w:type="paragraph" w:styleId="Revision">
    <w:name w:val="Revision"/>
    <w:hidden/>
    <w:uiPriority w:val="99"/>
    <w:semiHidden/>
    <w:rsid w:val="00EC739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0677"/>
    <w:rsid w:val="000537B2"/>
    <w:rsid w:val="00070737"/>
    <w:rsid w:val="000B662A"/>
    <w:rsid w:val="0011552C"/>
    <w:rsid w:val="0016375A"/>
    <w:rsid w:val="0024714C"/>
    <w:rsid w:val="00394049"/>
    <w:rsid w:val="003971DF"/>
    <w:rsid w:val="003A3226"/>
    <w:rsid w:val="00417513"/>
    <w:rsid w:val="00447145"/>
    <w:rsid w:val="004F2DF8"/>
    <w:rsid w:val="00907549"/>
    <w:rsid w:val="00962BAE"/>
    <w:rsid w:val="00966572"/>
    <w:rsid w:val="009A261B"/>
    <w:rsid w:val="00AC15A4"/>
    <w:rsid w:val="00AC4472"/>
    <w:rsid w:val="00B0336C"/>
    <w:rsid w:val="00D642B0"/>
    <w:rsid w:val="00E66E52"/>
    <w:rsid w:val="00EB574C"/>
    <w:rsid w:val="00EF4CEA"/>
    <w:rsid w:val="00F00D2F"/>
    <w:rsid w:val="00FF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4167-B91E-4C35-B65B-D126F980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1971</Words>
  <Characters>10507</Characters>
  <Application>Microsoft Office Word</Application>
  <DocSecurity>0</DocSecurity>
  <Lines>202</Lines>
  <Paragraphs>70</Paragraphs>
  <ScaleCrop>false</ScaleCrop>
  <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127/17</dc:title>
  <dc:creator/>
  <cp:lastModifiedBy/>
  <cp:revision>1</cp:revision>
  <dcterms:created xsi:type="dcterms:W3CDTF">2018-01-17T17:35:00Z</dcterms:created>
  <dcterms:modified xsi:type="dcterms:W3CDTF">2018-01-17T17:35:00Z</dcterms:modified>
</cp:coreProperties>
</file>