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C4A" w14:textId="77777777" w:rsidR="00040C3A" w:rsidRPr="00205424" w:rsidRDefault="00D306D1" w:rsidP="00627C9F">
      <w:pPr>
        <w:jc w:val="both"/>
        <w:rPr>
          <w:rFonts w:asciiTheme="majorHAnsi" w:hAnsiTheme="majorHAnsi" w:cs="Univers"/>
          <w:b/>
          <w:bCs/>
          <w:sz w:val="22"/>
          <w:szCs w:val="22"/>
        </w:rPr>
      </w:pPr>
      <w:r w:rsidRPr="0020542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EA88CE2" wp14:editId="43317B1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D4C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0542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C4B0128" wp14:editId="44784E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012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FE2D182" w14:textId="77777777" w:rsidR="00E33CF4" w:rsidRDefault="00E33CF4" w:rsidP="00AE5488">
                      <w:r>
                        <w:rPr>
                          <w:noProof/>
                          <w:lang w:val="en-US"/>
                        </w:rPr>
                        <w:drawing>
                          <wp:inline distT="0" distB="0" distL="0" distR="0" wp14:anchorId="32CEF7F0" wp14:editId="490A84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05424">
        <w:rPr>
          <w:rFonts w:asciiTheme="majorHAnsi" w:hAnsiTheme="majorHAnsi" w:cs="Univers"/>
          <w:b/>
          <w:bCs/>
          <w:sz w:val="22"/>
          <w:szCs w:val="22"/>
        </w:rPr>
        <w:t xml:space="preserve"> </w:t>
      </w:r>
    </w:p>
    <w:p w14:paraId="72828DD9" w14:textId="77777777" w:rsidR="00040C3A" w:rsidRPr="00205424" w:rsidRDefault="00040C3A" w:rsidP="00040C3A">
      <w:pPr>
        <w:tabs>
          <w:tab w:val="center" w:pos="5400"/>
        </w:tabs>
        <w:suppressAutoHyphens/>
        <w:jc w:val="both"/>
        <w:rPr>
          <w:rFonts w:asciiTheme="majorHAnsi" w:hAnsiTheme="majorHAnsi"/>
          <w:sz w:val="22"/>
          <w:szCs w:val="22"/>
        </w:rPr>
      </w:pPr>
    </w:p>
    <w:p w14:paraId="1588BC2A" w14:textId="77777777" w:rsidR="00040C3A" w:rsidRPr="00205424" w:rsidRDefault="00040C3A" w:rsidP="00040C3A">
      <w:pPr>
        <w:tabs>
          <w:tab w:val="center" w:pos="5400"/>
        </w:tabs>
        <w:suppressAutoHyphens/>
        <w:jc w:val="both"/>
        <w:rPr>
          <w:rFonts w:asciiTheme="majorHAnsi" w:hAnsiTheme="majorHAnsi"/>
          <w:sz w:val="22"/>
          <w:szCs w:val="22"/>
        </w:rPr>
      </w:pPr>
    </w:p>
    <w:p w14:paraId="39A75453" w14:textId="77777777" w:rsidR="005128E4" w:rsidRPr="00205424" w:rsidRDefault="005128E4" w:rsidP="00040C3A">
      <w:pPr>
        <w:tabs>
          <w:tab w:val="center" w:pos="5400"/>
        </w:tabs>
        <w:suppressAutoHyphens/>
        <w:rPr>
          <w:rFonts w:asciiTheme="majorHAnsi" w:hAnsiTheme="majorHAnsi"/>
          <w:sz w:val="22"/>
          <w:szCs w:val="22"/>
        </w:rPr>
      </w:pPr>
    </w:p>
    <w:p w14:paraId="635ACF6A" w14:textId="77777777" w:rsidR="005128E4" w:rsidRPr="00205424" w:rsidRDefault="005128E4" w:rsidP="00040C3A">
      <w:pPr>
        <w:tabs>
          <w:tab w:val="center" w:pos="5400"/>
        </w:tabs>
        <w:suppressAutoHyphens/>
        <w:rPr>
          <w:rFonts w:asciiTheme="majorHAnsi" w:hAnsiTheme="majorHAnsi"/>
          <w:sz w:val="22"/>
          <w:szCs w:val="22"/>
        </w:rPr>
      </w:pPr>
    </w:p>
    <w:p w14:paraId="2DD3F87D" w14:textId="77777777" w:rsidR="005128E4" w:rsidRPr="00205424" w:rsidRDefault="005128E4" w:rsidP="00040C3A">
      <w:pPr>
        <w:tabs>
          <w:tab w:val="center" w:pos="5400"/>
        </w:tabs>
        <w:suppressAutoHyphens/>
        <w:rPr>
          <w:rFonts w:asciiTheme="majorHAnsi" w:hAnsiTheme="majorHAnsi"/>
          <w:sz w:val="22"/>
          <w:szCs w:val="22"/>
        </w:rPr>
      </w:pPr>
    </w:p>
    <w:p w14:paraId="37F0AB3A" w14:textId="77777777" w:rsidR="00040C3A" w:rsidRPr="00205424" w:rsidRDefault="00040C3A" w:rsidP="005128E4">
      <w:pPr>
        <w:tabs>
          <w:tab w:val="center" w:pos="5400"/>
        </w:tabs>
        <w:suppressAutoHyphens/>
        <w:jc w:val="center"/>
        <w:rPr>
          <w:rFonts w:asciiTheme="majorHAnsi" w:hAnsiTheme="majorHAnsi"/>
          <w:sz w:val="22"/>
          <w:szCs w:val="22"/>
        </w:rPr>
      </w:pPr>
    </w:p>
    <w:p w14:paraId="26E5A56A" w14:textId="77777777" w:rsidR="00040C3A" w:rsidRPr="00205424" w:rsidRDefault="00040C3A" w:rsidP="005128E4">
      <w:pPr>
        <w:tabs>
          <w:tab w:val="center" w:pos="5400"/>
        </w:tabs>
        <w:suppressAutoHyphens/>
        <w:jc w:val="center"/>
        <w:rPr>
          <w:rFonts w:asciiTheme="majorHAnsi" w:hAnsiTheme="majorHAnsi"/>
          <w:sz w:val="22"/>
          <w:szCs w:val="22"/>
        </w:rPr>
      </w:pPr>
    </w:p>
    <w:p w14:paraId="5307A913" w14:textId="77777777" w:rsidR="005B52B0" w:rsidRPr="00205424" w:rsidRDefault="005B52B0" w:rsidP="005128E4">
      <w:pPr>
        <w:tabs>
          <w:tab w:val="center" w:pos="5400"/>
        </w:tabs>
        <w:suppressAutoHyphens/>
        <w:jc w:val="center"/>
        <w:rPr>
          <w:rFonts w:asciiTheme="majorHAnsi" w:hAnsiTheme="majorHAnsi"/>
          <w:sz w:val="22"/>
          <w:szCs w:val="22"/>
        </w:rPr>
      </w:pPr>
    </w:p>
    <w:p w14:paraId="67EE2860" w14:textId="77777777" w:rsidR="005B52B0" w:rsidRPr="00205424" w:rsidRDefault="005B52B0" w:rsidP="005128E4">
      <w:pPr>
        <w:tabs>
          <w:tab w:val="center" w:pos="5400"/>
        </w:tabs>
        <w:suppressAutoHyphens/>
        <w:jc w:val="center"/>
        <w:rPr>
          <w:rFonts w:asciiTheme="majorHAnsi" w:hAnsiTheme="majorHAnsi"/>
          <w:sz w:val="22"/>
          <w:szCs w:val="22"/>
        </w:rPr>
      </w:pPr>
    </w:p>
    <w:p w14:paraId="368FC8FC" w14:textId="77777777" w:rsidR="005B52B0" w:rsidRPr="00205424" w:rsidRDefault="005B52B0" w:rsidP="005128E4">
      <w:pPr>
        <w:tabs>
          <w:tab w:val="center" w:pos="5400"/>
        </w:tabs>
        <w:suppressAutoHyphens/>
        <w:jc w:val="center"/>
        <w:rPr>
          <w:rFonts w:asciiTheme="majorHAnsi" w:hAnsiTheme="majorHAnsi"/>
          <w:sz w:val="22"/>
          <w:szCs w:val="22"/>
        </w:rPr>
      </w:pPr>
    </w:p>
    <w:p w14:paraId="451E4AC8" w14:textId="77777777" w:rsidR="00040C3A" w:rsidRPr="00205424" w:rsidRDefault="00040C3A" w:rsidP="00040C3A">
      <w:pPr>
        <w:tabs>
          <w:tab w:val="center" w:pos="5400"/>
        </w:tabs>
        <w:suppressAutoHyphens/>
        <w:jc w:val="center"/>
        <w:rPr>
          <w:rFonts w:asciiTheme="majorHAnsi" w:hAnsiTheme="majorHAnsi"/>
          <w:sz w:val="22"/>
          <w:szCs w:val="22"/>
        </w:rPr>
      </w:pPr>
    </w:p>
    <w:p w14:paraId="3627AF53" w14:textId="77777777" w:rsidR="00040C3A" w:rsidRPr="00205424" w:rsidRDefault="00040C3A" w:rsidP="00040C3A">
      <w:pPr>
        <w:tabs>
          <w:tab w:val="center" w:pos="5400"/>
        </w:tabs>
        <w:suppressAutoHyphens/>
        <w:jc w:val="center"/>
        <w:rPr>
          <w:rFonts w:asciiTheme="majorHAnsi" w:hAnsiTheme="majorHAnsi"/>
          <w:sz w:val="22"/>
          <w:szCs w:val="22"/>
        </w:rPr>
      </w:pPr>
    </w:p>
    <w:p w14:paraId="2B7DE6BC" w14:textId="77777777" w:rsidR="00040C3A" w:rsidRPr="00205424" w:rsidRDefault="003D3BC2" w:rsidP="00040C3A">
      <w:pPr>
        <w:tabs>
          <w:tab w:val="center" w:pos="5400"/>
        </w:tabs>
        <w:suppressAutoHyphens/>
        <w:jc w:val="center"/>
        <w:rPr>
          <w:rFonts w:asciiTheme="majorHAnsi" w:hAnsiTheme="majorHAnsi"/>
          <w:sz w:val="22"/>
          <w:szCs w:val="22"/>
        </w:rPr>
      </w:pPr>
      <w:r w:rsidRPr="0020542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66463FD" wp14:editId="645CBEF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44A57" w14:textId="3D47CFE9"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6ED0">
                              <w:rPr>
                                <w:rFonts w:asciiTheme="majorHAnsi" w:hAnsiTheme="majorHAnsi" w:cs="Arial"/>
                                <w:b/>
                                <w:bCs/>
                                <w:color w:val="0D0D0D" w:themeColor="text1" w:themeTint="F2"/>
                                <w:sz w:val="36"/>
                                <w:szCs w:val="22"/>
                                <w:lang w:val="es-ES_tradnl"/>
                              </w:rPr>
                              <w:t>30</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0ECD96D3"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800">
                              <w:rPr>
                                <w:rFonts w:asciiTheme="majorHAnsi" w:hAnsiTheme="majorHAnsi" w:cs="Arial"/>
                                <w:b/>
                                <w:color w:val="0D0D0D" w:themeColor="text1" w:themeTint="F2"/>
                                <w:sz w:val="36"/>
                                <w:szCs w:val="22"/>
                                <w:lang w:val="es-ES_tradnl"/>
                              </w:rPr>
                              <w:t>1426</w:t>
                            </w:r>
                            <w:r w:rsidRPr="004E2649">
                              <w:rPr>
                                <w:rFonts w:asciiTheme="majorHAnsi" w:hAnsiTheme="majorHAnsi" w:cs="Arial"/>
                                <w:b/>
                                <w:color w:val="0D0D0D" w:themeColor="text1" w:themeTint="F2"/>
                                <w:sz w:val="36"/>
                                <w:szCs w:val="22"/>
                                <w:lang w:val="es-ES_tradnl"/>
                              </w:rPr>
                              <w:t>-</w:t>
                            </w:r>
                            <w:r w:rsidR="009F18B5">
                              <w:rPr>
                                <w:rFonts w:asciiTheme="majorHAnsi" w:hAnsiTheme="majorHAnsi" w:cs="Arial"/>
                                <w:b/>
                                <w:color w:val="0D0D0D" w:themeColor="text1" w:themeTint="F2"/>
                                <w:sz w:val="36"/>
                                <w:szCs w:val="22"/>
                                <w:lang w:val="es-ES_tradnl"/>
                              </w:rPr>
                              <w:t>0</w:t>
                            </w:r>
                            <w:r w:rsidR="00653800">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3BECE0CF" w14:textId="3D39BF58"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E47E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0" w:name="_ftnref1"/>
                          </w:p>
                          <w:p w14:paraId="09748B54" w14:textId="35ABB4A5" w:rsidR="00E33CF4" w:rsidRPr="0010736F" w:rsidRDefault="00A109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DAGOBERTO ARIAS FERNÁNDEZ</w:t>
                            </w:r>
                          </w:p>
                          <w:bookmarkEnd w:id="0"/>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63F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344A57" w14:textId="3D47CFE9" w:rsidR="00E33CF4" w:rsidRPr="004E2649" w:rsidRDefault="00E33C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6ED0">
                        <w:rPr>
                          <w:rFonts w:asciiTheme="majorHAnsi" w:hAnsiTheme="majorHAnsi" w:cs="Arial"/>
                          <w:b/>
                          <w:bCs/>
                          <w:color w:val="0D0D0D" w:themeColor="text1" w:themeTint="F2"/>
                          <w:sz w:val="36"/>
                          <w:szCs w:val="22"/>
                          <w:lang w:val="es-ES_tradnl"/>
                        </w:rPr>
                        <w:t>30</w:t>
                      </w:r>
                      <w:r>
                        <w:rPr>
                          <w:rFonts w:asciiTheme="majorHAnsi" w:hAnsiTheme="majorHAnsi" w:cs="Arial"/>
                          <w:b/>
                          <w:bCs/>
                          <w:color w:val="0D0D0D" w:themeColor="text1" w:themeTint="F2"/>
                          <w:sz w:val="36"/>
                          <w:szCs w:val="22"/>
                          <w:lang w:val="es-ES_tradnl"/>
                        </w:rPr>
                        <w:t>/2</w:t>
                      </w:r>
                      <w:r w:rsidR="00806C3A">
                        <w:rPr>
                          <w:rFonts w:asciiTheme="majorHAnsi" w:hAnsiTheme="majorHAnsi" w:cs="Arial"/>
                          <w:b/>
                          <w:bCs/>
                          <w:color w:val="0D0D0D" w:themeColor="text1" w:themeTint="F2"/>
                          <w:sz w:val="36"/>
                          <w:szCs w:val="22"/>
                          <w:lang w:val="es-ES_tradnl"/>
                        </w:rPr>
                        <w:t>2</w:t>
                      </w:r>
                    </w:p>
                    <w:p w14:paraId="6A14D2EE" w14:textId="0ECD96D3" w:rsidR="00E33CF4" w:rsidRDefault="00E33C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3800">
                        <w:rPr>
                          <w:rFonts w:asciiTheme="majorHAnsi" w:hAnsiTheme="majorHAnsi" w:cs="Arial"/>
                          <w:b/>
                          <w:color w:val="0D0D0D" w:themeColor="text1" w:themeTint="F2"/>
                          <w:sz w:val="36"/>
                          <w:szCs w:val="22"/>
                          <w:lang w:val="es-ES_tradnl"/>
                        </w:rPr>
                        <w:t>1426</w:t>
                      </w:r>
                      <w:r w:rsidRPr="004E2649">
                        <w:rPr>
                          <w:rFonts w:asciiTheme="majorHAnsi" w:hAnsiTheme="majorHAnsi" w:cs="Arial"/>
                          <w:b/>
                          <w:color w:val="0D0D0D" w:themeColor="text1" w:themeTint="F2"/>
                          <w:sz w:val="36"/>
                          <w:szCs w:val="22"/>
                          <w:lang w:val="es-ES_tradnl"/>
                        </w:rPr>
                        <w:t>-</w:t>
                      </w:r>
                      <w:r w:rsidR="009F18B5">
                        <w:rPr>
                          <w:rFonts w:asciiTheme="majorHAnsi" w:hAnsiTheme="majorHAnsi" w:cs="Arial"/>
                          <w:b/>
                          <w:color w:val="0D0D0D" w:themeColor="text1" w:themeTint="F2"/>
                          <w:sz w:val="36"/>
                          <w:szCs w:val="22"/>
                          <w:lang w:val="es-ES_tradnl"/>
                        </w:rPr>
                        <w:t>0</w:t>
                      </w:r>
                      <w:r w:rsidR="00653800">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3BECE0CF" w14:textId="3D39BF58" w:rsidR="00E33CF4" w:rsidRPr="0010736F" w:rsidRDefault="00E33C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E47E0">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097931B4" w14:textId="77777777" w:rsidR="00E33CF4" w:rsidRPr="0010736F" w:rsidRDefault="00E33CF4" w:rsidP="00997BC5">
                      <w:pPr>
                        <w:spacing w:line="276" w:lineRule="auto"/>
                        <w:rPr>
                          <w:rFonts w:asciiTheme="majorHAnsi" w:hAnsiTheme="majorHAnsi" w:cs="Arial"/>
                          <w:color w:val="0D0D0D" w:themeColor="text1" w:themeTint="F2"/>
                          <w:szCs w:val="22"/>
                          <w:lang w:val="es-ES_tradnl"/>
                        </w:rPr>
                      </w:pPr>
                      <w:bookmarkStart w:id="1" w:name="_ftnref1"/>
                    </w:p>
                    <w:p w14:paraId="09748B54" w14:textId="35ABB4A5" w:rsidR="00E33CF4" w:rsidRPr="0010736F" w:rsidRDefault="00A109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DAGOBERTO ARIAS FERNÁNDEZ</w:t>
                      </w:r>
                    </w:p>
                    <w:bookmarkEnd w:id="1"/>
                    <w:p w14:paraId="5711CD30" w14:textId="0E1ECD3D" w:rsidR="00E33CF4" w:rsidRPr="0010736F" w:rsidRDefault="00E33CF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60F982B4" w14:textId="77777777" w:rsidR="00E33CF4" w:rsidRPr="00AE5488" w:rsidRDefault="00E33CF4" w:rsidP="007A5817">
                      <w:pPr>
                        <w:rPr>
                          <w:color w:val="0D0D0D" w:themeColor="text1" w:themeTint="F2"/>
                          <w:lang w:val="es-ES_tradnl"/>
                        </w:rPr>
                      </w:pPr>
                    </w:p>
                  </w:txbxContent>
                </v:textbox>
              </v:shape>
            </w:pict>
          </mc:Fallback>
        </mc:AlternateContent>
      </w:r>
      <w:r w:rsidR="004E2649" w:rsidRPr="0020542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5516222E" wp14:editId="4D2A178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823EB" w14:textId="2558BB20" w:rsidR="00E33CF4" w:rsidRPr="00F8380C" w:rsidRDefault="00E33CF4" w:rsidP="007A5817">
                            <w:pPr>
                              <w:spacing w:line="276" w:lineRule="auto"/>
                              <w:jc w:val="right"/>
                              <w:rPr>
                                <w:rFonts w:asciiTheme="minorHAnsi" w:hAnsiTheme="minorHAnsi"/>
                                <w:color w:val="FFFFFF" w:themeColor="background1"/>
                                <w:sz w:val="22"/>
                                <w:lang w:val="es-419"/>
                              </w:rPr>
                            </w:pPr>
                            <w:r w:rsidRPr="00F8380C">
                              <w:rPr>
                                <w:rFonts w:asciiTheme="minorHAnsi" w:hAnsiTheme="minorHAnsi"/>
                                <w:color w:val="FFFFFF" w:themeColor="background1"/>
                                <w:sz w:val="22"/>
                                <w:lang w:val="es-419"/>
                              </w:rPr>
                              <w:t>OEA/</w:t>
                            </w:r>
                            <w:proofErr w:type="spellStart"/>
                            <w:r w:rsidRPr="00F8380C">
                              <w:rPr>
                                <w:rFonts w:asciiTheme="minorHAnsi" w:hAnsiTheme="minorHAnsi"/>
                                <w:color w:val="FFFFFF" w:themeColor="background1"/>
                                <w:sz w:val="22"/>
                                <w:lang w:val="es-419"/>
                              </w:rPr>
                              <w:t>Ser.L</w:t>
                            </w:r>
                            <w:proofErr w:type="spellEnd"/>
                            <w:r w:rsidRPr="00F8380C">
                              <w:rPr>
                                <w:rFonts w:asciiTheme="minorHAnsi" w:hAnsiTheme="minorHAnsi"/>
                                <w:color w:val="FFFFFF" w:themeColor="background1"/>
                                <w:sz w:val="22"/>
                                <w:lang w:val="es-419"/>
                              </w:rPr>
                              <w:t>/V/II</w:t>
                            </w:r>
                          </w:p>
                          <w:p w14:paraId="3FA6B4BB" w14:textId="756DE3E0" w:rsidR="00E33CF4" w:rsidRPr="00F8380C" w:rsidRDefault="00E33CF4" w:rsidP="007A5817">
                            <w:pPr>
                              <w:spacing w:line="276" w:lineRule="auto"/>
                              <w:jc w:val="right"/>
                              <w:rPr>
                                <w:rFonts w:asciiTheme="minorHAnsi" w:hAnsiTheme="minorHAnsi"/>
                                <w:color w:val="FFFFFF" w:themeColor="background1"/>
                                <w:sz w:val="22"/>
                                <w:lang w:val="es-419"/>
                              </w:rPr>
                            </w:pPr>
                            <w:r w:rsidRPr="00F8380C">
                              <w:rPr>
                                <w:rFonts w:asciiTheme="minorHAnsi" w:hAnsiTheme="minorHAnsi"/>
                                <w:color w:val="FFFFFF" w:themeColor="background1"/>
                                <w:sz w:val="22"/>
                                <w:lang w:val="es-419"/>
                              </w:rPr>
                              <w:t xml:space="preserve">Doc. </w:t>
                            </w:r>
                            <w:r w:rsidR="00496F56" w:rsidRPr="00F8380C">
                              <w:rPr>
                                <w:rFonts w:asciiTheme="minorHAnsi" w:hAnsiTheme="minorHAnsi"/>
                                <w:color w:val="FFFFFF" w:themeColor="background1"/>
                                <w:sz w:val="22"/>
                                <w:lang w:val="es-419"/>
                              </w:rPr>
                              <w:t>32</w:t>
                            </w:r>
                          </w:p>
                          <w:p w14:paraId="797032E9" w14:textId="6BFDFF9D" w:rsidR="00E33CF4" w:rsidRPr="00C25ADB" w:rsidRDefault="00076A9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6222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89823EB" w14:textId="2558BB20" w:rsidR="00E33CF4" w:rsidRPr="00F8380C" w:rsidRDefault="00E33CF4" w:rsidP="007A5817">
                      <w:pPr>
                        <w:spacing w:line="276" w:lineRule="auto"/>
                        <w:jc w:val="right"/>
                        <w:rPr>
                          <w:rFonts w:asciiTheme="minorHAnsi" w:hAnsiTheme="minorHAnsi"/>
                          <w:color w:val="FFFFFF" w:themeColor="background1"/>
                          <w:sz w:val="22"/>
                          <w:lang w:val="es-419"/>
                        </w:rPr>
                      </w:pPr>
                      <w:r w:rsidRPr="00F8380C">
                        <w:rPr>
                          <w:rFonts w:asciiTheme="minorHAnsi" w:hAnsiTheme="minorHAnsi"/>
                          <w:color w:val="FFFFFF" w:themeColor="background1"/>
                          <w:sz w:val="22"/>
                          <w:lang w:val="es-419"/>
                        </w:rPr>
                        <w:t>OEA/Ser.L/V/II</w:t>
                      </w:r>
                    </w:p>
                    <w:p w14:paraId="3FA6B4BB" w14:textId="756DE3E0" w:rsidR="00E33CF4" w:rsidRPr="00F8380C" w:rsidRDefault="00E33CF4" w:rsidP="007A5817">
                      <w:pPr>
                        <w:spacing w:line="276" w:lineRule="auto"/>
                        <w:jc w:val="right"/>
                        <w:rPr>
                          <w:rFonts w:asciiTheme="minorHAnsi" w:hAnsiTheme="minorHAnsi"/>
                          <w:color w:val="FFFFFF" w:themeColor="background1"/>
                          <w:sz w:val="22"/>
                          <w:lang w:val="es-419"/>
                        </w:rPr>
                      </w:pPr>
                      <w:r w:rsidRPr="00F8380C">
                        <w:rPr>
                          <w:rFonts w:asciiTheme="minorHAnsi" w:hAnsiTheme="minorHAnsi"/>
                          <w:color w:val="FFFFFF" w:themeColor="background1"/>
                          <w:sz w:val="22"/>
                          <w:lang w:val="es-419"/>
                        </w:rPr>
                        <w:t xml:space="preserve">Doc. </w:t>
                      </w:r>
                      <w:r w:rsidR="00496F56" w:rsidRPr="00F8380C">
                        <w:rPr>
                          <w:rFonts w:asciiTheme="minorHAnsi" w:hAnsiTheme="minorHAnsi"/>
                          <w:color w:val="FFFFFF" w:themeColor="background1"/>
                          <w:sz w:val="22"/>
                          <w:lang w:val="es-419"/>
                        </w:rPr>
                        <w:t>32</w:t>
                      </w:r>
                    </w:p>
                    <w:p w14:paraId="797032E9" w14:textId="6BFDFF9D" w:rsidR="00E33CF4" w:rsidRPr="00C25ADB" w:rsidRDefault="00076A9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E33CF4" w:rsidRPr="00C25ADB">
                        <w:rPr>
                          <w:rFonts w:asciiTheme="minorHAnsi" w:hAnsiTheme="minorHAnsi"/>
                          <w:color w:val="FFFFFF" w:themeColor="background1"/>
                          <w:sz w:val="22"/>
                          <w:lang w:val="es-PA"/>
                        </w:rPr>
                        <w:t xml:space="preserve"> 202</w:t>
                      </w:r>
                      <w:r w:rsidR="00806C3A">
                        <w:rPr>
                          <w:rFonts w:asciiTheme="minorHAnsi" w:hAnsiTheme="minorHAnsi"/>
                          <w:color w:val="FFFFFF" w:themeColor="background1"/>
                          <w:sz w:val="22"/>
                          <w:lang w:val="es-PA"/>
                        </w:rPr>
                        <w:t>2</w:t>
                      </w:r>
                    </w:p>
                    <w:p w14:paraId="605E11B3" w14:textId="77777777" w:rsidR="00E33CF4" w:rsidRPr="00C25ADB" w:rsidRDefault="00E33C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8097D23" w14:textId="77777777" w:rsidR="00040C3A" w:rsidRPr="00205424" w:rsidRDefault="00040C3A" w:rsidP="00040C3A">
      <w:pPr>
        <w:tabs>
          <w:tab w:val="center" w:pos="5400"/>
        </w:tabs>
        <w:suppressAutoHyphens/>
        <w:jc w:val="center"/>
        <w:rPr>
          <w:rFonts w:asciiTheme="majorHAnsi" w:hAnsiTheme="majorHAnsi"/>
          <w:sz w:val="22"/>
          <w:szCs w:val="22"/>
        </w:rPr>
      </w:pPr>
    </w:p>
    <w:p w14:paraId="3F125C17" w14:textId="77777777" w:rsidR="00040C3A" w:rsidRPr="00205424" w:rsidRDefault="00040C3A" w:rsidP="00040C3A">
      <w:pPr>
        <w:tabs>
          <w:tab w:val="center" w:pos="5400"/>
        </w:tabs>
        <w:suppressAutoHyphens/>
        <w:jc w:val="center"/>
        <w:rPr>
          <w:rFonts w:asciiTheme="majorHAnsi" w:hAnsiTheme="majorHAnsi"/>
          <w:sz w:val="22"/>
          <w:szCs w:val="22"/>
        </w:rPr>
      </w:pPr>
    </w:p>
    <w:p w14:paraId="3E63B6EC" w14:textId="77777777" w:rsidR="00040C3A" w:rsidRPr="00205424" w:rsidRDefault="00040C3A" w:rsidP="00040C3A">
      <w:pPr>
        <w:tabs>
          <w:tab w:val="center" w:pos="5400"/>
        </w:tabs>
        <w:suppressAutoHyphens/>
        <w:jc w:val="center"/>
        <w:rPr>
          <w:rFonts w:asciiTheme="majorHAnsi" w:hAnsiTheme="majorHAnsi" w:cs="Arial"/>
          <w:sz w:val="22"/>
          <w:szCs w:val="22"/>
        </w:rPr>
      </w:pPr>
    </w:p>
    <w:p w14:paraId="126D4A0A" w14:textId="77777777" w:rsidR="00040C3A" w:rsidRPr="00205424" w:rsidRDefault="00040C3A" w:rsidP="00040C3A">
      <w:pPr>
        <w:tabs>
          <w:tab w:val="center" w:pos="5400"/>
        </w:tabs>
        <w:suppressAutoHyphens/>
        <w:jc w:val="center"/>
        <w:rPr>
          <w:rFonts w:asciiTheme="majorHAnsi" w:hAnsiTheme="majorHAnsi"/>
          <w:sz w:val="22"/>
          <w:szCs w:val="22"/>
        </w:rPr>
      </w:pPr>
    </w:p>
    <w:p w14:paraId="05BE0DFF" w14:textId="77777777" w:rsidR="00040C3A" w:rsidRPr="00205424" w:rsidRDefault="00040C3A" w:rsidP="00040C3A">
      <w:pPr>
        <w:tabs>
          <w:tab w:val="center" w:pos="5400"/>
        </w:tabs>
        <w:suppressAutoHyphens/>
        <w:jc w:val="center"/>
        <w:rPr>
          <w:rFonts w:asciiTheme="majorHAnsi" w:hAnsiTheme="majorHAnsi"/>
          <w:sz w:val="22"/>
          <w:szCs w:val="22"/>
        </w:rPr>
      </w:pPr>
    </w:p>
    <w:p w14:paraId="672B9121" w14:textId="77777777" w:rsidR="00040C3A" w:rsidRPr="00205424" w:rsidRDefault="00040C3A" w:rsidP="00040C3A">
      <w:pPr>
        <w:tabs>
          <w:tab w:val="center" w:pos="5400"/>
        </w:tabs>
        <w:suppressAutoHyphens/>
        <w:jc w:val="center"/>
        <w:rPr>
          <w:rFonts w:asciiTheme="majorHAnsi" w:hAnsiTheme="majorHAnsi"/>
          <w:sz w:val="22"/>
          <w:szCs w:val="22"/>
        </w:rPr>
      </w:pPr>
    </w:p>
    <w:p w14:paraId="0D6B8040" w14:textId="77777777" w:rsidR="00040C3A" w:rsidRPr="00205424" w:rsidRDefault="00040C3A" w:rsidP="00040C3A">
      <w:pPr>
        <w:tabs>
          <w:tab w:val="center" w:pos="5400"/>
        </w:tabs>
        <w:suppressAutoHyphens/>
        <w:jc w:val="center"/>
        <w:rPr>
          <w:rFonts w:asciiTheme="majorHAnsi" w:hAnsiTheme="majorHAnsi"/>
          <w:sz w:val="22"/>
          <w:szCs w:val="22"/>
        </w:rPr>
      </w:pPr>
    </w:p>
    <w:p w14:paraId="7023C1E2" w14:textId="77777777" w:rsidR="005128E4" w:rsidRPr="00205424" w:rsidRDefault="005128E4" w:rsidP="00040C3A">
      <w:pPr>
        <w:tabs>
          <w:tab w:val="center" w:pos="5400"/>
        </w:tabs>
        <w:suppressAutoHyphens/>
        <w:jc w:val="center"/>
        <w:rPr>
          <w:rFonts w:asciiTheme="majorHAnsi" w:hAnsiTheme="majorHAnsi"/>
          <w:sz w:val="22"/>
          <w:szCs w:val="22"/>
        </w:rPr>
      </w:pPr>
    </w:p>
    <w:p w14:paraId="26D1E281" w14:textId="77777777" w:rsidR="00040C3A" w:rsidRPr="00205424" w:rsidRDefault="00040C3A" w:rsidP="00040C3A">
      <w:pPr>
        <w:tabs>
          <w:tab w:val="center" w:pos="5400"/>
        </w:tabs>
        <w:suppressAutoHyphens/>
        <w:jc w:val="center"/>
        <w:rPr>
          <w:rFonts w:asciiTheme="majorHAnsi" w:hAnsiTheme="majorHAnsi"/>
          <w:sz w:val="22"/>
          <w:szCs w:val="22"/>
        </w:rPr>
      </w:pPr>
    </w:p>
    <w:p w14:paraId="5CEB3BD0" w14:textId="77777777" w:rsidR="005128E4" w:rsidRPr="00205424" w:rsidRDefault="005128E4" w:rsidP="00040C3A">
      <w:pPr>
        <w:tabs>
          <w:tab w:val="center" w:pos="5400"/>
        </w:tabs>
        <w:suppressAutoHyphens/>
        <w:jc w:val="center"/>
        <w:rPr>
          <w:rFonts w:asciiTheme="majorHAnsi" w:hAnsiTheme="majorHAnsi"/>
          <w:sz w:val="22"/>
          <w:szCs w:val="22"/>
        </w:rPr>
      </w:pPr>
    </w:p>
    <w:p w14:paraId="4762894E" w14:textId="77777777" w:rsidR="005128E4" w:rsidRPr="00205424" w:rsidRDefault="005128E4" w:rsidP="00040C3A">
      <w:pPr>
        <w:tabs>
          <w:tab w:val="center" w:pos="5400"/>
        </w:tabs>
        <w:suppressAutoHyphens/>
        <w:jc w:val="center"/>
        <w:rPr>
          <w:rFonts w:asciiTheme="majorHAnsi" w:hAnsiTheme="majorHAnsi"/>
          <w:sz w:val="22"/>
          <w:szCs w:val="22"/>
        </w:rPr>
      </w:pPr>
    </w:p>
    <w:p w14:paraId="2A3A6102" w14:textId="77777777" w:rsidR="005128E4" w:rsidRPr="00205424" w:rsidRDefault="005128E4" w:rsidP="00040C3A">
      <w:pPr>
        <w:tabs>
          <w:tab w:val="center" w:pos="5400"/>
        </w:tabs>
        <w:suppressAutoHyphens/>
        <w:jc w:val="center"/>
        <w:rPr>
          <w:rFonts w:asciiTheme="majorHAnsi" w:hAnsiTheme="majorHAnsi"/>
          <w:sz w:val="22"/>
          <w:szCs w:val="22"/>
        </w:rPr>
      </w:pPr>
    </w:p>
    <w:p w14:paraId="1CA8643E" w14:textId="77777777" w:rsidR="00040C3A" w:rsidRPr="00205424" w:rsidRDefault="00040C3A" w:rsidP="00040C3A">
      <w:pPr>
        <w:tabs>
          <w:tab w:val="center" w:pos="5400"/>
        </w:tabs>
        <w:suppressAutoHyphens/>
        <w:jc w:val="center"/>
        <w:rPr>
          <w:rFonts w:asciiTheme="majorHAnsi" w:hAnsiTheme="majorHAnsi"/>
          <w:sz w:val="22"/>
          <w:szCs w:val="22"/>
        </w:rPr>
      </w:pPr>
    </w:p>
    <w:p w14:paraId="031A6230" w14:textId="77777777" w:rsidR="00040C3A" w:rsidRPr="00205424" w:rsidRDefault="00040C3A" w:rsidP="00040C3A">
      <w:pPr>
        <w:tabs>
          <w:tab w:val="center" w:pos="5400"/>
        </w:tabs>
        <w:suppressAutoHyphens/>
        <w:jc w:val="center"/>
        <w:rPr>
          <w:rFonts w:asciiTheme="majorHAnsi" w:hAnsiTheme="majorHAnsi"/>
          <w:sz w:val="22"/>
          <w:szCs w:val="22"/>
        </w:rPr>
      </w:pPr>
    </w:p>
    <w:p w14:paraId="26357FBD" w14:textId="77777777" w:rsidR="00A50FCF" w:rsidRPr="00205424" w:rsidRDefault="00A50FCF" w:rsidP="00040C3A">
      <w:pPr>
        <w:tabs>
          <w:tab w:val="center" w:pos="5400"/>
        </w:tabs>
        <w:suppressAutoHyphens/>
        <w:jc w:val="center"/>
        <w:rPr>
          <w:rFonts w:asciiTheme="majorHAnsi" w:hAnsiTheme="majorHAnsi"/>
          <w:sz w:val="18"/>
          <w:szCs w:val="22"/>
        </w:rPr>
      </w:pPr>
    </w:p>
    <w:p w14:paraId="6D724742" w14:textId="77777777" w:rsidR="00A50FCF" w:rsidRPr="00205424" w:rsidRDefault="00A50FCF" w:rsidP="00040C3A">
      <w:pPr>
        <w:tabs>
          <w:tab w:val="center" w:pos="5400"/>
        </w:tabs>
        <w:suppressAutoHyphens/>
        <w:jc w:val="center"/>
        <w:rPr>
          <w:rFonts w:asciiTheme="majorHAnsi" w:hAnsiTheme="majorHAnsi"/>
          <w:sz w:val="18"/>
          <w:szCs w:val="22"/>
        </w:rPr>
      </w:pPr>
    </w:p>
    <w:p w14:paraId="54249866" w14:textId="77777777" w:rsidR="00A50FCF" w:rsidRPr="00205424" w:rsidRDefault="00A50FCF" w:rsidP="00040C3A">
      <w:pPr>
        <w:tabs>
          <w:tab w:val="center" w:pos="5400"/>
        </w:tabs>
        <w:suppressAutoHyphens/>
        <w:jc w:val="center"/>
        <w:rPr>
          <w:rFonts w:asciiTheme="majorHAnsi" w:hAnsiTheme="majorHAnsi"/>
          <w:sz w:val="18"/>
          <w:szCs w:val="22"/>
        </w:rPr>
      </w:pPr>
    </w:p>
    <w:p w14:paraId="1AF770C6" w14:textId="77777777" w:rsidR="00A50FCF" w:rsidRPr="00205424" w:rsidRDefault="00A50FCF" w:rsidP="00040C3A">
      <w:pPr>
        <w:tabs>
          <w:tab w:val="center" w:pos="5400"/>
        </w:tabs>
        <w:suppressAutoHyphens/>
        <w:jc w:val="center"/>
        <w:rPr>
          <w:rFonts w:asciiTheme="majorHAnsi" w:hAnsiTheme="majorHAnsi"/>
          <w:sz w:val="18"/>
          <w:szCs w:val="22"/>
        </w:rPr>
      </w:pPr>
    </w:p>
    <w:p w14:paraId="21AE2F1A" w14:textId="77777777" w:rsidR="00A50FCF" w:rsidRPr="00205424" w:rsidRDefault="00A50FCF" w:rsidP="00040C3A">
      <w:pPr>
        <w:tabs>
          <w:tab w:val="center" w:pos="5400"/>
        </w:tabs>
        <w:suppressAutoHyphens/>
        <w:jc w:val="center"/>
        <w:rPr>
          <w:rFonts w:asciiTheme="majorHAnsi" w:hAnsiTheme="majorHAnsi"/>
          <w:sz w:val="18"/>
          <w:szCs w:val="22"/>
        </w:rPr>
      </w:pPr>
    </w:p>
    <w:p w14:paraId="3251C3C0" w14:textId="77777777" w:rsidR="00A50FCF" w:rsidRPr="00205424" w:rsidRDefault="00A50FCF" w:rsidP="00040C3A">
      <w:pPr>
        <w:tabs>
          <w:tab w:val="center" w:pos="5400"/>
        </w:tabs>
        <w:suppressAutoHyphens/>
        <w:jc w:val="center"/>
        <w:rPr>
          <w:rFonts w:asciiTheme="majorHAnsi" w:hAnsiTheme="majorHAnsi"/>
          <w:sz w:val="18"/>
          <w:szCs w:val="22"/>
        </w:rPr>
      </w:pPr>
    </w:p>
    <w:p w14:paraId="05CF6549" w14:textId="77777777" w:rsidR="00A50FCF" w:rsidRPr="00205424" w:rsidRDefault="00A50FCF" w:rsidP="00040C3A">
      <w:pPr>
        <w:tabs>
          <w:tab w:val="center" w:pos="5400"/>
        </w:tabs>
        <w:suppressAutoHyphens/>
        <w:jc w:val="center"/>
        <w:rPr>
          <w:rFonts w:asciiTheme="majorHAnsi" w:hAnsiTheme="majorHAnsi"/>
          <w:sz w:val="18"/>
          <w:szCs w:val="22"/>
        </w:rPr>
      </w:pPr>
    </w:p>
    <w:p w14:paraId="006D4E68" w14:textId="77777777" w:rsidR="00A50FCF" w:rsidRPr="00205424" w:rsidRDefault="00A50FCF" w:rsidP="00040C3A">
      <w:pPr>
        <w:tabs>
          <w:tab w:val="center" w:pos="5400"/>
        </w:tabs>
        <w:suppressAutoHyphens/>
        <w:jc w:val="center"/>
        <w:rPr>
          <w:rFonts w:asciiTheme="majorHAnsi" w:hAnsiTheme="majorHAnsi"/>
          <w:sz w:val="18"/>
          <w:szCs w:val="22"/>
        </w:rPr>
      </w:pPr>
    </w:p>
    <w:p w14:paraId="7C6597B0" w14:textId="77777777" w:rsidR="00A50FCF" w:rsidRPr="00205424" w:rsidRDefault="00A50FCF" w:rsidP="00040C3A">
      <w:pPr>
        <w:tabs>
          <w:tab w:val="center" w:pos="5400"/>
        </w:tabs>
        <w:suppressAutoHyphens/>
        <w:jc w:val="center"/>
        <w:rPr>
          <w:rFonts w:asciiTheme="majorHAnsi" w:hAnsiTheme="majorHAnsi"/>
          <w:sz w:val="18"/>
          <w:szCs w:val="22"/>
        </w:rPr>
      </w:pPr>
    </w:p>
    <w:p w14:paraId="607925B6" w14:textId="77777777" w:rsidR="00A50FCF" w:rsidRPr="00205424" w:rsidRDefault="00A50FCF" w:rsidP="00040C3A">
      <w:pPr>
        <w:tabs>
          <w:tab w:val="center" w:pos="5400"/>
        </w:tabs>
        <w:suppressAutoHyphens/>
        <w:jc w:val="center"/>
        <w:rPr>
          <w:rFonts w:asciiTheme="majorHAnsi" w:hAnsiTheme="majorHAnsi"/>
          <w:sz w:val="18"/>
          <w:szCs w:val="22"/>
        </w:rPr>
      </w:pPr>
    </w:p>
    <w:p w14:paraId="22A8965A" w14:textId="77777777" w:rsidR="00A50FCF" w:rsidRPr="00205424" w:rsidRDefault="00A50FCF" w:rsidP="00040C3A">
      <w:pPr>
        <w:tabs>
          <w:tab w:val="center" w:pos="5400"/>
        </w:tabs>
        <w:suppressAutoHyphens/>
        <w:jc w:val="center"/>
        <w:rPr>
          <w:rFonts w:asciiTheme="majorHAnsi" w:hAnsiTheme="majorHAnsi"/>
          <w:sz w:val="18"/>
          <w:szCs w:val="22"/>
        </w:rPr>
      </w:pPr>
    </w:p>
    <w:p w14:paraId="389CCF5D" w14:textId="77777777" w:rsidR="00A50FCF" w:rsidRPr="00205424" w:rsidRDefault="00A50FCF" w:rsidP="00040C3A">
      <w:pPr>
        <w:tabs>
          <w:tab w:val="center" w:pos="5400"/>
        </w:tabs>
        <w:suppressAutoHyphens/>
        <w:jc w:val="center"/>
        <w:rPr>
          <w:rFonts w:asciiTheme="majorHAnsi" w:hAnsiTheme="majorHAnsi"/>
          <w:sz w:val="18"/>
          <w:szCs w:val="22"/>
        </w:rPr>
      </w:pPr>
    </w:p>
    <w:p w14:paraId="72CC065D" w14:textId="77777777" w:rsidR="00A50FCF" w:rsidRPr="00205424" w:rsidRDefault="00A50FCF" w:rsidP="00040C3A">
      <w:pPr>
        <w:tabs>
          <w:tab w:val="center" w:pos="5400"/>
        </w:tabs>
        <w:suppressAutoHyphens/>
        <w:jc w:val="center"/>
        <w:rPr>
          <w:rFonts w:asciiTheme="majorHAnsi" w:hAnsiTheme="majorHAnsi"/>
          <w:sz w:val="18"/>
          <w:szCs w:val="22"/>
        </w:rPr>
      </w:pPr>
    </w:p>
    <w:p w14:paraId="181D06FD" w14:textId="77777777" w:rsidR="00A50FCF" w:rsidRPr="00205424" w:rsidRDefault="00A50FCF" w:rsidP="00040C3A">
      <w:pPr>
        <w:tabs>
          <w:tab w:val="center" w:pos="5400"/>
        </w:tabs>
        <w:suppressAutoHyphens/>
        <w:jc w:val="center"/>
        <w:rPr>
          <w:rFonts w:asciiTheme="majorHAnsi" w:hAnsiTheme="majorHAnsi"/>
          <w:sz w:val="18"/>
          <w:szCs w:val="22"/>
        </w:rPr>
      </w:pPr>
    </w:p>
    <w:p w14:paraId="2CA1CC49" w14:textId="77777777" w:rsidR="00A50FCF" w:rsidRPr="00205424" w:rsidRDefault="0090270B" w:rsidP="00040C3A">
      <w:pPr>
        <w:tabs>
          <w:tab w:val="center" w:pos="5400"/>
        </w:tabs>
        <w:suppressAutoHyphens/>
        <w:jc w:val="center"/>
        <w:rPr>
          <w:rFonts w:asciiTheme="majorHAnsi" w:hAnsiTheme="majorHAnsi"/>
          <w:sz w:val="18"/>
          <w:szCs w:val="22"/>
        </w:rPr>
      </w:pPr>
      <w:r w:rsidRPr="0020542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62D46CB4" wp14:editId="5184FE3F">
                <wp:simplePos x="0" y="0"/>
                <wp:positionH relativeFrom="column">
                  <wp:posOffset>1374706</wp:posOffset>
                </wp:positionH>
                <wp:positionV relativeFrom="paragraph">
                  <wp:posOffset>8805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6D36" w14:textId="20EF9EF0"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A57928">
                              <w:rPr>
                                <w:rFonts w:asciiTheme="majorHAnsi" w:hAnsiTheme="majorHAnsi"/>
                                <w:color w:val="0D0D0D" w:themeColor="text1" w:themeTint="F2"/>
                                <w:sz w:val="18"/>
                                <w:szCs w:val="22"/>
                              </w:rPr>
                              <w:t>7</w:t>
                            </w:r>
                            <w:r w:rsidRPr="0097590C">
                              <w:rPr>
                                <w:rFonts w:asciiTheme="majorHAnsi" w:hAnsiTheme="majorHAnsi"/>
                                <w:color w:val="0D0D0D" w:themeColor="text1" w:themeTint="F2"/>
                                <w:sz w:val="18"/>
                                <w:szCs w:val="22"/>
                              </w:rPr>
                              <w:t xml:space="preserve"> de </w:t>
                            </w:r>
                            <w:r w:rsidR="00A57928">
                              <w:rPr>
                                <w:rFonts w:asciiTheme="majorHAnsi" w:hAnsiTheme="majorHAnsi"/>
                                <w:color w:val="0D0D0D" w:themeColor="text1" w:themeTint="F2"/>
                                <w:sz w:val="18"/>
                                <w:szCs w:val="22"/>
                              </w:rPr>
                              <w:t>marzo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A57928">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6CB4" id="Text Box 7" o:spid="_x0000_s1029" type="#_x0000_t202" style="position:absolute;left:0;text-align:left;margin-left:108.25pt;margin-top:.7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PrAAGnfAAAACQEAAA8AAABkcnMv&#10;ZG93bnJldi54bWxMj0FLw0AQhe+C/2EZwZvdJNrQxmxKCRRB6qG1F2+T7DQJZndjdttGf73Tkx4/&#10;3uPNN/lqMr040+g7ZxXEswgE2drpzjYKDu+bhwUIH9Bq7J0lBd/kYVXc3uSYaXexOzrvQyN4xPoM&#10;FbQhDJmUvm7JoJ+5gSxnRzcaDIxjI/WIFx43vUyiKJUGO8sXWhyobKn+3J+Mgtdy84a7KjGLn758&#10;2R7Xw9fhY67U/d20fgYRaAp/ZbjqszoU7FS5k9Ve9AqSOJ1zlYMnEJwvl4/MFXOUxiCLXP7/oPgF&#10;AAD//wMAUEsBAi0AFAAGAAgAAAAhALaDOJL+AAAA4QEAABMAAAAAAAAAAAAAAAAAAAAAAFtDb250&#10;ZW50X1R5cGVzXS54bWxQSwECLQAUAAYACAAAACEAOP0h/9YAAACUAQAACwAAAAAAAAAAAAAAAAAv&#10;AQAAX3JlbHMvLnJlbHNQSwECLQAUAAYACAAAACEAUNjJJGoCAABEBQAADgAAAAAAAAAAAAAAAAAu&#10;AgAAZHJzL2Uyb0RvYy54bWxQSwECLQAUAAYACAAAACEA+sAAad8AAAAJAQAADwAAAAAAAAAAAAAA&#10;AADEBAAAZHJzL2Rvd25yZXYueG1sUEsFBgAAAAAEAAQA8wAAANAFAAAAAA==&#10;" filled="f" stroked="f" strokeweight=".5pt">
                <v:textbox>
                  <w:txbxContent>
                    <w:p w14:paraId="76E96D36" w14:textId="20EF9EF0" w:rsidR="00E33CF4" w:rsidRPr="0097590C" w:rsidRDefault="00E33CF4" w:rsidP="00DD3D86">
                      <w:pPr>
                        <w:tabs>
                          <w:tab w:val="center" w:pos="5400"/>
                        </w:tabs>
                        <w:suppressAutoHyphens/>
                        <w:spacing w:before="60"/>
                        <w:rPr>
                          <w:rFonts w:asciiTheme="majorHAnsi" w:hAnsiTheme="majorHAnsi"/>
                          <w:color w:val="0D0D0D" w:themeColor="text1" w:themeTint="F2"/>
                          <w:sz w:val="18"/>
                          <w:szCs w:val="22"/>
                        </w:rPr>
                      </w:pPr>
                      <w:r w:rsidRPr="0097590C">
                        <w:rPr>
                          <w:rFonts w:asciiTheme="majorHAnsi" w:hAnsiTheme="majorHAnsi"/>
                          <w:color w:val="0D0D0D" w:themeColor="text1" w:themeTint="F2"/>
                          <w:sz w:val="18"/>
                          <w:szCs w:val="22"/>
                        </w:rPr>
                        <w:t xml:space="preserve">Aprobado electrónicamente por la Comisión el </w:t>
                      </w:r>
                      <w:r w:rsidR="00A57928">
                        <w:rPr>
                          <w:rFonts w:asciiTheme="majorHAnsi" w:hAnsiTheme="majorHAnsi"/>
                          <w:color w:val="0D0D0D" w:themeColor="text1" w:themeTint="F2"/>
                          <w:sz w:val="18"/>
                          <w:szCs w:val="22"/>
                        </w:rPr>
                        <w:t>7</w:t>
                      </w:r>
                      <w:r w:rsidRPr="0097590C">
                        <w:rPr>
                          <w:rFonts w:asciiTheme="majorHAnsi" w:hAnsiTheme="majorHAnsi"/>
                          <w:color w:val="0D0D0D" w:themeColor="text1" w:themeTint="F2"/>
                          <w:sz w:val="18"/>
                          <w:szCs w:val="22"/>
                        </w:rPr>
                        <w:t xml:space="preserve"> de </w:t>
                      </w:r>
                      <w:r w:rsidR="00A57928">
                        <w:rPr>
                          <w:rFonts w:asciiTheme="majorHAnsi" w:hAnsiTheme="majorHAnsi"/>
                          <w:color w:val="0D0D0D" w:themeColor="text1" w:themeTint="F2"/>
                          <w:sz w:val="18"/>
                          <w:szCs w:val="22"/>
                        </w:rPr>
                        <w:t>marzo</w:t>
                      </w:r>
                      <w:r w:rsidRPr="0097590C">
                        <w:rPr>
                          <w:rFonts w:asciiTheme="majorHAnsi" w:hAnsiTheme="majorHAnsi"/>
                          <w:color w:val="0D0D0D" w:themeColor="text1" w:themeTint="F2"/>
                          <w:sz w:val="18"/>
                          <w:szCs w:val="22"/>
                        </w:rPr>
                        <w:t xml:space="preserve"> de 202</w:t>
                      </w:r>
                      <w:r w:rsidR="00B3103A">
                        <w:rPr>
                          <w:rFonts w:asciiTheme="majorHAnsi" w:hAnsiTheme="majorHAnsi"/>
                          <w:color w:val="0D0D0D" w:themeColor="text1" w:themeTint="F2"/>
                          <w:sz w:val="18"/>
                          <w:szCs w:val="22"/>
                        </w:rPr>
                        <w:t>2</w:t>
                      </w:r>
                      <w:r w:rsidR="00A57928">
                        <w:rPr>
                          <w:rFonts w:asciiTheme="majorHAnsi" w:hAnsiTheme="majorHAnsi"/>
                          <w:color w:val="0D0D0D" w:themeColor="text1" w:themeTint="F2"/>
                          <w:sz w:val="18"/>
                          <w:szCs w:val="22"/>
                        </w:rPr>
                        <w:t>.</w:t>
                      </w:r>
                    </w:p>
                    <w:p w14:paraId="740F9D8F" w14:textId="77777777" w:rsidR="00E33CF4" w:rsidRPr="007A5817" w:rsidRDefault="00E33CF4" w:rsidP="00247403">
                      <w:pPr>
                        <w:tabs>
                          <w:tab w:val="center" w:pos="5400"/>
                        </w:tabs>
                        <w:suppressAutoHyphens/>
                        <w:spacing w:before="60"/>
                        <w:rPr>
                          <w:rFonts w:asciiTheme="minorHAnsi" w:hAnsiTheme="minorHAnsi" w:cs="Univers"/>
                          <w:color w:val="0D0D0D" w:themeColor="text1" w:themeTint="F2"/>
                          <w:sz w:val="20"/>
                          <w:szCs w:val="20"/>
                        </w:rPr>
                      </w:pPr>
                    </w:p>
                    <w:p w14:paraId="161C7B5A" w14:textId="77777777" w:rsidR="00E33CF4" w:rsidRPr="00167A34" w:rsidRDefault="00E33CF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5626E515" w14:textId="77777777" w:rsidR="00A50FCF" w:rsidRPr="00205424" w:rsidRDefault="00A50FCF" w:rsidP="00040C3A">
      <w:pPr>
        <w:tabs>
          <w:tab w:val="center" w:pos="5400"/>
        </w:tabs>
        <w:suppressAutoHyphens/>
        <w:jc w:val="center"/>
        <w:rPr>
          <w:rFonts w:asciiTheme="majorHAnsi" w:hAnsiTheme="majorHAnsi"/>
          <w:sz w:val="18"/>
          <w:szCs w:val="22"/>
        </w:rPr>
      </w:pPr>
    </w:p>
    <w:p w14:paraId="2D2F4B4B" w14:textId="77777777" w:rsidR="00A50FCF" w:rsidRPr="00205424" w:rsidRDefault="00A50FCF" w:rsidP="00040C3A">
      <w:pPr>
        <w:tabs>
          <w:tab w:val="center" w:pos="5400"/>
        </w:tabs>
        <w:suppressAutoHyphens/>
        <w:jc w:val="center"/>
        <w:rPr>
          <w:rFonts w:asciiTheme="majorHAnsi" w:hAnsiTheme="majorHAnsi"/>
          <w:sz w:val="18"/>
          <w:szCs w:val="22"/>
        </w:rPr>
      </w:pPr>
    </w:p>
    <w:p w14:paraId="0A684EF8" w14:textId="77777777" w:rsidR="00A50FCF" w:rsidRPr="00205424" w:rsidRDefault="00A50FCF" w:rsidP="00040C3A">
      <w:pPr>
        <w:tabs>
          <w:tab w:val="center" w:pos="5400"/>
        </w:tabs>
        <w:suppressAutoHyphens/>
        <w:jc w:val="center"/>
        <w:rPr>
          <w:rFonts w:asciiTheme="majorHAnsi" w:hAnsiTheme="majorHAnsi"/>
          <w:sz w:val="18"/>
          <w:szCs w:val="22"/>
        </w:rPr>
      </w:pPr>
    </w:p>
    <w:p w14:paraId="5EAA47F3" w14:textId="77777777" w:rsidR="00A50FCF" w:rsidRPr="00205424" w:rsidRDefault="00A50FCF" w:rsidP="00040C3A">
      <w:pPr>
        <w:tabs>
          <w:tab w:val="center" w:pos="5400"/>
        </w:tabs>
        <w:suppressAutoHyphens/>
        <w:jc w:val="center"/>
        <w:rPr>
          <w:rFonts w:asciiTheme="majorHAnsi" w:hAnsiTheme="majorHAnsi"/>
          <w:sz w:val="18"/>
          <w:szCs w:val="22"/>
        </w:rPr>
      </w:pPr>
    </w:p>
    <w:p w14:paraId="45971689" w14:textId="77777777" w:rsidR="00A50FCF" w:rsidRPr="00205424" w:rsidRDefault="0090270B" w:rsidP="00040C3A">
      <w:pPr>
        <w:tabs>
          <w:tab w:val="center" w:pos="5400"/>
        </w:tabs>
        <w:suppressAutoHyphens/>
        <w:jc w:val="center"/>
        <w:rPr>
          <w:rFonts w:asciiTheme="majorHAnsi" w:hAnsiTheme="majorHAnsi"/>
          <w:sz w:val="18"/>
          <w:szCs w:val="22"/>
        </w:rPr>
      </w:pPr>
      <w:r w:rsidRPr="0020542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5387B83" wp14:editId="3BCECF70">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8EF3D" w14:textId="1DF1A211" w:rsidR="00E33CF4" w:rsidRPr="00B3103A" w:rsidRDefault="00E33CF4" w:rsidP="00A82218">
                            <w:pPr>
                              <w:rPr>
                                <w:rFonts w:asciiTheme="majorHAnsi" w:hAnsiTheme="majorHAnsi"/>
                                <w:color w:val="595959" w:themeColor="text1" w:themeTint="A6"/>
                                <w:sz w:val="18"/>
                                <w:szCs w:val="18"/>
                              </w:rPr>
                            </w:pPr>
                            <w:r w:rsidRPr="00AE41E7">
                              <w:rPr>
                                <w:rFonts w:asciiTheme="majorHAnsi" w:hAnsiTheme="majorHAnsi"/>
                                <w:b/>
                                <w:color w:val="595959" w:themeColor="text1" w:themeTint="A6"/>
                                <w:sz w:val="18"/>
                                <w:szCs w:val="18"/>
                                <w:lang w:val="pt-BR"/>
                              </w:rPr>
                              <w:t>Citar como:</w:t>
                            </w:r>
                            <w:r w:rsidRPr="00AE41E7">
                              <w:rPr>
                                <w:rFonts w:asciiTheme="majorHAnsi" w:hAnsiTheme="majorHAnsi"/>
                                <w:color w:val="595959" w:themeColor="text1" w:themeTint="A6"/>
                                <w:sz w:val="18"/>
                                <w:szCs w:val="18"/>
                                <w:lang w:val="pt-BR"/>
                              </w:rPr>
                              <w:t xml:space="preserve"> CIDH, Informe No. </w:t>
                            </w:r>
                            <w:r w:rsidR="00A57928" w:rsidRPr="004C2CD5">
                              <w:rPr>
                                <w:rFonts w:asciiTheme="majorHAnsi" w:hAnsiTheme="majorHAnsi"/>
                                <w:color w:val="595959" w:themeColor="text1" w:themeTint="A6"/>
                                <w:sz w:val="18"/>
                                <w:szCs w:val="18"/>
                                <w:lang w:val="pt-BR"/>
                              </w:rPr>
                              <w:t>30</w:t>
                            </w:r>
                            <w:r w:rsidRPr="004C2CD5">
                              <w:rPr>
                                <w:rFonts w:asciiTheme="majorHAnsi" w:hAnsiTheme="majorHAnsi"/>
                                <w:color w:val="595959" w:themeColor="text1" w:themeTint="A6"/>
                                <w:sz w:val="18"/>
                                <w:szCs w:val="18"/>
                                <w:lang w:val="pt-BR"/>
                              </w:rPr>
                              <w:t>/</w:t>
                            </w:r>
                            <w:r w:rsidR="004C2CD5" w:rsidRPr="004C2CD5">
                              <w:rPr>
                                <w:rFonts w:asciiTheme="majorHAnsi" w:hAnsiTheme="majorHAnsi"/>
                                <w:color w:val="595959" w:themeColor="text1" w:themeTint="A6"/>
                                <w:sz w:val="18"/>
                                <w:szCs w:val="18"/>
                                <w:lang w:val="pt-BR"/>
                              </w:rPr>
                              <w:t>22</w:t>
                            </w:r>
                            <w:r w:rsidRPr="004C2CD5">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 xml:space="preserve">Petición </w:t>
                            </w:r>
                            <w:r w:rsidR="00A10953">
                              <w:rPr>
                                <w:rFonts w:asciiTheme="majorHAnsi" w:hAnsiTheme="majorHAnsi"/>
                                <w:color w:val="595959" w:themeColor="text1" w:themeTint="A6"/>
                                <w:sz w:val="18"/>
                                <w:szCs w:val="18"/>
                              </w:rPr>
                              <w:t>1426</w:t>
                            </w:r>
                            <w:r w:rsidRPr="00B3103A">
                              <w:rPr>
                                <w:rFonts w:asciiTheme="majorHAnsi" w:hAnsiTheme="majorHAnsi"/>
                                <w:color w:val="595959" w:themeColor="text1" w:themeTint="A6"/>
                                <w:sz w:val="18"/>
                                <w:szCs w:val="18"/>
                              </w:rPr>
                              <w:t>-</w:t>
                            </w:r>
                            <w:r w:rsidR="00C911AD">
                              <w:rPr>
                                <w:rFonts w:asciiTheme="majorHAnsi" w:hAnsiTheme="majorHAnsi"/>
                                <w:color w:val="595959" w:themeColor="text1" w:themeTint="A6"/>
                                <w:sz w:val="18"/>
                                <w:szCs w:val="18"/>
                              </w:rPr>
                              <w:t>0</w:t>
                            </w:r>
                            <w:r w:rsidR="00A10953">
                              <w:rPr>
                                <w:rFonts w:asciiTheme="majorHAnsi" w:hAnsiTheme="majorHAnsi"/>
                                <w:color w:val="595959" w:themeColor="text1" w:themeTint="A6"/>
                                <w:sz w:val="18"/>
                                <w:szCs w:val="18"/>
                              </w:rPr>
                              <w:t>9</w:t>
                            </w:r>
                            <w:r w:rsidRPr="00B3103A">
                              <w:rPr>
                                <w:rFonts w:asciiTheme="majorHAnsi" w:hAnsiTheme="majorHAnsi"/>
                                <w:color w:val="595959" w:themeColor="text1" w:themeTint="A6"/>
                                <w:sz w:val="18"/>
                                <w:szCs w:val="18"/>
                              </w:rPr>
                              <w:t xml:space="preserve">. </w:t>
                            </w:r>
                            <w:r w:rsidR="00CA46C2">
                              <w:rPr>
                                <w:rFonts w:asciiTheme="majorHAnsi" w:hAnsiTheme="majorHAnsi"/>
                                <w:color w:val="595959" w:themeColor="text1" w:themeTint="A6"/>
                                <w:sz w:val="18"/>
                                <w:szCs w:val="18"/>
                              </w:rPr>
                              <w:t>Ina</w:t>
                            </w:r>
                            <w:r w:rsidRPr="00B3103A">
                              <w:rPr>
                                <w:rFonts w:asciiTheme="majorHAnsi" w:hAnsiTheme="majorHAnsi"/>
                                <w:color w:val="595959" w:themeColor="text1" w:themeTint="A6"/>
                                <w:sz w:val="18"/>
                                <w:szCs w:val="18"/>
                              </w:rPr>
                              <w:t xml:space="preserve">dmisibilidad. </w:t>
                            </w:r>
                            <w:r w:rsidR="00892E28">
                              <w:rPr>
                                <w:rFonts w:asciiTheme="majorHAnsi" w:hAnsiTheme="majorHAnsi"/>
                                <w:color w:val="595959" w:themeColor="text1" w:themeTint="A6"/>
                                <w:sz w:val="18"/>
                                <w:szCs w:val="18"/>
                              </w:rPr>
                              <w:t>Dagoberto Arias Fernández</w:t>
                            </w:r>
                            <w:r w:rsidRPr="00B3103A">
                              <w:rPr>
                                <w:rFonts w:asciiTheme="majorHAnsi" w:hAnsiTheme="majorHAnsi"/>
                                <w:color w:val="595959" w:themeColor="text1" w:themeTint="A6"/>
                                <w:sz w:val="18"/>
                                <w:szCs w:val="18"/>
                              </w:rPr>
                              <w:t xml:space="preserve">. Colombia. </w:t>
                            </w:r>
                            <w:r w:rsidR="004C2CD5">
                              <w:rPr>
                                <w:rFonts w:asciiTheme="majorHAnsi" w:hAnsiTheme="majorHAnsi"/>
                                <w:color w:val="595959" w:themeColor="text1" w:themeTint="A6"/>
                                <w:sz w:val="18"/>
                                <w:szCs w:val="18"/>
                              </w:rPr>
                              <w:t>7 de marzo de 2022</w:t>
                            </w:r>
                            <w:r w:rsidRPr="00B3103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87B83"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EA8EF3D" w14:textId="1DF1A211" w:rsidR="00E33CF4" w:rsidRPr="00B3103A" w:rsidRDefault="00E33CF4" w:rsidP="00A82218">
                      <w:pPr>
                        <w:rPr>
                          <w:rFonts w:asciiTheme="majorHAnsi" w:hAnsiTheme="majorHAnsi"/>
                          <w:color w:val="595959" w:themeColor="text1" w:themeTint="A6"/>
                          <w:sz w:val="18"/>
                          <w:szCs w:val="18"/>
                        </w:rPr>
                      </w:pPr>
                      <w:r w:rsidRPr="00AE41E7">
                        <w:rPr>
                          <w:rFonts w:asciiTheme="majorHAnsi" w:hAnsiTheme="majorHAnsi"/>
                          <w:b/>
                          <w:color w:val="595959" w:themeColor="text1" w:themeTint="A6"/>
                          <w:sz w:val="18"/>
                          <w:szCs w:val="18"/>
                          <w:lang w:val="pt-BR"/>
                        </w:rPr>
                        <w:t>Citar como:</w:t>
                      </w:r>
                      <w:r w:rsidRPr="00AE41E7">
                        <w:rPr>
                          <w:rFonts w:asciiTheme="majorHAnsi" w:hAnsiTheme="majorHAnsi"/>
                          <w:color w:val="595959" w:themeColor="text1" w:themeTint="A6"/>
                          <w:sz w:val="18"/>
                          <w:szCs w:val="18"/>
                          <w:lang w:val="pt-BR"/>
                        </w:rPr>
                        <w:t xml:space="preserve"> CIDH, Informe No. </w:t>
                      </w:r>
                      <w:r w:rsidR="00A57928" w:rsidRPr="004C2CD5">
                        <w:rPr>
                          <w:rFonts w:asciiTheme="majorHAnsi" w:hAnsiTheme="majorHAnsi"/>
                          <w:color w:val="595959" w:themeColor="text1" w:themeTint="A6"/>
                          <w:sz w:val="18"/>
                          <w:szCs w:val="18"/>
                          <w:lang w:val="pt-BR"/>
                        </w:rPr>
                        <w:t>30</w:t>
                      </w:r>
                      <w:r w:rsidRPr="004C2CD5">
                        <w:rPr>
                          <w:rFonts w:asciiTheme="majorHAnsi" w:hAnsiTheme="majorHAnsi"/>
                          <w:color w:val="595959" w:themeColor="text1" w:themeTint="A6"/>
                          <w:sz w:val="18"/>
                          <w:szCs w:val="18"/>
                          <w:lang w:val="pt-BR"/>
                        </w:rPr>
                        <w:t>/</w:t>
                      </w:r>
                      <w:r w:rsidR="004C2CD5" w:rsidRPr="004C2CD5">
                        <w:rPr>
                          <w:rFonts w:asciiTheme="majorHAnsi" w:hAnsiTheme="majorHAnsi"/>
                          <w:color w:val="595959" w:themeColor="text1" w:themeTint="A6"/>
                          <w:sz w:val="18"/>
                          <w:szCs w:val="18"/>
                          <w:lang w:val="pt-BR"/>
                        </w:rPr>
                        <w:t>22</w:t>
                      </w:r>
                      <w:r w:rsidRPr="004C2CD5">
                        <w:rPr>
                          <w:rFonts w:asciiTheme="majorHAnsi" w:hAnsiTheme="majorHAnsi"/>
                          <w:color w:val="595959" w:themeColor="text1" w:themeTint="A6"/>
                          <w:sz w:val="18"/>
                          <w:szCs w:val="18"/>
                          <w:lang w:val="pt-BR"/>
                        </w:rPr>
                        <w:t xml:space="preserve">. </w:t>
                      </w:r>
                      <w:r w:rsidRPr="00B3103A">
                        <w:rPr>
                          <w:rFonts w:asciiTheme="majorHAnsi" w:hAnsiTheme="majorHAnsi"/>
                          <w:color w:val="595959" w:themeColor="text1" w:themeTint="A6"/>
                          <w:sz w:val="18"/>
                          <w:szCs w:val="18"/>
                        </w:rPr>
                        <w:t xml:space="preserve">Petición </w:t>
                      </w:r>
                      <w:r w:rsidR="00A10953">
                        <w:rPr>
                          <w:rFonts w:asciiTheme="majorHAnsi" w:hAnsiTheme="majorHAnsi"/>
                          <w:color w:val="595959" w:themeColor="text1" w:themeTint="A6"/>
                          <w:sz w:val="18"/>
                          <w:szCs w:val="18"/>
                        </w:rPr>
                        <w:t>1426</w:t>
                      </w:r>
                      <w:r w:rsidRPr="00B3103A">
                        <w:rPr>
                          <w:rFonts w:asciiTheme="majorHAnsi" w:hAnsiTheme="majorHAnsi"/>
                          <w:color w:val="595959" w:themeColor="text1" w:themeTint="A6"/>
                          <w:sz w:val="18"/>
                          <w:szCs w:val="18"/>
                        </w:rPr>
                        <w:t>-</w:t>
                      </w:r>
                      <w:r w:rsidR="00C911AD">
                        <w:rPr>
                          <w:rFonts w:asciiTheme="majorHAnsi" w:hAnsiTheme="majorHAnsi"/>
                          <w:color w:val="595959" w:themeColor="text1" w:themeTint="A6"/>
                          <w:sz w:val="18"/>
                          <w:szCs w:val="18"/>
                        </w:rPr>
                        <w:t>0</w:t>
                      </w:r>
                      <w:r w:rsidR="00A10953">
                        <w:rPr>
                          <w:rFonts w:asciiTheme="majorHAnsi" w:hAnsiTheme="majorHAnsi"/>
                          <w:color w:val="595959" w:themeColor="text1" w:themeTint="A6"/>
                          <w:sz w:val="18"/>
                          <w:szCs w:val="18"/>
                        </w:rPr>
                        <w:t>9</w:t>
                      </w:r>
                      <w:r w:rsidRPr="00B3103A">
                        <w:rPr>
                          <w:rFonts w:asciiTheme="majorHAnsi" w:hAnsiTheme="majorHAnsi"/>
                          <w:color w:val="595959" w:themeColor="text1" w:themeTint="A6"/>
                          <w:sz w:val="18"/>
                          <w:szCs w:val="18"/>
                        </w:rPr>
                        <w:t xml:space="preserve">. </w:t>
                      </w:r>
                      <w:r w:rsidR="00CA46C2">
                        <w:rPr>
                          <w:rFonts w:asciiTheme="majorHAnsi" w:hAnsiTheme="majorHAnsi"/>
                          <w:color w:val="595959" w:themeColor="text1" w:themeTint="A6"/>
                          <w:sz w:val="18"/>
                          <w:szCs w:val="18"/>
                        </w:rPr>
                        <w:t>Ina</w:t>
                      </w:r>
                      <w:r w:rsidRPr="00B3103A">
                        <w:rPr>
                          <w:rFonts w:asciiTheme="majorHAnsi" w:hAnsiTheme="majorHAnsi"/>
                          <w:color w:val="595959" w:themeColor="text1" w:themeTint="A6"/>
                          <w:sz w:val="18"/>
                          <w:szCs w:val="18"/>
                        </w:rPr>
                        <w:t xml:space="preserve">dmisibilidad. </w:t>
                      </w:r>
                      <w:r w:rsidR="00892E28">
                        <w:rPr>
                          <w:rFonts w:asciiTheme="majorHAnsi" w:hAnsiTheme="majorHAnsi"/>
                          <w:color w:val="595959" w:themeColor="text1" w:themeTint="A6"/>
                          <w:sz w:val="18"/>
                          <w:szCs w:val="18"/>
                        </w:rPr>
                        <w:t>Dagoberto Arias Fernández</w:t>
                      </w:r>
                      <w:r w:rsidRPr="00B3103A">
                        <w:rPr>
                          <w:rFonts w:asciiTheme="majorHAnsi" w:hAnsiTheme="majorHAnsi"/>
                          <w:color w:val="595959" w:themeColor="text1" w:themeTint="A6"/>
                          <w:sz w:val="18"/>
                          <w:szCs w:val="18"/>
                        </w:rPr>
                        <w:t xml:space="preserve">. Colombia. </w:t>
                      </w:r>
                      <w:r w:rsidR="004C2CD5">
                        <w:rPr>
                          <w:rFonts w:asciiTheme="majorHAnsi" w:hAnsiTheme="majorHAnsi"/>
                          <w:color w:val="595959" w:themeColor="text1" w:themeTint="A6"/>
                          <w:sz w:val="18"/>
                          <w:szCs w:val="18"/>
                        </w:rPr>
                        <w:t>7 de marzo de 2022</w:t>
                      </w:r>
                      <w:r w:rsidRPr="00B3103A">
                        <w:rPr>
                          <w:rFonts w:asciiTheme="majorHAnsi" w:hAnsiTheme="majorHAnsi"/>
                          <w:color w:val="595959" w:themeColor="text1" w:themeTint="A6"/>
                          <w:sz w:val="18"/>
                          <w:szCs w:val="18"/>
                        </w:rPr>
                        <w:t>.</w:t>
                      </w:r>
                    </w:p>
                  </w:txbxContent>
                </v:textbox>
              </v:shape>
            </w:pict>
          </mc:Fallback>
        </mc:AlternateContent>
      </w:r>
    </w:p>
    <w:p w14:paraId="504856C4" w14:textId="77777777" w:rsidR="00A50FCF" w:rsidRPr="00205424" w:rsidRDefault="00A50FCF" w:rsidP="00040C3A">
      <w:pPr>
        <w:tabs>
          <w:tab w:val="center" w:pos="5400"/>
        </w:tabs>
        <w:suppressAutoHyphens/>
        <w:jc w:val="center"/>
        <w:rPr>
          <w:rFonts w:asciiTheme="majorHAnsi" w:hAnsiTheme="majorHAnsi"/>
          <w:sz w:val="18"/>
          <w:szCs w:val="22"/>
        </w:rPr>
      </w:pPr>
    </w:p>
    <w:p w14:paraId="0235849C" w14:textId="77777777" w:rsidR="0090270B" w:rsidRPr="00205424" w:rsidRDefault="00D306D1" w:rsidP="005516A1">
      <w:pPr>
        <w:tabs>
          <w:tab w:val="center" w:pos="5400"/>
        </w:tabs>
        <w:suppressAutoHyphens/>
        <w:jc w:val="center"/>
        <w:rPr>
          <w:rFonts w:asciiTheme="majorHAnsi" w:hAnsiTheme="majorHAnsi"/>
          <w:b/>
          <w:sz w:val="20"/>
        </w:rPr>
      </w:pPr>
      <w:r w:rsidRPr="0020542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E9A92DA" wp14:editId="4B007BD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92D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85DB37B" w14:textId="3F60074E" w:rsidR="00E33CF4" w:rsidRPr="00D72DC6" w:rsidRDefault="0097590C" w:rsidP="00F02AD1">
                      <w:pPr>
                        <w:rPr>
                          <w:color w:val="FFFFFF" w:themeColor="background1"/>
                          <w14:textFill>
                            <w14:noFill/>
                          </w14:textFill>
                        </w:rPr>
                      </w:pPr>
                      <w:r>
                        <w:rPr>
                          <w:noProof/>
                        </w:rPr>
                        <w:drawing>
                          <wp:inline distT="0" distB="0" distL="0" distR="0" wp14:anchorId="62050716" wp14:editId="75EDC954">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20542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6C9C3F0C" wp14:editId="412B9BE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3F0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13E41081" w14:textId="77777777" w:rsidR="00E33CF4" w:rsidRPr="004B7EB6" w:rsidRDefault="00E33C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A2CFB42" w14:textId="77777777" w:rsidR="0070697F" w:rsidRPr="00205424" w:rsidRDefault="004A6A54" w:rsidP="005516A1">
      <w:pPr>
        <w:tabs>
          <w:tab w:val="center" w:pos="5400"/>
        </w:tabs>
        <w:suppressAutoHyphens/>
        <w:jc w:val="center"/>
        <w:rPr>
          <w:rFonts w:asciiTheme="majorHAnsi" w:hAnsiTheme="majorHAnsi"/>
          <w:b/>
          <w:sz w:val="20"/>
        </w:rPr>
        <w:sectPr w:rsidR="0070697F" w:rsidRPr="00205424"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sidRPr="00205424">
        <w:rPr>
          <w:rFonts w:asciiTheme="majorHAnsi" w:hAnsiTheme="majorHAnsi"/>
          <w:b/>
          <w:sz w:val="20"/>
        </w:rPr>
        <w:tab/>
      </w:r>
    </w:p>
    <w:p w14:paraId="0AB001BA" w14:textId="77777777" w:rsidR="003239B8" w:rsidRPr="00205424" w:rsidRDefault="003239B8" w:rsidP="004A6A54">
      <w:pPr>
        <w:spacing w:after="240"/>
        <w:ind w:firstLine="720"/>
        <w:jc w:val="both"/>
        <w:rPr>
          <w:rFonts w:asciiTheme="majorHAnsi" w:hAnsiTheme="majorHAnsi"/>
          <w:b/>
          <w:bCs/>
          <w:sz w:val="20"/>
          <w:szCs w:val="20"/>
        </w:rPr>
      </w:pPr>
      <w:r w:rsidRPr="00205424">
        <w:rPr>
          <w:rFonts w:asciiTheme="majorHAnsi" w:hAnsiTheme="majorHAnsi"/>
          <w:b/>
          <w:bCs/>
          <w:sz w:val="20"/>
          <w:szCs w:val="20"/>
        </w:rPr>
        <w:lastRenderedPageBreak/>
        <w:t>I.</w:t>
      </w:r>
      <w:r w:rsidRPr="00205424">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05424" w14:paraId="4F7F88B0" w14:textId="77777777" w:rsidTr="00AE41E7">
        <w:tc>
          <w:tcPr>
            <w:tcW w:w="3600" w:type="dxa"/>
            <w:tcBorders>
              <w:top w:val="single" w:sz="4" w:space="0" w:color="auto"/>
              <w:bottom w:val="single" w:sz="6" w:space="0" w:color="auto"/>
            </w:tcBorders>
            <w:shd w:val="clear" w:color="auto" w:fill="386294"/>
            <w:vAlign w:val="center"/>
          </w:tcPr>
          <w:p w14:paraId="1D3EF285"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Parte peticionaria:</w:t>
            </w:r>
          </w:p>
        </w:tc>
        <w:tc>
          <w:tcPr>
            <w:tcW w:w="5647" w:type="dxa"/>
            <w:vAlign w:val="center"/>
          </w:tcPr>
          <w:p w14:paraId="12EAA9C4" w14:textId="6CD13A27" w:rsidR="003239B8" w:rsidRPr="00205424" w:rsidRDefault="009E24EA" w:rsidP="00912E82">
            <w:pPr>
              <w:jc w:val="both"/>
              <w:rPr>
                <w:rFonts w:ascii="Cambria" w:hAnsi="Cambria"/>
                <w:bCs/>
                <w:sz w:val="20"/>
                <w:szCs w:val="20"/>
              </w:rPr>
            </w:pPr>
            <w:r>
              <w:rPr>
                <w:rFonts w:ascii="Cambria" w:hAnsi="Cambria"/>
                <w:bCs/>
                <w:sz w:val="20"/>
                <w:szCs w:val="20"/>
              </w:rPr>
              <w:t>Dagoberto Arias Fernández</w:t>
            </w:r>
          </w:p>
        </w:tc>
      </w:tr>
      <w:tr w:rsidR="003239B8" w:rsidRPr="00205424" w14:paraId="323FA007" w14:textId="77777777" w:rsidTr="00AE41E7">
        <w:tc>
          <w:tcPr>
            <w:tcW w:w="3600" w:type="dxa"/>
            <w:tcBorders>
              <w:top w:val="single" w:sz="6" w:space="0" w:color="auto"/>
              <w:bottom w:val="single" w:sz="6" w:space="0" w:color="auto"/>
            </w:tcBorders>
            <w:shd w:val="clear" w:color="auto" w:fill="386294"/>
            <w:vAlign w:val="center"/>
          </w:tcPr>
          <w:p w14:paraId="6AABA286" w14:textId="77777777" w:rsidR="003239B8" w:rsidRPr="00205424" w:rsidRDefault="00DE53FC" w:rsidP="00912E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454C9">
                  <w:rPr>
                    <w:rFonts w:ascii="Cambria" w:hAnsi="Cambria"/>
                    <w:b/>
                    <w:bCs/>
                    <w:color w:val="FFFFFF" w:themeColor="background1"/>
                    <w:sz w:val="20"/>
                    <w:szCs w:val="20"/>
                  </w:rPr>
                  <w:t>Presunta víctima</w:t>
                </w:r>
              </w:sdtContent>
            </w:sdt>
            <w:r w:rsidR="003239B8" w:rsidRPr="00205424">
              <w:rPr>
                <w:rFonts w:ascii="Cambria" w:hAnsi="Cambria"/>
                <w:b/>
                <w:bCs/>
                <w:color w:val="FFFFFF" w:themeColor="background1"/>
                <w:sz w:val="20"/>
                <w:szCs w:val="20"/>
              </w:rPr>
              <w:t>:</w:t>
            </w:r>
          </w:p>
        </w:tc>
        <w:tc>
          <w:tcPr>
            <w:tcW w:w="5647" w:type="dxa"/>
            <w:vAlign w:val="center"/>
          </w:tcPr>
          <w:p w14:paraId="5586DFAC" w14:textId="6F7C949F" w:rsidR="003239B8" w:rsidRPr="00205424" w:rsidRDefault="009E24EA" w:rsidP="00912E82">
            <w:pPr>
              <w:jc w:val="both"/>
              <w:rPr>
                <w:rFonts w:ascii="Cambria" w:hAnsi="Cambria"/>
                <w:bCs/>
                <w:sz w:val="20"/>
                <w:szCs w:val="20"/>
              </w:rPr>
            </w:pPr>
            <w:r>
              <w:rPr>
                <w:rFonts w:ascii="Cambria" w:hAnsi="Cambria"/>
                <w:bCs/>
                <w:sz w:val="20"/>
                <w:szCs w:val="20"/>
              </w:rPr>
              <w:t>Dagoberto Arias Fernández</w:t>
            </w:r>
          </w:p>
        </w:tc>
      </w:tr>
      <w:tr w:rsidR="003239B8" w:rsidRPr="00205424" w14:paraId="794F7B4C" w14:textId="77777777" w:rsidTr="00AE41E7">
        <w:tc>
          <w:tcPr>
            <w:tcW w:w="3600" w:type="dxa"/>
            <w:tcBorders>
              <w:top w:val="single" w:sz="6" w:space="0" w:color="auto"/>
              <w:bottom w:val="single" w:sz="6" w:space="0" w:color="auto"/>
            </w:tcBorders>
            <w:shd w:val="clear" w:color="auto" w:fill="386294"/>
            <w:vAlign w:val="center"/>
          </w:tcPr>
          <w:p w14:paraId="4DEAFE84"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Estado denunciado:</w:t>
            </w:r>
          </w:p>
        </w:tc>
        <w:tc>
          <w:tcPr>
            <w:tcW w:w="5647" w:type="dxa"/>
            <w:vAlign w:val="center"/>
          </w:tcPr>
          <w:p w14:paraId="4B32DCDA" w14:textId="699DDFE9" w:rsidR="003239B8" w:rsidRPr="00205424" w:rsidRDefault="00217F1C" w:rsidP="00912E82">
            <w:pPr>
              <w:jc w:val="both"/>
              <w:rPr>
                <w:rFonts w:ascii="Cambria" w:hAnsi="Cambria"/>
                <w:bCs/>
                <w:sz w:val="20"/>
                <w:szCs w:val="20"/>
              </w:rPr>
            </w:pPr>
            <w:r w:rsidRPr="00205424">
              <w:rPr>
                <w:rFonts w:ascii="Cambria" w:hAnsi="Cambria"/>
                <w:bCs/>
                <w:sz w:val="20"/>
                <w:szCs w:val="20"/>
              </w:rPr>
              <w:t>Colombia</w:t>
            </w:r>
            <w:r w:rsidR="002B5927">
              <w:rPr>
                <w:rStyle w:val="FootnoteReference"/>
                <w:rFonts w:ascii="Cambria" w:hAnsi="Cambria"/>
                <w:bCs/>
                <w:sz w:val="20"/>
                <w:szCs w:val="20"/>
              </w:rPr>
              <w:footnoteReference w:id="2"/>
            </w:r>
          </w:p>
        </w:tc>
      </w:tr>
      <w:tr w:rsidR="006C5CD4" w:rsidRPr="00205424" w14:paraId="1F4E4481" w14:textId="77777777" w:rsidTr="00AE41E7">
        <w:tc>
          <w:tcPr>
            <w:tcW w:w="3600" w:type="dxa"/>
            <w:tcBorders>
              <w:top w:val="single" w:sz="6" w:space="0" w:color="auto"/>
              <w:bottom w:val="single" w:sz="6" w:space="0" w:color="auto"/>
            </w:tcBorders>
            <w:shd w:val="clear" w:color="auto" w:fill="386294"/>
            <w:vAlign w:val="center"/>
          </w:tcPr>
          <w:p w14:paraId="793A0638" w14:textId="070A705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Derechos invocados:</w:t>
            </w:r>
          </w:p>
        </w:tc>
        <w:tc>
          <w:tcPr>
            <w:tcW w:w="5647" w:type="dxa"/>
            <w:vAlign w:val="center"/>
          </w:tcPr>
          <w:p w14:paraId="420D9D09" w14:textId="1D3E0522" w:rsidR="00967CEC" w:rsidRPr="0013130A" w:rsidRDefault="00005463" w:rsidP="00967CEC">
            <w:pPr>
              <w:jc w:val="both"/>
              <w:rPr>
                <w:sz w:val="20"/>
                <w:szCs w:val="20"/>
              </w:rPr>
            </w:pPr>
            <w:r w:rsidRPr="0013130A">
              <w:rPr>
                <w:rFonts w:ascii="Cambria" w:hAnsi="Cambria"/>
                <w:bCs/>
                <w:sz w:val="20"/>
                <w:szCs w:val="20"/>
              </w:rPr>
              <w:t>Artículos 4 (vida), 5 (integridad personal),</w:t>
            </w:r>
            <w:r w:rsidR="00073602" w:rsidRPr="0013130A">
              <w:rPr>
                <w:rFonts w:ascii="Cambria" w:hAnsi="Cambria"/>
                <w:bCs/>
                <w:sz w:val="20"/>
                <w:szCs w:val="20"/>
              </w:rPr>
              <w:t xml:space="preserve"> 6</w:t>
            </w:r>
            <w:r w:rsidR="00AE41E7">
              <w:rPr>
                <w:rFonts w:ascii="Cambria" w:hAnsi="Cambria"/>
                <w:bCs/>
                <w:sz w:val="20"/>
                <w:szCs w:val="20"/>
              </w:rPr>
              <w:t xml:space="preserve"> </w:t>
            </w:r>
            <w:r w:rsidR="00073602" w:rsidRPr="0013130A">
              <w:rPr>
                <w:rFonts w:ascii="Cambria" w:hAnsi="Cambria"/>
                <w:bCs/>
                <w:sz w:val="20"/>
                <w:szCs w:val="20"/>
              </w:rPr>
              <w:t>(esclavitud y servidumbre)</w:t>
            </w:r>
            <w:r w:rsidR="003A1680" w:rsidRPr="0013130A">
              <w:rPr>
                <w:rFonts w:ascii="Cambria" w:hAnsi="Cambria"/>
                <w:bCs/>
                <w:sz w:val="20"/>
                <w:szCs w:val="20"/>
              </w:rPr>
              <w:t>,</w:t>
            </w:r>
            <w:r w:rsidRPr="0013130A">
              <w:rPr>
                <w:rFonts w:ascii="Cambria" w:hAnsi="Cambria"/>
                <w:bCs/>
                <w:sz w:val="20"/>
                <w:szCs w:val="20"/>
              </w:rPr>
              <w:t xml:space="preserve"> </w:t>
            </w:r>
            <w:r w:rsidR="005303D8" w:rsidRPr="0013130A">
              <w:rPr>
                <w:rFonts w:ascii="Cambria" w:hAnsi="Cambria"/>
                <w:bCs/>
                <w:sz w:val="20"/>
                <w:szCs w:val="20"/>
              </w:rPr>
              <w:t xml:space="preserve">7 (libertad personal), </w:t>
            </w:r>
            <w:r w:rsidRPr="0013130A">
              <w:rPr>
                <w:rFonts w:ascii="Cambria" w:hAnsi="Cambria"/>
                <w:bCs/>
                <w:sz w:val="20"/>
                <w:szCs w:val="20"/>
              </w:rPr>
              <w:t xml:space="preserve">8 (garantías judiciales), </w:t>
            </w:r>
            <w:r w:rsidR="003A1680" w:rsidRPr="0013130A">
              <w:rPr>
                <w:rFonts w:ascii="Cambria" w:hAnsi="Cambria"/>
                <w:bCs/>
                <w:sz w:val="20"/>
                <w:szCs w:val="20"/>
              </w:rPr>
              <w:t xml:space="preserve">9 (legalidad), </w:t>
            </w:r>
            <w:r w:rsidR="005303D8" w:rsidRPr="0013130A">
              <w:rPr>
                <w:rFonts w:ascii="Cambria" w:hAnsi="Cambria"/>
                <w:bCs/>
                <w:sz w:val="20"/>
                <w:szCs w:val="20"/>
              </w:rPr>
              <w:t>10 (indemnización), 11 (honra y dignidad</w:t>
            </w:r>
            <w:r w:rsidR="00AF2789" w:rsidRPr="0013130A">
              <w:rPr>
                <w:rFonts w:ascii="Cambria" w:hAnsi="Cambria"/>
                <w:bCs/>
                <w:sz w:val="20"/>
                <w:szCs w:val="20"/>
              </w:rPr>
              <w:t>)</w:t>
            </w:r>
            <w:r w:rsidR="003A1680" w:rsidRPr="0013130A">
              <w:rPr>
                <w:rFonts w:ascii="Cambria" w:hAnsi="Cambria"/>
                <w:bCs/>
                <w:sz w:val="20"/>
                <w:szCs w:val="20"/>
              </w:rPr>
              <w:t>, 17 (protección a la familia), 19 (</w:t>
            </w:r>
            <w:r w:rsidR="00CE3E2C" w:rsidRPr="0013130A">
              <w:rPr>
                <w:rFonts w:ascii="Cambria" w:hAnsi="Cambria"/>
                <w:bCs/>
                <w:sz w:val="20"/>
                <w:szCs w:val="20"/>
              </w:rPr>
              <w:t>niñez), 21 (propiedad privada)</w:t>
            </w:r>
            <w:r w:rsidR="00967CEC" w:rsidRPr="0013130A">
              <w:rPr>
                <w:rFonts w:ascii="Cambria" w:hAnsi="Cambria"/>
                <w:bCs/>
                <w:sz w:val="20"/>
                <w:szCs w:val="20"/>
              </w:rPr>
              <w:t>, 24 (igualdad ante la ley), 25 (protección judicial) y 29 (normas de interpretación)</w:t>
            </w:r>
            <w:r w:rsidR="00ED0479" w:rsidRPr="0013130A">
              <w:rPr>
                <w:rFonts w:ascii="Cambria" w:hAnsi="Cambria"/>
                <w:sz w:val="20"/>
                <w:szCs w:val="20"/>
              </w:rPr>
              <w:t xml:space="preserve"> </w:t>
            </w:r>
            <w:r w:rsidR="009346F3" w:rsidRPr="0013130A">
              <w:rPr>
                <w:rFonts w:ascii="Cambria" w:hAnsi="Cambria"/>
                <w:sz w:val="20"/>
                <w:szCs w:val="20"/>
              </w:rPr>
              <w:t xml:space="preserve">de la </w:t>
            </w:r>
            <w:r w:rsidR="003F3C8B" w:rsidRPr="0013130A">
              <w:rPr>
                <w:rFonts w:ascii="Cambria" w:hAnsi="Cambria"/>
                <w:sz w:val="20"/>
                <w:szCs w:val="20"/>
              </w:rPr>
              <w:t>Convención</w:t>
            </w:r>
            <w:r w:rsidR="009346F3" w:rsidRPr="0013130A">
              <w:rPr>
                <w:rFonts w:ascii="Cambria" w:hAnsi="Cambria"/>
                <w:sz w:val="20"/>
                <w:szCs w:val="20"/>
              </w:rPr>
              <w:t xml:space="preserve"> Americana sobre Derechos Humanos</w:t>
            </w:r>
            <w:r w:rsidR="00ED0479" w:rsidRPr="0013130A">
              <w:rPr>
                <w:rStyle w:val="FootnoteReference"/>
                <w:rFonts w:ascii="Cambria" w:hAnsi="Cambria"/>
                <w:sz w:val="20"/>
                <w:szCs w:val="20"/>
              </w:rPr>
              <w:footnoteReference w:id="3"/>
            </w:r>
            <w:r w:rsidR="00967CEC" w:rsidRPr="0013130A">
              <w:rPr>
                <w:rFonts w:ascii="Cambria" w:hAnsi="Cambria"/>
                <w:sz w:val="20"/>
                <w:szCs w:val="20"/>
              </w:rPr>
              <w:t xml:space="preserve">, </w:t>
            </w:r>
            <w:r w:rsidR="00967CEC" w:rsidRPr="0013130A">
              <w:rPr>
                <w:rFonts w:ascii="Cambria" w:hAnsi="Cambria"/>
                <w:bCs/>
                <w:sz w:val="20"/>
                <w:szCs w:val="20"/>
              </w:rPr>
              <w:t>en relación con sus artículos 1.1 (obligación de respetar los derechos) y 2 (deber de adoptar disposiciones de derecho interno); y artículos I, II, III</w:t>
            </w:r>
            <w:r w:rsidR="0018223C" w:rsidRPr="0013130A">
              <w:rPr>
                <w:rFonts w:ascii="Cambria" w:hAnsi="Cambria"/>
                <w:bCs/>
                <w:sz w:val="20"/>
                <w:szCs w:val="20"/>
              </w:rPr>
              <w:t>, IV, V, VI y</w:t>
            </w:r>
            <w:r w:rsidR="00967CEC" w:rsidRPr="0013130A">
              <w:rPr>
                <w:rFonts w:ascii="Cambria" w:hAnsi="Cambria"/>
                <w:bCs/>
                <w:sz w:val="20"/>
                <w:szCs w:val="20"/>
              </w:rPr>
              <w:t xml:space="preserve"> VII de la Convención Interamericana para la Eliminación de Todas las Formas de Discriminación contra las Personas con Discapacidad</w:t>
            </w:r>
          </w:p>
        </w:tc>
      </w:tr>
    </w:tbl>
    <w:p w14:paraId="18A6C15D" w14:textId="7F67B04B"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II.</w:t>
      </w:r>
      <w:r w:rsidRPr="00205424">
        <w:rPr>
          <w:rFonts w:asciiTheme="majorHAnsi" w:hAnsiTheme="majorHAnsi"/>
          <w:b/>
          <w:bCs/>
          <w:sz w:val="20"/>
          <w:szCs w:val="20"/>
        </w:rPr>
        <w:tab/>
        <w:t>TRÁMITE ANTE LA CIDH</w:t>
      </w:r>
      <w:r w:rsidR="00B443C9" w:rsidRPr="00205424">
        <w:rPr>
          <w:rStyle w:val="FootnoteReference"/>
          <w:rFonts w:asciiTheme="majorHAnsi" w:hAnsiTheme="majorHAnsi"/>
          <w:b/>
          <w:bCs/>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6C5CD4" w:rsidRPr="00205424" w14:paraId="4140DEE3" w14:textId="77777777" w:rsidTr="00AE41E7">
        <w:tc>
          <w:tcPr>
            <w:tcW w:w="3600" w:type="dxa"/>
            <w:tcBorders>
              <w:top w:val="single" w:sz="6" w:space="0" w:color="auto"/>
              <w:bottom w:val="single" w:sz="6" w:space="0" w:color="auto"/>
            </w:tcBorders>
            <w:shd w:val="clear" w:color="auto" w:fill="386294"/>
            <w:vAlign w:val="center"/>
          </w:tcPr>
          <w:p w14:paraId="5054BE9D"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Presentación de la petición:</w:t>
            </w:r>
          </w:p>
        </w:tc>
        <w:tc>
          <w:tcPr>
            <w:tcW w:w="5647" w:type="dxa"/>
            <w:vAlign w:val="center"/>
          </w:tcPr>
          <w:p w14:paraId="5E215EDB" w14:textId="7159D993" w:rsidR="006C5CD4" w:rsidRPr="00205424" w:rsidRDefault="00BC7634" w:rsidP="006C5CD4">
            <w:pPr>
              <w:jc w:val="both"/>
              <w:rPr>
                <w:rFonts w:ascii="Cambria" w:hAnsi="Cambria"/>
                <w:bCs/>
                <w:sz w:val="20"/>
                <w:szCs w:val="20"/>
              </w:rPr>
            </w:pPr>
            <w:r>
              <w:rPr>
                <w:rFonts w:ascii="Cambria" w:hAnsi="Cambria"/>
                <w:bCs/>
                <w:sz w:val="20"/>
                <w:szCs w:val="20"/>
              </w:rPr>
              <w:t>9 de noviembre de 2009</w:t>
            </w:r>
          </w:p>
        </w:tc>
      </w:tr>
      <w:tr w:rsidR="006C5CD4" w:rsidRPr="00205424" w14:paraId="552BC736" w14:textId="77777777" w:rsidTr="00AE41E7">
        <w:tc>
          <w:tcPr>
            <w:tcW w:w="3600" w:type="dxa"/>
            <w:tcBorders>
              <w:top w:val="single" w:sz="6" w:space="0" w:color="auto"/>
              <w:bottom w:val="single" w:sz="6" w:space="0" w:color="auto"/>
            </w:tcBorders>
            <w:shd w:val="clear" w:color="auto" w:fill="386294"/>
            <w:vAlign w:val="center"/>
          </w:tcPr>
          <w:p w14:paraId="13599B44"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color w:val="FFFFFF" w:themeColor="background1"/>
                <w:sz w:val="20"/>
                <w:szCs w:val="20"/>
              </w:rPr>
              <w:t>Notificación de la petición al Estado:</w:t>
            </w:r>
          </w:p>
        </w:tc>
        <w:tc>
          <w:tcPr>
            <w:tcW w:w="5647" w:type="dxa"/>
            <w:vAlign w:val="center"/>
          </w:tcPr>
          <w:p w14:paraId="6FA62D7B" w14:textId="72DE0A86" w:rsidR="006C5CD4" w:rsidRPr="00205424" w:rsidRDefault="000C5821" w:rsidP="006C5CD4">
            <w:pPr>
              <w:jc w:val="both"/>
              <w:rPr>
                <w:rFonts w:ascii="Cambria" w:hAnsi="Cambria"/>
                <w:bCs/>
                <w:sz w:val="20"/>
                <w:szCs w:val="20"/>
              </w:rPr>
            </w:pPr>
            <w:r>
              <w:rPr>
                <w:rFonts w:ascii="Cambria" w:hAnsi="Cambria"/>
                <w:bCs/>
                <w:sz w:val="20"/>
                <w:szCs w:val="20"/>
              </w:rPr>
              <w:t>17 de diciembre de 2014</w:t>
            </w:r>
          </w:p>
        </w:tc>
      </w:tr>
      <w:tr w:rsidR="006C5CD4" w:rsidRPr="00205424" w14:paraId="57287CFD" w14:textId="77777777" w:rsidTr="00AE41E7">
        <w:tc>
          <w:tcPr>
            <w:tcW w:w="3600" w:type="dxa"/>
            <w:tcBorders>
              <w:top w:val="single" w:sz="6" w:space="0" w:color="auto"/>
              <w:bottom w:val="single" w:sz="6" w:space="0" w:color="auto"/>
            </w:tcBorders>
            <w:shd w:val="clear" w:color="auto" w:fill="386294"/>
            <w:vAlign w:val="center"/>
          </w:tcPr>
          <w:p w14:paraId="0B864274"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color w:val="FFFFFF" w:themeColor="background1"/>
                <w:sz w:val="20"/>
                <w:szCs w:val="20"/>
              </w:rPr>
              <w:t>Primera respuesta del Estado:</w:t>
            </w:r>
          </w:p>
        </w:tc>
        <w:tc>
          <w:tcPr>
            <w:tcW w:w="5647" w:type="dxa"/>
            <w:vAlign w:val="center"/>
          </w:tcPr>
          <w:p w14:paraId="38B01BD5" w14:textId="3CC6A051" w:rsidR="006C5CD4" w:rsidRPr="00205424" w:rsidRDefault="002224AF" w:rsidP="006C5CD4">
            <w:pPr>
              <w:jc w:val="both"/>
              <w:rPr>
                <w:rFonts w:ascii="Cambria" w:hAnsi="Cambria"/>
                <w:bCs/>
                <w:sz w:val="20"/>
                <w:szCs w:val="20"/>
              </w:rPr>
            </w:pPr>
            <w:r>
              <w:rPr>
                <w:rFonts w:ascii="Cambria" w:hAnsi="Cambria"/>
                <w:bCs/>
                <w:sz w:val="20"/>
                <w:szCs w:val="20"/>
              </w:rPr>
              <w:t>12 de febrero de 2015</w:t>
            </w:r>
          </w:p>
        </w:tc>
      </w:tr>
      <w:tr w:rsidR="006C5CD4" w:rsidRPr="00205424" w14:paraId="692E58A4" w14:textId="77777777" w:rsidTr="00AE41E7">
        <w:tc>
          <w:tcPr>
            <w:tcW w:w="3600" w:type="dxa"/>
            <w:tcBorders>
              <w:top w:val="single" w:sz="6" w:space="0" w:color="auto"/>
              <w:bottom w:val="single" w:sz="6" w:space="0" w:color="auto"/>
            </w:tcBorders>
            <w:shd w:val="clear" w:color="auto" w:fill="386294"/>
            <w:vAlign w:val="center"/>
          </w:tcPr>
          <w:p w14:paraId="350637D7" w14:textId="77777777" w:rsidR="006C5CD4" w:rsidRPr="00205424" w:rsidRDefault="006C5CD4" w:rsidP="006C5CD4">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Advertencia sobre posible archivo:</w:t>
            </w:r>
          </w:p>
        </w:tc>
        <w:tc>
          <w:tcPr>
            <w:tcW w:w="5647" w:type="dxa"/>
            <w:vAlign w:val="center"/>
          </w:tcPr>
          <w:p w14:paraId="4A98F651" w14:textId="366D8B5A" w:rsidR="006C5CD4" w:rsidRPr="007049F5" w:rsidRDefault="002224AF" w:rsidP="006C5CD4">
            <w:pPr>
              <w:jc w:val="both"/>
              <w:rPr>
                <w:rFonts w:ascii="Cambria" w:hAnsi="Cambria"/>
                <w:bCs/>
                <w:sz w:val="20"/>
                <w:szCs w:val="20"/>
              </w:rPr>
            </w:pPr>
            <w:r>
              <w:rPr>
                <w:rFonts w:ascii="Cambria" w:hAnsi="Cambria"/>
                <w:bCs/>
                <w:sz w:val="20"/>
                <w:szCs w:val="20"/>
              </w:rPr>
              <w:t>9 de noviembre de 2018</w:t>
            </w:r>
          </w:p>
        </w:tc>
      </w:tr>
      <w:tr w:rsidR="002224AF" w:rsidRPr="00205424" w14:paraId="4925B916" w14:textId="77777777" w:rsidTr="00AE41E7">
        <w:tc>
          <w:tcPr>
            <w:tcW w:w="3600" w:type="dxa"/>
            <w:tcBorders>
              <w:top w:val="single" w:sz="6" w:space="0" w:color="auto"/>
              <w:bottom w:val="single" w:sz="6" w:space="0" w:color="auto"/>
            </w:tcBorders>
            <w:shd w:val="clear" w:color="auto" w:fill="386294"/>
            <w:vAlign w:val="center"/>
          </w:tcPr>
          <w:p w14:paraId="0CD3B79E" w14:textId="74F49807" w:rsidR="002224AF" w:rsidRPr="00205424" w:rsidRDefault="002224AF" w:rsidP="006C5CD4">
            <w:pPr>
              <w:jc w:val="center"/>
              <w:rPr>
                <w:rFonts w:ascii="Cambria" w:hAnsi="Cambria"/>
                <w:b/>
                <w:bCs/>
                <w:color w:val="FFFFFF" w:themeColor="background1"/>
                <w:sz w:val="20"/>
                <w:szCs w:val="20"/>
              </w:rPr>
            </w:pPr>
            <w:r>
              <w:rPr>
                <w:rFonts w:ascii="Cambria" w:hAnsi="Cambria"/>
                <w:b/>
                <w:bCs/>
                <w:color w:val="FFFFFF" w:themeColor="background1"/>
                <w:sz w:val="20"/>
                <w:szCs w:val="20"/>
              </w:rPr>
              <w:t>Respuesta de la parte peticionaria ante advertencia de posible archivo:</w:t>
            </w:r>
          </w:p>
        </w:tc>
        <w:tc>
          <w:tcPr>
            <w:tcW w:w="5647" w:type="dxa"/>
            <w:vAlign w:val="center"/>
          </w:tcPr>
          <w:p w14:paraId="3137EA56" w14:textId="7CD9A092" w:rsidR="002224AF" w:rsidRDefault="002224AF" w:rsidP="006C5CD4">
            <w:pPr>
              <w:jc w:val="both"/>
              <w:rPr>
                <w:rFonts w:ascii="Cambria" w:hAnsi="Cambria"/>
                <w:bCs/>
                <w:sz w:val="20"/>
                <w:szCs w:val="20"/>
              </w:rPr>
            </w:pPr>
            <w:r>
              <w:rPr>
                <w:rFonts w:ascii="Cambria" w:hAnsi="Cambria"/>
                <w:bCs/>
                <w:sz w:val="20"/>
                <w:szCs w:val="20"/>
              </w:rPr>
              <w:t>17 de noviembre de 2019</w:t>
            </w:r>
          </w:p>
        </w:tc>
      </w:tr>
    </w:tbl>
    <w:p w14:paraId="6CB7DAAA" w14:textId="77777777"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 xml:space="preserve">III. </w:t>
      </w:r>
      <w:r w:rsidRPr="00205424">
        <w:rPr>
          <w:rFonts w:asciiTheme="majorHAnsi" w:hAnsiTheme="majorHAnsi"/>
          <w:b/>
          <w:bCs/>
          <w:sz w:val="20"/>
          <w:szCs w:val="20"/>
        </w:rPr>
        <w:tab/>
        <w:t>COMPETENCIA</w:t>
      </w:r>
      <w:r w:rsidR="00EE00E9" w:rsidRPr="00205424">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05424" w14:paraId="3439E9B3" w14:textId="77777777" w:rsidTr="004A6A54">
        <w:trPr>
          <w:cantSplit/>
        </w:trPr>
        <w:tc>
          <w:tcPr>
            <w:tcW w:w="3600" w:type="dxa"/>
            <w:tcBorders>
              <w:top w:val="single" w:sz="4" w:space="0" w:color="auto"/>
              <w:bottom w:val="single" w:sz="6" w:space="0" w:color="auto"/>
            </w:tcBorders>
            <w:shd w:val="clear" w:color="auto" w:fill="386294"/>
            <w:vAlign w:val="center"/>
          </w:tcPr>
          <w:p w14:paraId="644C9F12" w14:textId="77777777" w:rsidR="003239B8" w:rsidRPr="00205424" w:rsidRDefault="003239B8" w:rsidP="00912E82">
            <w:pPr>
              <w:jc w:val="center"/>
              <w:rPr>
                <w:rFonts w:ascii="Cambria" w:hAnsi="Cambria"/>
                <w:b/>
                <w:bCs/>
                <w:i/>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Ratione</w:t>
            </w:r>
            <w:proofErr w:type="spellEnd"/>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personae</w:t>
            </w:r>
            <w:proofErr w:type="spellEnd"/>
            <w:r w:rsidRPr="00205424">
              <w:rPr>
                <w:rFonts w:ascii="Cambria" w:hAnsi="Cambria"/>
                <w:b/>
                <w:bCs/>
                <w:i/>
                <w:color w:val="FFFFFF" w:themeColor="background1"/>
                <w:sz w:val="20"/>
                <w:szCs w:val="20"/>
              </w:rPr>
              <w:t>:</w:t>
            </w:r>
          </w:p>
        </w:tc>
        <w:tc>
          <w:tcPr>
            <w:tcW w:w="5760" w:type="dxa"/>
            <w:vAlign w:val="center"/>
          </w:tcPr>
          <w:p w14:paraId="6A7F645B" w14:textId="79F38520"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3FBFB335" w14:textId="77777777" w:rsidTr="004A6A54">
        <w:trPr>
          <w:cantSplit/>
        </w:trPr>
        <w:tc>
          <w:tcPr>
            <w:tcW w:w="3600" w:type="dxa"/>
            <w:tcBorders>
              <w:top w:val="single" w:sz="6" w:space="0" w:color="auto"/>
              <w:bottom w:val="single" w:sz="6" w:space="0" w:color="auto"/>
            </w:tcBorders>
            <w:shd w:val="clear" w:color="auto" w:fill="386294"/>
            <w:vAlign w:val="center"/>
          </w:tcPr>
          <w:p w14:paraId="2CC74E6C"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Ratione</w:t>
            </w:r>
            <w:proofErr w:type="spellEnd"/>
            <w:r w:rsidRPr="00205424">
              <w:rPr>
                <w:rFonts w:ascii="Cambria" w:hAnsi="Cambria"/>
                <w:b/>
                <w:bCs/>
                <w:i/>
                <w:color w:val="FFFFFF" w:themeColor="background1"/>
                <w:sz w:val="20"/>
                <w:szCs w:val="20"/>
              </w:rPr>
              <w:t xml:space="preserve"> loci</w:t>
            </w:r>
            <w:r w:rsidRPr="00205424">
              <w:rPr>
                <w:rFonts w:ascii="Cambria" w:hAnsi="Cambria"/>
                <w:b/>
                <w:bCs/>
                <w:color w:val="FFFFFF" w:themeColor="background1"/>
                <w:sz w:val="20"/>
                <w:szCs w:val="20"/>
              </w:rPr>
              <w:t>:</w:t>
            </w:r>
          </w:p>
        </w:tc>
        <w:tc>
          <w:tcPr>
            <w:tcW w:w="5760" w:type="dxa"/>
            <w:vAlign w:val="center"/>
          </w:tcPr>
          <w:p w14:paraId="75184944" w14:textId="296D3097"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20CC2BBA" w14:textId="77777777" w:rsidTr="004A6A54">
        <w:trPr>
          <w:cantSplit/>
        </w:trPr>
        <w:tc>
          <w:tcPr>
            <w:tcW w:w="3600" w:type="dxa"/>
            <w:tcBorders>
              <w:top w:val="single" w:sz="6" w:space="0" w:color="auto"/>
              <w:bottom w:val="single" w:sz="6" w:space="0" w:color="auto"/>
            </w:tcBorders>
            <w:shd w:val="clear" w:color="auto" w:fill="386294"/>
            <w:vAlign w:val="center"/>
          </w:tcPr>
          <w:p w14:paraId="384ADBAF"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Ratione</w:t>
            </w:r>
            <w:proofErr w:type="spellEnd"/>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temporis</w:t>
            </w:r>
            <w:proofErr w:type="spellEnd"/>
            <w:r w:rsidRPr="00205424">
              <w:rPr>
                <w:rFonts w:ascii="Cambria" w:hAnsi="Cambria"/>
                <w:b/>
                <w:bCs/>
                <w:color w:val="FFFFFF" w:themeColor="background1"/>
                <w:sz w:val="20"/>
                <w:szCs w:val="20"/>
              </w:rPr>
              <w:t>:</w:t>
            </w:r>
          </w:p>
        </w:tc>
        <w:tc>
          <w:tcPr>
            <w:tcW w:w="5760" w:type="dxa"/>
            <w:vAlign w:val="center"/>
          </w:tcPr>
          <w:p w14:paraId="2ADAA3D7" w14:textId="5486BE2D" w:rsidR="003239B8" w:rsidRPr="00205424" w:rsidRDefault="003B40A3" w:rsidP="00912E82">
            <w:pPr>
              <w:rPr>
                <w:rFonts w:ascii="Cambria" w:hAnsi="Cambria"/>
                <w:bCs/>
                <w:sz w:val="20"/>
                <w:szCs w:val="20"/>
              </w:rPr>
            </w:pPr>
            <w:r w:rsidRPr="00205424">
              <w:rPr>
                <w:rFonts w:ascii="Cambria" w:hAnsi="Cambria"/>
                <w:bCs/>
                <w:sz w:val="20"/>
                <w:szCs w:val="20"/>
              </w:rPr>
              <w:t>Sí</w:t>
            </w:r>
          </w:p>
        </w:tc>
      </w:tr>
      <w:tr w:rsidR="003239B8" w:rsidRPr="00205424" w14:paraId="045B8940" w14:textId="77777777" w:rsidTr="004A6A54">
        <w:trPr>
          <w:cantSplit/>
        </w:trPr>
        <w:tc>
          <w:tcPr>
            <w:tcW w:w="3600" w:type="dxa"/>
            <w:tcBorders>
              <w:top w:val="single" w:sz="6" w:space="0" w:color="auto"/>
              <w:bottom w:val="single" w:sz="6" w:space="0" w:color="auto"/>
            </w:tcBorders>
            <w:shd w:val="clear" w:color="auto" w:fill="386294"/>
            <w:vAlign w:val="center"/>
          </w:tcPr>
          <w:p w14:paraId="53B63006" w14:textId="77777777" w:rsidR="003239B8" w:rsidRPr="00205424" w:rsidRDefault="003239B8"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Competencia</w:t>
            </w:r>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Ratione</w:t>
            </w:r>
            <w:proofErr w:type="spellEnd"/>
            <w:r w:rsidRPr="00205424">
              <w:rPr>
                <w:rFonts w:ascii="Cambria" w:hAnsi="Cambria"/>
                <w:b/>
                <w:bCs/>
                <w:i/>
                <w:color w:val="FFFFFF" w:themeColor="background1"/>
                <w:sz w:val="20"/>
                <w:szCs w:val="20"/>
              </w:rPr>
              <w:t xml:space="preserve"> </w:t>
            </w:r>
            <w:proofErr w:type="spellStart"/>
            <w:r w:rsidRPr="00205424">
              <w:rPr>
                <w:rFonts w:ascii="Cambria" w:hAnsi="Cambria"/>
                <w:b/>
                <w:bCs/>
                <w:i/>
                <w:color w:val="FFFFFF" w:themeColor="background1"/>
                <w:sz w:val="20"/>
                <w:szCs w:val="20"/>
              </w:rPr>
              <w:t>materia</w:t>
            </w:r>
            <w:r w:rsidR="00EE00E9" w:rsidRPr="00205424">
              <w:rPr>
                <w:rFonts w:ascii="Cambria" w:hAnsi="Cambria"/>
                <w:b/>
                <w:bCs/>
                <w:i/>
                <w:color w:val="FFFFFF" w:themeColor="background1"/>
                <w:sz w:val="20"/>
                <w:szCs w:val="20"/>
              </w:rPr>
              <w:t>e</w:t>
            </w:r>
            <w:proofErr w:type="spellEnd"/>
            <w:r w:rsidRPr="00205424">
              <w:rPr>
                <w:rFonts w:ascii="Cambria" w:hAnsi="Cambria"/>
                <w:b/>
                <w:bCs/>
                <w:color w:val="FFFFFF" w:themeColor="background1"/>
                <w:sz w:val="20"/>
                <w:szCs w:val="20"/>
              </w:rPr>
              <w:t>:</w:t>
            </w:r>
          </w:p>
        </w:tc>
        <w:tc>
          <w:tcPr>
            <w:tcW w:w="5760" w:type="dxa"/>
            <w:vAlign w:val="center"/>
          </w:tcPr>
          <w:p w14:paraId="0F5D2B87" w14:textId="43F20AE8" w:rsidR="003239B8" w:rsidRPr="00CE32F2" w:rsidRDefault="003B40A3" w:rsidP="00C17C81">
            <w:pPr>
              <w:jc w:val="both"/>
              <w:rPr>
                <w:rFonts w:ascii="Cambria" w:hAnsi="Cambria"/>
                <w:bCs/>
                <w:sz w:val="20"/>
                <w:szCs w:val="20"/>
              </w:rPr>
            </w:pPr>
            <w:r w:rsidRPr="00CE32F2">
              <w:rPr>
                <w:rFonts w:ascii="Cambria" w:hAnsi="Cambria"/>
                <w:bCs/>
                <w:sz w:val="20"/>
                <w:szCs w:val="20"/>
              </w:rPr>
              <w:t>Sí</w:t>
            </w:r>
            <w:r w:rsidR="00030F8E" w:rsidRPr="00CE32F2">
              <w:rPr>
                <w:rFonts w:ascii="Cambria" w:hAnsi="Cambria"/>
                <w:bCs/>
                <w:sz w:val="20"/>
                <w:szCs w:val="20"/>
              </w:rPr>
              <w:t xml:space="preserve">, </w:t>
            </w:r>
            <w:r w:rsidRPr="00CE32F2">
              <w:rPr>
                <w:rFonts w:ascii="Cambria" w:hAnsi="Cambria"/>
                <w:bCs/>
                <w:sz w:val="20"/>
                <w:szCs w:val="20"/>
              </w:rPr>
              <w:t>Convención Americana</w:t>
            </w:r>
            <w:r w:rsidR="00030F8E" w:rsidRPr="00CE32F2">
              <w:rPr>
                <w:rFonts w:ascii="Cambria" w:hAnsi="Cambria"/>
                <w:bCs/>
                <w:sz w:val="20"/>
                <w:szCs w:val="20"/>
              </w:rPr>
              <w:t xml:space="preserve"> sobre Derechos Humanos</w:t>
            </w:r>
            <w:r w:rsidR="00276491" w:rsidRPr="00CE32F2">
              <w:rPr>
                <w:rFonts w:ascii="Cambria" w:hAnsi="Cambria"/>
                <w:bCs/>
                <w:sz w:val="20"/>
                <w:szCs w:val="20"/>
              </w:rPr>
              <w:t xml:space="preserve"> (instrumento de ratificación depositado </w:t>
            </w:r>
            <w:r w:rsidRPr="00CE32F2">
              <w:rPr>
                <w:rFonts w:ascii="Cambria" w:hAnsi="Cambria"/>
                <w:bCs/>
                <w:sz w:val="20"/>
                <w:szCs w:val="20"/>
              </w:rPr>
              <w:t>el 31 de julio de 1973)</w:t>
            </w:r>
            <w:r w:rsidR="00077834" w:rsidRPr="00CE32F2">
              <w:rPr>
                <w:rFonts w:ascii="Cambria" w:hAnsi="Cambria"/>
                <w:bCs/>
                <w:sz w:val="20"/>
                <w:szCs w:val="20"/>
              </w:rPr>
              <w:t xml:space="preserve">; </w:t>
            </w:r>
          </w:p>
        </w:tc>
      </w:tr>
    </w:tbl>
    <w:p w14:paraId="46AD205C" w14:textId="7F8E6311" w:rsidR="003239B8" w:rsidRPr="00205424" w:rsidRDefault="003239B8" w:rsidP="003239B8">
      <w:pPr>
        <w:spacing w:before="240" w:after="240"/>
        <w:ind w:firstLine="720"/>
        <w:jc w:val="both"/>
        <w:rPr>
          <w:rFonts w:asciiTheme="majorHAnsi" w:hAnsiTheme="majorHAnsi"/>
          <w:b/>
          <w:bCs/>
          <w:sz w:val="20"/>
          <w:szCs w:val="20"/>
        </w:rPr>
      </w:pPr>
      <w:r w:rsidRPr="00205424">
        <w:rPr>
          <w:rFonts w:asciiTheme="majorHAnsi" w:hAnsiTheme="majorHAnsi"/>
          <w:b/>
          <w:bCs/>
          <w:sz w:val="20"/>
          <w:szCs w:val="20"/>
        </w:rPr>
        <w:t xml:space="preserve">IV. </w:t>
      </w:r>
      <w:r w:rsidRPr="00205424">
        <w:rPr>
          <w:rFonts w:asciiTheme="majorHAnsi" w:hAnsiTheme="majorHAnsi"/>
          <w:b/>
          <w:bCs/>
          <w:sz w:val="20"/>
          <w:szCs w:val="20"/>
        </w:rPr>
        <w:tab/>
      </w:r>
      <w:r w:rsidR="00EE00E9" w:rsidRPr="00205424">
        <w:rPr>
          <w:rFonts w:asciiTheme="majorHAnsi" w:hAnsiTheme="majorHAnsi"/>
          <w:b/>
          <w:bCs/>
          <w:sz w:val="20"/>
          <w:szCs w:val="20"/>
        </w:rPr>
        <w:t>DUPLICACIÓN</w:t>
      </w:r>
      <w:r w:rsidR="00EE00E9" w:rsidRPr="00205424">
        <w:rPr>
          <w:rFonts w:asciiTheme="majorHAnsi" w:hAnsiTheme="majorHAnsi"/>
          <w:b/>
          <w:bCs/>
          <w:color w:val="FFFFFF" w:themeColor="background1"/>
          <w:sz w:val="20"/>
          <w:szCs w:val="20"/>
        </w:rPr>
        <w:t xml:space="preserve"> </w:t>
      </w:r>
      <w:r w:rsidR="00EE00E9" w:rsidRPr="00205424">
        <w:rPr>
          <w:rFonts w:asciiTheme="majorHAnsi" w:hAnsiTheme="majorHAnsi"/>
          <w:b/>
          <w:bCs/>
          <w:sz w:val="20"/>
          <w:szCs w:val="20"/>
        </w:rPr>
        <w:t>DE PROCEDIMIENTOS Y COSA JUZGADA</w:t>
      </w:r>
      <w:r w:rsidR="00EE00E9" w:rsidRPr="00205424">
        <w:rPr>
          <w:rFonts w:asciiTheme="majorHAnsi" w:hAnsiTheme="majorHAnsi"/>
          <w:b/>
          <w:bCs/>
          <w:i/>
          <w:sz w:val="20"/>
          <w:szCs w:val="20"/>
        </w:rPr>
        <w:t xml:space="preserve"> </w:t>
      </w:r>
      <w:r w:rsidR="00EE00E9" w:rsidRPr="00205424">
        <w:rPr>
          <w:rFonts w:asciiTheme="majorHAnsi" w:hAnsiTheme="majorHAnsi"/>
          <w:b/>
          <w:bCs/>
          <w:sz w:val="20"/>
          <w:szCs w:val="20"/>
        </w:rPr>
        <w:t xml:space="preserve">INTERNACIONAL, </w:t>
      </w:r>
      <w:r w:rsidRPr="00205424">
        <w:rPr>
          <w:rFonts w:asciiTheme="majorHAnsi" w:hAnsiTheme="majorHAnsi"/>
          <w:b/>
          <w:bCs/>
          <w:sz w:val="20"/>
          <w:szCs w:val="20"/>
        </w:rPr>
        <w:t xml:space="preserve">CARACTERIZACIÓN, </w:t>
      </w:r>
      <w:r w:rsidRPr="00205424">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205424" w14:paraId="76536752" w14:textId="77777777" w:rsidTr="004A6A54">
        <w:trPr>
          <w:cantSplit/>
        </w:trPr>
        <w:tc>
          <w:tcPr>
            <w:tcW w:w="3600" w:type="dxa"/>
            <w:tcBorders>
              <w:top w:val="single" w:sz="4" w:space="0" w:color="auto"/>
              <w:bottom w:val="single" w:sz="6" w:space="0" w:color="auto"/>
            </w:tcBorders>
            <w:shd w:val="clear" w:color="auto" w:fill="386294"/>
            <w:vAlign w:val="center"/>
          </w:tcPr>
          <w:p w14:paraId="7ABF4787" w14:textId="77777777" w:rsidR="00EE00E9" w:rsidRPr="00205424" w:rsidRDefault="00EE00E9" w:rsidP="00912E82">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Duplicación de procedimientos y cosa juzgada internacional:</w:t>
            </w:r>
          </w:p>
        </w:tc>
        <w:tc>
          <w:tcPr>
            <w:tcW w:w="5760" w:type="dxa"/>
            <w:vAlign w:val="center"/>
          </w:tcPr>
          <w:p w14:paraId="17280BA5" w14:textId="0BAEA115" w:rsidR="00EE00E9" w:rsidRPr="00205424" w:rsidRDefault="006C3B17" w:rsidP="00912E82">
            <w:pPr>
              <w:jc w:val="both"/>
              <w:rPr>
                <w:rFonts w:ascii="Cambria" w:hAnsi="Cambria"/>
                <w:bCs/>
                <w:sz w:val="20"/>
                <w:szCs w:val="20"/>
              </w:rPr>
            </w:pPr>
            <w:r w:rsidRPr="00205424">
              <w:rPr>
                <w:rFonts w:ascii="Cambria" w:hAnsi="Cambria"/>
                <w:bCs/>
                <w:sz w:val="20"/>
                <w:szCs w:val="20"/>
              </w:rPr>
              <w:t>No</w:t>
            </w:r>
          </w:p>
        </w:tc>
      </w:tr>
      <w:tr w:rsidR="006C3B17" w:rsidRPr="00205424" w14:paraId="527363B8" w14:textId="77777777" w:rsidTr="004A6A54">
        <w:trPr>
          <w:cantSplit/>
        </w:trPr>
        <w:tc>
          <w:tcPr>
            <w:tcW w:w="3600" w:type="dxa"/>
            <w:tcBorders>
              <w:top w:val="single" w:sz="4" w:space="0" w:color="auto"/>
              <w:bottom w:val="single" w:sz="6" w:space="0" w:color="auto"/>
            </w:tcBorders>
            <w:shd w:val="clear" w:color="auto" w:fill="386294"/>
            <w:vAlign w:val="center"/>
          </w:tcPr>
          <w:p w14:paraId="78AF9F55" w14:textId="77777777" w:rsidR="006C3B17" w:rsidRPr="00205424" w:rsidRDefault="006C3B17" w:rsidP="006C3B17">
            <w:pPr>
              <w:jc w:val="center"/>
              <w:rPr>
                <w:rFonts w:ascii="Cambria" w:hAnsi="Cambria"/>
                <w:b/>
                <w:bCs/>
                <w:i/>
                <w:color w:val="FFFFFF" w:themeColor="background1"/>
                <w:sz w:val="20"/>
                <w:szCs w:val="20"/>
              </w:rPr>
            </w:pPr>
            <w:r w:rsidRPr="00205424">
              <w:rPr>
                <w:rFonts w:ascii="Cambria" w:hAnsi="Cambria"/>
                <w:b/>
                <w:bCs/>
                <w:color w:val="FFFFFF" w:themeColor="background1"/>
                <w:sz w:val="20"/>
                <w:szCs w:val="20"/>
              </w:rPr>
              <w:t>Derechos declarados admisibles</w:t>
            </w:r>
            <w:r w:rsidRPr="00205424">
              <w:rPr>
                <w:rFonts w:ascii="Cambria" w:hAnsi="Cambria"/>
                <w:b/>
                <w:bCs/>
                <w:i/>
                <w:color w:val="FFFFFF" w:themeColor="background1"/>
                <w:sz w:val="20"/>
                <w:szCs w:val="20"/>
              </w:rPr>
              <w:t>:</w:t>
            </w:r>
          </w:p>
        </w:tc>
        <w:tc>
          <w:tcPr>
            <w:tcW w:w="5760" w:type="dxa"/>
            <w:vAlign w:val="center"/>
          </w:tcPr>
          <w:p w14:paraId="04808B79" w14:textId="11A7A858" w:rsidR="006C3B17" w:rsidRPr="00813B3E" w:rsidRDefault="002224AF" w:rsidP="00DD2B5A">
            <w:pPr>
              <w:jc w:val="both"/>
              <w:rPr>
                <w:rFonts w:ascii="Cambria" w:hAnsi="Cambria"/>
                <w:bCs/>
                <w:sz w:val="20"/>
                <w:szCs w:val="20"/>
              </w:rPr>
            </w:pPr>
            <w:r>
              <w:rPr>
                <w:rFonts w:ascii="Cambria" w:hAnsi="Cambria"/>
                <w:bCs/>
                <w:sz w:val="20"/>
                <w:szCs w:val="20"/>
              </w:rPr>
              <w:t>Ninguno</w:t>
            </w:r>
          </w:p>
        </w:tc>
      </w:tr>
      <w:tr w:rsidR="006C3B17" w:rsidRPr="00205424" w14:paraId="78B18321" w14:textId="77777777" w:rsidTr="004A6A54">
        <w:trPr>
          <w:cantSplit/>
        </w:trPr>
        <w:tc>
          <w:tcPr>
            <w:tcW w:w="3600" w:type="dxa"/>
            <w:tcBorders>
              <w:top w:val="single" w:sz="6" w:space="0" w:color="auto"/>
              <w:bottom w:val="single" w:sz="6" w:space="0" w:color="auto"/>
            </w:tcBorders>
            <w:shd w:val="clear" w:color="auto" w:fill="386294"/>
            <w:vAlign w:val="center"/>
          </w:tcPr>
          <w:p w14:paraId="2FC55D9D" w14:textId="77777777" w:rsidR="006C3B17" w:rsidRPr="00205424" w:rsidRDefault="006C3B17" w:rsidP="006C3B17">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Agotamiento de recursos internos o procedencia de una excepción:</w:t>
            </w:r>
          </w:p>
        </w:tc>
        <w:tc>
          <w:tcPr>
            <w:tcW w:w="5760" w:type="dxa"/>
            <w:vAlign w:val="center"/>
          </w:tcPr>
          <w:p w14:paraId="41A52CB9" w14:textId="33EEE51F" w:rsidR="006C3B17" w:rsidRPr="000A3E50" w:rsidRDefault="00C062D5" w:rsidP="000A3E50">
            <w:pPr>
              <w:rPr>
                <w:rFonts w:ascii="Cambria" w:hAnsi="Cambria"/>
                <w:bCs/>
                <w:sz w:val="20"/>
                <w:szCs w:val="20"/>
              </w:rPr>
            </w:pPr>
            <w:r w:rsidRPr="00205424">
              <w:rPr>
                <w:rFonts w:ascii="Cambria" w:hAnsi="Cambria"/>
                <w:bCs/>
                <w:sz w:val="20"/>
                <w:szCs w:val="20"/>
              </w:rPr>
              <w:t xml:space="preserve">Sí, </w:t>
            </w:r>
            <w:r w:rsidR="002224AF">
              <w:rPr>
                <w:rFonts w:ascii="Cambria" w:hAnsi="Cambria"/>
                <w:bCs/>
                <w:sz w:val="20"/>
                <w:szCs w:val="20"/>
              </w:rPr>
              <w:t>el 20 de junio de 2009</w:t>
            </w:r>
          </w:p>
        </w:tc>
      </w:tr>
      <w:tr w:rsidR="006C3B17" w:rsidRPr="00205424" w14:paraId="53E77677" w14:textId="77777777" w:rsidTr="004A6A54">
        <w:trPr>
          <w:cantSplit/>
        </w:trPr>
        <w:tc>
          <w:tcPr>
            <w:tcW w:w="3600" w:type="dxa"/>
            <w:tcBorders>
              <w:top w:val="single" w:sz="6" w:space="0" w:color="auto"/>
              <w:bottom w:val="single" w:sz="6" w:space="0" w:color="auto"/>
            </w:tcBorders>
            <w:shd w:val="clear" w:color="auto" w:fill="386294"/>
            <w:vAlign w:val="center"/>
          </w:tcPr>
          <w:p w14:paraId="4D008598" w14:textId="77777777" w:rsidR="006C3B17" w:rsidRPr="00205424" w:rsidRDefault="006C3B17" w:rsidP="006C3B17">
            <w:pPr>
              <w:jc w:val="center"/>
              <w:rPr>
                <w:rFonts w:ascii="Cambria" w:hAnsi="Cambria"/>
                <w:b/>
                <w:bCs/>
                <w:color w:val="FFFFFF" w:themeColor="background1"/>
                <w:sz w:val="20"/>
                <w:szCs w:val="20"/>
              </w:rPr>
            </w:pPr>
            <w:r w:rsidRPr="00205424">
              <w:rPr>
                <w:rFonts w:ascii="Cambria" w:hAnsi="Cambria"/>
                <w:b/>
                <w:bCs/>
                <w:color w:val="FFFFFF" w:themeColor="background1"/>
                <w:sz w:val="20"/>
                <w:szCs w:val="20"/>
              </w:rPr>
              <w:t>Presentación dentro de plazo:</w:t>
            </w:r>
          </w:p>
        </w:tc>
        <w:tc>
          <w:tcPr>
            <w:tcW w:w="5760" w:type="dxa"/>
            <w:vAlign w:val="center"/>
          </w:tcPr>
          <w:p w14:paraId="2811F4C2" w14:textId="55B5E257" w:rsidR="006C3B17" w:rsidRPr="00205424" w:rsidRDefault="004A55B9" w:rsidP="006C3B17">
            <w:pPr>
              <w:rPr>
                <w:rFonts w:ascii="Cambria" w:hAnsi="Cambria"/>
                <w:bCs/>
                <w:sz w:val="20"/>
                <w:szCs w:val="20"/>
              </w:rPr>
            </w:pPr>
            <w:r w:rsidRPr="00205424">
              <w:rPr>
                <w:rFonts w:ascii="Cambria" w:hAnsi="Cambria"/>
                <w:bCs/>
                <w:sz w:val="20"/>
                <w:szCs w:val="20"/>
              </w:rPr>
              <w:t>Sí</w:t>
            </w:r>
          </w:p>
        </w:tc>
      </w:tr>
    </w:tbl>
    <w:p w14:paraId="51628753" w14:textId="77777777" w:rsidR="00403A30" w:rsidRDefault="00403A30" w:rsidP="00403A30">
      <w:pPr>
        <w:pBdr>
          <w:top w:val="nil"/>
          <w:left w:val="nil"/>
          <w:bottom w:val="nil"/>
          <w:right w:val="nil"/>
          <w:between w:val="nil"/>
          <w:bar w:val="nil"/>
        </w:pBdr>
        <w:rPr>
          <w:rFonts w:asciiTheme="majorHAnsi" w:hAnsiTheme="majorHAnsi"/>
          <w:b/>
          <w:sz w:val="20"/>
          <w:szCs w:val="20"/>
        </w:rPr>
      </w:pPr>
    </w:p>
    <w:p w14:paraId="71B891B6" w14:textId="4BEE5E36" w:rsidR="003239B8" w:rsidRDefault="00223A29" w:rsidP="00403A30">
      <w:pPr>
        <w:pBdr>
          <w:top w:val="nil"/>
          <w:left w:val="nil"/>
          <w:bottom w:val="nil"/>
          <w:right w:val="nil"/>
          <w:between w:val="nil"/>
          <w:bar w:val="nil"/>
        </w:pBdr>
        <w:ind w:firstLine="709"/>
        <w:rPr>
          <w:rFonts w:asciiTheme="majorHAnsi" w:hAnsiTheme="majorHAnsi"/>
          <w:b/>
          <w:sz w:val="20"/>
          <w:szCs w:val="20"/>
        </w:rPr>
      </w:pPr>
      <w:r w:rsidRPr="00205424">
        <w:rPr>
          <w:rFonts w:asciiTheme="majorHAnsi" w:hAnsiTheme="majorHAnsi"/>
          <w:b/>
          <w:sz w:val="20"/>
          <w:szCs w:val="20"/>
        </w:rPr>
        <w:t xml:space="preserve">V. </w:t>
      </w:r>
      <w:r w:rsidRPr="00205424">
        <w:rPr>
          <w:rFonts w:asciiTheme="majorHAnsi" w:hAnsiTheme="majorHAnsi"/>
          <w:b/>
          <w:sz w:val="20"/>
          <w:szCs w:val="20"/>
        </w:rPr>
        <w:tab/>
      </w:r>
      <w:r w:rsidR="003239B8" w:rsidRPr="00205424">
        <w:rPr>
          <w:rFonts w:asciiTheme="majorHAnsi" w:hAnsiTheme="majorHAnsi"/>
          <w:b/>
          <w:sz w:val="20"/>
          <w:szCs w:val="20"/>
        </w:rPr>
        <w:t xml:space="preserve">HECHOS ALEGADOS </w:t>
      </w:r>
    </w:p>
    <w:p w14:paraId="12A10D0B" w14:textId="77777777" w:rsidR="00403A30" w:rsidRPr="00205424" w:rsidRDefault="00403A30" w:rsidP="00403A30">
      <w:pPr>
        <w:pBdr>
          <w:top w:val="nil"/>
          <w:left w:val="nil"/>
          <w:bottom w:val="nil"/>
          <w:right w:val="nil"/>
          <w:between w:val="nil"/>
          <w:bar w:val="nil"/>
        </w:pBdr>
        <w:ind w:firstLine="709"/>
        <w:rPr>
          <w:rFonts w:asciiTheme="majorHAnsi" w:hAnsiTheme="majorHAnsi"/>
          <w:b/>
          <w:sz w:val="20"/>
          <w:szCs w:val="20"/>
        </w:rPr>
      </w:pPr>
    </w:p>
    <w:p w14:paraId="45C7BE2C" w14:textId="3DB91100" w:rsidR="00D23160" w:rsidRPr="00587068" w:rsidRDefault="00892F7B" w:rsidP="00D2316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Pr>
          <w:bCs/>
          <w:sz w:val="20"/>
          <w:szCs w:val="20"/>
          <w:lang w:val="es-ES"/>
        </w:rPr>
        <w:t>El señor Dagoberto Arias Fernández</w:t>
      </w:r>
      <w:r w:rsidR="0073057F">
        <w:rPr>
          <w:bCs/>
          <w:sz w:val="20"/>
          <w:szCs w:val="20"/>
          <w:lang w:val="es-ES"/>
        </w:rPr>
        <w:t xml:space="preserve">, </w:t>
      </w:r>
      <w:r w:rsidR="00D05070">
        <w:rPr>
          <w:bCs/>
          <w:sz w:val="20"/>
          <w:szCs w:val="20"/>
          <w:lang w:val="es-ES"/>
        </w:rPr>
        <w:t>en su condición de peticionario y presunta víctima, denuncia que el Estado colombiano violó su derecho</w:t>
      </w:r>
      <w:r w:rsidR="0073057F">
        <w:rPr>
          <w:bCs/>
          <w:sz w:val="20"/>
          <w:szCs w:val="20"/>
          <w:lang w:val="es-ES"/>
        </w:rPr>
        <w:t xml:space="preserve"> </w:t>
      </w:r>
      <w:r w:rsidR="00D05070">
        <w:rPr>
          <w:bCs/>
          <w:sz w:val="20"/>
          <w:szCs w:val="20"/>
          <w:lang w:val="es-ES"/>
        </w:rPr>
        <w:t>a</w:t>
      </w:r>
      <w:r w:rsidR="00D23160">
        <w:rPr>
          <w:bCs/>
          <w:sz w:val="20"/>
          <w:szCs w:val="20"/>
          <w:lang w:val="es-ES"/>
        </w:rPr>
        <w:t>l debido</w:t>
      </w:r>
      <w:r w:rsidR="0073057F">
        <w:rPr>
          <w:bCs/>
          <w:sz w:val="20"/>
          <w:szCs w:val="20"/>
          <w:lang w:val="es-ES"/>
        </w:rPr>
        <w:t xml:space="preserve"> proceso,</w:t>
      </w:r>
      <w:r w:rsidR="00D23160">
        <w:rPr>
          <w:bCs/>
          <w:sz w:val="20"/>
          <w:szCs w:val="20"/>
          <w:lang w:val="es-ES"/>
        </w:rPr>
        <w:t xml:space="preserve"> a</w:t>
      </w:r>
      <w:r w:rsidR="00D05070">
        <w:rPr>
          <w:bCs/>
          <w:sz w:val="20"/>
          <w:szCs w:val="20"/>
          <w:lang w:val="es-ES"/>
        </w:rPr>
        <w:t xml:space="preserve"> la seguridad social</w:t>
      </w:r>
      <w:r w:rsidR="00D23160">
        <w:rPr>
          <w:bCs/>
          <w:sz w:val="20"/>
          <w:szCs w:val="20"/>
          <w:lang w:val="es-ES"/>
        </w:rPr>
        <w:t>,</w:t>
      </w:r>
      <w:r w:rsidR="00D05070">
        <w:rPr>
          <w:bCs/>
          <w:sz w:val="20"/>
          <w:szCs w:val="20"/>
          <w:lang w:val="es-ES"/>
        </w:rPr>
        <w:t xml:space="preserve"> a la estabilidad </w:t>
      </w:r>
      <w:r w:rsidR="00E81794">
        <w:rPr>
          <w:bCs/>
          <w:sz w:val="20"/>
          <w:szCs w:val="20"/>
          <w:lang w:val="es-ES"/>
        </w:rPr>
        <w:lastRenderedPageBreak/>
        <w:t xml:space="preserve">laboral </w:t>
      </w:r>
      <w:r w:rsidR="00E930E4">
        <w:rPr>
          <w:bCs/>
          <w:sz w:val="20"/>
          <w:szCs w:val="20"/>
          <w:lang w:val="es-ES"/>
        </w:rPr>
        <w:t xml:space="preserve">y a la no discriminación </w:t>
      </w:r>
      <w:r w:rsidR="00D23160">
        <w:rPr>
          <w:bCs/>
          <w:sz w:val="20"/>
          <w:szCs w:val="20"/>
          <w:lang w:val="es-ES"/>
        </w:rPr>
        <w:t xml:space="preserve">en el marco de un proceso </w:t>
      </w:r>
      <w:r w:rsidR="0073057F">
        <w:rPr>
          <w:bCs/>
          <w:sz w:val="20"/>
          <w:szCs w:val="20"/>
          <w:lang w:val="es-ES"/>
        </w:rPr>
        <w:t xml:space="preserve">laboral </w:t>
      </w:r>
      <w:r w:rsidR="00D23160">
        <w:rPr>
          <w:bCs/>
          <w:sz w:val="20"/>
          <w:szCs w:val="20"/>
          <w:lang w:val="es-ES"/>
        </w:rPr>
        <w:t xml:space="preserve">que </w:t>
      </w:r>
      <w:r w:rsidR="00D23160" w:rsidRPr="00587068">
        <w:rPr>
          <w:bCs/>
          <w:sz w:val="20"/>
          <w:szCs w:val="20"/>
          <w:lang w:val="es-ES"/>
        </w:rPr>
        <w:t>no fue llevado cabo en conformidad con las garantías judiciales</w:t>
      </w:r>
      <w:r w:rsidR="004E59EC">
        <w:rPr>
          <w:bCs/>
          <w:sz w:val="20"/>
          <w:szCs w:val="20"/>
          <w:lang w:val="es-ES"/>
        </w:rPr>
        <w:t>,</w:t>
      </w:r>
      <w:r w:rsidR="00751BD0">
        <w:rPr>
          <w:rFonts w:asciiTheme="majorHAnsi" w:hAnsiTheme="majorHAnsi"/>
          <w:sz w:val="20"/>
          <w:szCs w:val="20"/>
          <w:lang w:val="es-ES_tradnl"/>
        </w:rPr>
        <w:t xml:space="preserve"> </w:t>
      </w:r>
      <w:r w:rsidR="00D23160" w:rsidRPr="00EB5595">
        <w:rPr>
          <w:rFonts w:asciiTheme="majorHAnsi" w:hAnsiTheme="majorHAnsi"/>
          <w:sz w:val="20"/>
          <w:szCs w:val="20"/>
          <w:lang w:val="es-ES_tradnl"/>
        </w:rPr>
        <w:t>por una alegada falta de valoración probatoria</w:t>
      </w:r>
      <w:r w:rsidR="00055009">
        <w:rPr>
          <w:rFonts w:asciiTheme="majorHAnsi" w:hAnsiTheme="majorHAnsi"/>
          <w:sz w:val="20"/>
          <w:szCs w:val="20"/>
          <w:lang w:val="es-ES_tradnl"/>
        </w:rPr>
        <w:t>.</w:t>
      </w:r>
    </w:p>
    <w:p w14:paraId="20192751" w14:textId="5C18B21A" w:rsidR="00A2024A" w:rsidRPr="00E2571B" w:rsidRDefault="00E541EF" w:rsidP="00E257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Pr>
          <w:bCs/>
          <w:sz w:val="20"/>
          <w:szCs w:val="20"/>
          <w:lang w:val="es-ES"/>
        </w:rPr>
        <w:t xml:space="preserve">El Sr. Arias narra que el 13 de enero de 2001 comenzó a laborar </w:t>
      </w:r>
      <w:r w:rsidR="00646995">
        <w:rPr>
          <w:bCs/>
          <w:sz w:val="20"/>
          <w:szCs w:val="20"/>
          <w:lang w:val="es-ES"/>
        </w:rPr>
        <w:t xml:space="preserve">en una empresa privada </w:t>
      </w:r>
      <w:r>
        <w:rPr>
          <w:bCs/>
          <w:sz w:val="20"/>
          <w:szCs w:val="20"/>
          <w:lang w:val="es-ES"/>
        </w:rPr>
        <w:t>como chofer y guardia personal</w:t>
      </w:r>
      <w:r w:rsidR="00F838A4">
        <w:rPr>
          <w:bCs/>
          <w:sz w:val="20"/>
          <w:szCs w:val="20"/>
          <w:lang w:val="es-ES"/>
        </w:rPr>
        <w:t xml:space="preserve">, </w:t>
      </w:r>
      <w:r w:rsidR="004E59EC">
        <w:rPr>
          <w:bCs/>
          <w:sz w:val="20"/>
          <w:szCs w:val="20"/>
          <w:lang w:val="es-ES"/>
        </w:rPr>
        <w:t>indica</w:t>
      </w:r>
      <w:r w:rsidR="00886904">
        <w:rPr>
          <w:bCs/>
          <w:sz w:val="20"/>
          <w:szCs w:val="20"/>
          <w:lang w:val="es-ES"/>
        </w:rPr>
        <w:t xml:space="preserve"> que su contratación fue pactada de manera verbal</w:t>
      </w:r>
      <w:r w:rsidR="004E59EC">
        <w:rPr>
          <w:bCs/>
          <w:sz w:val="20"/>
          <w:szCs w:val="20"/>
          <w:lang w:val="es-ES"/>
        </w:rPr>
        <w:t>;</w:t>
      </w:r>
      <w:r w:rsidR="00886904">
        <w:rPr>
          <w:bCs/>
          <w:sz w:val="20"/>
          <w:szCs w:val="20"/>
          <w:lang w:val="es-ES"/>
        </w:rPr>
        <w:t xml:space="preserve"> que recibió una identificación como empleado de la empresa, un permiso de portación de arma de fuego y que fue</w:t>
      </w:r>
      <w:r>
        <w:rPr>
          <w:bCs/>
          <w:sz w:val="20"/>
          <w:szCs w:val="20"/>
          <w:lang w:val="es-ES"/>
        </w:rPr>
        <w:t xml:space="preserve"> remunerado de manera mensual</w:t>
      </w:r>
      <w:r w:rsidR="00886904">
        <w:rPr>
          <w:bCs/>
          <w:sz w:val="20"/>
          <w:szCs w:val="20"/>
          <w:lang w:val="es-ES"/>
        </w:rPr>
        <w:t xml:space="preserve">, bajo una </w:t>
      </w:r>
      <w:r w:rsidR="00087448">
        <w:rPr>
          <w:bCs/>
          <w:sz w:val="20"/>
          <w:szCs w:val="20"/>
          <w:lang w:val="es-ES"/>
        </w:rPr>
        <w:t xml:space="preserve">subordinación patrón-empleado. </w:t>
      </w:r>
      <w:r w:rsidR="004E59EC">
        <w:rPr>
          <w:bCs/>
          <w:sz w:val="20"/>
          <w:szCs w:val="20"/>
          <w:lang w:val="es-ES"/>
        </w:rPr>
        <w:t>R</w:t>
      </w:r>
      <w:r w:rsidR="007B029B">
        <w:rPr>
          <w:bCs/>
          <w:sz w:val="20"/>
          <w:szCs w:val="20"/>
          <w:lang w:val="es-ES"/>
        </w:rPr>
        <w:t xml:space="preserve">elata que </w:t>
      </w:r>
      <w:r w:rsidR="009804EF">
        <w:rPr>
          <w:bCs/>
          <w:sz w:val="20"/>
          <w:szCs w:val="20"/>
          <w:lang w:val="es-ES"/>
        </w:rPr>
        <w:t>el 5 de septiembre</w:t>
      </w:r>
      <w:r w:rsidR="002E55AD">
        <w:rPr>
          <w:bCs/>
          <w:sz w:val="20"/>
          <w:szCs w:val="20"/>
          <w:lang w:val="es-ES"/>
        </w:rPr>
        <w:t xml:space="preserve"> de 200</w:t>
      </w:r>
      <w:r w:rsidR="00D409E1">
        <w:rPr>
          <w:bCs/>
          <w:sz w:val="20"/>
          <w:szCs w:val="20"/>
          <w:lang w:val="es-ES"/>
        </w:rPr>
        <w:t>1</w:t>
      </w:r>
      <w:r w:rsidR="00646995">
        <w:rPr>
          <w:bCs/>
          <w:sz w:val="20"/>
          <w:szCs w:val="20"/>
          <w:lang w:val="es-ES"/>
        </w:rPr>
        <w:t>,</w:t>
      </w:r>
      <w:r w:rsidR="007B029B">
        <w:rPr>
          <w:bCs/>
          <w:sz w:val="20"/>
          <w:szCs w:val="20"/>
          <w:lang w:val="es-ES"/>
        </w:rPr>
        <w:t xml:space="preserve"> mientras se trasladaba a su</w:t>
      </w:r>
      <w:r w:rsidR="00D409E1">
        <w:rPr>
          <w:bCs/>
          <w:sz w:val="20"/>
          <w:szCs w:val="20"/>
          <w:lang w:val="es-ES"/>
        </w:rPr>
        <w:t xml:space="preserve"> lugar de</w:t>
      </w:r>
      <w:r w:rsidR="007B029B">
        <w:rPr>
          <w:bCs/>
          <w:sz w:val="20"/>
          <w:szCs w:val="20"/>
          <w:lang w:val="es-ES"/>
        </w:rPr>
        <w:t xml:space="preserve"> trabajo,</w:t>
      </w:r>
      <w:r w:rsidR="002E55AD">
        <w:rPr>
          <w:bCs/>
          <w:sz w:val="20"/>
          <w:szCs w:val="20"/>
          <w:lang w:val="es-ES"/>
        </w:rPr>
        <w:t xml:space="preserve"> </w:t>
      </w:r>
      <w:r w:rsidR="007B029B">
        <w:rPr>
          <w:bCs/>
          <w:sz w:val="20"/>
          <w:szCs w:val="20"/>
          <w:lang w:val="es-ES"/>
        </w:rPr>
        <w:t xml:space="preserve">fue víctima de un ataque por parte de sujetos desconocidos, </w:t>
      </w:r>
      <w:r w:rsidR="00D409E1">
        <w:rPr>
          <w:bCs/>
          <w:sz w:val="20"/>
          <w:szCs w:val="20"/>
          <w:lang w:val="es-ES"/>
        </w:rPr>
        <w:t xml:space="preserve">siendo impactado por una bala </w:t>
      </w:r>
      <w:r w:rsidR="00751BD0">
        <w:rPr>
          <w:bCs/>
          <w:sz w:val="20"/>
          <w:szCs w:val="20"/>
          <w:lang w:val="es-ES"/>
        </w:rPr>
        <w:t>que</w:t>
      </w:r>
      <w:r w:rsidR="00886904">
        <w:rPr>
          <w:bCs/>
          <w:sz w:val="20"/>
          <w:szCs w:val="20"/>
          <w:lang w:val="es-ES"/>
        </w:rPr>
        <w:t xml:space="preserve"> le ocasionó</w:t>
      </w:r>
      <w:r w:rsidR="00D409E1">
        <w:rPr>
          <w:bCs/>
          <w:sz w:val="20"/>
          <w:szCs w:val="20"/>
          <w:lang w:val="es-ES"/>
        </w:rPr>
        <w:t xml:space="preserve"> </w:t>
      </w:r>
      <w:r w:rsidR="004E6135">
        <w:rPr>
          <w:bCs/>
          <w:sz w:val="20"/>
          <w:szCs w:val="20"/>
          <w:lang w:val="es-ES"/>
        </w:rPr>
        <w:t xml:space="preserve">una </w:t>
      </w:r>
      <w:r w:rsidR="001169CD" w:rsidRPr="00E2571B">
        <w:rPr>
          <w:bCs/>
          <w:sz w:val="20"/>
          <w:szCs w:val="20"/>
          <w:lang w:val="es-ES"/>
        </w:rPr>
        <w:t>lesión</w:t>
      </w:r>
      <w:r w:rsidR="002E55AD" w:rsidRPr="00E2571B">
        <w:rPr>
          <w:bCs/>
          <w:sz w:val="20"/>
          <w:szCs w:val="20"/>
          <w:lang w:val="es-ES"/>
        </w:rPr>
        <w:t xml:space="preserve"> en las piernas</w:t>
      </w:r>
      <w:r w:rsidR="00FA15F6">
        <w:rPr>
          <w:bCs/>
          <w:sz w:val="20"/>
          <w:szCs w:val="20"/>
          <w:lang w:val="es-ES"/>
        </w:rPr>
        <w:t xml:space="preserve">, quedando </w:t>
      </w:r>
      <w:r w:rsidR="002E55AD" w:rsidRPr="00E2571B">
        <w:rPr>
          <w:bCs/>
          <w:sz w:val="20"/>
          <w:szCs w:val="20"/>
          <w:lang w:val="es-ES"/>
        </w:rPr>
        <w:t>permanentemente en silla de ruedas.</w:t>
      </w:r>
      <w:r w:rsidR="009804EF" w:rsidRPr="00E2571B">
        <w:rPr>
          <w:bCs/>
          <w:sz w:val="20"/>
          <w:szCs w:val="20"/>
          <w:lang w:val="es-ES"/>
        </w:rPr>
        <w:t xml:space="preserve"> </w:t>
      </w:r>
    </w:p>
    <w:p w14:paraId="0EA8DA25" w14:textId="0A4E1203" w:rsidR="007D02DF" w:rsidRDefault="005E1892" w:rsidP="00044B4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Pr>
          <w:bCs/>
          <w:sz w:val="20"/>
          <w:szCs w:val="20"/>
          <w:lang w:val="es-ES"/>
        </w:rPr>
        <w:t>Expresa que</w:t>
      </w:r>
      <w:r w:rsidR="000B7C54">
        <w:rPr>
          <w:bCs/>
          <w:sz w:val="20"/>
          <w:szCs w:val="20"/>
          <w:lang w:val="es-ES"/>
        </w:rPr>
        <w:t xml:space="preserve"> luego del</w:t>
      </w:r>
      <w:r w:rsidR="00D9584F">
        <w:rPr>
          <w:bCs/>
          <w:sz w:val="20"/>
          <w:szCs w:val="20"/>
          <w:lang w:val="es-ES"/>
        </w:rPr>
        <w:t xml:space="preserve"> </w:t>
      </w:r>
      <w:r w:rsidR="00904B47">
        <w:rPr>
          <w:bCs/>
          <w:sz w:val="20"/>
          <w:szCs w:val="20"/>
          <w:lang w:val="es-ES"/>
        </w:rPr>
        <w:t>ataque</w:t>
      </w:r>
      <w:r w:rsidR="009A672C">
        <w:rPr>
          <w:bCs/>
          <w:sz w:val="20"/>
          <w:szCs w:val="20"/>
          <w:lang w:val="es-ES"/>
        </w:rPr>
        <w:t xml:space="preserve">, </w:t>
      </w:r>
      <w:r w:rsidR="009C7CA7">
        <w:rPr>
          <w:bCs/>
          <w:sz w:val="20"/>
          <w:szCs w:val="20"/>
          <w:lang w:val="es-ES"/>
        </w:rPr>
        <w:t>continuó</w:t>
      </w:r>
      <w:r w:rsidR="007D02DF">
        <w:rPr>
          <w:bCs/>
          <w:sz w:val="20"/>
          <w:szCs w:val="20"/>
          <w:lang w:val="es-ES"/>
        </w:rPr>
        <w:t xml:space="preserve"> recibiendo una remuneración mensual</w:t>
      </w:r>
      <w:r w:rsidR="00A12D21">
        <w:rPr>
          <w:bCs/>
          <w:sz w:val="20"/>
          <w:szCs w:val="20"/>
          <w:lang w:val="es-ES"/>
        </w:rPr>
        <w:t xml:space="preserve"> por parte de su empleador</w:t>
      </w:r>
      <w:r w:rsidR="000705D6">
        <w:rPr>
          <w:bCs/>
          <w:sz w:val="20"/>
          <w:szCs w:val="20"/>
          <w:lang w:val="es-ES"/>
        </w:rPr>
        <w:t>, afirmando que este se habría comprometido a compensarlo de por vida</w:t>
      </w:r>
      <w:r w:rsidR="002447E3">
        <w:rPr>
          <w:bCs/>
          <w:sz w:val="20"/>
          <w:szCs w:val="20"/>
          <w:lang w:val="es-ES"/>
        </w:rPr>
        <w:t xml:space="preserve"> debido a que no contaba con seguridad social</w:t>
      </w:r>
      <w:r w:rsidR="006C5656">
        <w:rPr>
          <w:bCs/>
          <w:sz w:val="20"/>
          <w:szCs w:val="20"/>
          <w:lang w:val="es-ES"/>
        </w:rPr>
        <w:t>.</w:t>
      </w:r>
      <w:r w:rsidR="000705D6">
        <w:rPr>
          <w:bCs/>
          <w:sz w:val="20"/>
          <w:szCs w:val="20"/>
          <w:lang w:val="es-ES"/>
        </w:rPr>
        <w:t xml:space="preserve"> </w:t>
      </w:r>
      <w:r w:rsidR="006C5656">
        <w:rPr>
          <w:bCs/>
          <w:sz w:val="20"/>
          <w:szCs w:val="20"/>
          <w:lang w:val="es-ES"/>
        </w:rPr>
        <w:t>S</w:t>
      </w:r>
      <w:r w:rsidR="000705D6">
        <w:rPr>
          <w:bCs/>
          <w:sz w:val="20"/>
          <w:szCs w:val="20"/>
          <w:lang w:val="es-ES"/>
        </w:rPr>
        <w:t>in emba</w:t>
      </w:r>
      <w:r w:rsidR="0004286E">
        <w:rPr>
          <w:bCs/>
          <w:sz w:val="20"/>
          <w:szCs w:val="20"/>
          <w:lang w:val="es-ES"/>
        </w:rPr>
        <w:t>r</w:t>
      </w:r>
      <w:r w:rsidR="000705D6">
        <w:rPr>
          <w:bCs/>
          <w:sz w:val="20"/>
          <w:szCs w:val="20"/>
          <w:lang w:val="es-ES"/>
        </w:rPr>
        <w:t>go, indica que</w:t>
      </w:r>
      <w:r w:rsidR="007E1973">
        <w:rPr>
          <w:bCs/>
          <w:sz w:val="20"/>
          <w:szCs w:val="20"/>
          <w:lang w:val="es-ES"/>
        </w:rPr>
        <w:t xml:space="preserve"> fue</w:t>
      </w:r>
      <w:r w:rsidR="000705D6">
        <w:rPr>
          <w:bCs/>
          <w:sz w:val="20"/>
          <w:szCs w:val="20"/>
          <w:lang w:val="es-ES"/>
        </w:rPr>
        <w:t xml:space="preserve"> </w:t>
      </w:r>
      <w:r w:rsidR="00297A38">
        <w:rPr>
          <w:bCs/>
          <w:sz w:val="20"/>
          <w:szCs w:val="20"/>
          <w:lang w:val="es-ES"/>
        </w:rPr>
        <w:t xml:space="preserve">hasta </w:t>
      </w:r>
      <w:r w:rsidR="00A12D21">
        <w:rPr>
          <w:bCs/>
          <w:sz w:val="20"/>
          <w:szCs w:val="20"/>
          <w:lang w:val="es-ES"/>
        </w:rPr>
        <w:t>el 31 de octubre de 2002</w:t>
      </w:r>
      <w:r w:rsidR="007E1973">
        <w:rPr>
          <w:bCs/>
          <w:sz w:val="20"/>
          <w:szCs w:val="20"/>
          <w:lang w:val="es-ES"/>
        </w:rPr>
        <w:t xml:space="preserve"> que</w:t>
      </w:r>
      <w:r w:rsidR="000705D6">
        <w:rPr>
          <w:bCs/>
          <w:sz w:val="20"/>
          <w:szCs w:val="20"/>
          <w:lang w:val="es-ES"/>
        </w:rPr>
        <w:t xml:space="preserve"> recibió </w:t>
      </w:r>
      <w:r w:rsidR="00446A1B">
        <w:rPr>
          <w:bCs/>
          <w:sz w:val="20"/>
          <w:szCs w:val="20"/>
          <w:lang w:val="es-ES"/>
        </w:rPr>
        <w:t>la</w:t>
      </w:r>
      <w:r w:rsidR="000705D6">
        <w:rPr>
          <w:bCs/>
          <w:sz w:val="20"/>
          <w:szCs w:val="20"/>
          <w:lang w:val="es-ES"/>
        </w:rPr>
        <w:t xml:space="preserve"> remuneración mensual</w:t>
      </w:r>
      <w:r w:rsidR="00446A1B">
        <w:rPr>
          <w:bCs/>
          <w:sz w:val="20"/>
          <w:szCs w:val="20"/>
          <w:lang w:val="es-ES"/>
        </w:rPr>
        <w:t xml:space="preserve"> pactada</w:t>
      </w:r>
      <w:r w:rsidR="00E95C2B">
        <w:rPr>
          <w:bCs/>
          <w:sz w:val="20"/>
          <w:szCs w:val="20"/>
          <w:lang w:val="es-ES"/>
        </w:rPr>
        <w:t>,</w:t>
      </w:r>
      <w:r w:rsidR="0095458C">
        <w:rPr>
          <w:bCs/>
          <w:sz w:val="20"/>
          <w:szCs w:val="20"/>
          <w:lang w:val="es-ES"/>
        </w:rPr>
        <w:t xml:space="preserve"> derivando con ello su separación de la empresa</w:t>
      </w:r>
      <w:r w:rsidR="005B02BC">
        <w:rPr>
          <w:bCs/>
          <w:sz w:val="20"/>
          <w:szCs w:val="20"/>
          <w:lang w:val="es-ES"/>
        </w:rPr>
        <w:t xml:space="preserve">. </w:t>
      </w:r>
      <w:r w:rsidR="009774D2">
        <w:rPr>
          <w:bCs/>
          <w:sz w:val="20"/>
          <w:szCs w:val="20"/>
          <w:lang w:val="es-ES"/>
        </w:rPr>
        <w:t>A consecuencia</w:t>
      </w:r>
      <w:r w:rsidR="005B02BC">
        <w:rPr>
          <w:bCs/>
          <w:sz w:val="20"/>
          <w:szCs w:val="20"/>
          <w:lang w:val="es-ES"/>
        </w:rPr>
        <w:t xml:space="preserve">, el Sr. Arias interpuso una demanda ordinaria laboral, solicitando el reconocimiento de la relación laboral, el pago de las prestaciones sociales generadas durante el periodo trabajado y el pago de pensión por invalidez. </w:t>
      </w:r>
      <w:r w:rsidR="006E5655">
        <w:rPr>
          <w:bCs/>
          <w:sz w:val="20"/>
          <w:szCs w:val="20"/>
          <w:lang w:val="es-ES"/>
        </w:rPr>
        <w:t xml:space="preserve">A ese respecto, en sentencia </w:t>
      </w:r>
      <w:r w:rsidR="002B7591">
        <w:rPr>
          <w:bCs/>
          <w:sz w:val="20"/>
          <w:szCs w:val="20"/>
          <w:lang w:val="es-ES"/>
        </w:rPr>
        <w:t xml:space="preserve">de </w:t>
      </w:r>
      <w:r w:rsidR="00321359">
        <w:rPr>
          <w:bCs/>
          <w:sz w:val="20"/>
          <w:szCs w:val="20"/>
          <w:lang w:val="es-ES"/>
        </w:rPr>
        <w:t>30</w:t>
      </w:r>
      <w:r w:rsidR="002B7591">
        <w:rPr>
          <w:bCs/>
          <w:sz w:val="20"/>
          <w:szCs w:val="20"/>
          <w:lang w:val="es-ES"/>
        </w:rPr>
        <w:t xml:space="preserve"> de </w:t>
      </w:r>
      <w:r w:rsidR="00321359">
        <w:rPr>
          <w:bCs/>
          <w:sz w:val="20"/>
          <w:szCs w:val="20"/>
          <w:lang w:val="es-ES"/>
        </w:rPr>
        <w:t>abril</w:t>
      </w:r>
      <w:r w:rsidR="002B7591">
        <w:rPr>
          <w:bCs/>
          <w:sz w:val="20"/>
          <w:szCs w:val="20"/>
          <w:lang w:val="es-ES"/>
        </w:rPr>
        <w:t xml:space="preserve"> de 2008 el Juzgado </w:t>
      </w:r>
      <w:r w:rsidR="00D4580E">
        <w:rPr>
          <w:bCs/>
          <w:sz w:val="20"/>
          <w:szCs w:val="20"/>
          <w:lang w:val="es-ES"/>
        </w:rPr>
        <w:t>Segundo</w:t>
      </w:r>
      <w:r w:rsidR="002B7591">
        <w:rPr>
          <w:bCs/>
          <w:sz w:val="20"/>
          <w:szCs w:val="20"/>
          <w:lang w:val="es-ES"/>
        </w:rPr>
        <w:t xml:space="preserve"> Laboral</w:t>
      </w:r>
      <w:r w:rsidR="00D4580E">
        <w:rPr>
          <w:bCs/>
          <w:sz w:val="20"/>
          <w:szCs w:val="20"/>
          <w:lang w:val="es-ES"/>
        </w:rPr>
        <w:t xml:space="preserve"> de Descongestión</w:t>
      </w:r>
      <w:r w:rsidR="002B7591">
        <w:rPr>
          <w:bCs/>
          <w:sz w:val="20"/>
          <w:szCs w:val="20"/>
          <w:lang w:val="es-ES"/>
        </w:rPr>
        <w:t xml:space="preserve"> del Circuito de Cali </w:t>
      </w:r>
      <w:r w:rsidR="0074056F">
        <w:rPr>
          <w:bCs/>
          <w:sz w:val="20"/>
          <w:szCs w:val="20"/>
          <w:lang w:val="es-ES"/>
        </w:rPr>
        <w:t>absolvió a la parte demandada</w:t>
      </w:r>
      <w:r w:rsidR="002B7591">
        <w:rPr>
          <w:bCs/>
          <w:sz w:val="20"/>
          <w:szCs w:val="20"/>
          <w:lang w:val="es-ES"/>
        </w:rPr>
        <w:t>, al considerar que no se había probado el nexo laboral</w:t>
      </w:r>
      <w:r w:rsidR="00220FD4">
        <w:rPr>
          <w:bCs/>
          <w:sz w:val="20"/>
          <w:szCs w:val="20"/>
          <w:lang w:val="es-ES"/>
        </w:rPr>
        <w:t>.</w:t>
      </w:r>
    </w:p>
    <w:p w14:paraId="3ED836CB" w14:textId="34649E73" w:rsidR="00321359" w:rsidRPr="00566D79" w:rsidRDefault="00321359" w:rsidP="00566D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Pr>
          <w:bCs/>
          <w:sz w:val="20"/>
          <w:szCs w:val="20"/>
          <w:lang w:val="es-ES"/>
        </w:rPr>
        <w:t>Inconforme con ello, el Sr. Arias interpuso un recurso de apelación</w:t>
      </w:r>
      <w:r w:rsidR="00192D6C">
        <w:rPr>
          <w:bCs/>
          <w:sz w:val="20"/>
          <w:szCs w:val="20"/>
          <w:lang w:val="es-ES"/>
        </w:rPr>
        <w:t>; no obstante,</w:t>
      </w:r>
      <w:r>
        <w:rPr>
          <w:bCs/>
          <w:sz w:val="20"/>
          <w:szCs w:val="20"/>
          <w:lang w:val="es-ES"/>
        </w:rPr>
        <w:t xml:space="preserve"> en </w:t>
      </w:r>
      <w:r w:rsidR="00416507">
        <w:rPr>
          <w:bCs/>
          <w:sz w:val="20"/>
          <w:szCs w:val="20"/>
          <w:lang w:val="es-ES"/>
        </w:rPr>
        <w:t>resolutivo</w:t>
      </w:r>
      <w:r>
        <w:rPr>
          <w:bCs/>
          <w:sz w:val="20"/>
          <w:szCs w:val="20"/>
          <w:lang w:val="es-ES"/>
        </w:rPr>
        <w:t xml:space="preserve"> de 21 de julio de 200</w:t>
      </w:r>
      <w:r w:rsidR="00192D6C">
        <w:rPr>
          <w:bCs/>
          <w:sz w:val="20"/>
          <w:szCs w:val="20"/>
          <w:lang w:val="es-ES"/>
        </w:rPr>
        <w:t xml:space="preserve">8 </w:t>
      </w:r>
      <w:r w:rsidR="00E86B58">
        <w:rPr>
          <w:bCs/>
          <w:sz w:val="20"/>
          <w:szCs w:val="20"/>
          <w:lang w:val="es-ES"/>
        </w:rPr>
        <w:t>la Sala Laboral del</w:t>
      </w:r>
      <w:r w:rsidR="00192D6C">
        <w:rPr>
          <w:bCs/>
          <w:sz w:val="20"/>
          <w:szCs w:val="20"/>
          <w:lang w:val="es-ES"/>
        </w:rPr>
        <w:t xml:space="preserve"> Tribunal Superior del Distrito Judicial de Cali </w:t>
      </w:r>
      <w:r w:rsidR="00416507">
        <w:rPr>
          <w:bCs/>
          <w:sz w:val="20"/>
          <w:szCs w:val="20"/>
          <w:lang w:val="es-ES"/>
        </w:rPr>
        <w:t xml:space="preserve">confirmó la sentencia de primera instancia. </w:t>
      </w:r>
      <w:r w:rsidR="006F122C">
        <w:rPr>
          <w:bCs/>
          <w:sz w:val="20"/>
          <w:szCs w:val="20"/>
          <w:lang w:val="es-ES"/>
        </w:rPr>
        <w:t>No conforme</w:t>
      </w:r>
      <w:r w:rsidR="00AE1F67">
        <w:rPr>
          <w:bCs/>
          <w:sz w:val="20"/>
          <w:szCs w:val="20"/>
          <w:lang w:val="es-ES"/>
        </w:rPr>
        <w:t xml:space="preserve">, el Sr. Arias interpuso una acción de tutela </w:t>
      </w:r>
      <w:r w:rsidR="003F7263">
        <w:rPr>
          <w:bCs/>
          <w:sz w:val="20"/>
          <w:szCs w:val="20"/>
          <w:lang w:val="es-ES"/>
        </w:rPr>
        <w:t xml:space="preserve">alegando, entre otros, que </w:t>
      </w:r>
      <w:r w:rsidR="00566D79">
        <w:rPr>
          <w:bCs/>
          <w:sz w:val="20"/>
          <w:szCs w:val="20"/>
          <w:lang w:val="es-ES"/>
        </w:rPr>
        <w:t xml:space="preserve">las pruebas y testigos </w:t>
      </w:r>
      <w:r w:rsidR="0052072B">
        <w:rPr>
          <w:bCs/>
          <w:sz w:val="20"/>
          <w:szCs w:val="20"/>
          <w:lang w:val="es-ES"/>
        </w:rPr>
        <w:t xml:space="preserve">aportados </w:t>
      </w:r>
      <w:r w:rsidR="00566D79">
        <w:rPr>
          <w:bCs/>
          <w:sz w:val="20"/>
          <w:szCs w:val="20"/>
          <w:lang w:val="es-ES"/>
        </w:rPr>
        <w:t>tendientes a demostrar</w:t>
      </w:r>
      <w:r w:rsidR="003F7263" w:rsidRPr="00566D79">
        <w:rPr>
          <w:bCs/>
          <w:sz w:val="20"/>
          <w:szCs w:val="20"/>
          <w:lang w:val="es-ES"/>
        </w:rPr>
        <w:t xml:space="preserve"> su relación laboral no </w:t>
      </w:r>
      <w:r w:rsidR="00566D79">
        <w:rPr>
          <w:bCs/>
          <w:sz w:val="20"/>
          <w:szCs w:val="20"/>
          <w:lang w:val="es-ES"/>
        </w:rPr>
        <w:t>habían</w:t>
      </w:r>
      <w:r w:rsidR="003F7263" w:rsidRPr="00566D79">
        <w:rPr>
          <w:bCs/>
          <w:sz w:val="20"/>
          <w:szCs w:val="20"/>
          <w:lang w:val="es-ES"/>
        </w:rPr>
        <w:t xml:space="preserve"> sido </w:t>
      </w:r>
      <w:r w:rsidR="00566D79">
        <w:rPr>
          <w:bCs/>
          <w:sz w:val="20"/>
          <w:szCs w:val="20"/>
          <w:lang w:val="es-ES"/>
        </w:rPr>
        <w:t>valorad</w:t>
      </w:r>
      <w:r w:rsidR="00303A4B">
        <w:rPr>
          <w:bCs/>
          <w:sz w:val="20"/>
          <w:szCs w:val="20"/>
          <w:lang w:val="es-ES"/>
        </w:rPr>
        <w:t>os</w:t>
      </w:r>
      <w:r w:rsidR="003F7263" w:rsidRPr="00566D79">
        <w:rPr>
          <w:bCs/>
          <w:sz w:val="20"/>
          <w:szCs w:val="20"/>
          <w:lang w:val="es-ES"/>
        </w:rPr>
        <w:t xml:space="preserve">. </w:t>
      </w:r>
      <w:r w:rsidR="009309AA" w:rsidRPr="00566D79">
        <w:rPr>
          <w:bCs/>
          <w:sz w:val="20"/>
          <w:szCs w:val="20"/>
          <w:lang w:val="es-ES"/>
        </w:rPr>
        <w:t>En ese sentido,</w:t>
      </w:r>
      <w:r w:rsidR="00802CEE">
        <w:rPr>
          <w:bCs/>
          <w:sz w:val="20"/>
          <w:szCs w:val="20"/>
          <w:lang w:val="es-ES"/>
        </w:rPr>
        <w:t xml:space="preserve"> el</w:t>
      </w:r>
      <w:r w:rsidR="003F7263" w:rsidRPr="00566D79">
        <w:rPr>
          <w:bCs/>
          <w:sz w:val="20"/>
          <w:szCs w:val="20"/>
          <w:lang w:val="es-ES"/>
        </w:rPr>
        <w:t xml:space="preserve"> 9 de diciembre de 2008 la </w:t>
      </w:r>
      <w:r w:rsidR="00CC4494" w:rsidRPr="00566D79">
        <w:rPr>
          <w:bCs/>
          <w:sz w:val="20"/>
          <w:szCs w:val="20"/>
          <w:lang w:val="es-ES"/>
        </w:rPr>
        <w:t xml:space="preserve">Sala </w:t>
      </w:r>
      <w:r w:rsidR="00DF3305" w:rsidRPr="00566D79">
        <w:rPr>
          <w:bCs/>
          <w:sz w:val="20"/>
          <w:szCs w:val="20"/>
          <w:lang w:val="es-ES"/>
        </w:rPr>
        <w:t xml:space="preserve">de Casación </w:t>
      </w:r>
      <w:r w:rsidR="00CC4494" w:rsidRPr="00566D79">
        <w:rPr>
          <w:bCs/>
          <w:sz w:val="20"/>
          <w:szCs w:val="20"/>
          <w:lang w:val="es-ES"/>
        </w:rPr>
        <w:t>Laboral de la Corte Suprema de Justicia negó la acción</w:t>
      </w:r>
      <w:r w:rsidR="005E0C75" w:rsidRPr="00566D79">
        <w:rPr>
          <w:bCs/>
          <w:sz w:val="20"/>
          <w:szCs w:val="20"/>
          <w:lang w:val="es-ES"/>
        </w:rPr>
        <w:t xml:space="preserve"> de tutela</w:t>
      </w:r>
      <w:r w:rsidR="004E6D5D" w:rsidRPr="00566D79">
        <w:rPr>
          <w:bCs/>
          <w:sz w:val="20"/>
          <w:szCs w:val="20"/>
          <w:lang w:val="es-ES"/>
        </w:rPr>
        <w:t>, determinando</w:t>
      </w:r>
      <w:r w:rsidR="00CC4494" w:rsidRPr="00566D79">
        <w:rPr>
          <w:bCs/>
          <w:sz w:val="20"/>
          <w:szCs w:val="20"/>
          <w:lang w:val="es-ES"/>
        </w:rPr>
        <w:t xml:space="preserve"> que no </w:t>
      </w:r>
      <w:r w:rsidR="00F4607E" w:rsidRPr="00566D79">
        <w:rPr>
          <w:bCs/>
          <w:sz w:val="20"/>
          <w:szCs w:val="20"/>
          <w:lang w:val="es-ES"/>
        </w:rPr>
        <w:t>existió una</w:t>
      </w:r>
      <w:r w:rsidR="00CC4494" w:rsidRPr="00566D79">
        <w:rPr>
          <w:bCs/>
          <w:sz w:val="20"/>
          <w:szCs w:val="20"/>
          <w:lang w:val="es-ES"/>
        </w:rPr>
        <w:t xml:space="preserve"> vulneración al debido proceso.</w:t>
      </w:r>
      <w:r w:rsidR="00827F68" w:rsidRPr="00566D79">
        <w:rPr>
          <w:bCs/>
          <w:sz w:val="20"/>
          <w:szCs w:val="20"/>
          <w:lang w:val="es-ES"/>
        </w:rPr>
        <w:t xml:space="preserve"> No conforme,</w:t>
      </w:r>
      <w:r w:rsidR="002B22EF" w:rsidRPr="00566D79">
        <w:rPr>
          <w:bCs/>
          <w:sz w:val="20"/>
          <w:szCs w:val="20"/>
          <w:lang w:val="es-ES"/>
        </w:rPr>
        <w:t xml:space="preserve"> el Sr. Arias</w:t>
      </w:r>
      <w:r w:rsidR="00827F68" w:rsidRPr="00566D79">
        <w:rPr>
          <w:bCs/>
          <w:sz w:val="20"/>
          <w:szCs w:val="20"/>
          <w:lang w:val="es-ES"/>
        </w:rPr>
        <w:t xml:space="preserve"> </w:t>
      </w:r>
      <w:r w:rsidR="006E24C5" w:rsidRPr="00566D79">
        <w:rPr>
          <w:bCs/>
          <w:sz w:val="20"/>
          <w:szCs w:val="20"/>
          <w:lang w:val="es-ES"/>
        </w:rPr>
        <w:t>interpuso un recurso de impugnación</w:t>
      </w:r>
      <w:r w:rsidR="00DC0AB7" w:rsidRPr="00566D79">
        <w:rPr>
          <w:bCs/>
          <w:sz w:val="20"/>
          <w:szCs w:val="20"/>
          <w:lang w:val="es-ES"/>
        </w:rPr>
        <w:t xml:space="preserve"> el </w:t>
      </w:r>
      <w:proofErr w:type="gramStart"/>
      <w:r w:rsidR="00DC0AB7" w:rsidRPr="00566D79">
        <w:rPr>
          <w:bCs/>
          <w:sz w:val="20"/>
          <w:szCs w:val="20"/>
          <w:lang w:val="es-ES"/>
        </w:rPr>
        <w:t>cual</w:t>
      </w:r>
      <w:proofErr w:type="gramEnd"/>
      <w:r w:rsidR="006E24C5" w:rsidRPr="00566D79">
        <w:rPr>
          <w:bCs/>
          <w:sz w:val="20"/>
          <w:szCs w:val="20"/>
          <w:lang w:val="es-ES"/>
        </w:rPr>
        <w:t xml:space="preserve"> en </w:t>
      </w:r>
      <w:r w:rsidR="00126267" w:rsidRPr="00566D79">
        <w:rPr>
          <w:bCs/>
          <w:sz w:val="20"/>
          <w:szCs w:val="20"/>
          <w:lang w:val="es-ES"/>
        </w:rPr>
        <w:t>resolutivo</w:t>
      </w:r>
      <w:r w:rsidR="006E24C5" w:rsidRPr="00566D79">
        <w:rPr>
          <w:bCs/>
          <w:sz w:val="20"/>
          <w:szCs w:val="20"/>
          <w:lang w:val="es-ES"/>
        </w:rPr>
        <w:t xml:space="preserve"> de</w:t>
      </w:r>
      <w:r w:rsidR="003D0903" w:rsidRPr="00566D79">
        <w:rPr>
          <w:bCs/>
          <w:sz w:val="20"/>
          <w:szCs w:val="20"/>
          <w:lang w:val="es-ES"/>
        </w:rPr>
        <w:t xml:space="preserve"> 26 de marzo de 2009</w:t>
      </w:r>
      <w:r w:rsidR="009D1C42">
        <w:rPr>
          <w:bCs/>
          <w:sz w:val="20"/>
          <w:szCs w:val="20"/>
          <w:lang w:val="es-ES"/>
        </w:rPr>
        <w:t>,</w:t>
      </w:r>
      <w:r w:rsidR="003D0903" w:rsidRPr="00566D79">
        <w:rPr>
          <w:bCs/>
          <w:sz w:val="20"/>
          <w:szCs w:val="20"/>
          <w:lang w:val="es-ES"/>
        </w:rPr>
        <w:t xml:space="preserve"> </w:t>
      </w:r>
      <w:r w:rsidR="00126267" w:rsidRPr="00566D79">
        <w:rPr>
          <w:bCs/>
          <w:sz w:val="20"/>
          <w:szCs w:val="20"/>
          <w:lang w:val="es-ES"/>
        </w:rPr>
        <w:t>emitido</w:t>
      </w:r>
      <w:r w:rsidR="001338C0" w:rsidRPr="00566D79">
        <w:rPr>
          <w:bCs/>
          <w:sz w:val="20"/>
          <w:szCs w:val="20"/>
          <w:lang w:val="es-ES"/>
        </w:rPr>
        <w:t xml:space="preserve"> por </w:t>
      </w:r>
      <w:r w:rsidR="003D0903" w:rsidRPr="00566D79">
        <w:rPr>
          <w:bCs/>
          <w:sz w:val="20"/>
          <w:szCs w:val="20"/>
          <w:lang w:val="es-ES"/>
        </w:rPr>
        <w:t>la Sala Penal de la Corte Suprema de Justicia</w:t>
      </w:r>
      <w:r w:rsidR="001338C0" w:rsidRPr="00566D79">
        <w:rPr>
          <w:bCs/>
          <w:sz w:val="20"/>
          <w:szCs w:val="20"/>
          <w:lang w:val="es-ES"/>
        </w:rPr>
        <w:t>,</w:t>
      </w:r>
      <w:r w:rsidR="003D0903" w:rsidRPr="00566D79">
        <w:rPr>
          <w:bCs/>
          <w:sz w:val="20"/>
          <w:szCs w:val="20"/>
          <w:lang w:val="es-ES"/>
        </w:rPr>
        <w:t xml:space="preserve"> confirmó la sentencia </w:t>
      </w:r>
      <w:r w:rsidR="00915731" w:rsidRPr="00566D79">
        <w:rPr>
          <w:bCs/>
          <w:sz w:val="20"/>
          <w:szCs w:val="20"/>
          <w:lang w:val="es-ES"/>
        </w:rPr>
        <w:t>impugnada</w:t>
      </w:r>
      <w:r w:rsidR="003D0903" w:rsidRPr="00566D79">
        <w:rPr>
          <w:bCs/>
          <w:sz w:val="20"/>
          <w:szCs w:val="20"/>
          <w:lang w:val="es-ES"/>
        </w:rPr>
        <w:t xml:space="preserve">. </w:t>
      </w:r>
    </w:p>
    <w:p w14:paraId="44C22F7F" w14:textId="7D1BE181" w:rsidR="009454C9" w:rsidRDefault="009F508B" w:rsidP="00044B4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Pr>
          <w:bCs/>
          <w:sz w:val="20"/>
          <w:szCs w:val="20"/>
          <w:lang w:val="es-ES"/>
        </w:rPr>
        <w:t xml:space="preserve">En síntesis, el peticionario alega que </w:t>
      </w:r>
      <w:r w:rsidR="007D2C0D">
        <w:rPr>
          <w:bCs/>
          <w:sz w:val="20"/>
          <w:szCs w:val="20"/>
          <w:lang w:val="es-ES"/>
        </w:rPr>
        <w:t xml:space="preserve">en </w:t>
      </w:r>
      <w:r>
        <w:rPr>
          <w:bCs/>
          <w:sz w:val="20"/>
          <w:szCs w:val="20"/>
          <w:lang w:val="es-ES"/>
        </w:rPr>
        <w:t xml:space="preserve">el marco del proceso laboral </w:t>
      </w:r>
      <w:r w:rsidR="001B35BD">
        <w:rPr>
          <w:bCs/>
          <w:sz w:val="20"/>
          <w:szCs w:val="20"/>
          <w:lang w:val="es-ES"/>
        </w:rPr>
        <w:t xml:space="preserve">se </w:t>
      </w:r>
      <w:r w:rsidR="00855F52">
        <w:rPr>
          <w:bCs/>
          <w:sz w:val="20"/>
          <w:szCs w:val="20"/>
          <w:lang w:val="es-ES"/>
        </w:rPr>
        <w:t>vulneraron</w:t>
      </w:r>
      <w:r w:rsidR="007D2C0D">
        <w:rPr>
          <w:bCs/>
          <w:sz w:val="20"/>
          <w:szCs w:val="20"/>
          <w:lang w:val="es-ES"/>
        </w:rPr>
        <w:t>, entre otros, su derecho a la seguridad social y</w:t>
      </w:r>
      <w:r>
        <w:rPr>
          <w:bCs/>
          <w:sz w:val="20"/>
          <w:szCs w:val="20"/>
          <w:lang w:val="es-ES"/>
        </w:rPr>
        <w:t xml:space="preserve"> al debido proceso, específicamente, debido a </w:t>
      </w:r>
      <w:r w:rsidR="009454C9">
        <w:rPr>
          <w:bCs/>
          <w:sz w:val="20"/>
          <w:szCs w:val="20"/>
          <w:lang w:val="es-ES"/>
        </w:rPr>
        <w:t xml:space="preserve">que </w:t>
      </w:r>
      <w:r>
        <w:rPr>
          <w:bCs/>
          <w:sz w:val="20"/>
          <w:szCs w:val="20"/>
          <w:lang w:val="es-ES"/>
        </w:rPr>
        <w:t>en el mismo se omitió citar a testigos y valorar pruebas aportadas</w:t>
      </w:r>
      <w:r w:rsidR="0039459E">
        <w:rPr>
          <w:bCs/>
          <w:sz w:val="20"/>
          <w:szCs w:val="20"/>
          <w:lang w:val="es-ES"/>
        </w:rPr>
        <w:t>, las cuales</w:t>
      </w:r>
      <w:r>
        <w:rPr>
          <w:bCs/>
          <w:sz w:val="20"/>
          <w:szCs w:val="20"/>
          <w:lang w:val="es-ES"/>
        </w:rPr>
        <w:t xml:space="preserve"> habrían sido determinantes para demostrar el nexo laboral con la empresa </w:t>
      </w:r>
      <w:r w:rsidR="00AD6DC5">
        <w:rPr>
          <w:bCs/>
          <w:sz w:val="20"/>
          <w:szCs w:val="20"/>
          <w:lang w:val="es-ES"/>
        </w:rPr>
        <w:t>en</w:t>
      </w:r>
      <w:r>
        <w:rPr>
          <w:bCs/>
          <w:sz w:val="20"/>
          <w:szCs w:val="20"/>
          <w:lang w:val="es-ES"/>
        </w:rPr>
        <w:t xml:space="preserve"> la que trabajaba al momento de sufrir </w:t>
      </w:r>
      <w:r w:rsidR="00522F4D">
        <w:rPr>
          <w:bCs/>
          <w:sz w:val="20"/>
          <w:szCs w:val="20"/>
          <w:lang w:val="es-ES"/>
        </w:rPr>
        <w:t>el</w:t>
      </w:r>
      <w:r>
        <w:rPr>
          <w:bCs/>
          <w:sz w:val="20"/>
          <w:szCs w:val="20"/>
          <w:lang w:val="es-ES"/>
        </w:rPr>
        <w:t xml:space="preserve"> ataque que le ocasionó una discapacidad motriz permanente. </w:t>
      </w:r>
    </w:p>
    <w:p w14:paraId="3BBB084B" w14:textId="4E41DA0B" w:rsidR="001979F7" w:rsidRPr="001979F7" w:rsidRDefault="009F0A92" w:rsidP="001979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sidRPr="009F0A92">
        <w:rPr>
          <w:bCs/>
          <w:sz w:val="20"/>
          <w:szCs w:val="20"/>
          <w:lang w:val="es-ES"/>
        </w:rPr>
        <w:t xml:space="preserve">El </w:t>
      </w:r>
      <w:r w:rsidRPr="00780620">
        <w:rPr>
          <w:bCs/>
          <w:sz w:val="20"/>
          <w:szCs w:val="20"/>
          <w:lang w:val="es-ES"/>
        </w:rPr>
        <w:t>Estado</w:t>
      </w:r>
      <w:r w:rsidRPr="009F0A92">
        <w:rPr>
          <w:bCs/>
          <w:sz w:val="20"/>
          <w:szCs w:val="20"/>
          <w:lang w:val="es-ES"/>
        </w:rPr>
        <w:t>, por su parte, considera que la petición debe ser inadmitida</w:t>
      </w:r>
      <w:r w:rsidR="003A075F">
        <w:rPr>
          <w:bCs/>
          <w:sz w:val="20"/>
          <w:szCs w:val="20"/>
          <w:lang w:val="es-ES"/>
        </w:rPr>
        <w:t xml:space="preserve"> </w:t>
      </w:r>
      <w:r w:rsidR="003A075F" w:rsidRPr="009F0A92">
        <w:rPr>
          <w:bCs/>
          <w:sz w:val="20"/>
          <w:szCs w:val="20"/>
          <w:lang w:val="es-ES"/>
        </w:rPr>
        <w:t xml:space="preserve">porque la Comisión carece de competencia </w:t>
      </w:r>
      <w:proofErr w:type="spellStart"/>
      <w:r w:rsidR="003A075F" w:rsidRPr="00DA3DAC">
        <w:rPr>
          <w:bCs/>
          <w:i/>
          <w:iCs/>
          <w:sz w:val="20"/>
          <w:szCs w:val="20"/>
          <w:lang w:val="es-ES"/>
        </w:rPr>
        <w:t>ratione</w:t>
      </w:r>
      <w:proofErr w:type="spellEnd"/>
      <w:r w:rsidR="003A075F" w:rsidRPr="00DA3DAC">
        <w:rPr>
          <w:bCs/>
          <w:i/>
          <w:iCs/>
          <w:sz w:val="20"/>
          <w:szCs w:val="20"/>
          <w:lang w:val="es-ES"/>
        </w:rPr>
        <w:t xml:space="preserve"> </w:t>
      </w:r>
      <w:proofErr w:type="spellStart"/>
      <w:r w:rsidR="003A075F" w:rsidRPr="00DA3DAC">
        <w:rPr>
          <w:bCs/>
          <w:i/>
          <w:iCs/>
          <w:sz w:val="20"/>
          <w:szCs w:val="20"/>
          <w:lang w:val="es-ES"/>
        </w:rPr>
        <w:t>materiae</w:t>
      </w:r>
      <w:proofErr w:type="spellEnd"/>
      <w:r w:rsidR="003A075F" w:rsidRPr="009F0A92">
        <w:rPr>
          <w:bCs/>
          <w:sz w:val="20"/>
          <w:szCs w:val="20"/>
          <w:lang w:val="es-ES"/>
        </w:rPr>
        <w:t xml:space="preserve"> para pronunciarse respecto a las presuntas violaciones de la Declaración Americana</w:t>
      </w:r>
      <w:r w:rsidR="00780620">
        <w:rPr>
          <w:bCs/>
          <w:sz w:val="20"/>
          <w:szCs w:val="20"/>
          <w:lang w:val="es-ES"/>
        </w:rPr>
        <w:t>, específicamente, respecto a los artículos XI (salud), XIV (</w:t>
      </w:r>
      <w:r w:rsidR="009C291E">
        <w:rPr>
          <w:bCs/>
          <w:sz w:val="20"/>
          <w:szCs w:val="20"/>
          <w:lang w:val="es-ES"/>
        </w:rPr>
        <w:t>derecho al trabajo</w:t>
      </w:r>
      <w:r w:rsidR="00780620">
        <w:rPr>
          <w:bCs/>
          <w:sz w:val="20"/>
          <w:szCs w:val="20"/>
          <w:lang w:val="es-ES"/>
        </w:rPr>
        <w:t>) y XVI (</w:t>
      </w:r>
      <w:r w:rsidR="009C291E">
        <w:rPr>
          <w:bCs/>
          <w:sz w:val="20"/>
          <w:szCs w:val="20"/>
          <w:lang w:val="es-ES"/>
        </w:rPr>
        <w:t>seguridad social</w:t>
      </w:r>
      <w:r w:rsidR="00780620">
        <w:rPr>
          <w:bCs/>
          <w:sz w:val="20"/>
          <w:szCs w:val="20"/>
          <w:lang w:val="es-ES"/>
        </w:rPr>
        <w:t>)</w:t>
      </w:r>
      <w:r w:rsidR="00FE70FB">
        <w:rPr>
          <w:bCs/>
          <w:sz w:val="20"/>
          <w:szCs w:val="20"/>
          <w:lang w:val="es-ES"/>
        </w:rPr>
        <w:t xml:space="preserve"> inferidos por el peticionario</w:t>
      </w:r>
      <w:r w:rsidR="001979F7">
        <w:rPr>
          <w:bCs/>
          <w:sz w:val="20"/>
          <w:szCs w:val="20"/>
          <w:lang w:val="es-ES"/>
        </w:rPr>
        <w:t>.</w:t>
      </w:r>
      <w:r w:rsidR="001979F7">
        <w:rPr>
          <w:bCs/>
          <w:i/>
          <w:iCs/>
          <w:sz w:val="20"/>
          <w:szCs w:val="20"/>
          <w:lang w:val="es-ES"/>
        </w:rPr>
        <w:t xml:space="preserve"> </w:t>
      </w:r>
      <w:proofErr w:type="gramStart"/>
      <w:r w:rsidR="001979F7" w:rsidRPr="001979F7">
        <w:rPr>
          <w:bCs/>
          <w:sz w:val="20"/>
          <w:szCs w:val="20"/>
          <w:lang w:val="es-ES"/>
        </w:rPr>
        <w:t>Asimismo</w:t>
      </w:r>
      <w:proofErr w:type="gramEnd"/>
      <w:r w:rsidR="001979F7" w:rsidRPr="001979F7">
        <w:rPr>
          <w:bCs/>
          <w:sz w:val="20"/>
          <w:szCs w:val="20"/>
          <w:lang w:val="es-ES"/>
        </w:rPr>
        <w:t xml:space="preserve"> </w:t>
      </w:r>
      <w:r w:rsidR="0087055B">
        <w:rPr>
          <w:bCs/>
          <w:sz w:val="20"/>
          <w:szCs w:val="20"/>
          <w:lang w:val="es-ES"/>
        </w:rPr>
        <w:t>establece</w:t>
      </w:r>
      <w:r w:rsidR="001979F7" w:rsidRPr="001979F7">
        <w:rPr>
          <w:bCs/>
          <w:sz w:val="20"/>
          <w:szCs w:val="20"/>
          <w:lang w:val="es-ES"/>
        </w:rPr>
        <w:t xml:space="preserve"> la falta de competencia </w:t>
      </w:r>
      <w:proofErr w:type="spellStart"/>
      <w:r w:rsidR="001979F7" w:rsidRPr="001979F7">
        <w:rPr>
          <w:bCs/>
          <w:i/>
          <w:iCs/>
          <w:sz w:val="20"/>
          <w:szCs w:val="20"/>
          <w:lang w:val="es-ES"/>
        </w:rPr>
        <w:t>ratione</w:t>
      </w:r>
      <w:proofErr w:type="spellEnd"/>
      <w:r w:rsidR="001979F7" w:rsidRPr="001979F7">
        <w:rPr>
          <w:bCs/>
          <w:i/>
          <w:iCs/>
          <w:sz w:val="20"/>
          <w:szCs w:val="20"/>
          <w:lang w:val="es-ES"/>
        </w:rPr>
        <w:t xml:space="preserve"> </w:t>
      </w:r>
      <w:proofErr w:type="spellStart"/>
      <w:r w:rsidR="001979F7" w:rsidRPr="001979F7">
        <w:rPr>
          <w:bCs/>
          <w:i/>
          <w:iCs/>
          <w:sz w:val="20"/>
          <w:szCs w:val="20"/>
          <w:lang w:val="es-ES"/>
        </w:rPr>
        <w:t>temporis</w:t>
      </w:r>
      <w:proofErr w:type="spellEnd"/>
      <w:r w:rsidR="001979F7" w:rsidRPr="001979F7">
        <w:rPr>
          <w:bCs/>
          <w:sz w:val="20"/>
          <w:szCs w:val="20"/>
          <w:lang w:val="es-ES"/>
        </w:rPr>
        <w:t xml:space="preserve"> con relación a la alegada violación de la </w:t>
      </w:r>
      <w:r w:rsidR="002A1400" w:rsidRPr="00343B52">
        <w:rPr>
          <w:sz w:val="20"/>
          <w:szCs w:val="20"/>
          <w:lang w:val="es-ES"/>
        </w:rPr>
        <w:t>Convención Interamericana para la Eliminación de Todas las Formas de Discriminación Contra las Personas con Discapacidad</w:t>
      </w:r>
      <w:r w:rsidR="001979F7" w:rsidRPr="001979F7">
        <w:rPr>
          <w:bCs/>
          <w:sz w:val="20"/>
          <w:szCs w:val="20"/>
          <w:lang w:val="es-ES"/>
        </w:rPr>
        <w:t>, toda vez que la fecha de depósito de</w:t>
      </w:r>
      <w:r w:rsidR="0092257E">
        <w:rPr>
          <w:bCs/>
          <w:sz w:val="20"/>
          <w:szCs w:val="20"/>
          <w:lang w:val="es-ES"/>
        </w:rPr>
        <w:t>l</w:t>
      </w:r>
      <w:r w:rsidR="001979F7" w:rsidRPr="001979F7">
        <w:rPr>
          <w:bCs/>
          <w:sz w:val="20"/>
          <w:szCs w:val="20"/>
          <w:lang w:val="es-ES"/>
        </w:rPr>
        <w:t xml:space="preserve"> instrumento de ratificación </w:t>
      </w:r>
      <w:r w:rsidR="0092257E">
        <w:rPr>
          <w:bCs/>
          <w:sz w:val="20"/>
          <w:szCs w:val="20"/>
          <w:lang w:val="es-ES"/>
        </w:rPr>
        <w:t>es</w:t>
      </w:r>
      <w:r w:rsidR="001979F7" w:rsidRPr="001979F7">
        <w:rPr>
          <w:bCs/>
          <w:sz w:val="20"/>
          <w:szCs w:val="20"/>
          <w:lang w:val="es-ES"/>
        </w:rPr>
        <w:t xml:space="preserve"> posterior al momento en que ocurrieron los hechos.</w:t>
      </w:r>
    </w:p>
    <w:p w14:paraId="0C6FFD5D" w14:textId="24AC43E6" w:rsidR="009F0A92" w:rsidRDefault="009F0A92" w:rsidP="009F0A9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bCs/>
          <w:sz w:val="20"/>
          <w:szCs w:val="20"/>
          <w:lang w:val="es-ES"/>
        </w:rPr>
      </w:pPr>
      <w:r w:rsidRPr="009F0A92">
        <w:rPr>
          <w:bCs/>
          <w:sz w:val="20"/>
          <w:szCs w:val="20"/>
          <w:lang w:val="es-ES"/>
        </w:rPr>
        <w:t xml:space="preserve">También sostiene que el peticionario pretende convertir al sistema interamericano en </w:t>
      </w:r>
      <w:r w:rsidR="003F5FDB">
        <w:rPr>
          <w:bCs/>
          <w:sz w:val="20"/>
          <w:szCs w:val="20"/>
          <w:lang w:val="es-ES"/>
        </w:rPr>
        <w:t xml:space="preserve">lo que denomina </w:t>
      </w:r>
      <w:r w:rsidR="00222D65">
        <w:rPr>
          <w:bCs/>
          <w:sz w:val="20"/>
          <w:szCs w:val="20"/>
          <w:lang w:val="es-ES"/>
        </w:rPr>
        <w:t xml:space="preserve">como </w:t>
      </w:r>
      <w:r w:rsidR="003F5FDB">
        <w:rPr>
          <w:bCs/>
          <w:sz w:val="20"/>
          <w:szCs w:val="20"/>
          <w:lang w:val="es-ES"/>
        </w:rPr>
        <w:t>una</w:t>
      </w:r>
      <w:r w:rsidRPr="009F0A92">
        <w:rPr>
          <w:bCs/>
          <w:sz w:val="20"/>
          <w:szCs w:val="20"/>
          <w:lang w:val="es-ES"/>
        </w:rPr>
        <w:t xml:space="preserve"> </w:t>
      </w:r>
      <w:r w:rsidR="003F5FDB">
        <w:rPr>
          <w:bCs/>
          <w:sz w:val="20"/>
          <w:szCs w:val="20"/>
          <w:lang w:val="es-ES"/>
        </w:rPr>
        <w:t>“</w:t>
      </w:r>
      <w:r w:rsidRPr="009F0A92">
        <w:rPr>
          <w:bCs/>
          <w:sz w:val="20"/>
          <w:szCs w:val="20"/>
          <w:lang w:val="es-ES"/>
        </w:rPr>
        <w:t>cuarta instancia</w:t>
      </w:r>
      <w:r w:rsidR="003F5FDB">
        <w:rPr>
          <w:bCs/>
          <w:sz w:val="20"/>
          <w:szCs w:val="20"/>
          <w:lang w:val="es-ES"/>
        </w:rPr>
        <w:t>”</w:t>
      </w:r>
      <w:r w:rsidR="00747934">
        <w:rPr>
          <w:bCs/>
          <w:sz w:val="20"/>
          <w:szCs w:val="20"/>
          <w:lang w:val="es-ES"/>
        </w:rPr>
        <w:t>,</w:t>
      </w:r>
      <w:r w:rsidRPr="009F0A92">
        <w:rPr>
          <w:bCs/>
          <w:sz w:val="20"/>
          <w:szCs w:val="20"/>
          <w:lang w:val="es-ES"/>
        </w:rPr>
        <w:t xml:space="preserve"> para hacer valer su pretensión de obtener reparaciones </w:t>
      </w:r>
      <w:r w:rsidRPr="002A1400">
        <w:rPr>
          <w:bCs/>
          <w:sz w:val="20"/>
          <w:szCs w:val="20"/>
          <w:lang w:val="es-ES"/>
        </w:rPr>
        <w:t xml:space="preserve">por su mera inconformidad con lo decidido </w:t>
      </w:r>
      <w:r w:rsidR="00760079" w:rsidRPr="002A1400">
        <w:rPr>
          <w:bCs/>
          <w:sz w:val="20"/>
          <w:szCs w:val="20"/>
          <w:lang w:val="es-ES"/>
        </w:rPr>
        <w:t>en el marco del proceso laboral</w:t>
      </w:r>
      <w:r w:rsidR="00760079">
        <w:rPr>
          <w:bCs/>
          <w:sz w:val="20"/>
          <w:szCs w:val="20"/>
          <w:lang w:val="es-ES"/>
        </w:rPr>
        <w:t xml:space="preserve"> iniciado por el alegado despido injustificado a raíz de</w:t>
      </w:r>
      <w:r w:rsidR="002A1400">
        <w:rPr>
          <w:bCs/>
          <w:sz w:val="20"/>
          <w:szCs w:val="20"/>
          <w:lang w:val="es-ES"/>
        </w:rPr>
        <w:t xml:space="preserve">l </w:t>
      </w:r>
      <w:r w:rsidR="00E53BE6">
        <w:rPr>
          <w:bCs/>
          <w:sz w:val="20"/>
          <w:szCs w:val="20"/>
          <w:lang w:val="es-ES"/>
        </w:rPr>
        <w:t>ataque</w:t>
      </w:r>
      <w:r w:rsidR="002A1400">
        <w:rPr>
          <w:bCs/>
          <w:sz w:val="20"/>
          <w:szCs w:val="20"/>
          <w:lang w:val="es-ES"/>
        </w:rPr>
        <w:t xml:space="preserve"> que causó</w:t>
      </w:r>
      <w:r w:rsidR="00760079">
        <w:rPr>
          <w:bCs/>
          <w:sz w:val="20"/>
          <w:szCs w:val="20"/>
          <w:lang w:val="es-ES"/>
        </w:rPr>
        <w:t xml:space="preserve"> su discapacidad</w:t>
      </w:r>
      <w:r w:rsidR="002A1400">
        <w:rPr>
          <w:bCs/>
          <w:sz w:val="20"/>
          <w:szCs w:val="20"/>
          <w:lang w:val="es-ES"/>
        </w:rPr>
        <w:t xml:space="preserve"> motriz</w:t>
      </w:r>
      <w:r w:rsidRPr="009F0A92">
        <w:rPr>
          <w:bCs/>
          <w:sz w:val="20"/>
          <w:szCs w:val="20"/>
          <w:lang w:val="es-ES"/>
        </w:rPr>
        <w:t xml:space="preserve">. El Estado destaca que las decisiones de los tribunales nacionales en el proceso </w:t>
      </w:r>
      <w:r w:rsidR="00475209">
        <w:rPr>
          <w:bCs/>
          <w:sz w:val="20"/>
          <w:szCs w:val="20"/>
          <w:lang w:val="es-ES"/>
        </w:rPr>
        <w:t>laboral</w:t>
      </w:r>
      <w:r w:rsidRPr="009F0A92">
        <w:rPr>
          <w:bCs/>
          <w:sz w:val="20"/>
          <w:szCs w:val="20"/>
          <w:lang w:val="es-ES"/>
        </w:rPr>
        <w:t xml:space="preserve"> fueron conforme a las normas legales aplicables y a las garantías </w:t>
      </w:r>
      <w:r w:rsidR="003F5FDB">
        <w:rPr>
          <w:bCs/>
          <w:sz w:val="20"/>
          <w:szCs w:val="20"/>
          <w:lang w:val="es-ES"/>
        </w:rPr>
        <w:t>judiciales</w:t>
      </w:r>
      <w:r w:rsidRPr="009F0A92">
        <w:rPr>
          <w:bCs/>
          <w:sz w:val="20"/>
          <w:szCs w:val="20"/>
          <w:lang w:val="es-ES"/>
        </w:rPr>
        <w:t>. Por estas razones, considera que no hay elementos que habiliten a la CIDH</w:t>
      </w:r>
      <w:r w:rsidR="0080191F">
        <w:rPr>
          <w:bCs/>
          <w:sz w:val="20"/>
          <w:szCs w:val="20"/>
          <w:lang w:val="es-ES"/>
        </w:rPr>
        <w:t xml:space="preserve"> </w:t>
      </w:r>
      <w:r w:rsidRPr="009F0A92">
        <w:rPr>
          <w:bCs/>
          <w:sz w:val="20"/>
          <w:szCs w:val="20"/>
          <w:lang w:val="es-ES"/>
        </w:rPr>
        <w:t>a examinar el fondo de las decisiones judiciales internas</w:t>
      </w:r>
      <w:r w:rsidR="003F5FDB">
        <w:rPr>
          <w:bCs/>
          <w:sz w:val="20"/>
          <w:szCs w:val="20"/>
          <w:lang w:val="es-ES"/>
        </w:rPr>
        <w:t>.</w:t>
      </w:r>
    </w:p>
    <w:p w14:paraId="2DD01897" w14:textId="77777777" w:rsidR="00622EE3" w:rsidRDefault="00622EE3" w:rsidP="003239B8">
      <w:pPr>
        <w:spacing w:before="240" w:after="240"/>
        <w:ind w:firstLine="720"/>
        <w:jc w:val="both"/>
        <w:rPr>
          <w:rFonts w:asciiTheme="majorHAnsi" w:eastAsia="Cambria" w:hAnsiTheme="majorHAnsi" w:cs="Cambria"/>
          <w:b/>
          <w:bCs/>
          <w:color w:val="000000"/>
          <w:sz w:val="20"/>
          <w:szCs w:val="20"/>
          <w:u w:color="000000"/>
          <w:lang w:eastAsia="es-ES"/>
        </w:rPr>
      </w:pPr>
    </w:p>
    <w:p w14:paraId="41EE9768" w14:textId="77777777" w:rsidR="00AE3970" w:rsidRDefault="00AE3970" w:rsidP="003239B8">
      <w:pPr>
        <w:spacing w:before="240" w:after="240"/>
        <w:ind w:firstLine="720"/>
        <w:jc w:val="both"/>
        <w:rPr>
          <w:rFonts w:asciiTheme="majorHAnsi" w:eastAsia="Cambria" w:hAnsiTheme="majorHAnsi" w:cs="Cambria"/>
          <w:b/>
          <w:bCs/>
          <w:color w:val="000000"/>
          <w:sz w:val="20"/>
          <w:szCs w:val="20"/>
          <w:u w:color="000000"/>
          <w:lang w:eastAsia="es-ES"/>
        </w:rPr>
      </w:pPr>
    </w:p>
    <w:p w14:paraId="29CFFADF" w14:textId="33543E81" w:rsidR="003239B8" w:rsidRPr="00F513BE" w:rsidRDefault="003239B8" w:rsidP="003239B8">
      <w:pPr>
        <w:spacing w:before="240" w:after="240"/>
        <w:ind w:firstLine="720"/>
        <w:jc w:val="both"/>
        <w:rPr>
          <w:rFonts w:ascii="Cambria" w:hAnsi="Cambria"/>
          <w:sz w:val="20"/>
          <w:szCs w:val="20"/>
        </w:rPr>
      </w:pPr>
      <w:r w:rsidRPr="00F513BE">
        <w:rPr>
          <w:rFonts w:asciiTheme="majorHAnsi" w:eastAsia="Cambria" w:hAnsiTheme="majorHAnsi" w:cs="Cambria"/>
          <w:b/>
          <w:bCs/>
          <w:color w:val="000000"/>
          <w:sz w:val="20"/>
          <w:szCs w:val="20"/>
          <w:u w:color="000000"/>
          <w:lang w:eastAsia="es-ES"/>
        </w:rPr>
        <w:lastRenderedPageBreak/>
        <w:t>VI.</w:t>
      </w:r>
      <w:r w:rsidRPr="00F513BE">
        <w:rPr>
          <w:rFonts w:asciiTheme="majorHAnsi" w:eastAsia="Cambria" w:hAnsiTheme="majorHAnsi" w:cs="Cambria"/>
          <w:b/>
          <w:bCs/>
          <w:color w:val="000000"/>
          <w:sz w:val="20"/>
          <w:szCs w:val="20"/>
          <w:u w:color="000000"/>
          <w:lang w:eastAsia="es-ES"/>
        </w:rPr>
        <w:tab/>
      </w:r>
      <w:r w:rsidR="004A6A54" w:rsidRPr="00F513BE">
        <w:rPr>
          <w:rFonts w:asciiTheme="majorHAnsi" w:hAnsiTheme="majorHAnsi"/>
          <w:b/>
          <w:bCs/>
          <w:sz w:val="20"/>
          <w:szCs w:val="20"/>
        </w:rPr>
        <w:t xml:space="preserve">ANÁLISIS DE </w:t>
      </w:r>
      <w:r w:rsidR="00C21FEF" w:rsidRPr="00F513BE">
        <w:rPr>
          <w:rFonts w:asciiTheme="majorHAnsi" w:hAnsiTheme="majorHAnsi"/>
          <w:b/>
          <w:sz w:val="20"/>
          <w:szCs w:val="20"/>
        </w:rPr>
        <w:t>AGOTAMIENTO DE LOS RECURSOS INTERNOS Y PLAZO DE PRESENTACIÓN</w:t>
      </w:r>
      <w:r w:rsidR="00C21FEF" w:rsidRPr="00F513BE">
        <w:rPr>
          <w:rFonts w:asciiTheme="majorHAnsi" w:eastAsia="Cambria" w:hAnsiTheme="majorHAnsi" w:cs="Cambria"/>
          <w:b/>
          <w:bCs/>
          <w:color w:val="000000"/>
          <w:sz w:val="20"/>
          <w:szCs w:val="20"/>
          <w:u w:color="000000"/>
          <w:lang w:eastAsia="es-ES"/>
        </w:rPr>
        <w:t xml:space="preserve"> </w:t>
      </w:r>
    </w:p>
    <w:p w14:paraId="4D5B56A9" w14:textId="5F1EA97C" w:rsidR="00551D0B" w:rsidRPr="0080191F" w:rsidRDefault="00551D0B" w:rsidP="0080191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Pr>
          <w:sz w:val="20"/>
          <w:szCs w:val="20"/>
          <w:lang w:val="es-ES"/>
        </w:rPr>
        <w:t>L</w:t>
      </w:r>
      <w:r w:rsidRPr="00C92676">
        <w:rPr>
          <w:sz w:val="20"/>
          <w:szCs w:val="20"/>
          <w:lang w:val="es-ES"/>
        </w:rPr>
        <w:t xml:space="preserve">a </w:t>
      </w:r>
      <w:r w:rsidRPr="004C0E31">
        <w:rPr>
          <w:sz w:val="20"/>
          <w:szCs w:val="20"/>
          <w:lang w:val="es-ES"/>
        </w:rPr>
        <w:t>CIDH</w:t>
      </w:r>
      <w:r w:rsidRPr="00C92676">
        <w:rPr>
          <w:sz w:val="20"/>
          <w:szCs w:val="20"/>
          <w:lang w:val="es-ES"/>
        </w:rPr>
        <w:t xml:space="preserve"> observa que </w:t>
      </w:r>
      <w:r>
        <w:rPr>
          <w:sz w:val="20"/>
          <w:szCs w:val="20"/>
          <w:lang w:val="es-ES"/>
        </w:rPr>
        <w:t xml:space="preserve">las actuaciones </w:t>
      </w:r>
      <w:r w:rsidR="0010373E">
        <w:rPr>
          <w:sz w:val="20"/>
          <w:szCs w:val="20"/>
          <w:lang w:val="es-ES"/>
        </w:rPr>
        <w:t>correspondientes a</w:t>
      </w:r>
      <w:r w:rsidRPr="0080191F">
        <w:rPr>
          <w:sz w:val="20"/>
          <w:szCs w:val="20"/>
          <w:lang w:val="es-ES"/>
        </w:rPr>
        <w:t xml:space="preserve">l proceso </w:t>
      </w:r>
      <w:r w:rsidR="00081968">
        <w:rPr>
          <w:sz w:val="20"/>
          <w:szCs w:val="20"/>
          <w:lang w:val="es-ES"/>
        </w:rPr>
        <w:t>l</w:t>
      </w:r>
      <w:r w:rsidR="00E53205">
        <w:rPr>
          <w:sz w:val="20"/>
          <w:szCs w:val="20"/>
          <w:lang w:val="es-ES"/>
        </w:rPr>
        <w:t>aboral</w:t>
      </w:r>
      <w:r w:rsidRPr="00C92676">
        <w:rPr>
          <w:sz w:val="20"/>
          <w:szCs w:val="20"/>
          <w:lang w:val="es-ES"/>
        </w:rPr>
        <w:t xml:space="preserve"> </w:t>
      </w:r>
      <w:r w:rsidR="0010373E">
        <w:rPr>
          <w:sz w:val="20"/>
          <w:szCs w:val="20"/>
          <w:lang w:val="es-ES"/>
        </w:rPr>
        <w:t xml:space="preserve">iniciado por el peticionario </w:t>
      </w:r>
      <w:r w:rsidRPr="00C92676">
        <w:rPr>
          <w:sz w:val="20"/>
          <w:szCs w:val="20"/>
          <w:lang w:val="es-ES"/>
        </w:rPr>
        <w:t xml:space="preserve">se pueden sintetizar </w:t>
      </w:r>
      <w:r w:rsidR="004C0E31">
        <w:rPr>
          <w:sz w:val="20"/>
          <w:szCs w:val="20"/>
          <w:lang w:val="es-ES"/>
        </w:rPr>
        <w:t>conforme a lo siguiente</w:t>
      </w:r>
      <w:r w:rsidRPr="00C92676">
        <w:rPr>
          <w:sz w:val="20"/>
          <w:szCs w:val="20"/>
          <w:lang w:val="es-ES"/>
        </w:rPr>
        <w:t>:</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870"/>
        <w:gridCol w:w="2430"/>
      </w:tblGrid>
      <w:tr w:rsidR="00551D0B" w:rsidRPr="00C92676" w14:paraId="604B9101" w14:textId="77777777" w:rsidTr="006D0249">
        <w:trPr>
          <w:jc w:val="center"/>
        </w:trPr>
        <w:tc>
          <w:tcPr>
            <w:tcW w:w="2925" w:type="dxa"/>
            <w:shd w:val="clear" w:color="auto" w:fill="auto"/>
          </w:tcPr>
          <w:p w14:paraId="5F464F37" w14:textId="3613D577" w:rsidR="00551D0B" w:rsidRPr="00C92676" w:rsidRDefault="00551D0B" w:rsidP="00303E14">
            <w:pPr>
              <w:widowControl w:val="0"/>
              <w:autoSpaceDE w:val="0"/>
              <w:autoSpaceDN w:val="0"/>
              <w:adjustRightInd w:val="0"/>
              <w:jc w:val="center"/>
              <w:rPr>
                <w:rFonts w:ascii="Cambria" w:hAnsi="Cambria"/>
                <w:b/>
                <w:bCs/>
                <w:sz w:val="18"/>
                <w:szCs w:val="18"/>
              </w:rPr>
            </w:pPr>
            <w:r w:rsidRPr="00C92676">
              <w:rPr>
                <w:rFonts w:ascii="Cambria" w:hAnsi="Cambria"/>
                <w:b/>
                <w:bCs/>
                <w:sz w:val="18"/>
                <w:szCs w:val="18"/>
              </w:rPr>
              <w:t xml:space="preserve">Acción legal </w:t>
            </w:r>
          </w:p>
        </w:tc>
        <w:tc>
          <w:tcPr>
            <w:tcW w:w="3870" w:type="dxa"/>
            <w:shd w:val="clear" w:color="auto" w:fill="auto"/>
          </w:tcPr>
          <w:p w14:paraId="2759E81E" w14:textId="663FABCF" w:rsidR="00551D0B" w:rsidRPr="000C607C" w:rsidRDefault="000C607C" w:rsidP="00303E14">
            <w:pPr>
              <w:widowControl w:val="0"/>
              <w:autoSpaceDE w:val="0"/>
              <w:autoSpaceDN w:val="0"/>
              <w:adjustRightInd w:val="0"/>
              <w:jc w:val="center"/>
              <w:rPr>
                <w:rFonts w:ascii="Cambria" w:hAnsi="Cambria"/>
                <w:b/>
                <w:bCs/>
                <w:sz w:val="18"/>
                <w:szCs w:val="18"/>
              </w:rPr>
            </w:pPr>
            <w:r>
              <w:rPr>
                <w:rFonts w:ascii="Cambria" w:hAnsi="Cambria"/>
                <w:b/>
                <w:bCs/>
                <w:sz w:val="18"/>
                <w:szCs w:val="18"/>
              </w:rPr>
              <w:t>Órgano Judicial</w:t>
            </w:r>
          </w:p>
        </w:tc>
        <w:tc>
          <w:tcPr>
            <w:tcW w:w="2430" w:type="dxa"/>
            <w:shd w:val="clear" w:color="auto" w:fill="auto"/>
          </w:tcPr>
          <w:p w14:paraId="3F2A9965" w14:textId="4E41C79D" w:rsidR="00551D0B" w:rsidRPr="00D93F25" w:rsidRDefault="00551D0B" w:rsidP="00303E14">
            <w:pPr>
              <w:widowControl w:val="0"/>
              <w:autoSpaceDE w:val="0"/>
              <w:autoSpaceDN w:val="0"/>
              <w:adjustRightInd w:val="0"/>
              <w:jc w:val="center"/>
              <w:rPr>
                <w:rFonts w:ascii="Cambria" w:hAnsi="Cambria"/>
                <w:b/>
                <w:bCs/>
                <w:sz w:val="18"/>
                <w:szCs w:val="18"/>
              </w:rPr>
            </w:pPr>
            <w:r w:rsidRPr="00C92676">
              <w:rPr>
                <w:rFonts w:ascii="Cambria" w:hAnsi="Cambria"/>
                <w:b/>
                <w:bCs/>
                <w:sz w:val="18"/>
                <w:szCs w:val="18"/>
              </w:rPr>
              <w:t xml:space="preserve">Fecha de </w:t>
            </w:r>
            <w:r w:rsidR="00D93F25">
              <w:rPr>
                <w:rFonts w:ascii="Cambria" w:hAnsi="Cambria"/>
                <w:b/>
                <w:bCs/>
                <w:sz w:val="18"/>
                <w:szCs w:val="18"/>
              </w:rPr>
              <w:t>sentencia</w:t>
            </w:r>
          </w:p>
        </w:tc>
      </w:tr>
      <w:tr w:rsidR="00551D0B" w:rsidRPr="00C92676" w14:paraId="2C2DF339" w14:textId="77777777" w:rsidTr="006D0249">
        <w:trPr>
          <w:jc w:val="center"/>
        </w:trPr>
        <w:tc>
          <w:tcPr>
            <w:tcW w:w="2925" w:type="dxa"/>
            <w:shd w:val="clear" w:color="auto" w:fill="auto"/>
            <w:vAlign w:val="center"/>
          </w:tcPr>
          <w:p w14:paraId="4E06C0FC" w14:textId="2DDCEAFA" w:rsidR="00551D0B" w:rsidRPr="00082D58" w:rsidRDefault="00082D58" w:rsidP="00DC252A">
            <w:pPr>
              <w:widowControl w:val="0"/>
              <w:autoSpaceDE w:val="0"/>
              <w:autoSpaceDN w:val="0"/>
              <w:adjustRightInd w:val="0"/>
              <w:jc w:val="both"/>
              <w:rPr>
                <w:rFonts w:ascii="Cambria" w:hAnsi="Cambria"/>
                <w:sz w:val="18"/>
                <w:szCs w:val="18"/>
              </w:rPr>
            </w:pPr>
            <w:r>
              <w:rPr>
                <w:rFonts w:ascii="Cambria" w:hAnsi="Cambria"/>
                <w:sz w:val="18"/>
                <w:szCs w:val="18"/>
              </w:rPr>
              <w:t>Demanda laboral</w:t>
            </w:r>
          </w:p>
        </w:tc>
        <w:tc>
          <w:tcPr>
            <w:tcW w:w="3870" w:type="dxa"/>
            <w:shd w:val="clear" w:color="auto" w:fill="auto"/>
            <w:vAlign w:val="center"/>
          </w:tcPr>
          <w:p w14:paraId="7426536B" w14:textId="4A996A75" w:rsidR="00551D0B" w:rsidRPr="00082D58" w:rsidRDefault="00082D58" w:rsidP="00303E14">
            <w:pPr>
              <w:widowControl w:val="0"/>
              <w:autoSpaceDE w:val="0"/>
              <w:autoSpaceDN w:val="0"/>
              <w:adjustRightInd w:val="0"/>
              <w:rPr>
                <w:rFonts w:ascii="Cambria" w:hAnsi="Cambria"/>
                <w:sz w:val="18"/>
                <w:szCs w:val="18"/>
              </w:rPr>
            </w:pPr>
            <w:r>
              <w:rPr>
                <w:rFonts w:ascii="Cambria" w:hAnsi="Cambria"/>
                <w:sz w:val="18"/>
                <w:szCs w:val="18"/>
              </w:rPr>
              <w:t>Juzgado Segundo Laboral</w:t>
            </w:r>
            <w:r w:rsidR="004E2CCF">
              <w:rPr>
                <w:rFonts w:ascii="Cambria" w:hAnsi="Cambria"/>
                <w:sz w:val="18"/>
                <w:szCs w:val="18"/>
              </w:rPr>
              <w:t xml:space="preserve"> de Descongestión del Circuito de Cali</w:t>
            </w:r>
          </w:p>
        </w:tc>
        <w:tc>
          <w:tcPr>
            <w:tcW w:w="2430" w:type="dxa"/>
            <w:shd w:val="clear" w:color="auto" w:fill="auto"/>
            <w:vAlign w:val="center"/>
          </w:tcPr>
          <w:p w14:paraId="7D5B21D5" w14:textId="4F7F83B8" w:rsidR="00551D0B" w:rsidRPr="00D93F25" w:rsidRDefault="00D93F25" w:rsidP="00DC252A">
            <w:pPr>
              <w:widowControl w:val="0"/>
              <w:autoSpaceDE w:val="0"/>
              <w:autoSpaceDN w:val="0"/>
              <w:adjustRightInd w:val="0"/>
              <w:jc w:val="center"/>
              <w:rPr>
                <w:rFonts w:ascii="Cambria" w:hAnsi="Cambria"/>
                <w:sz w:val="18"/>
                <w:szCs w:val="18"/>
              </w:rPr>
            </w:pPr>
            <w:r>
              <w:rPr>
                <w:rFonts w:ascii="Cambria" w:hAnsi="Cambria"/>
                <w:sz w:val="18"/>
                <w:szCs w:val="18"/>
              </w:rPr>
              <w:t>30 de abril de 2018</w:t>
            </w:r>
          </w:p>
        </w:tc>
      </w:tr>
      <w:tr w:rsidR="00551D0B" w:rsidRPr="00C92676" w14:paraId="3006E9F2" w14:textId="77777777" w:rsidTr="006D0249">
        <w:trPr>
          <w:jc w:val="center"/>
        </w:trPr>
        <w:tc>
          <w:tcPr>
            <w:tcW w:w="2925" w:type="dxa"/>
            <w:shd w:val="clear" w:color="auto" w:fill="auto"/>
            <w:vAlign w:val="center"/>
          </w:tcPr>
          <w:p w14:paraId="79D89B82" w14:textId="5FABF058" w:rsidR="00551D0B" w:rsidRPr="000C607C" w:rsidRDefault="000C607C" w:rsidP="00DC252A">
            <w:pPr>
              <w:widowControl w:val="0"/>
              <w:autoSpaceDE w:val="0"/>
              <w:autoSpaceDN w:val="0"/>
              <w:adjustRightInd w:val="0"/>
              <w:jc w:val="both"/>
              <w:rPr>
                <w:rFonts w:ascii="Cambria" w:hAnsi="Cambria"/>
                <w:sz w:val="18"/>
                <w:szCs w:val="18"/>
              </w:rPr>
            </w:pPr>
            <w:r>
              <w:rPr>
                <w:rFonts w:ascii="Cambria" w:hAnsi="Cambria"/>
                <w:sz w:val="18"/>
                <w:szCs w:val="18"/>
              </w:rPr>
              <w:t>Recurso de apelación</w:t>
            </w:r>
          </w:p>
        </w:tc>
        <w:tc>
          <w:tcPr>
            <w:tcW w:w="3870" w:type="dxa"/>
            <w:shd w:val="clear" w:color="auto" w:fill="auto"/>
            <w:vAlign w:val="center"/>
          </w:tcPr>
          <w:p w14:paraId="05D2C736" w14:textId="7497576B" w:rsidR="00551D0B" w:rsidRPr="00804BEF" w:rsidRDefault="00804BEF" w:rsidP="00303E14">
            <w:pPr>
              <w:widowControl w:val="0"/>
              <w:autoSpaceDE w:val="0"/>
              <w:autoSpaceDN w:val="0"/>
              <w:adjustRightInd w:val="0"/>
              <w:rPr>
                <w:rFonts w:ascii="Cambria" w:hAnsi="Cambria"/>
                <w:sz w:val="18"/>
                <w:szCs w:val="18"/>
              </w:rPr>
            </w:pPr>
            <w:r>
              <w:rPr>
                <w:rFonts w:ascii="Cambria" w:hAnsi="Cambria"/>
                <w:sz w:val="18"/>
                <w:szCs w:val="18"/>
              </w:rPr>
              <w:t>Sala Laboral del Tribunal Superior del Distrito Judicial de Cali</w:t>
            </w:r>
          </w:p>
        </w:tc>
        <w:tc>
          <w:tcPr>
            <w:tcW w:w="2430" w:type="dxa"/>
            <w:shd w:val="clear" w:color="auto" w:fill="auto"/>
            <w:vAlign w:val="center"/>
          </w:tcPr>
          <w:p w14:paraId="02311533" w14:textId="1F5EA0AB" w:rsidR="00551D0B" w:rsidRPr="00641AAF" w:rsidRDefault="00641AAF" w:rsidP="00DC252A">
            <w:pPr>
              <w:widowControl w:val="0"/>
              <w:autoSpaceDE w:val="0"/>
              <w:autoSpaceDN w:val="0"/>
              <w:adjustRightInd w:val="0"/>
              <w:jc w:val="center"/>
              <w:rPr>
                <w:rFonts w:ascii="Cambria" w:hAnsi="Cambria"/>
                <w:sz w:val="18"/>
                <w:szCs w:val="18"/>
              </w:rPr>
            </w:pPr>
            <w:r>
              <w:rPr>
                <w:rFonts w:ascii="Cambria" w:hAnsi="Cambria"/>
                <w:sz w:val="18"/>
                <w:szCs w:val="18"/>
              </w:rPr>
              <w:t>21 de julio de 2008</w:t>
            </w:r>
          </w:p>
        </w:tc>
      </w:tr>
      <w:tr w:rsidR="00551D0B" w:rsidRPr="00C92676" w14:paraId="66FCE2C7" w14:textId="77777777" w:rsidTr="006D0249">
        <w:trPr>
          <w:jc w:val="center"/>
        </w:trPr>
        <w:tc>
          <w:tcPr>
            <w:tcW w:w="2925" w:type="dxa"/>
            <w:shd w:val="clear" w:color="auto" w:fill="auto"/>
            <w:vAlign w:val="center"/>
          </w:tcPr>
          <w:p w14:paraId="1449A709" w14:textId="5C090BA6" w:rsidR="00551D0B" w:rsidRPr="000211FA" w:rsidRDefault="000211FA" w:rsidP="00DC252A">
            <w:pPr>
              <w:widowControl w:val="0"/>
              <w:autoSpaceDE w:val="0"/>
              <w:autoSpaceDN w:val="0"/>
              <w:adjustRightInd w:val="0"/>
              <w:jc w:val="both"/>
              <w:rPr>
                <w:rFonts w:ascii="Cambria" w:hAnsi="Cambria"/>
                <w:sz w:val="18"/>
                <w:szCs w:val="18"/>
              </w:rPr>
            </w:pPr>
            <w:r>
              <w:rPr>
                <w:rFonts w:ascii="Cambria" w:hAnsi="Cambria"/>
                <w:sz w:val="18"/>
                <w:szCs w:val="18"/>
              </w:rPr>
              <w:t>Acción de tutela</w:t>
            </w:r>
          </w:p>
        </w:tc>
        <w:tc>
          <w:tcPr>
            <w:tcW w:w="3870" w:type="dxa"/>
            <w:shd w:val="clear" w:color="auto" w:fill="auto"/>
            <w:vAlign w:val="center"/>
          </w:tcPr>
          <w:p w14:paraId="6899BEA3" w14:textId="6E7513E7" w:rsidR="00551D0B" w:rsidRPr="000211FA" w:rsidRDefault="000211FA" w:rsidP="00303E14">
            <w:pPr>
              <w:widowControl w:val="0"/>
              <w:autoSpaceDE w:val="0"/>
              <w:autoSpaceDN w:val="0"/>
              <w:adjustRightInd w:val="0"/>
              <w:rPr>
                <w:rFonts w:ascii="Cambria" w:hAnsi="Cambria"/>
                <w:sz w:val="18"/>
                <w:szCs w:val="18"/>
              </w:rPr>
            </w:pPr>
            <w:r>
              <w:rPr>
                <w:rFonts w:ascii="Cambria" w:hAnsi="Cambria"/>
                <w:sz w:val="18"/>
                <w:szCs w:val="18"/>
              </w:rPr>
              <w:t>Sala de Casación Laboral de la Corte Suprema de Justicia</w:t>
            </w:r>
          </w:p>
        </w:tc>
        <w:tc>
          <w:tcPr>
            <w:tcW w:w="2430" w:type="dxa"/>
            <w:shd w:val="clear" w:color="auto" w:fill="auto"/>
            <w:vAlign w:val="center"/>
          </w:tcPr>
          <w:p w14:paraId="6D336028" w14:textId="742CA35B" w:rsidR="00551D0B" w:rsidRPr="000211FA" w:rsidRDefault="000211FA" w:rsidP="00DC252A">
            <w:pPr>
              <w:widowControl w:val="0"/>
              <w:autoSpaceDE w:val="0"/>
              <w:autoSpaceDN w:val="0"/>
              <w:adjustRightInd w:val="0"/>
              <w:jc w:val="center"/>
              <w:rPr>
                <w:rFonts w:ascii="Cambria" w:hAnsi="Cambria"/>
                <w:sz w:val="18"/>
                <w:szCs w:val="18"/>
              </w:rPr>
            </w:pPr>
            <w:r>
              <w:rPr>
                <w:rFonts w:ascii="Cambria" w:hAnsi="Cambria"/>
                <w:sz w:val="18"/>
                <w:szCs w:val="18"/>
              </w:rPr>
              <w:t>9 de diciembre de 2008</w:t>
            </w:r>
          </w:p>
        </w:tc>
      </w:tr>
      <w:tr w:rsidR="00551D0B" w:rsidRPr="00C92676" w14:paraId="311D8863" w14:textId="77777777" w:rsidTr="006D0249">
        <w:trPr>
          <w:jc w:val="center"/>
        </w:trPr>
        <w:tc>
          <w:tcPr>
            <w:tcW w:w="2925" w:type="dxa"/>
            <w:shd w:val="clear" w:color="auto" w:fill="auto"/>
            <w:vAlign w:val="center"/>
          </w:tcPr>
          <w:p w14:paraId="0E94DD10" w14:textId="33AEFF9D" w:rsidR="00551D0B" w:rsidRPr="00541A92" w:rsidRDefault="00541A92" w:rsidP="00DC252A">
            <w:pPr>
              <w:widowControl w:val="0"/>
              <w:autoSpaceDE w:val="0"/>
              <w:autoSpaceDN w:val="0"/>
              <w:adjustRightInd w:val="0"/>
              <w:jc w:val="both"/>
              <w:rPr>
                <w:rFonts w:ascii="Cambria" w:hAnsi="Cambria"/>
                <w:sz w:val="18"/>
                <w:szCs w:val="18"/>
              </w:rPr>
            </w:pPr>
            <w:r>
              <w:rPr>
                <w:rFonts w:ascii="Cambria" w:hAnsi="Cambria"/>
                <w:sz w:val="18"/>
                <w:szCs w:val="18"/>
              </w:rPr>
              <w:t>Recurso de impugnación</w:t>
            </w:r>
          </w:p>
        </w:tc>
        <w:tc>
          <w:tcPr>
            <w:tcW w:w="3870" w:type="dxa"/>
            <w:shd w:val="clear" w:color="auto" w:fill="auto"/>
            <w:vAlign w:val="center"/>
          </w:tcPr>
          <w:p w14:paraId="7FF17072" w14:textId="715606D2" w:rsidR="00551D0B" w:rsidRPr="00541A92" w:rsidRDefault="00541A92" w:rsidP="00303E14">
            <w:pPr>
              <w:widowControl w:val="0"/>
              <w:autoSpaceDE w:val="0"/>
              <w:autoSpaceDN w:val="0"/>
              <w:adjustRightInd w:val="0"/>
              <w:rPr>
                <w:rFonts w:ascii="Cambria" w:hAnsi="Cambria"/>
                <w:sz w:val="18"/>
                <w:szCs w:val="18"/>
              </w:rPr>
            </w:pPr>
            <w:r>
              <w:rPr>
                <w:rFonts w:ascii="Cambria" w:hAnsi="Cambria"/>
                <w:sz w:val="18"/>
                <w:szCs w:val="18"/>
              </w:rPr>
              <w:t xml:space="preserve">Sala de </w:t>
            </w:r>
            <w:r w:rsidR="00BA6AF3">
              <w:rPr>
                <w:rFonts w:ascii="Cambria" w:hAnsi="Cambria"/>
                <w:sz w:val="18"/>
                <w:szCs w:val="18"/>
              </w:rPr>
              <w:t>Decisión</w:t>
            </w:r>
            <w:r>
              <w:rPr>
                <w:rFonts w:ascii="Cambria" w:hAnsi="Cambria"/>
                <w:sz w:val="18"/>
                <w:szCs w:val="18"/>
              </w:rPr>
              <w:t xml:space="preserve"> Penal de Tutelas</w:t>
            </w:r>
            <w:r w:rsidR="00DD0393">
              <w:rPr>
                <w:rFonts w:ascii="Cambria" w:hAnsi="Cambria"/>
                <w:sz w:val="18"/>
                <w:szCs w:val="18"/>
              </w:rPr>
              <w:t xml:space="preserve"> de la Corte Suprema de Justicia</w:t>
            </w:r>
          </w:p>
        </w:tc>
        <w:tc>
          <w:tcPr>
            <w:tcW w:w="2430" w:type="dxa"/>
            <w:shd w:val="clear" w:color="auto" w:fill="auto"/>
            <w:vAlign w:val="center"/>
          </w:tcPr>
          <w:p w14:paraId="6C73CA1C" w14:textId="754DBECE" w:rsidR="00551D0B" w:rsidRPr="00B51ED6" w:rsidRDefault="00B51ED6" w:rsidP="00DC252A">
            <w:pPr>
              <w:widowControl w:val="0"/>
              <w:autoSpaceDE w:val="0"/>
              <w:autoSpaceDN w:val="0"/>
              <w:adjustRightInd w:val="0"/>
              <w:jc w:val="center"/>
              <w:rPr>
                <w:rFonts w:ascii="Cambria" w:hAnsi="Cambria"/>
                <w:sz w:val="18"/>
                <w:szCs w:val="18"/>
              </w:rPr>
            </w:pPr>
            <w:r>
              <w:rPr>
                <w:rFonts w:ascii="Cambria" w:hAnsi="Cambria"/>
                <w:sz w:val="18"/>
                <w:szCs w:val="18"/>
              </w:rPr>
              <w:t>26 de marzo de 2009</w:t>
            </w:r>
          </w:p>
        </w:tc>
      </w:tr>
    </w:tbl>
    <w:p w14:paraId="348A48C7" w14:textId="77777777" w:rsidR="00551D0B" w:rsidRPr="00E53205" w:rsidRDefault="00551D0B" w:rsidP="000E389C">
      <w:pPr>
        <w:suppressAutoHyphens/>
        <w:spacing w:before="120"/>
        <w:jc w:val="both"/>
        <w:rPr>
          <w:rFonts w:cs="Calibri"/>
          <w:sz w:val="20"/>
          <w:szCs w:val="20"/>
          <w:lang w:val="es-ES_tradnl"/>
        </w:rPr>
      </w:pPr>
    </w:p>
    <w:p w14:paraId="6DB0A62D" w14:textId="23158B40" w:rsidR="000001B4" w:rsidRPr="00407B20" w:rsidRDefault="00C6730A" w:rsidP="00407B2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cs="Calibri"/>
          <w:sz w:val="20"/>
          <w:szCs w:val="20"/>
          <w:lang w:val="es-ES_tradnl"/>
        </w:rPr>
      </w:pPr>
      <w:r>
        <w:rPr>
          <w:rFonts w:cs="Calibri"/>
          <w:sz w:val="20"/>
          <w:szCs w:val="20"/>
          <w:lang w:val="es-ES_tradnl"/>
        </w:rPr>
        <w:t xml:space="preserve">El </w:t>
      </w:r>
      <w:r w:rsidR="00FF4A3E">
        <w:rPr>
          <w:rFonts w:cs="Calibri"/>
          <w:sz w:val="20"/>
          <w:szCs w:val="20"/>
          <w:lang w:val="es-ES_tradnl"/>
        </w:rPr>
        <w:t xml:space="preserve">peticionario </w:t>
      </w:r>
      <w:r w:rsidR="00197EC9" w:rsidRPr="00197EC9">
        <w:rPr>
          <w:rFonts w:cs="Calibri"/>
          <w:sz w:val="20"/>
          <w:szCs w:val="20"/>
          <w:lang w:val="es-ES_tradnl"/>
        </w:rPr>
        <w:t xml:space="preserve">sostiene que agotó los recursos de la jurisdicción interna con la decisión </w:t>
      </w:r>
      <w:r w:rsidR="009A4F21" w:rsidRPr="00197EC9">
        <w:rPr>
          <w:rFonts w:cs="Calibri"/>
          <w:sz w:val="20"/>
          <w:szCs w:val="20"/>
          <w:lang w:val="es-ES_tradnl"/>
        </w:rPr>
        <w:t>de</w:t>
      </w:r>
      <w:r w:rsidR="009A4F21">
        <w:rPr>
          <w:rFonts w:cs="Calibri"/>
          <w:sz w:val="20"/>
          <w:szCs w:val="20"/>
          <w:lang w:val="es-ES_tradnl"/>
        </w:rPr>
        <w:t xml:space="preserve"> 26</w:t>
      </w:r>
      <w:r w:rsidR="009A4F21" w:rsidRPr="00197EC9">
        <w:rPr>
          <w:rFonts w:cs="Calibri"/>
          <w:sz w:val="20"/>
          <w:szCs w:val="20"/>
          <w:lang w:val="es-ES_tradnl"/>
        </w:rPr>
        <w:t xml:space="preserve"> de </w:t>
      </w:r>
      <w:r w:rsidR="009A4F21">
        <w:rPr>
          <w:rFonts w:cs="Calibri"/>
          <w:sz w:val="20"/>
          <w:szCs w:val="20"/>
          <w:lang w:val="es-ES_tradnl"/>
        </w:rPr>
        <w:t>marzo</w:t>
      </w:r>
      <w:r w:rsidR="009A4F21" w:rsidRPr="00197EC9">
        <w:rPr>
          <w:rFonts w:cs="Calibri"/>
          <w:sz w:val="20"/>
          <w:szCs w:val="20"/>
          <w:lang w:val="es-ES_tradnl"/>
        </w:rPr>
        <w:t xml:space="preserve"> de </w:t>
      </w:r>
      <w:r w:rsidR="009A4F21">
        <w:rPr>
          <w:rFonts w:cs="Calibri"/>
          <w:sz w:val="20"/>
          <w:szCs w:val="20"/>
          <w:lang w:val="es-ES_tradnl"/>
        </w:rPr>
        <w:t>2009 emitida por</w:t>
      </w:r>
      <w:r w:rsidR="00197EC9" w:rsidRPr="00197EC9">
        <w:rPr>
          <w:rFonts w:cs="Calibri"/>
          <w:sz w:val="20"/>
          <w:szCs w:val="20"/>
          <w:lang w:val="es-ES_tradnl"/>
        </w:rPr>
        <w:t xml:space="preserve"> la </w:t>
      </w:r>
      <w:r w:rsidR="00281BF4" w:rsidRPr="00281BF4">
        <w:rPr>
          <w:rFonts w:cs="Calibri"/>
          <w:sz w:val="20"/>
          <w:szCs w:val="20"/>
          <w:lang w:val="es-ES"/>
        </w:rPr>
        <w:t>Sala de Decisión Penal de Tutelas de la Corte Suprema de Justicia</w:t>
      </w:r>
      <w:r w:rsidR="00197EC9" w:rsidRPr="00197EC9">
        <w:rPr>
          <w:rFonts w:cs="Calibri"/>
          <w:sz w:val="20"/>
          <w:szCs w:val="20"/>
          <w:lang w:val="es-ES_tradnl"/>
        </w:rPr>
        <w:t xml:space="preserve">. Por su parte, el Estado no ha controvertido el agotamiento de los recursos internos ni ha hecho referencias al plazo de presentación de la petición. En atención a esto y a la información presente en el expediente, </w:t>
      </w:r>
      <w:r w:rsidR="000001B4" w:rsidRPr="000001B4">
        <w:rPr>
          <w:sz w:val="20"/>
          <w:szCs w:val="20"/>
          <w:lang w:val="es-ES"/>
        </w:rPr>
        <w:t xml:space="preserve">la Comisión concluye que los recursos internos se agotaron con la decisión </w:t>
      </w:r>
      <w:r w:rsidR="00281BF4">
        <w:rPr>
          <w:sz w:val="20"/>
          <w:szCs w:val="20"/>
          <w:lang w:val="es-ES"/>
        </w:rPr>
        <w:t>antes referida</w:t>
      </w:r>
      <w:r w:rsidR="003C19C6">
        <w:rPr>
          <w:sz w:val="20"/>
          <w:szCs w:val="20"/>
          <w:lang w:val="es-ES"/>
        </w:rPr>
        <w:t xml:space="preserve">, </w:t>
      </w:r>
      <w:r w:rsidR="00281BF4">
        <w:rPr>
          <w:sz w:val="20"/>
          <w:szCs w:val="20"/>
          <w:lang w:val="es-ES"/>
        </w:rPr>
        <w:t>dictada</w:t>
      </w:r>
      <w:r w:rsidR="000001B4" w:rsidRPr="000001B4">
        <w:rPr>
          <w:sz w:val="20"/>
          <w:szCs w:val="20"/>
          <w:lang w:val="es-ES"/>
        </w:rPr>
        <w:t xml:space="preserve"> por la Corte </w:t>
      </w:r>
      <w:r w:rsidR="00281BF4">
        <w:rPr>
          <w:sz w:val="20"/>
          <w:szCs w:val="20"/>
          <w:lang w:val="es-ES"/>
        </w:rPr>
        <w:t>Suprema de Justicia</w:t>
      </w:r>
      <w:r w:rsidR="000001B4" w:rsidRPr="000001B4">
        <w:rPr>
          <w:sz w:val="20"/>
          <w:szCs w:val="20"/>
          <w:lang w:val="es-ES"/>
        </w:rPr>
        <w:t xml:space="preserve">, </w:t>
      </w:r>
      <w:r w:rsidR="00407B20">
        <w:rPr>
          <w:sz w:val="20"/>
          <w:szCs w:val="20"/>
          <w:lang w:val="es-ES"/>
        </w:rPr>
        <w:t xml:space="preserve">misma que fue </w:t>
      </w:r>
      <w:r w:rsidR="000001B4" w:rsidRPr="000001B4">
        <w:rPr>
          <w:sz w:val="20"/>
          <w:szCs w:val="20"/>
          <w:lang w:val="es-ES"/>
        </w:rPr>
        <w:t xml:space="preserve">notificada el </w:t>
      </w:r>
      <w:r w:rsidR="00407B20">
        <w:rPr>
          <w:sz w:val="20"/>
          <w:szCs w:val="20"/>
          <w:lang w:val="es-ES"/>
        </w:rPr>
        <w:t>20</w:t>
      </w:r>
      <w:r w:rsidR="000001B4" w:rsidRPr="000001B4">
        <w:rPr>
          <w:sz w:val="20"/>
          <w:szCs w:val="20"/>
          <w:lang w:val="es-ES"/>
        </w:rPr>
        <w:t xml:space="preserve"> de </w:t>
      </w:r>
      <w:r w:rsidR="00407B20">
        <w:rPr>
          <w:sz w:val="20"/>
          <w:szCs w:val="20"/>
          <w:lang w:val="es-ES"/>
        </w:rPr>
        <w:t>junio</w:t>
      </w:r>
      <w:r w:rsidR="000001B4" w:rsidRPr="000001B4">
        <w:rPr>
          <w:sz w:val="20"/>
          <w:szCs w:val="20"/>
          <w:lang w:val="es-ES"/>
        </w:rPr>
        <w:t xml:space="preserve"> de </w:t>
      </w:r>
      <w:r w:rsidR="00407B20">
        <w:rPr>
          <w:sz w:val="20"/>
          <w:szCs w:val="20"/>
          <w:lang w:val="es-ES"/>
        </w:rPr>
        <w:t>2009</w:t>
      </w:r>
      <w:r w:rsidR="009A4F21">
        <w:rPr>
          <w:sz w:val="20"/>
          <w:szCs w:val="20"/>
          <w:lang w:val="es-ES"/>
        </w:rPr>
        <w:t xml:space="preserve">; </w:t>
      </w:r>
      <w:proofErr w:type="gramStart"/>
      <w:r w:rsidR="009A4F21">
        <w:rPr>
          <w:sz w:val="20"/>
          <w:szCs w:val="20"/>
          <w:lang w:val="es-ES"/>
        </w:rPr>
        <w:t>y</w:t>
      </w:r>
      <w:proofErr w:type="gramEnd"/>
      <w:r w:rsidR="009A4F21">
        <w:rPr>
          <w:sz w:val="20"/>
          <w:szCs w:val="20"/>
          <w:lang w:val="es-ES"/>
        </w:rPr>
        <w:t xml:space="preserve"> por</w:t>
      </w:r>
      <w:r w:rsidR="000001B4" w:rsidRPr="000001B4">
        <w:rPr>
          <w:sz w:val="20"/>
          <w:szCs w:val="20"/>
          <w:lang w:val="es-ES"/>
        </w:rPr>
        <w:t xml:space="preserve"> lo tanto, la petición cumple con los requisitos del artículo 46.1</w:t>
      </w:r>
      <w:r w:rsidR="00BC7634">
        <w:rPr>
          <w:sz w:val="20"/>
          <w:szCs w:val="20"/>
          <w:lang w:val="es-ES"/>
        </w:rPr>
        <w:t>.</w:t>
      </w:r>
      <w:r w:rsidR="000001B4" w:rsidRPr="000001B4">
        <w:rPr>
          <w:sz w:val="20"/>
          <w:szCs w:val="20"/>
          <w:lang w:val="es-ES"/>
        </w:rPr>
        <w:t xml:space="preserve">a) de la Convención Americana. Dado que la petición fue presentada el </w:t>
      </w:r>
      <w:r w:rsidR="005003ED">
        <w:rPr>
          <w:sz w:val="20"/>
          <w:szCs w:val="20"/>
          <w:lang w:val="es-ES"/>
        </w:rPr>
        <w:t>9</w:t>
      </w:r>
      <w:r w:rsidR="000001B4" w:rsidRPr="000001B4">
        <w:rPr>
          <w:sz w:val="20"/>
          <w:szCs w:val="20"/>
          <w:lang w:val="es-ES"/>
        </w:rPr>
        <w:t xml:space="preserve"> de </w:t>
      </w:r>
      <w:r w:rsidR="005003ED">
        <w:rPr>
          <w:sz w:val="20"/>
          <w:szCs w:val="20"/>
          <w:lang w:val="es-ES"/>
        </w:rPr>
        <w:t>noviembre</w:t>
      </w:r>
      <w:r w:rsidR="000001B4" w:rsidRPr="000001B4">
        <w:rPr>
          <w:sz w:val="20"/>
          <w:szCs w:val="20"/>
          <w:lang w:val="es-ES"/>
        </w:rPr>
        <w:t xml:space="preserve"> de 20</w:t>
      </w:r>
      <w:r w:rsidR="005003ED">
        <w:rPr>
          <w:sz w:val="20"/>
          <w:szCs w:val="20"/>
          <w:lang w:val="es-ES"/>
        </w:rPr>
        <w:t>09</w:t>
      </w:r>
      <w:r w:rsidR="000001B4" w:rsidRPr="000001B4">
        <w:rPr>
          <w:sz w:val="20"/>
          <w:szCs w:val="20"/>
          <w:lang w:val="es-ES"/>
        </w:rPr>
        <w:t>, también cumple con los requisitos del artículo 46.1</w:t>
      </w:r>
      <w:r w:rsidR="00A45224">
        <w:rPr>
          <w:sz w:val="20"/>
          <w:szCs w:val="20"/>
          <w:lang w:val="es-ES"/>
        </w:rPr>
        <w:t>.</w:t>
      </w:r>
      <w:r w:rsidR="000001B4" w:rsidRPr="000001B4">
        <w:rPr>
          <w:sz w:val="20"/>
          <w:szCs w:val="20"/>
          <w:lang w:val="es-ES"/>
        </w:rPr>
        <w:t xml:space="preserve">b) de la Convención. </w:t>
      </w:r>
    </w:p>
    <w:p w14:paraId="577F6BF0" w14:textId="77777777" w:rsidR="003239B8" w:rsidRPr="00F513BE" w:rsidRDefault="003239B8" w:rsidP="003239B8">
      <w:pPr>
        <w:pStyle w:val="ListParagraph"/>
        <w:spacing w:before="240" w:after="240"/>
        <w:jc w:val="both"/>
        <w:rPr>
          <w:rFonts w:asciiTheme="majorHAnsi" w:hAnsiTheme="majorHAnsi"/>
          <w:b/>
          <w:sz w:val="20"/>
          <w:szCs w:val="20"/>
          <w:lang w:val="es-ES"/>
        </w:rPr>
      </w:pPr>
      <w:r w:rsidRPr="00F513BE">
        <w:rPr>
          <w:rFonts w:asciiTheme="majorHAnsi" w:hAnsiTheme="majorHAnsi"/>
          <w:b/>
          <w:bCs/>
          <w:sz w:val="20"/>
          <w:szCs w:val="20"/>
          <w:lang w:val="es-ES"/>
        </w:rPr>
        <w:t>VII.</w:t>
      </w:r>
      <w:r w:rsidRPr="00F513BE">
        <w:rPr>
          <w:rFonts w:asciiTheme="majorHAnsi" w:hAnsiTheme="majorHAnsi"/>
          <w:b/>
          <w:bCs/>
          <w:sz w:val="20"/>
          <w:szCs w:val="20"/>
          <w:lang w:val="es-ES"/>
        </w:rPr>
        <w:tab/>
      </w:r>
      <w:r w:rsidR="004A6A54" w:rsidRPr="00F513BE">
        <w:rPr>
          <w:rFonts w:asciiTheme="majorHAnsi" w:hAnsiTheme="majorHAnsi"/>
          <w:b/>
          <w:bCs/>
          <w:sz w:val="20"/>
          <w:szCs w:val="20"/>
          <w:lang w:val="es-ES"/>
        </w:rPr>
        <w:t xml:space="preserve">ANÁLISIS DE </w:t>
      </w:r>
      <w:r w:rsidR="00C21FEF" w:rsidRPr="00F513BE">
        <w:rPr>
          <w:rFonts w:asciiTheme="majorHAnsi" w:hAnsiTheme="majorHAnsi"/>
          <w:b/>
          <w:bCs/>
          <w:sz w:val="20"/>
          <w:szCs w:val="20"/>
          <w:lang w:val="es-ES"/>
        </w:rPr>
        <w:t>CARACTERIZACIÓN DE LOS HECHOS ALEGADOS</w:t>
      </w:r>
    </w:p>
    <w:p w14:paraId="55038A7D" w14:textId="144B93C2" w:rsidR="008B4C5B" w:rsidRPr="00055009" w:rsidRDefault="008B4C5B" w:rsidP="008B4C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Pr>
          <w:sz w:val="20"/>
          <w:szCs w:val="20"/>
          <w:lang w:val="es-ES"/>
        </w:rPr>
        <w:t>El peticionario plantea que</w:t>
      </w:r>
      <w:r w:rsidRPr="00055009">
        <w:rPr>
          <w:sz w:val="20"/>
          <w:szCs w:val="20"/>
          <w:lang w:val="es-ES"/>
        </w:rPr>
        <w:t xml:space="preserve"> fue privado de </w:t>
      </w:r>
      <w:r w:rsidR="00153A7F">
        <w:rPr>
          <w:sz w:val="20"/>
          <w:szCs w:val="20"/>
          <w:lang w:val="es-ES"/>
        </w:rPr>
        <w:t>obtener una pensión por invalidez</w:t>
      </w:r>
      <w:r w:rsidR="00722FA5">
        <w:rPr>
          <w:sz w:val="20"/>
          <w:szCs w:val="20"/>
          <w:lang w:val="es-ES"/>
        </w:rPr>
        <w:t>, entre otras prestaciones de seguridad social,</w:t>
      </w:r>
      <w:r w:rsidRPr="00055009">
        <w:rPr>
          <w:sz w:val="20"/>
          <w:szCs w:val="20"/>
          <w:lang w:val="es-ES"/>
        </w:rPr>
        <w:t xml:space="preserve"> debido a una falta de debida valoración probatoria en el curso del proceso </w:t>
      </w:r>
      <w:r w:rsidR="00153A7F">
        <w:rPr>
          <w:sz w:val="20"/>
          <w:szCs w:val="20"/>
          <w:lang w:val="es-ES"/>
        </w:rPr>
        <w:t>laboral</w:t>
      </w:r>
      <w:r w:rsidRPr="00055009">
        <w:rPr>
          <w:sz w:val="20"/>
          <w:szCs w:val="20"/>
          <w:lang w:val="es-ES"/>
        </w:rPr>
        <w:t xml:space="preserve"> que culminó con la negativa del recurso de </w:t>
      </w:r>
      <w:r w:rsidR="00153A7F">
        <w:rPr>
          <w:sz w:val="20"/>
          <w:szCs w:val="20"/>
          <w:lang w:val="es-ES"/>
        </w:rPr>
        <w:t xml:space="preserve">impugnación </w:t>
      </w:r>
      <w:r w:rsidRPr="00055009">
        <w:rPr>
          <w:sz w:val="20"/>
          <w:szCs w:val="20"/>
          <w:lang w:val="es-ES"/>
        </w:rPr>
        <w:t xml:space="preserve">por parte de la Corte Suprema de Justicia. Específicamente, indica que en el curso del proceso se aportaron elementos probatorios tendientes a demostrar que </w:t>
      </w:r>
      <w:r w:rsidR="001D1130">
        <w:rPr>
          <w:sz w:val="20"/>
          <w:szCs w:val="20"/>
          <w:lang w:val="es-ES"/>
        </w:rPr>
        <w:t>laboró como chofer y guardia personal de la empresa en la que</w:t>
      </w:r>
      <w:r w:rsidR="00807B17">
        <w:rPr>
          <w:sz w:val="20"/>
          <w:szCs w:val="20"/>
          <w:lang w:val="es-ES"/>
        </w:rPr>
        <w:t xml:space="preserve"> laboraba</w:t>
      </w:r>
      <w:r w:rsidR="001D1130">
        <w:rPr>
          <w:sz w:val="20"/>
          <w:szCs w:val="20"/>
          <w:lang w:val="es-ES"/>
        </w:rPr>
        <w:t xml:space="preserve"> </w:t>
      </w:r>
      <w:r w:rsidR="00807B17">
        <w:rPr>
          <w:sz w:val="20"/>
          <w:szCs w:val="20"/>
          <w:lang w:val="es-ES"/>
        </w:rPr>
        <w:t>al momento de</w:t>
      </w:r>
      <w:r w:rsidR="001D1130">
        <w:rPr>
          <w:sz w:val="20"/>
          <w:szCs w:val="20"/>
          <w:lang w:val="es-ES"/>
        </w:rPr>
        <w:t xml:space="preserve"> </w:t>
      </w:r>
      <w:r w:rsidR="00807B17">
        <w:rPr>
          <w:sz w:val="20"/>
          <w:szCs w:val="20"/>
          <w:lang w:val="es-ES"/>
        </w:rPr>
        <w:t>sufrir</w:t>
      </w:r>
      <w:r w:rsidR="001D1130">
        <w:rPr>
          <w:sz w:val="20"/>
          <w:szCs w:val="20"/>
          <w:lang w:val="es-ES"/>
        </w:rPr>
        <w:t xml:space="preserve"> </w:t>
      </w:r>
      <w:r w:rsidR="00E26EC2">
        <w:rPr>
          <w:sz w:val="20"/>
          <w:szCs w:val="20"/>
          <w:lang w:val="es-ES"/>
        </w:rPr>
        <w:t>el</w:t>
      </w:r>
      <w:r w:rsidR="001D1130">
        <w:rPr>
          <w:sz w:val="20"/>
          <w:szCs w:val="20"/>
          <w:lang w:val="es-ES"/>
        </w:rPr>
        <w:t xml:space="preserve"> atentado que lo dejó sin movimiento en las piernas de manera permanente</w:t>
      </w:r>
      <w:r w:rsidR="000B693B">
        <w:rPr>
          <w:sz w:val="20"/>
          <w:szCs w:val="20"/>
          <w:lang w:val="es-ES"/>
        </w:rPr>
        <w:t xml:space="preserve">. </w:t>
      </w:r>
    </w:p>
    <w:p w14:paraId="03E4BB60" w14:textId="5F16854B" w:rsidR="008B4C5B" w:rsidRDefault="00427EFA" w:rsidP="008B4C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Pr>
          <w:sz w:val="20"/>
          <w:szCs w:val="20"/>
          <w:lang w:val="es-ES"/>
        </w:rPr>
        <w:t>Con relación al objeto de esta petición, l</w:t>
      </w:r>
      <w:r w:rsidR="008B4C5B" w:rsidRPr="00055009">
        <w:rPr>
          <w:sz w:val="20"/>
          <w:szCs w:val="20"/>
          <w:lang w:val="es-ES"/>
        </w:rPr>
        <w:t xml:space="preserve">a Comisión </w:t>
      </w:r>
      <w:r>
        <w:rPr>
          <w:sz w:val="20"/>
          <w:szCs w:val="20"/>
          <w:lang w:val="es-ES"/>
        </w:rPr>
        <w:t>considera pertinente recordar que</w:t>
      </w:r>
      <w:r w:rsidR="008B4C5B" w:rsidRPr="00055009">
        <w:rPr>
          <w:sz w:val="20"/>
          <w:szCs w:val="20"/>
          <w:lang w:val="es-ES"/>
        </w:rPr>
        <w:t xml:space="preserve"> ha adoptado una postura uniforme y consistente, en el sentido de que sí es competente para declarar admisible una petición y decidir sobre su materia fondo en los casos relacionados con procesos internos que puedan violar los derechos amparados por la Convención Americana. </w:t>
      </w:r>
      <w:r>
        <w:rPr>
          <w:sz w:val="20"/>
          <w:szCs w:val="20"/>
          <w:lang w:val="es-ES"/>
        </w:rPr>
        <w:t>Por el contrario</w:t>
      </w:r>
      <w:r w:rsidR="008B4C5B" w:rsidRPr="00055009">
        <w:rPr>
          <w:sz w:val="20"/>
          <w:szCs w:val="20"/>
          <w:lang w:val="es-ES"/>
        </w:rPr>
        <w:t>, cuando una petición se dirige contra el contenido, la valoración probatoria o el razonamiento judicial plasmados en una sentencia en firme, adoptada con respeto por el debido proceso y las demás garantías plasmadas en la Convención, la CIDH carece de competencia, pues no está llamada a efectuar un nuevo examen, en sede interamericana, de lo resuelto a nivel doméstico por los jueces nacionales en ejercicio de sus atribuciones legítimas y dentro de la esfera de su propia jurisdicción</w:t>
      </w:r>
      <w:r w:rsidR="008B4C5B" w:rsidRPr="00EE4AE6">
        <w:rPr>
          <w:sz w:val="20"/>
          <w:szCs w:val="20"/>
          <w:vertAlign w:val="superscript"/>
          <w:lang w:val="es-ES"/>
        </w:rPr>
        <w:footnoteReference w:id="5"/>
      </w:r>
      <w:r w:rsidR="008B4C5B" w:rsidRPr="00055009">
        <w:rPr>
          <w:sz w:val="20"/>
          <w:szCs w:val="20"/>
          <w:lang w:val="es-ES"/>
        </w:rPr>
        <w:t>. La interpretación de la ley, el procedimiento pertinente y la valoración de la prueba es, entre otros, el ejercicio de la función de la jurisdicción interna, que no puede ser remplazado por la CIDH</w:t>
      </w:r>
      <w:r w:rsidR="008B4C5B" w:rsidRPr="00C40380">
        <w:rPr>
          <w:sz w:val="20"/>
          <w:szCs w:val="20"/>
          <w:vertAlign w:val="superscript"/>
          <w:lang w:val="es-ES"/>
        </w:rPr>
        <w:footnoteReference w:id="6"/>
      </w:r>
      <w:r w:rsidR="008B4C5B" w:rsidRPr="00055009">
        <w:rPr>
          <w:sz w:val="20"/>
          <w:szCs w:val="20"/>
          <w:lang w:val="es-ES"/>
        </w:rPr>
        <w:t>.</w:t>
      </w:r>
    </w:p>
    <w:p w14:paraId="47A64109" w14:textId="326A4F7E" w:rsidR="00917A55" w:rsidRPr="003544D7" w:rsidRDefault="008B4C5B" w:rsidP="00140A5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3544D7">
        <w:rPr>
          <w:sz w:val="20"/>
          <w:szCs w:val="20"/>
          <w:lang w:val="es-ES"/>
        </w:rPr>
        <w:t xml:space="preserve">En estrecha relación con lo anterior, la Comisión Interamericana considera que los hechos denunciados </w:t>
      </w:r>
      <w:r w:rsidR="000B693B" w:rsidRPr="003544D7">
        <w:rPr>
          <w:sz w:val="20"/>
          <w:szCs w:val="20"/>
          <w:lang w:val="es-ES"/>
        </w:rPr>
        <w:t xml:space="preserve">por el peticionario </w:t>
      </w:r>
      <w:r w:rsidRPr="003544D7">
        <w:rPr>
          <w:sz w:val="20"/>
          <w:szCs w:val="20"/>
          <w:lang w:val="es-ES"/>
        </w:rPr>
        <w:t xml:space="preserve">no caracterizan </w:t>
      </w:r>
      <w:r w:rsidRPr="003544D7">
        <w:rPr>
          <w:i/>
          <w:iCs/>
          <w:sz w:val="20"/>
          <w:szCs w:val="20"/>
          <w:lang w:val="es-ES"/>
        </w:rPr>
        <w:t>prima facie</w:t>
      </w:r>
      <w:r w:rsidRPr="003544D7">
        <w:rPr>
          <w:sz w:val="20"/>
          <w:szCs w:val="20"/>
          <w:lang w:val="es-ES"/>
        </w:rPr>
        <w:t xml:space="preserve"> posibles violaciones de la Convención Americana, que sustenten el hecho de que la CIDH se pronuncie respecto del proceso </w:t>
      </w:r>
      <w:r w:rsidR="00EE4AE6" w:rsidRPr="003544D7">
        <w:rPr>
          <w:sz w:val="20"/>
          <w:szCs w:val="20"/>
          <w:lang w:val="es-ES"/>
        </w:rPr>
        <w:t>labora</w:t>
      </w:r>
      <w:r w:rsidR="00436394" w:rsidRPr="003544D7">
        <w:rPr>
          <w:sz w:val="20"/>
          <w:szCs w:val="20"/>
          <w:lang w:val="es-ES"/>
        </w:rPr>
        <w:t>l</w:t>
      </w:r>
      <w:r w:rsidRPr="003544D7">
        <w:rPr>
          <w:sz w:val="20"/>
          <w:szCs w:val="20"/>
          <w:lang w:val="es-ES"/>
        </w:rPr>
        <w:t xml:space="preserve"> que negó el reconocimiento </w:t>
      </w:r>
      <w:r w:rsidR="00EE4AE6" w:rsidRPr="003544D7">
        <w:rPr>
          <w:sz w:val="20"/>
          <w:szCs w:val="20"/>
          <w:lang w:val="es-ES"/>
        </w:rPr>
        <w:t>del nexo laboral establecido entre el peticionario y su entonces empleador</w:t>
      </w:r>
      <w:r w:rsidRPr="003544D7">
        <w:rPr>
          <w:sz w:val="20"/>
          <w:szCs w:val="20"/>
          <w:lang w:val="es-ES"/>
        </w:rPr>
        <w:t xml:space="preserve">. </w:t>
      </w:r>
      <w:r w:rsidR="00917A55" w:rsidRPr="003544D7">
        <w:rPr>
          <w:sz w:val="20"/>
          <w:szCs w:val="20"/>
          <w:lang w:val="es-ES"/>
        </w:rPr>
        <w:t>A</w:t>
      </w:r>
      <w:r w:rsidR="008D38F8" w:rsidRPr="003544D7">
        <w:rPr>
          <w:sz w:val="20"/>
          <w:szCs w:val="20"/>
          <w:lang w:val="es-ES"/>
        </w:rPr>
        <w:t xml:space="preserve">simismo, observa </w:t>
      </w:r>
      <w:proofErr w:type="gramStart"/>
      <w:r w:rsidR="008D38F8" w:rsidRPr="003544D7">
        <w:rPr>
          <w:sz w:val="20"/>
          <w:szCs w:val="20"/>
          <w:lang w:val="es-ES"/>
        </w:rPr>
        <w:t>que</w:t>
      </w:r>
      <w:proofErr w:type="gramEnd"/>
      <w:r w:rsidR="008D38F8" w:rsidRPr="003544D7">
        <w:rPr>
          <w:sz w:val="20"/>
          <w:szCs w:val="20"/>
          <w:lang w:val="es-ES"/>
        </w:rPr>
        <w:t xml:space="preserve"> en el curso del proceso laboral iniciado por el peticionario, este no planteó alegatos relativos a una discriminación por su discapacidad ni la falta de protección judicial en el ámbito interno por dicha discapacidad, sino que </w:t>
      </w:r>
      <w:r w:rsidR="008D38F8" w:rsidRPr="003544D7">
        <w:rPr>
          <w:sz w:val="20"/>
          <w:szCs w:val="20"/>
          <w:lang w:val="es-ES"/>
        </w:rPr>
        <w:lastRenderedPageBreak/>
        <w:t xml:space="preserve">específicamente alega tanto en el proceso interno como ante la CIDH demostrar la relación laboral con su entonces empleador, constando en una alegación en contra de una empresa de carácter privado. Ello, sin desestimar que lo ocurrido al Sr. Arias fue un hecho lamentable; no obstante, de la información proporcionada por las partes no se </w:t>
      </w:r>
      <w:r w:rsidR="00140A57" w:rsidRPr="003544D7">
        <w:rPr>
          <w:sz w:val="20"/>
          <w:szCs w:val="20"/>
          <w:lang w:val="es-ES"/>
        </w:rPr>
        <w:t>alega, evidencia o desprende una discriminación por la incapacidad del Sr. Muñoz perpetrada por parte del Estado colombiano</w:t>
      </w:r>
      <w:r w:rsidR="00917A55" w:rsidRPr="003544D7">
        <w:rPr>
          <w:sz w:val="20"/>
          <w:szCs w:val="20"/>
          <w:lang w:val="es-ES"/>
        </w:rPr>
        <w:t xml:space="preserve">. </w:t>
      </w:r>
      <w:r w:rsidR="00140A57" w:rsidRPr="003544D7">
        <w:rPr>
          <w:sz w:val="20"/>
          <w:szCs w:val="20"/>
          <w:lang w:val="es-ES"/>
        </w:rPr>
        <w:t>Por ello, l</w:t>
      </w:r>
      <w:r w:rsidRPr="003544D7">
        <w:rPr>
          <w:sz w:val="20"/>
          <w:szCs w:val="20"/>
          <w:lang w:val="es-ES"/>
        </w:rPr>
        <w:t>a cuestión planteada por el peticionario implica que la CIDH deba entrar a pronunciarse respecto de la idoneidad de la</w:t>
      </w:r>
      <w:r w:rsidR="0029064C" w:rsidRPr="003544D7">
        <w:rPr>
          <w:sz w:val="20"/>
          <w:szCs w:val="20"/>
          <w:lang w:val="es-ES"/>
        </w:rPr>
        <w:t>s</w:t>
      </w:r>
      <w:r w:rsidRPr="003544D7">
        <w:rPr>
          <w:sz w:val="20"/>
          <w:szCs w:val="20"/>
          <w:lang w:val="es-ES"/>
        </w:rPr>
        <w:t xml:space="preserve"> prueba</w:t>
      </w:r>
      <w:r w:rsidR="0029064C" w:rsidRPr="003544D7">
        <w:rPr>
          <w:sz w:val="20"/>
          <w:szCs w:val="20"/>
          <w:lang w:val="es-ES"/>
        </w:rPr>
        <w:t>s</w:t>
      </w:r>
      <w:r w:rsidRPr="003544D7">
        <w:rPr>
          <w:sz w:val="20"/>
          <w:szCs w:val="20"/>
          <w:lang w:val="es-ES"/>
        </w:rPr>
        <w:t xml:space="preserve"> presentada</w:t>
      </w:r>
      <w:r w:rsidR="0029064C" w:rsidRPr="003544D7">
        <w:rPr>
          <w:sz w:val="20"/>
          <w:szCs w:val="20"/>
          <w:lang w:val="es-ES"/>
        </w:rPr>
        <w:t>s</w:t>
      </w:r>
      <w:r w:rsidRPr="003544D7">
        <w:rPr>
          <w:sz w:val="20"/>
          <w:szCs w:val="20"/>
          <w:lang w:val="es-ES"/>
        </w:rPr>
        <w:t xml:space="preserve"> </w:t>
      </w:r>
      <w:r w:rsidR="0029064C" w:rsidRPr="003544D7">
        <w:rPr>
          <w:sz w:val="20"/>
          <w:szCs w:val="20"/>
          <w:lang w:val="es-ES"/>
        </w:rPr>
        <w:t xml:space="preserve">tendientes a </w:t>
      </w:r>
      <w:r w:rsidRPr="003544D7">
        <w:rPr>
          <w:sz w:val="20"/>
          <w:szCs w:val="20"/>
          <w:lang w:val="es-ES"/>
        </w:rPr>
        <w:t xml:space="preserve">probar </w:t>
      </w:r>
      <w:r w:rsidR="008D679C" w:rsidRPr="003544D7">
        <w:rPr>
          <w:sz w:val="20"/>
          <w:szCs w:val="20"/>
          <w:lang w:val="es-ES"/>
        </w:rPr>
        <w:t xml:space="preserve">el nexo laboral </w:t>
      </w:r>
      <w:r w:rsidR="006E157C" w:rsidRPr="003544D7">
        <w:rPr>
          <w:sz w:val="20"/>
          <w:szCs w:val="20"/>
          <w:lang w:val="es-ES"/>
        </w:rPr>
        <w:t xml:space="preserve">con </w:t>
      </w:r>
      <w:r w:rsidR="008D679C" w:rsidRPr="003544D7">
        <w:rPr>
          <w:sz w:val="20"/>
          <w:szCs w:val="20"/>
          <w:lang w:val="es-ES"/>
        </w:rPr>
        <w:t xml:space="preserve">la empresa </w:t>
      </w:r>
      <w:r w:rsidR="00C55ECF" w:rsidRPr="003544D7">
        <w:rPr>
          <w:sz w:val="20"/>
          <w:szCs w:val="20"/>
          <w:lang w:val="es-ES"/>
        </w:rPr>
        <w:t xml:space="preserve">en la que </w:t>
      </w:r>
      <w:r w:rsidR="006E217C" w:rsidRPr="003544D7">
        <w:rPr>
          <w:sz w:val="20"/>
          <w:szCs w:val="20"/>
          <w:lang w:val="es-ES"/>
        </w:rPr>
        <w:t>trabajaba</w:t>
      </w:r>
      <w:r w:rsidR="00C55ECF" w:rsidRPr="003544D7">
        <w:rPr>
          <w:sz w:val="20"/>
          <w:szCs w:val="20"/>
          <w:lang w:val="es-ES"/>
        </w:rPr>
        <w:t xml:space="preserve"> </w:t>
      </w:r>
      <w:r w:rsidR="008D679C" w:rsidRPr="003544D7">
        <w:rPr>
          <w:sz w:val="20"/>
          <w:szCs w:val="20"/>
          <w:lang w:val="es-ES"/>
        </w:rPr>
        <w:t xml:space="preserve">al momento de sufrir el atentado </w:t>
      </w:r>
      <w:r w:rsidR="00E6414A" w:rsidRPr="003544D7">
        <w:rPr>
          <w:sz w:val="20"/>
          <w:szCs w:val="20"/>
          <w:lang w:val="es-ES"/>
        </w:rPr>
        <w:t xml:space="preserve">cuyas lesiones </w:t>
      </w:r>
      <w:r w:rsidR="006B5B0C" w:rsidRPr="003544D7">
        <w:rPr>
          <w:sz w:val="20"/>
          <w:szCs w:val="20"/>
          <w:lang w:val="es-ES"/>
        </w:rPr>
        <w:t xml:space="preserve">le </w:t>
      </w:r>
      <w:r w:rsidR="00E6414A" w:rsidRPr="003544D7">
        <w:rPr>
          <w:sz w:val="20"/>
          <w:szCs w:val="20"/>
          <w:lang w:val="es-ES"/>
        </w:rPr>
        <w:t xml:space="preserve">ocasionaron </w:t>
      </w:r>
      <w:r w:rsidR="00873FE6" w:rsidRPr="003544D7">
        <w:rPr>
          <w:sz w:val="20"/>
          <w:szCs w:val="20"/>
          <w:lang w:val="es-ES"/>
        </w:rPr>
        <w:t>una discapacidad motriz permanente</w:t>
      </w:r>
      <w:r w:rsidRPr="003544D7">
        <w:rPr>
          <w:sz w:val="20"/>
          <w:szCs w:val="20"/>
          <w:lang w:val="es-ES"/>
        </w:rPr>
        <w:t xml:space="preserve">. </w:t>
      </w:r>
    </w:p>
    <w:p w14:paraId="78F4FCCE" w14:textId="734F636D" w:rsidR="008B4C5B" w:rsidRPr="00055009" w:rsidRDefault="008B4C5B" w:rsidP="008B4C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055009">
        <w:rPr>
          <w:sz w:val="20"/>
          <w:szCs w:val="20"/>
          <w:lang w:val="es-ES"/>
        </w:rPr>
        <w:t xml:space="preserve">A esta conclusión se ha llegado, además, luego considerar lo siguiente: (i) los alegatos expuestos por </w:t>
      </w:r>
      <w:r w:rsidR="00873FE6">
        <w:rPr>
          <w:sz w:val="20"/>
          <w:szCs w:val="20"/>
          <w:lang w:val="es-ES"/>
        </w:rPr>
        <w:t>el</w:t>
      </w:r>
      <w:r w:rsidRPr="00055009">
        <w:rPr>
          <w:sz w:val="20"/>
          <w:szCs w:val="20"/>
          <w:lang w:val="es-ES"/>
        </w:rPr>
        <w:t xml:space="preserve"> peticionari</w:t>
      </w:r>
      <w:r w:rsidR="00873FE6">
        <w:rPr>
          <w:sz w:val="20"/>
          <w:szCs w:val="20"/>
          <w:lang w:val="es-ES"/>
        </w:rPr>
        <w:t>o</w:t>
      </w:r>
      <w:r w:rsidRPr="00055009">
        <w:rPr>
          <w:sz w:val="20"/>
          <w:szCs w:val="20"/>
          <w:lang w:val="es-ES"/>
        </w:rPr>
        <w:t xml:space="preserve"> se refieren específicamente a una cuestión probatoria;</w:t>
      </w:r>
      <w:r w:rsidR="00153A7F">
        <w:rPr>
          <w:sz w:val="20"/>
          <w:szCs w:val="20"/>
          <w:lang w:val="es-ES"/>
        </w:rPr>
        <w:t xml:space="preserve"> </w:t>
      </w:r>
      <w:r w:rsidRPr="00055009">
        <w:rPr>
          <w:sz w:val="20"/>
          <w:szCs w:val="20"/>
          <w:lang w:val="es-ES"/>
        </w:rPr>
        <w:t>(</w:t>
      </w:r>
      <w:proofErr w:type="spellStart"/>
      <w:r w:rsidRPr="00055009">
        <w:rPr>
          <w:sz w:val="20"/>
          <w:szCs w:val="20"/>
          <w:lang w:val="es-ES"/>
        </w:rPr>
        <w:t>ii</w:t>
      </w:r>
      <w:proofErr w:type="spellEnd"/>
      <w:r w:rsidRPr="00055009">
        <w:rPr>
          <w:sz w:val="20"/>
          <w:szCs w:val="20"/>
          <w:lang w:val="es-ES"/>
        </w:rPr>
        <w:t xml:space="preserve">) los tribunales internos sí dieron respuesta a los alegatos del Sr. </w:t>
      </w:r>
      <w:r w:rsidR="00906718">
        <w:rPr>
          <w:sz w:val="20"/>
          <w:szCs w:val="20"/>
          <w:lang w:val="es-ES"/>
        </w:rPr>
        <w:t>Arias</w:t>
      </w:r>
      <w:r w:rsidRPr="00055009">
        <w:rPr>
          <w:sz w:val="20"/>
          <w:szCs w:val="20"/>
          <w:lang w:val="es-ES"/>
        </w:rPr>
        <w:t xml:space="preserve">, específicamente, respecto a la falta de reconocimiento </w:t>
      </w:r>
      <w:r w:rsidR="00906718">
        <w:rPr>
          <w:sz w:val="20"/>
          <w:szCs w:val="20"/>
          <w:lang w:val="es-ES"/>
        </w:rPr>
        <w:t>del nexo laboral</w:t>
      </w:r>
      <w:r w:rsidRPr="00055009">
        <w:rPr>
          <w:sz w:val="20"/>
          <w:szCs w:val="20"/>
          <w:lang w:val="es-ES"/>
        </w:rPr>
        <w:t xml:space="preserve">, concluyendo que </w:t>
      </w:r>
      <w:r w:rsidR="00906718">
        <w:rPr>
          <w:sz w:val="20"/>
          <w:szCs w:val="20"/>
          <w:lang w:val="es-ES"/>
        </w:rPr>
        <w:t>las pruebas ofrecidas</w:t>
      </w:r>
      <w:r w:rsidR="00870279">
        <w:rPr>
          <w:sz w:val="20"/>
          <w:szCs w:val="20"/>
          <w:lang w:val="es-ES"/>
        </w:rPr>
        <w:t xml:space="preserve"> en el curso del proceso</w:t>
      </w:r>
      <w:r w:rsidR="00906718">
        <w:rPr>
          <w:sz w:val="20"/>
          <w:szCs w:val="20"/>
          <w:lang w:val="es-ES"/>
        </w:rPr>
        <w:t xml:space="preserve">, tanto testimoniales como documentales, no lograron acreditar </w:t>
      </w:r>
      <w:r w:rsidR="00B476C9">
        <w:rPr>
          <w:sz w:val="20"/>
          <w:szCs w:val="20"/>
          <w:lang w:val="es-ES"/>
        </w:rPr>
        <w:t xml:space="preserve">el alegado nexo </w:t>
      </w:r>
      <w:r w:rsidR="008F65E9">
        <w:rPr>
          <w:sz w:val="20"/>
          <w:szCs w:val="20"/>
          <w:lang w:val="es-ES"/>
        </w:rPr>
        <w:t>laboral</w:t>
      </w:r>
      <w:r w:rsidR="00555A72">
        <w:rPr>
          <w:sz w:val="20"/>
          <w:szCs w:val="20"/>
          <w:lang w:val="es-ES"/>
        </w:rPr>
        <w:t>; y (</w:t>
      </w:r>
      <w:proofErr w:type="spellStart"/>
      <w:r w:rsidR="00555A72">
        <w:rPr>
          <w:sz w:val="20"/>
          <w:szCs w:val="20"/>
          <w:lang w:val="es-ES"/>
        </w:rPr>
        <w:t>iii</w:t>
      </w:r>
      <w:proofErr w:type="spellEnd"/>
      <w:r w:rsidR="00555A72">
        <w:rPr>
          <w:sz w:val="20"/>
          <w:szCs w:val="20"/>
          <w:lang w:val="es-ES"/>
        </w:rPr>
        <w:t>) el peticionario no alegó en el curso del proceso laboral, o en alguna otra instancia, que el alegado despido se hubiera derivado específicamente por su discapacidad</w:t>
      </w:r>
      <w:r w:rsidR="00700A6D">
        <w:rPr>
          <w:sz w:val="20"/>
          <w:szCs w:val="20"/>
          <w:lang w:val="es-ES"/>
        </w:rPr>
        <w:t>.</w:t>
      </w:r>
    </w:p>
    <w:p w14:paraId="57F40B00" w14:textId="77777777" w:rsidR="008B4C5B" w:rsidRPr="00055009" w:rsidRDefault="008B4C5B" w:rsidP="008B4C5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
        </w:rPr>
      </w:pPr>
      <w:r w:rsidRPr="00055009">
        <w:rPr>
          <w:sz w:val="20"/>
          <w:szCs w:val="20"/>
          <w:lang w:val="es-ES"/>
        </w:rPr>
        <w:t>En consecuencia, la Comisión concluye que la presente petición resulta inadmisible en los términos del artículo 47 de la Convención Americana sobre Derechos Humanos.</w:t>
      </w:r>
    </w:p>
    <w:p w14:paraId="79323D21" w14:textId="77777777" w:rsidR="003239B8" w:rsidRPr="00F513BE" w:rsidRDefault="003239B8" w:rsidP="003239B8">
      <w:pPr>
        <w:pStyle w:val="ListParagraph"/>
        <w:spacing w:before="240" w:after="240"/>
        <w:jc w:val="both"/>
        <w:rPr>
          <w:rFonts w:asciiTheme="majorHAnsi" w:hAnsiTheme="majorHAnsi"/>
          <w:b/>
          <w:bCs/>
          <w:sz w:val="20"/>
          <w:szCs w:val="20"/>
          <w:lang w:val="es-ES"/>
        </w:rPr>
      </w:pPr>
      <w:r w:rsidRPr="00F513BE">
        <w:rPr>
          <w:rFonts w:asciiTheme="majorHAnsi" w:hAnsiTheme="majorHAnsi"/>
          <w:b/>
          <w:bCs/>
          <w:sz w:val="20"/>
          <w:szCs w:val="20"/>
          <w:lang w:val="es-ES"/>
        </w:rPr>
        <w:t xml:space="preserve">VIII. </w:t>
      </w:r>
      <w:r w:rsidRPr="00F513BE">
        <w:rPr>
          <w:rFonts w:asciiTheme="majorHAnsi" w:hAnsiTheme="majorHAnsi"/>
          <w:b/>
          <w:bCs/>
          <w:sz w:val="20"/>
          <w:szCs w:val="20"/>
          <w:lang w:val="es-ES"/>
        </w:rPr>
        <w:tab/>
        <w:t>DECISIÓN</w:t>
      </w:r>
    </w:p>
    <w:p w14:paraId="335E6479" w14:textId="09807EF5" w:rsidR="00153A7F" w:rsidRPr="00EB5595" w:rsidRDefault="00153A7F" w:rsidP="00153A7F">
      <w:pPr>
        <w:numPr>
          <w:ilvl w:val="0"/>
          <w:numId w:val="68"/>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Declarar inadmisible la presente petición;</w:t>
      </w:r>
      <w:r>
        <w:rPr>
          <w:rFonts w:asciiTheme="majorHAnsi" w:hAnsiTheme="majorHAnsi"/>
          <w:sz w:val="20"/>
          <w:szCs w:val="20"/>
          <w:lang w:val="es-ES_tradnl"/>
        </w:rPr>
        <w:t xml:space="preserve"> y</w:t>
      </w:r>
    </w:p>
    <w:p w14:paraId="29B4F85B" w14:textId="2674C8DA" w:rsidR="00722C9F" w:rsidRDefault="00153A7F" w:rsidP="00153A7F">
      <w:pPr>
        <w:numPr>
          <w:ilvl w:val="0"/>
          <w:numId w:val="68"/>
        </w:numPr>
        <w:suppressAutoHyphens/>
        <w:spacing w:after="240"/>
        <w:jc w:val="both"/>
        <w:rPr>
          <w:rFonts w:asciiTheme="majorHAnsi" w:hAnsiTheme="majorHAnsi"/>
          <w:sz w:val="20"/>
          <w:szCs w:val="20"/>
          <w:lang w:val="es-ES_tradnl"/>
        </w:rPr>
      </w:pPr>
      <w:r w:rsidRPr="00EB5595">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3EDA5B1B" w14:textId="35707988" w:rsidR="001F685C" w:rsidRPr="00A37B82" w:rsidRDefault="001F685C" w:rsidP="001F685C">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7</w:t>
      </w:r>
      <w:r w:rsidRPr="00B76FE0">
        <w:rPr>
          <w:rFonts w:asciiTheme="majorHAnsi" w:hAnsiTheme="majorHAnsi" w:cs="Arial"/>
          <w:noProof/>
          <w:spacing w:val="-2"/>
          <w:sz w:val="20"/>
          <w:szCs w:val="20"/>
          <w:lang w:val="es-CL"/>
        </w:rPr>
        <w:t xml:space="preserve"> días del mes de </w:t>
      </w:r>
      <w:r w:rsidR="00716208">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F8380C">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59E5EF54" w14:textId="77777777" w:rsidR="001F685C" w:rsidRPr="00A37B82" w:rsidRDefault="001F685C" w:rsidP="001F685C">
      <w:pPr>
        <w:suppressAutoHyphens/>
        <w:ind w:firstLine="720"/>
        <w:jc w:val="both"/>
        <w:rPr>
          <w:rFonts w:asciiTheme="majorHAnsi" w:hAnsiTheme="majorHAnsi" w:cs="Arial"/>
          <w:noProof/>
          <w:spacing w:val="-2"/>
          <w:sz w:val="20"/>
          <w:szCs w:val="20"/>
          <w:lang w:val="es-CL"/>
        </w:rPr>
      </w:pPr>
    </w:p>
    <w:sectPr w:rsidR="001F68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DC89" w14:textId="77777777" w:rsidR="00DE53FC" w:rsidRDefault="00DE53FC">
      <w:r>
        <w:separator/>
      </w:r>
    </w:p>
  </w:endnote>
  <w:endnote w:type="continuationSeparator" w:id="0">
    <w:p w14:paraId="59BC32C6" w14:textId="77777777" w:rsidR="00DE53FC" w:rsidRDefault="00DE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7E741F1" w14:textId="00C425CC" w:rsidR="00E33CF4" w:rsidRPr="00934A2C" w:rsidRDefault="00E33C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3D0E">
          <w:rPr>
            <w:noProof/>
            <w:sz w:val="16"/>
            <w:szCs w:val="22"/>
          </w:rPr>
          <w:t>3</w:t>
        </w:r>
        <w:r w:rsidRPr="00934A2C">
          <w:rPr>
            <w:noProof/>
            <w:sz w:val="16"/>
            <w:szCs w:val="22"/>
          </w:rPr>
          <w:fldChar w:fldCharType="end"/>
        </w:r>
      </w:p>
    </w:sdtContent>
  </w:sdt>
  <w:p w14:paraId="6DD98E65" w14:textId="77777777" w:rsidR="00E33CF4" w:rsidRDefault="00E3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CC49" w14:textId="77777777" w:rsidR="00E33CF4" w:rsidRPr="00934A2C" w:rsidRDefault="00E33CF4">
    <w:pPr>
      <w:pStyle w:val="Footer"/>
      <w:jc w:val="center"/>
      <w:rPr>
        <w:sz w:val="16"/>
        <w:szCs w:val="22"/>
      </w:rPr>
    </w:pPr>
  </w:p>
  <w:p w14:paraId="6DF3F112" w14:textId="77777777" w:rsidR="00E33CF4" w:rsidRDefault="00E3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C827" w14:textId="77777777" w:rsidR="00DE53FC" w:rsidRPr="000F35ED" w:rsidRDefault="00DE53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588AE9" w14:textId="77777777" w:rsidR="00DE53FC" w:rsidRPr="000F35ED" w:rsidRDefault="00DE53FC" w:rsidP="000F35ED">
      <w:pPr>
        <w:rPr>
          <w:rFonts w:asciiTheme="majorHAnsi" w:hAnsiTheme="majorHAnsi"/>
          <w:sz w:val="16"/>
          <w:szCs w:val="16"/>
        </w:rPr>
      </w:pPr>
      <w:r w:rsidRPr="000F35ED">
        <w:rPr>
          <w:rFonts w:asciiTheme="majorHAnsi" w:hAnsiTheme="majorHAnsi"/>
          <w:sz w:val="16"/>
          <w:szCs w:val="16"/>
        </w:rPr>
        <w:separator/>
      </w:r>
    </w:p>
    <w:p w14:paraId="7ED5E6DB" w14:textId="77777777" w:rsidR="00DE53FC" w:rsidRPr="000F35ED" w:rsidRDefault="00DE53F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0D421C3" w14:textId="77777777" w:rsidR="00DE53FC" w:rsidRPr="000F35ED" w:rsidRDefault="00DE53F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8A3D1BF" w14:textId="796264C2" w:rsidR="002B5927" w:rsidRPr="002B5927" w:rsidRDefault="002B5927" w:rsidP="002B5927">
      <w:pPr>
        <w:pStyle w:val="FootnoteText"/>
        <w:ind w:firstLine="709"/>
        <w:jc w:val="both"/>
        <w:rPr>
          <w:lang w:val="es-ES"/>
        </w:rPr>
      </w:pPr>
      <w:r w:rsidRPr="002B5927">
        <w:rPr>
          <w:rFonts w:asciiTheme="majorHAnsi" w:hAnsiTheme="majorHAnsi"/>
          <w:sz w:val="16"/>
          <w:szCs w:val="16"/>
          <w:vertAlign w:val="superscript"/>
          <w:lang w:val="es-ES"/>
        </w:rPr>
        <w:footnoteRef/>
      </w:r>
      <w:r w:rsidRPr="002B5927">
        <w:rPr>
          <w:rFonts w:asciiTheme="majorHAnsi" w:hAnsiTheme="majorHAnsi"/>
          <w:sz w:val="16"/>
          <w:szCs w:val="16"/>
          <w:lang w:val="es-ES"/>
        </w:rPr>
        <w:t xml:space="preserve"> </w:t>
      </w:r>
      <w:r w:rsidR="00B03C1A" w:rsidRPr="006505D9">
        <w:rPr>
          <w:rFonts w:ascii="Cambria" w:hAnsi="Cambria"/>
          <w:sz w:val="16"/>
          <w:szCs w:val="16"/>
          <w:lang w:val="es-ES"/>
        </w:rPr>
        <w:t xml:space="preserve">Conforme a lo dispuesto en el artículo 17.2.a del Reglamento de la Comisión, el Comisionado </w:t>
      </w:r>
      <w:r w:rsidR="00B03C1A" w:rsidRPr="00B03C1A">
        <w:rPr>
          <w:rFonts w:ascii="Cambria" w:hAnsi="Cambria"/>
          <w:sz w:val="16"/>
          <w:szCs w:val="16"/>
          <w:lang w:val="es-ES"/>
        </w:rPr>
        <w:t>Carlos Bernal Pulido</w:t>
      </w:r>
      <w:r w:rsidR="00B03C1A" w:rsidRPr="006505D9">
        <w:rPr>
          <w:rFonts w:ascii="Cambria" w:hAnsi="Cambria"/>
          <w:sz w:val="16"/>
          <w:szCs w:val="16"/>
          <w:lang w:val="es-ES"/>
        </w:rPr>
        <w:t xml:space="preserve">, de nacionalidad </w:t>
      </w:r>
      <w:r w:rsidR="00B03C1A">
        <w:rPr>
          <w:rFonts w:ascii="Cambria" w:hAnsi="Cambria"/>
          <w:sz w:val="16"/>
          <w:szCs w:val="16"/>
          <w:lang w:val="es-ES"/>
        </w:rPr>
        <w:t>colombiana</w:t>
      </w:r>
      <w:r w:rsidR="00B03C1A" w:rsidRPr="006505D9">
        <w:rPr>
          <w:rFonts w:ascii="Cambria" w:hAnsi="Cambria"/>
          <w:sz w:val="16"/>
          <w:szCs w:val="16"/>
          <w:lang w:val="es-ES"/>
        </w:rPr>
        <w:t>, no participó en el debate ni en la decisión del presente asunto.</w:t>
      </w:r>
    </w:p>
  </w:footnote>
  <w:footnote w:id="3">
    <w:p w14:paraId="38B23BC6" w14:textId="019D36B6" w:rsidR="00ED0479" w:rsidRPr="002444B3" w:rsidRDefault="00ED0479" w:rsidP="000A3E50">
      <w:pPr>
        <w:pStyle w:val="FootnoteText"/>
        <w:ind w:firstLine="709"/>
        <w:jc w:val="both"/>
        <w:rPr>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US"/>
        </w:rPr>
        <w:t xml:space="preserve"> </w:t>
      </w:r>
      <w:r w:rsidRPr="000A3E50">
        <w:rPr>
          <w:rFonts w:asciiTheme="majorHAnsi" w:hAnsiTheme="majorHAnsi"/>
          <w:sz w:val="16"/>
          <w:szCs w:val="16"/>
          <w:lang w:val="es-ES"/>
        </w:rPr>
        <w:t xml:space="preserve">En adelante </w:t>
      </w:r>
      <w:r w:rsidR="0071727B">
        <w:rPr>
          <w:rFonts w:asciiTheme="majorHAnsi" w:hAnsiTheme="majorHAnsi"/>
          <w:sz w:val="16"/>
          <w:szCs w:val="16"/>
          <w:lang w:val="es-ES"/>
        </w:rPr>
        <w:t xml:space="preserve">la </w:t>
      </w:r>
      <w:r w:rsidRPr="000A3E50">
        <w:rPr>
          <w:rFonts w:asciiTheme="majorHAnsi" w:hAnsiTheme="majorHAnsi"/>
          <w:sz w:val="16"/>
          <w:szCs w:val="16"/>
          <w:lang w:val="es-ES"/>
        </w:rPr>
        <w:t xml:space="preserve">“Convención” o </w:t>
      </w:r>
      <w:r w:rsidR="0071727B">
        <w:rPr>
          <w:rFonts w:asciiTheme="majorHAnsi" w:hAnsiTheme="majorHAnsi"/>
          <w:sz w:val="16"/>
          <w:szCs w:val="16"/>
          <w:lang w:val="es-ES"/>
        </w:rPr>
        <w:t xml:space="preserve">la </w:t>
      </w:r>
      <w:r w:rsidR="003D59DF" w:rsidRPr="000A3E50">
        <w:rPr>
          <w:rFonts w:asciiTheme="majorHAnsi" w:hAnsiTheme="majorHAnsi"/>
          <w:sz w:val="16"/>
          <w:szCs w:val="16"/>
          <w:lang w:val="es-ES"/>
        </w:rPr>
        <w:t>“</w:t>
      </w:r>
      <w:r w:rsidRPr="000A3E50">
        <w:rPr>
          <w:rFonts w:asciiTheme="majorHAnsi" w:hAnsiTheme="majorHAnsi"/>
          <w:sz w:val="16"/>
          <w:szCs w:val="16"/>
          <w:lang w:val="es-ES"/>
        </w:rPr>
        <w:t>Convención Americana”.</w:t>
      </w:r>
    </w:p>
  </w:footnote>
  <w:footnote w:id="4">
    <w:p w14:paraId="47E32F19" w14:textId="2A509855" w:rsidR="00E33CF4" w:rsidRPr="000A3E50" w:rsidRDefault="00E33CF4" w:rsidP="000A3E50">
      <w:pPr>
        <w:pStyle w:val="FootnoteText"/>
        <w:ind w:firstLine="709"/>
        <w:jc w:val="both"/>
        <w:rPr>
          <w:rStyle w:val="FootnoteReference"/>
          <w:rFonts w:asciiTheme="majorHAnsi" w:hAnsiTheme="majorHAnsi"/>
          <w:sz w:val="16"/>
          <w:szCs w:val="16"/>
          <w:lang w:val="es-ES"/>
        </w:rPr>
      </w:pPr>
      <w:r w:rsidRPr="000A3E50">
        <w:rPr>
          <w:rStyle w:val="FootnoteReference"/>
          <w:rFonts w:asciiTheme="majorHAnsi" w:hAnsiTheme="majorHAnsi"/>
          <w:sz w:val="16"/>
          <w:szCs w:val="16"/>
        </w:rPr>
        <w:footnoteRef/>
      </w:r>
      <w:r w:rsidRPr="000A3E50">
        <w:rPr>
          <w:rStyle w:val="FootnoteReference"/>
          <w:rFonts w:asciiTheme="majorHAnsi" w:hAnsiTheme="majorHAnsi"/>
          <w:sz w:val="16"/>
          <w:szCs w:val="16"/>
          <w:lang w:val="es-ES"/>
        </w:rPr>
        <w:t xml:space="preserve"> </w:t>
      </w:r>
      <w:r w:rsidRPr="000A3E50">
        <w:rPr>
          <w:rFonts w:asciiTheme="majorHAnsi" w:hAnsiTheme="majorHAnsi"/>
          <w:sz w:val="16"/>
          <w:szCs w:val="16"/>
          <w:lang w:val="es-ES"/>
        </w:rPr>
        <w:t>Las observaciones de cada parte fueron debidamente trasladadas a la parte contraria.</w:t>
      </w:r>
    </w:p>
  </w:footnote>
  <w:footnote w:id="5">
    <w:p w14:paraId="4856EF3E" w14:textId="77777777" w:rsidR="008B4C5B" w:rsidRPr="00BA437D" w:rsidRDefault="008B4C5B" w:rsidP="008B4C5B">
      <w:pPr>
        <w:pStyle w:val="FootnoteText"/>
        <w:ind w:firstLine="720"/>
        <w:jc w:val="both"/>
        <w:rPr>
          <w:rFonts w:ascii="Cambria" w:hAnsi="Cambria"/>
          <w:sz w:val="16"/>
          <w:szCs w:val="16"/>
          <w:lang w:val="es-ES"/>
        </w:rPr>
      </w:pPr>
      <w:r w:rsidRPr="00BA437D">
        <w:rPr>
          <w:rFonts w:ascii="Cambria" w:hAnsi="Cambria"/>
          <w:sz w:val="16"/>
          <w:szCs w:val="16"/>
          <w:vertAlign w:val="superscript"/>
          <w:lang w:val="es-ES"/>
        </w:rPr>
        <w:footnoteRef/>
      </w:r>
      <w:r w:rsidRPr="00BA437D">
        <w:rPr>
          <w:rFonts w:ascii="Cambria" w:hAnsi="Cambria"/>
          <w:sz w:val="16"/>
          <w:szCs w:val="16"/>
          <w:lang w:val="es-ES"/>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Argentina. 7 de junio de 2019, párr. 13.  </w:t>
      </w:r>
    </w:p>
  </w:footnote>
  <w:footnote w:id="6">
    <w:p w14:paraId="4A24FB1C" w14:textId="77777777" w:rsidR="008B4C5B" w:rsidRPr="00626DAF" w:rsidRDefault="008B4C5B" w:rsidP="008B4C5B">
      <w:pPr>
        <w:pStyle w:val="FootnoteText"/>
        <w:ind w:firstLine="720"/>
        <w:jc w:val="both"/>
        <w:rPr>
          <w:rFonts w:ascii="Cambria" w:hAnsi="Cambria"/>
          <w:sz w:val="16"/>
          <w:szCs w:val="16"/>
          <w:lang w:val="es-ES"/>
        </w:rPr>
      </w:pPr>
      <w:r w:rsidRPr="00626DAF">
        <w:rPr>
          <w:rFonts w:ascii="Cambria" w:hAnsi="Cambria"/>
          <w:sz w:val="16"/>
          <w:szCs w:val="16"/>
          <w:vertAlign w:val="superscript"/>
          <w:lang w:val="es-ES"/>
        </w:rPr>
        <w:footnoteRef/>
      </w:r>
      <w:r w:rsidRPr="00626DAF">
        <w:rPr>
          <w:rFonts w:ascii="Cambria" w:hAnsi="Cambria"/>
          <w:sz w:val="16"/>
          <w:szCs w:val="16"/>
          <w:lang w:val="es-ES"/>
        </w:rPr>
        <w:t xml:space="preserve"> CIDH, Informe </w:t>
      </w:r>
      <w:proofErr w:type="spellStart"/>
      <w:r w:rsidRPr="00626DAF">
        <w:rPr>
          <w:rFonts w:ascii="Cambria" w:hAnsi="Cambria"/>
          <w:sz w:val="16"/>
          <w:szCs w:val="16"/>
          <w:lang w:val="es-ES"/>
        </w:rPr>
        <w:t>Nº</w:t>
      </w:r>
      <w:proofErr w:type="spellEnd"/>
      <w:r w:rsidRPr="00626DAF">
        <w:rPr>
          <w:rFonts w:ascii="Cambria" w:hAnsi="Cambria"/>
          <w:sz w:val="16"/>
          <w:szCs w:val="16"/>
          <w:lang w:val="es-ES"/>
        </w:rPr>
        <w:t xml:space="preserve"> 83/05 (Inadmisibilidad), Petición 644/00, Carlos Alberto López Urquía, Honduras, 24 de octubre de 2005, párr.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F09" w14:textId="77777777" w:rsidR="00E33CF4" w:rsidRDefault="00E33CF4" w:rsidP="00912E8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824A971" w14:textId="77777777" w:rsidR="00E33CF4" w:rsidRDefault="00E3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D69" w14:textId="77777777" w:rsidR="00E33CF4" w:rsidRDefault="00E33CF4" w:rsidP="00A50FCF">
    <w:pPr>
      <w:pStyle w:val="Header"/>
      <w:tabs>
        <w:tab w:val="clear" w:pos="4320"/>
        <w:tab w:val="clear" w:pos="8640"/>
      </w:tabs>
      <w:jc w:val="center"/>
      <w:rPr>
        <w:sz w:val="22"/>
        <w:szCs w:val="22"/>
      </w:rPr>
    </w:pPr>
    <w:r>
      <w:rPr>
        <w:noProof/>
        <w:sz w:val="22"/>
        <w:szCs w:val="22"/>
        <w:lang w:val="en-US"/>
      </w:rPr>
      <w:drawing>
        <wp:inline distT="0" distB="0" distL="0" distR="0" wp14:anchorId="69ED1C0B" wp14:editId="4859BC0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8E097C1" w14:textId="77777777" w:rsidR="00E33CF4" w:rsidRPr="00EC7D62" w:rsidRDefault="00DE53FC" w:rsidP="00A50FCF">
    <w:pPr>
      <w:pStyle w:val="Header"/>
      <w:tabs>
        <w:tab w:val="clear" w:pos="4320"/>
        <w:tab w:val="clear" w:pos="8640"/>
      </w:tabs>
      <w:jc w:val="center"/>
      <w:rPr>
        <w:sz w:val="22"/>
        <w:szCs w:val="22"/>
      </w:rPr>
    </w:pPr>
    <w:r>
      <w:rPr>
        <w:noProof/>
        <w:sz w:val="22"/>
        <w:szCs w:val="22"/>
        <w:bdr w:val="nil"/>
      </w:rPr>
      <w:pict w14:anchorId="6058251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3A"/>
    <w:multiLevelType w:val="hybridMultilevel"/>
    <w:tmpl w:val="5AC81E74"/>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49860EB"/>
    <w:multiLevelType w:val="multilevel"/>
    <w:tmpl w:val="D49E3BB6"/>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BED80090"/>
    <w:lvl w:ilvl="0" w:tplc="B39E5754">
      <w:start w:val="1"/>
      <w:numFmt w:val="decimal"/>
      <w:lvlText w:val="%1."/>
      <w:lvlJc w:val="left"/>
      <w:pPr>
        <w:tabs>
          <w:tab w:val="num" w:pos="720"/>
        </w:tabs>
        <w:ind w:left="0" w:firstLine="720"/>
      </w:pPr>
      <w:rPr>
        <w:rFonts w:hint="default"/>
        <w:b w:val="0"/>
        <w:color w:val="auto"/>
        <w:sz w:val="19"/>
        <w:szCs w:val="19"/>
        <w:lang w:val="es-4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C6986EE2"/>
    <w:lvl w:ilvl="0" w:tplc="36AE289C">
      <w:start w:val="1"/>
      <w:numFmt w:val="decimal"/>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5733DC7"/>
    <w:multiLevelType w:val="hybridMultilevel"/>
    <w:tmpl w:val="5AC81E74"/>
    <w:lvl w:ilvl="0" w:tplc="FFFFFFF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476220">
    <w:abstractNumId w:val="6"/>
  </w:num>
  <w:num w:numId="2" w16cid:durableId="1530679915">
    <w:abstractNumId w:val="8"/>
  </w:num>
  <w:num w:numId="3" w16cid:durableId="2106916882">
    <w:abstractNumId w:val="61"/>
  </w:num>
  <w:num w:numId="4" w16cid:durableId="2028217135">
    <w:abstractNumId w:val="24"/>
  </w:num>
  <w:num w:numId="5" w16cid:durableId="904027508">
    <w:abstractNumId w:val="54"/>
  </w:num>
  <w:num w:numId="6" w16cid:durableId="1461530013">
    <w:abstractNumId w:val="32"/>
  </w:num>
  <w:num w:numId="7" w16cid:durableId="970288947">
    <w:abstractNumId w:val="9"/>
  </w:num>
  <w:num w:numId="8" w16cid:durableId="964431603">
    <w:abstractNumId w:val="20"/>
  </w:num>
  <w:num w:numId="9" w16cid:durableId="1686517153">
    <w:abstractNumId w:val="49"/>
  </w:num>
  <w:num w:numId="10" w16cid:durableId="1686790159">
    <w:abstractNumId w:val="2"/>
  </w:num>
  <w:num w:numId="11" w16cid:durableId="1336496332">
    <w:abstractNumId w:val="44"/>
  </w:num>
  <w:num w:numId="12" w16cid:durableId="1591769989">
    <w:abstractNumId w:val="45"/>
  </w:num>
  <w:num w:numId="13" w16cid:durableId="1588222092">
    <w:abstractNumId w:val="51"/>
  </w:num>
  <w:num w:numId="14" w16cid:durableId="361516328">
    <w:abstractNumId w:val="3"/>
  </w:num>
  <w:num w:numId="15" w16cid:durableId="1918323792">
    <w:abstractNumId w:val="4"/>
  </w:num>
  <w:num w:numId="16" w16cid:durableId="357969878">
    <w:abstractNumId w:val="10"/>
  </w:num>
  <w:num w:numId="17" w16cid:durableId="1417632348">
    <w:abstractNumId w:val="11"/>
  </w:num>
  <w:num w:numId="18" w16cid:durableId="323125168">
    <w:abstractNumId w:val="12"/>
  </w:num>
  <w:num w:numId="19" w16cid:durableId="1888760270">
    <w:abstractNumId w:val="13"/>
  </w:num>
  <w:num w:numId="20" w16cid:durableId="1921284736">
    <w:abstractNumId w:val="14"/>
  </w:num>
  <w:num w:numId="21" w16cid:durableId="1495999071">
    <w:abstractNumId w:val="16"/>
  </w:num>
  <w:num w:numId="22" w16cid:durableId="1526602959">
    <w:abstractNumId w:val="17"/>
  </w:num>
  <w:num w:numId="23" w16cid:durableId="920680427">
    <w:abstractNumId w:val="18"/>
  </w:num>
  <w:num w:numId="24" w16cid:durableId="1789277692">
    <w:abstractNumId w:val="19"/>
  </w:num>
  <w:num w:numId="25" w16cid:durableId="1003364025">
    <w:abstractNumId w:val="21"/>
  </w:num>
  <w:num w:numId="26" w16cid:durableId="540744959">
    <w:abstractNumId w:val="22"/>
  </w:num>
  <w:num w:numId="27" w16cid:durableId="1196695854">
    <w:abstractNumId w:val="25"/>
  </w:num>
  <w:num w:numId="28" w16cid:durableId="1039937554">
    <w:abstractNumId w:val="26"/>
  </w:num>
  <w:num w:numId="29" w16cid:durableId="1236744740">
    <w:abstractNumId w:val="27"/>
  </w:num>
  <w:num w:numId="30" w16cid:durableId="1311710440">
    <w:abstractNumId w:val="30"/>
  </w:num>
  <w:num w:numId="31" w16cid:durableId="1180196147">
    <w:abstractNumId w:val="33"/>
  </w:num>
  <w:num w:numId="32" w16cid:durableId="1798402893">
    <w:abstractNumId w:val="35"/>
  </w:num>
  <w:num w:numId="33" w16cid:durableId="49502081">
    <w:abstractNumId w:val="36"/>
  </w:num>
  <w:num w:numId="34" w16cid:durableId="594288923">
    <w:abstractNumId w:val="37"/>
  </w:num>
  <w:num w:numId="35" w16cid:durableId="545336821">
    <w:abstractNumId w:val="38"/>
  </w:num>
  <w:num w:numId="36" w16cid:durableId="1468015088">
    <w:abstractNumId w:val="39"/>
  </w:num>
  <w:num w:numId="37" w16cid:durableId="815680301">
    <w:abstractNumId w:val="41"/>
  </w:num>
  <w:num w:numId="38" w16cid:durableId="444156861">
    <w:abstractNumId w:val="42"/>
  </w:num>
  <w:num w:numId="39" w16cid:durableId="241720485">
    <w:abstractNumId w:val="46"/>
  </w:num>
  <w:num w:numId="40" w16cid:durableId="1324814516">
    <w:abstractNumId w:val="47"/>
  </w:num>
  <w:num w:numId="41" w16cid:durableId="1511682386">
    <w:abstractNumId w:val="53"/>
  </w:num>
  <w:num w:numId="42" w16cid:durableId="2092575834">
    <w:abstractNumId w:val="55"/>
  </w:num>
  <w:num w:numId="43" w16cid:durableId="1983004035">
    <w:abstractNumId w:val="57"/>
  </w:num>
  <w:num w:numId="44" w16cid:durableId="624309617">
    <w:abstractNumId w:val="59"/>
  </w:num>
  <w:num w:numId="45" w16cid:durableId="1682006099">
    <w:abstractNumId w:val="60"/>
  </w:num>
  <w:num w:numId="46" w16cid:durableId="1651324998">
    <w:abstractNumId w:val="62"/>
  </w:num>
  <w:num w:numId="47" w16cid:durableId="1428161190">
    <w:abstractNumId w:val="63"/>
  </w:num>
  <w:num w:numId="48" w16cid:durableId="1543666359">
    <w:abstractNumId w:val="64"/>
  </w:num>
  <w:num w:numId="49" w16cid:durableId="155613000">
    <w:abstractNumId w:val="65"/>
  </w:num>
  <w:num w:numId="50" w16cid:durableId="1501194163">
    <w:abstractNumId w:val="66"/>
  </w:num>
  <w:num w:numId="51" w16cid:durableId="516844423">
    <w:abstractNumId w:val="23"/>
  </w:num>
  <w:num w:numId="52" w16cid:durableId="1492211137">
    <w:abstractNumId w:val="48"/>
  </w:num>
  <w:num w:numId="53" w16cid:durableId="974409547">
    <w:abstractNumId w:val="58"/>
  </w:num>
  <w:num w:numId="54" w16cid:durableId="2146391400">
    <w:abstractNumId w:val="52"/>
  </w:num>
  <w:num w:numId="55" w16cid:durableId="910697276">
    <w:abstractNumId w:val="50"/>
  </w:num>
  <w:num w:numId="56" w16cid:durableId="301235332">
    <w:abstractNumId w:val="31"/>
  </w:num>
  <w:num w:numId="57" w16cid:durableId="235020031">
    <w:abstractNumId w:val="29"/>
  </w:num>
  <w:num w:numId="58" w16cid:durableId="1315377516">
    <w:abstractNumId w:val="43"/>
  </w:num>
  <w:num w:numId="59" w16cid:durableId="2068525052">
    <w:abstractNumId w:val="15"/>
  </w:num>
  <w:num w:numId="60" w16cid:durableId="722951634">
    <w:abstractNumId w:val="56"/>
  </w:num>
  <w:num w:numId="61" w16cid:durableId="606620915">
    <w:abstractNumId w:val="40"/>
  </w:num>
  <w:num w:numId="62" w16cid:durableId="1637829587">
    <w:abstractNumId w:val="40"/>
    <w:lvlOverride w:ilvl="0">
      <w:startOverride w:val="1"/>
    </w:lvlOverride>
  </w:num>
  <w:num w:numId="63" w16cid:durableId="7761842">
    <w:abstractNumId w:val="7"/>
  </w:num>
  <w:num w:numId="64" w16cid:durableId="856235271">
    <w:abstractNumId w:val="0"/>
  </w:num>
  <w:num w:numId="65" w16cid:durableId="820465345">
    <w:abstractNumId w:val="28"/>
  </w:num>
  <w:num w:numId="66" w16cid:durableId="1827941066">
    <w:abstractNumId w:val="5"/>
  </w:num>
  <w:num w:numId="67" w16cid:durableId="2088186620">
    <w:abstractNumId w:val="1"/>
  </w:num>
  <w:num w:numId="68" w16cid:durableId="110561598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1B4"/>
    <w:rsid w:val="0000036F"/>
    <w:rsid w:val="00000CDA"/>
    <w:rsid w:val="00001B4A"/>
    <w:rsid w:val="00001D31"/>
    <w:rsid w:val="00002F5D"/>
    <w:rsid w:val="00005463"/>
    <w:rsid w:val="00006E1F"/>
    <w:rsid w:val="000070D7"/>
    <w:rsid w:val="0001788C"/>
    <w:rsid w:val="00020170"/>
    <w:rsid w:val="000211FA"/>
    <w:rsid w:val="00030F8E"/>
    <w:rsid w:val="0003151A"/>
    <w:rsid w:val="000337EF"/>
    <w:rsid w:val="000351DD"/>
    <w:rsid w:val="000375C9"/>
    <w:rsid w:val="00040C3A"/>
    <w:rsid w:val="000419AD"/>
    <w:rsid w:val="0004286E"/>
    <w:rsid w:val="000433C9"/>
    <w:rsid w:val="00044046"/>
    <w:rsid w:val="00044B48"/>
    <w:rsid w:val="00055009"/>
    <w:rsid w:val="0006358F"/>
    <w:rsid w:val="00064BD6"/>
    <w:rsid w:val="0006591F"/>
    <w:rsid w:val="00065B6E"/>
    <w:rsid w:val="000662E8"/>
    <w:rsid w:val="000705D6"/>
    <w:rsid w:val="00071174"/>
    <w:rsid w:val="000716C5"/>
    <w:rsid w:val="00072AEC"/>
    <w:rsid w:val="00072BB2"/>
    <w:rsid w:val="00073602"/>
    <w:rsid w:val="00075E23"/>
    <w:rsid w:val="00076A9C"/>
    <w:rsid w:val="00077834"/>
    <w:rsid w:val="00081968"/>
    <w:rsid w:val="000822BC"/>
    <w:rsid w:val="00082AD2"/>
    <w:rsid w:val="00082D58"/>
    <w:rsid w:val="000842C8"/>
    <w:rsid w:val="00084373"/>
    <w:rsid w:val="000845B8"/>
    <w:rsid w:val="000856B8"/>
    <w:rsid w:val="00087448"/>
    <w:rsid w:val="000915FA"/>
    <w:rsid w:val="00092259"/>
    <w:rsid w:val="0009344A"/>
    <w:rsid w:val="00096547"/>
    <w:rsid w:val="000A1258"/>
    <w:rsid w:val="000A36A5"/>
    <w:rsid w:val="000A392E"/>
    <w:rsid w:val="000A3E50"/>
    <w:rsid w:val="000A400F"/>
    <w:rsid w:val="000A575F"/>
    <w:rsid w:val="000B28CD"/>
    <w:rsid w:val="000B5716"/>
    <w:rsid w:val="000B693B"/>
    <w:rsid w:val="000B7C54"/>
    <w:rsid w:val="000C153A"/>
    <w:rsid w:val="000C5821"/>
    <w:rsid w:val="000C607C"/>
    <w:rsid w:val="000C7822"/>
    <w:rsid w:val="000D05CB"/>
    <w:rsid w:val="000D10DB"/>
    <w:rsid w:val="000D2AAD"/>
    <w:rsid w:val="000E2543"/>
    <w:rsid w:val="000E2B2E"/>
    <w:rsid w:val="000E389C"/>
    <w:rsid w:val="000E5CB5"/>
    <w:rsid w:val="000E5EB5"/>
    <w:rsid w:val="000F0668"/>
    <w:rsid w:val="000F1CB1"/>
    <w:rsid w:val="000F35ED"/>
    <w:rsid w:val="000F4B59"/>
    <w:rsid w:val="00100000"/>
    <w:rsid w:val="0010274C"/>
    <w:rsid w:val="00102DE2"/>
    <w:rsid w:val="0010373E"/>
    <w:rsid w:val="00103ABB"/>
    <w:rsid w:val="00103B7E"/>
    <w:rsid w:val="00107131"/>
    <w:rsid w:val="0010736F"/>
    <w:rsid w:val="00113F73"/>
    <w:rsid w:val="001169CD"/>
    <w:rsid w:val="00117627"/>
    <w:rsid w:val="00121CC2"/>
    <w:rsid w:val="00121E17"/>
    <w:rsid w:val="00123391"/>
    <w:rsid w:val="00126267"/>
    <w:rsid w:val="0013130A"/>
    <w:rsid w:val="00131425"/>
    <w:rsid w:val="001338C0"/>
    <w:rsid w:val="00133C34"/>
    <w:rsid w:val="00133EE5"/>
    <w:rsid w:val="00137652"/>
    <w:rsid w:val="00140A57"/>
    <w:rsid w:val="00153A7F"/>
    <w:rsid w:val="001675D4"/>
    <w:rsid w:val="00167A34"/>
    <w:rsid w:val="00167FC5"/>
    <w:rsid w:val="00172AA8"/>
    <w:rsid w:val="0018047F"/>
    <w:rsid w:val="0018067B"/>
    <w:rsid w:val="0018075B"/>
    <w:rsid w:val="0018223C"/>
    <w:rsid w:val="00182ED6"/>
    <w:rsid w:val="0018329C"/>
    <w:rsid w:val="00185F19"/>
    <w:rsid w:val="00190C6D"/>
    <w:rsid w:val="00192D6C"/>
    <w:rsid w:val="00194236"/>
    <w:rsid w:val="00197344"/>
    <w:rsid w:val="001979F7"/>
    <w:rsid w:val="00197EC9"/>
    <w:rsid w:val="001A009F"/>
    <w:rsid w:val="001A520D"/>
    <w:rsid w:val="001A6924"/>
    <w:rsid w:val="001A7870"/>
    <w:rsid w:val="001B17B1"/>
    <w:rsid w:val="001B35BD"/>
    <w:rsid w:val="001B3915"/>
    <w:rsid w:val="001B3A00"/>
    <w:rsid w:val="001B7E68"/>
    <w:rsid w:val="001C1B41"/>
    <w:rsid w:val="001C6C66"/>
    <w:rsid w:val="001C6CA2"/>
    <w:rsid w:val="001D0EDA"/>
    <w:rsid w:val="001D0EFD"/>
    <w:rsid w:val="001D1130"/>
    <w:rsid w:val="001D65EF"/>
    <w:rsid w:val="001D6DE6"/>
    <w:rsid w:val="001D6F9F"/>
    <w:rsid w:val="001E13D2"/>
    <w:rsid w:val="001E1942"/>
    <w:rsid w:val="001E326C"/>
    <w:rsid w:val="001E49E7"/>
    <w:rsid w:val="001E6BCB"/>
    <w:rsid w:val="001E6C5F"/>
    <w:rsid w:val="001F1A0E"/>
    <w:rsid w:val="001F1C54"/>
    <w:rsid w:val="001F2CE9"/>
    <w:rsid w:val="001F685C"/>
    <w:rsid w:val="001F7201"/>
    <w:rsid w:val="001F7755"/>
    <w:rsid w:val="001F7B52"/>
    <w:rsid w:val="00201594"/>
    <w:rsid w:val="0020165B"/>
    <w:rsid w:val="00204647"/>
    <w:rsid w:val="00205424"/>
    <w:rsid w:val="00205475"/>
    <w:rsid w:val="002061BB"/>
    <w:rsid w:val="00210F56"/>
    <w:rsid w:val="00215528"/>
    <w:rsid w:val="00215776"/>
    <w:rsid w:val="00217F1C"/>
    <w:rsid w:val="00220FD4"/>
    <w:rsid w:val="002216BB"/>
    <w:rsid w:val="002224AF"/>
    <w:rsid w:val="00222D31"/>
    <w:rsid w:val="00222D65"/>
    <w:rsid w:val="00223A29"/>
    <w:rsid w:val="002250A3"/>
    <w:rsid w:val="0023124B"/>
    <w:rsid w:val="00233FF1"/>
    <w:rsid w:val="00235217"/>
    <w:rsid w:val="002401ED"/>
    <w:rsid w:val="002401FC"/>
    <w:rsid w:val="00242C9D"/>
    <w:rsid w:val="002444B3"/>
    <w:rsid w:val="002447E3"/>
    <w:rsid w:val="00246129"/>
    <w:rsid w:val="00246D1F"/>
    <w:rsid w:val="00247403"/>
    <w:rsid w:val="00247542"/>
    <w:rsid w:val="00252F27"/>
    <w:rsid w:val="002540FE"/>
    <w:rsid w:val="00256A00"/>
    <w:rsid w:val="00260400"/>
    <w:rsid w:val="00266B61"/>
    <w:rsid w:val="0026712A"/>
    <w:rsid w:val="002704DB"/>
    <w:rsid w:val="002724F0"/>
    <w:rsid w:val="0027448E"/>
    <w:rsid w:val="00276491"/>
    <w:rsid w:val="002771A6"/>
    <w:rsid w:val="0028131D"/>
    <w:rsid w:val="00281BF4"/>
    <w:rsid w:val="00283BFE"/>
    <w:rsid w:val="002851FA"/>
    <w:rsid w:val="0029064C"/>
    <w:rsid w:val="00297A38"/>
    <w:rsid w:val="002A063F"/>
    <w:rsid w:val="002A0AAE"/>
    <w:rsid w:val="002A1400"/>
    <w:rsid w:val="002A2419"/>
    <w:rsid w:val="002A4B3C"/>
    <w:rsid w:val="002A5820"/>
    <w:rsid w:val="002B22EF"/>
    <w:rsid w:val="002B4AF8"/>
    <w:rsid w:val="002B5927"/>
    <w:rsid w:val="002B7591"/>
    <w:rsid w:val="002C064C"/>
    <w:rsid w:val="002C0F1D"/>
    <w:rsid w:val="002C412E"/>
    <w:rsid w:val="002C4B2C"/>
    <w:rsid w:val="002D2B26"/>
    <w:rsid w:val="002D6ECD"/>
    <w:rsid w:val="002D7EA2"/>
    <w:rsid w:val="002E0A5D"/>
    <w:rsid w:val="002E187C"/>
    <w:rsid w:val="002E517F"/>
    <w:rsid w:val="002E55AD"/>
    <w:rsid w:val="002F0672"/>
    <w:rsid w:val="002F7A3B"/>
    <w:rsid w:val="00300FF5"/>
    <w:rsid w:val="00302733"/>
    <w:rsid w:val="00303A4B"/>
    <w:rsid w:val="00303BC0"/>
    <w:rsid w:val="00303E14"/>
    <w:rsid w:val="00305835"/>
    <w:rsid w:val="00305BF5"/>
    <w:rsid w:val="00306C04"/>
    <w:rsid w:val="00306F33"/>
    <w:rsid w:val="00310B77"/>
    <w:rsid w:val="00314078"/>
    <w:rsid w:val="0031535D"/>
    <w:rsid w:val="00320599"/>
    <w:rsid w:val="00321359"/>
    <w:rsid w:val="003230D2"/>
    <w:rsid w:val="003239B8"/>
    <w:rsid w:val="00324B71"/>
    <w:rsid w:val="0033169F"/>
    <w:rsid w:val="00333D0E"/>
    <w:rsid w:val="00337A49"/>
    <w:rsid w:val="00342C43"/>
    <w:rsid w:val="00342E2B"/>
    <w:rsid w:val="00343AC1"/>
    <w:rsid w:val="00343B52"/>
    <w:rsid w:val="00344977"/>
    <w:rsid w:val="00346C95"/>
    <w:rsid w:val="00347F52"/>
    <w:rsid w:val="00350F73"/>
    <w:rsid w:val="003523DA"/>
    <w:rsid w:val="003544D7"/>
    <w:rsid w:val="00356185"/>
    <w:rsid w:val="00357EB6"/>
    <w:rsid w:val="00360380"/>
    <w:rsid w:val="00360440"/>
    <w:rsid w:val="00363BD0"/>
    <w:rsid w:val="00365F66"/>
    <w:rsid w:val="00370E1C"/>
    <w:rsid w:val="0037440C"/>
    <w:rsid w:val="0037519E"/>
    <w:rsid w:val="003800FC"/>
    <w:rsid w:val="00386CF0"/>
    <w:rsid w:val="0039459E"/>
    <w:rsid w:val="0039634D"/>
    <w:rsid w:val="003A075F"/>
    <w:rsid w:val="003A1680"/>
    <w:rsid w:val="003A198B"/>
    <w:rsid w:val="003A33F1"/>
    <w:rsid w:val="003A3EBB"/>
    <w:rsid w:val="003A4A75"/>
    <w:rsid w:val="003A53C6"/>
    <w:rsid w:val="003A591E"/>
    <w:rsid w:val="003A5FC4"/>
    <w:rsid w:val="003B07A8"/>
    <w:rsid w:val="003B0B07"/>
    <w:rsid w:val="003B278D"/>
    <w:rsid w:val="003B2CFF"/>
    <w:rsid w:val="003B30EF"/>
    <w:rsid w:val="003B40A3"/>
    <w:rsid w:val="003B70FB"/>
    <w:rsid w:val="003B7EC9"/>
    <w:rsid w:val="003C19C6"/>
    <w:rsid w:val="003C27CA"/>
    <w:rsid w:val="003C676B"/>
    <w:rsid w:val="003D0903"/>
    <w:rsid w:val="003D112C"/>
    <w:rsid w:val="003D31D7"/>
    <w:rsid w:val="003D3BC2"/>
    <w:rsid w:val="003D4297"/>
    <w:rsid w:val="003D59DF"/>
    <w:rsid w:val="003E2562"/>
    <w:rsid w:val="003E6CA1"/>
    <w:rsid w:val="003F1A99"/>
    <w:rsid w:val="003F377A"/>
    <w:rsid w:val="003F3C8B"/>
    <w:rsid w:val="003F42BB"/>
    <w:rsid w:val="003F4E47"/>
    <w:rsid w:val="003F5154"/>
    <w:rsid w:val="003F5FDB"/>
    <w:rsid w:val="003F7263"/>
    <w:rsid w:val="0040279C"/>
    <w:rsid w:val="00402D5D"/>
    <w:rsid w:val="00403A30"/>
    <w:rsid w:val="00403A36"/>
    <w:rsid w:val="00405F9C"/>
    <w:rsid w:val="004065A8"/>
    <w:rsid w:val="00407B20"/>
    <w:rsid w:val="00412248"/>
    <w:rsid w:val="00416507"/>
    <w:rsid w:val="004165C2"/>
    <w:rsid w:val="00421204"/>
    <w:rsid w:val="00427EFA"/>
    <w:rsid w:val="004303D5"/>
    <w:rsid w:val="00436394"/>
    <w:rsid w:val="00441234"/>
    <w:rsid w:val="00441ECB"/>
    <w:rsid w:val="00445193"/>
    <w:rsid w:val="00446A1B"/>
    <w:rsid w:val="004477A7"/>
    <w:rsid w:val="004508A6"/>
    <w:rsid w:val="004563FF"/>
    <w:rsid w:val="00457623"/>
    <w:rsid w:val="00461294"/>
    <w:rsid w:val="00462C1B"/>
    <w:rsid w:val="00467022"/>
    <w:rsid w:val="00467B7E"/>
    <w:rsid w:val="004718DC"/>
    <w:rsid w:val="00472B31"/>
    <w:rsid w:val="00473BB4"/>
    <w:rsid w:val="00475209"/>
    <w:rsid w:val="00477592"/>
    <w:rsid w:val="00482BCF"/>
    <w:rsid w:val="00485B15"/>
    <w:rsid w:val="00485CB0"/>
    <w:rsid w:val="00486F1C"/>
    <w:rsid w:val="00491AAE"/>
    <w:rsid w:val="00492776"/>
    <w:rsid w:val="00493330"/>
    <w:rsid w:val="0049419D"/>
    <w:rsid w:val="00496BC4"/>
    <w:rsid w:val="00496F56"/>
    <w:rsid w:val="004A55B9"/>
    <w:rsid w:val="004A63A8"/>
    <w:rsid w:val="004A6A54"/>
    <w:rsid w:val="004B3AF6"/>
    <w:rsid w:val="004B421C"/>
    <w:rsid w:val="004C03B4"/>
    <w:rsid w:val="004C0E31"/>
    <w:rsid w:val="004C20D2"/>
    <w:rsid w:val="004C2312"/>
    <w:rsid w:val="004C2CD5"/>
    <w:rsid w:val="004C4B62"/>
    <w:rsid w:val="004C54C9"/>
    <w:rsid w:val="004C70F8"/>
    <w:rsid w:val="004C7AB9"/>
    <w:rsid w:val="004D1A48"/>
    <w:rsid w:val="004D3DE9"/>
    <w:rsid w:val="004D4ABA"/>
    <w:rsid w:val="004D5331"/>
    <w:rsid w:val="004D6025"/>
    <w:rsid w:val="004D7038"/>
    <w:rsid w:val="004E01CD"/>
    <w:rsid w:val="004E2649"/>
    <w:rsid w:val="004E2AF3"/>
    <w:rsid w:val="004E2CCF"/>
    <w:rsid w:val="004E59EC"/>
    <w:rsid w:val="004E6135"/>
    <w:rsid w:val="004E6D5D"/>
    <w:rsid w:val="004F064D"/>
    <w:rsid w:val="004F0A77"/>
    <w:rsid w:val="004F1F06"/>
    <w:rsid w:val="004F20D0"/>
    <w:rsid w:val="004F57EF"/>
    <w:rsid w:val="004F626F"/>
    <w:rsid w:val="004F7B5B"/>
    <w:rsid w:val="005003ED"/>
    <w:rsid w:val="00501399"/>
    <w:rsid w:val="005047ED"/>
    <w:rsid w:val="0050633D"/>
    <w:rsid w:val="00507BC4"/>
    <w:rsid w:val="005128E4"/>
    <w:rsid w:val="00512D57"/>
    <w:rsid w:val="005133DB"/>
    <w:rsid w:val="00514504"/>
    <w:rsid w:val="0052072B"/>
    <w:rsid w:val="00521E1F"/>
    <w:rsid w:val="00522F4D"/>
    <w:rsid w:val="00524881"/>
    <w:rsid w:val="00524C86"/>
    <w:rsid w:val="00525560"/>
    <w:rsid w:val="005303D8"/>
    <w:rsid w:val="005339BB"/>
    <w:rsid w:val="00541A92"/>
    <w:rsid w:val="00541E39"/>
    <w:rsid w:val="00542653"/>
    <w:rsid w:val="00544C49"/>
    <w:rsid w:val="00544FEC"/>
    <w:rsid w:val="005516A1"/>
    <w:rsid w:val="00551D0B"/>
    <w:rsid w:val="005559EF"/>
    <w:rsid w:val="00555A72"/>
    <w:rsid w:val="005566AC"/>
    <w:rsid w:val="00560D7D"/>
    <w:rsid w:val="00561195"/>
    <w:rsid w:val="00561932"/>
    <w:rsid w:val="00563557"/>
    <w:rsid w:val="00565D48"/>
    <w:rsid w:val="00566D79"/>
    <w:rsid w:val="00573DA4"/>
    <w:rsid w:val="0057402A"/>
    <w:rsid w:val="005770D8"/>
    <w:rsid w:val="005771D0"/>
    <w:rsid w:val="00577961"/>
    <w:rsid w:val="0058275F"/>
    <w:rsid w:val="0058571E"/>
    <w:rsid w:val="00587068"/>
    <w:rsid w:val="0059191A"/>
    <w:rsid w:val="005921FF"/>
    <w:rsid w:val="005A0569"/>
    <w:rsid w:val="005A1119"/>
    <w:rsid w:val="005A24ED"/>
    <w:rsid w:val="005A33E2"/>
    <w:rsid w:val="005A41F6"/>
    <w:rsid w:val="005A6D0E"/>
    <w:rsid w:val="005A6DD3"/>
    <w:rsid w:val="005A755E"/>
    <w:rsid w:val="005B02BC"/>
    <w:rsid w:val="005B0B63"/>
    <w:rsid w:val="005B395B"/>
    <w:rsid w:val="005B52B0"/>
    <w:rsid w:val="005B6190"/>
    <w:rsid w:val="005B6806"/>
    <w:rsid w:val="005B6A7C"/>
    <w:rsid w:val="005C2DE0"/>
    <w:rsid w:val="005C4225"/>
    <w:rsid w:val="005C7F21"/>
    <w:rsid w:val="005D2D82"/>
    <w:rsid w:val="005D330F"/>
    <w:rsid w:val="005D393C"/>
    <w:rsid w:val="005D5D91"/>
    <w:rsid w:val="005D68EF"/>
    <w:rsid w:val="005E0B22"/>
    <w:rsid w:val="005E0C75"/>
    <w:rsid w:val="005E1892"/>
    <w:rsid w:val="005E42E1"/>
    <w:rsid w:val="005E6338"/>
    <w:rsid w:val="005E7869"/>
    <w:rsid w:val="005F0DAD"/>
    <w:rsid w:val="005F0F33"/>
    <w:rsid w:val="005F1865"/>
    <w:rsid w:val="005F1C0A"/>
    <w:rsid w:val="005F37AB"/>
    <w:rsid w:val="00600DEB"/>
    <w:rsid w:val="00602961"/>
    <w:rsid w:val="0060446C"/>
    <w:rsid w:val="00613463"/>
    <w:rsid w:val="006141DB"/>
    <w:rsid w:val="00614823"/>
    <w:rsid w:val="006172B0"/>
    <w:rsid w:val="00621133"/>
    <w:rsid w:val="00621F0F"/>
    <w:rsid w:val="00622EE3"/>
    <w:rsid w:val="00626F0E"/>
    <w:rsid w:val="00627C9F"/>
    <w:rsid w:val="00630580"/>
    <w:rsid w:val="006311E9"/>
    <w:rsid w:val="00631A95"/>
    <w:rsid w:val="00632354"/>
    <w:rsid w:val="00632BDB"/>
    <w:rsid w:val="00633F99"/>
    <w:rsid w:val="00634F67"/>
    <w:rsid w:val="00635421"/>
    <w:rsid w:val="00636F97"/>
    <w:rsid w:val="00641AAF"/>
    <w:rsid w:val="006424F7"/>
    <w:rsid w:val="00642810"/>
    <w:rsid w:val="00645521"/>
    <w:rsid w:val="00646995"/>
    <w:rsid w:val="00647BE0"/>
    <w:rsid w:val="00652333"/>
    <w:rsid w:val="006526A5"/>
    <w:rsid w:val="00653800"/>
    <w:rsid w:val="0066056E"/>
    <w:rsid w:val="00661157"/>
    <w:rsid w:val="00665C1D"/>
    <w:rsid w:val="00665C49"/>
    <w:rsid w:val="00674053"/>
    <w:rsid w:val="0068009E"/>
    <w:rsid w:val="006823DA"/>
    <w:rsid w:val="0068685D"/>
    <w:rsid w:val="0068782E"/>
    <w:rsid w:val="00690834"/>
    <w:rsid w:val="00692219"/>
    <w:rsid w:val="0069322F"/>
    <w:rsid w:val="00693401"/>
    <w:rsid w:val="006A17D2"/>
    <w:rsid w:val="006A1D69"/>
    <w:rsid w:val="006A412D"/>
    <w:rsid w:val="006A7114"/>
    <w:rsid w:val="006A73E6"/>
    <w:rsid w:val="006A7B87"/>
    <w:rsid w:val="006B12A9"/>
    <w:rsid w:val="006B1BE3"/>
    <w:rsid w:val="006B2D5C"/>
    <w:rsid w:val="006B5B0C"/>
    <w:rsid w:val="006B7A44"/>
    <w:rsid w:val="006C0ECF"/>
    <w:rsid w:val="006C1615"/>
    <w:rsid w:val="006C1725"/>
    <w:rsid w:val="006C2C25"/>
    <w:rsid w:val="006C3B17"/>
    <w:rsid w:val="006C4EB1"/>
    <w:rsid w:val="006C5656"/>
    <w:rsid w:val="006C5CD4"/>
    <w:rsid w:val="006C7352"/>
    <w:rsid w:val="006D0249"/>
    <w:rsid w:val="006D3EE7"/>
    <w:rsid w:val="006D443B"/>
    <w:rsid w:val="006E0166"/>
    <w:rsid w:val="006E157C"/>
    <w:rsid w:val="006E217C"/>
    <w:rsid w:val="006E24C5"/>
    <w:rsid w:val="006E2FFB"/>
    <w:rsid w:val="006E47E0"/>
    <w:rsid w:val="006E5655"/>
    <w:rsid w:val="006E7B34"/>
    <w:rsid w:val="006F0F2D"/>
    <w:rsid w:val="006F122C"/>
    <w:rsid w:val="006F48FE"/>
    <w:rsid w:val="00700A6D"/>
    <w:rsid w:val="007010CA"/>
    <w:rsid w:val="00701463"/>
    <w:rsid w:val="007049F5"/>
    <w:rsid w:val="0070697F"/>
    <w:rsid w:val="007079CA"/>
    <w:rsid w:val="00707F7B"/>
    <w:rsid w:val="007103C4"/>
    <w:rsid w:val="00710914"/>
    <w:rsid w:val="00713A8B"/>
    <w:rsid w:val="00716208"/>
    <w:rsid w:val="0071727B"/>
    <w:rsid w:val="00720E54"/>
    <w:rsid w:val="0072139D"/>
    <w:rsid w:val="0072199C"/>
    <w:rsid w:val="00721FB5"/>
    <w:rsid w:val="00722C9F"/>
    <w:rsid w:val="00722FA5"/>
    <w:rsid w:val="007253B8"/>
    <w:rsid w:val="0073057F"/>
    <w:rsid w:val="00735E0B"/>
    <w:rsid w:val="0073741F"/>
    <w:rsid w:val="0074056F"/>
    <w:rsid w:val="00745446"/>
    <w:rsid w:val="00747934"/>
    <w:rsid w:val="00751BD0"/>
    <w:rsid w:val="00756431"/>
    <w:rsid w:val="00760079"/>
    <w:rsid w:val="00762A07"/>
    <w:rsid w:val="0076643F"/>
    <w:rsid w:val="0077154F"/>
    <w:rsid w:val="00774A95"/>
    <w:rsid w:val="0077597E"/>
    <w:rsid w:val="00776ACF"/>
    <w:rsid w:val="00777F63"/>
    <w:rsid w:val="00780620"/>
    <w:rsid w:val="007833FF"/>
    <w:rsid w:val="00784AA9"/>
    <w:rsid w:val="00796C4F"/>
    <w:rsid w:val="007A46A1"/>
    <w:rsid w:val="007A4B09"/>
    <w:rsid w:val="007A5817"/>
    <w:rsid w:val="007B029B"/>
    <w:rsid w:val="007B05C4"/>
    <w:rsid w:val="007B1CAD"/>
    <w:rsid w:val="007B2C80"/>
    <w:rsid w:val="007B60E9"/>
    <w:rsid w:val="007B6CC3"/>
    <w:rsid w:val="007B6DA1"/>
    <w:rsid w:val="007B76D3"/>
    <w:rsid w:val="007C3334"/>
    <w:rsid w:val="007C3B1A"/>
    <w:rsid w:val="007C5DC3"/>
    <w:rsid w:val="007C7196"/>
    <w:rsid w:val="007D02DF"/>
    <w:rsid w:val="007D2B98"/>
    <w:rsid w:val="007D2C0D"/>
    <w:rsid w:val="007D6805"/>
    <w:rsid w:val="007D7F77"/>
    <w:rsid w:val="007E1973"/>
    <w:rsid w:val="007E21BC"/>
    <w:rsid w:val="007E21F3"/>
    <w:rsid w:val="007E3777"/>
    <w:rsid w:val="007E4127"/>
    <w:rsid w:val="007E7C82"/>
    <w:rsid w:val="007F1629"/>
    <w:rsid w:val="007F1BE1"/>
    <w:rsid w:val="007F2AA1"/>
    <w:rsid w:val="007F588D"/>
    <w:rsid w:val="008000A2"/>
    <w:rsid w:val="0080191F"/>
    <w:rsid w:val="00802CEE"/>
    <w:rsid w:val="00802F81"/>
    <w:rsid w:val="00803F1C"/>
    <w:rsid w:val="00804BD9"/>
    <w:rsid w:val="00804BEF"/>
    <w:rsid w:val="0080600E"/>
    <w:rsid w:val="00806C3A"/>
    <w:rsid w:val="00807B17"/>
    <w:rsid w:val="00810642"/>
    <w:rsid w:val="00813B3E"/>
    <w:rsid w:val="00814688"/>
    <w:rsid w:val="00817612"/>
    <w:rsid w:val="00820B61"/>
    <w:rsid w:val="00820F54"/>
    <w:rsid w:val="008211DB"/>
    <w:rsid w:val="00821A7B"/>
    <w:rsid w:val="00821F93"/>
    <w:rsid w:val="008225AA"/>
    <w:rsid w:val="00825B05"/>
    <w:rsid w:val="008278F5"/>
    <w:rsid w:val="00827F68"/>
    <w:rsid w:val="0083277F"/>
    <w:rsid w:val="0083325C"/>
    <w:rsid w:val="008338A4"/>
    <w:rsid w:val="00834D49"/>
    <w:rsid w:val="0083616E"/>
    <w:rsid w:val="00837C45"/>
    <w:rsid w:val="00844730"/>
    <w:rsid w:val="0084484D"/>
    <w:rsid w:val="008450B1"/>
    <w:rsid w:val="008457C2"/>
    <w:rsid w:val="00845E97"/>
    <w:rsid w:val="008463F9"/>
    <w:rsid w:val="00846E53"/>
    <w:rsid w:val="00851245"/>
    <w:rsid w:val="00854DE5"/>
    <w:rsid w:val="00855F52"/>
    <w:rsid w:val="0085732C"/>
    <w:rsid w:val="00857A82"/>
    <w:rsid w:val="00857B31"/>
    <w:rsid w:val="00861BAF"/>
    <w:rsid w:val="00864FD5"/>
    <w:rsid w:val="00865E3C"/>
    <w:rsid w:val="00870279"/>
    <w:rsid w:val="0087055B"/>
    <w:rsid w:val="00871B27"/>
    <w:rsid w:val="00873836"/>
    <w:rsid w:val="00873FE6"/>
    <w:rsid w:val="0087635B"/>
    <w:rsid w:val="0087761D"/>
    <w:rsid w:val="00877C6D"/>
    <w:rsid w:val="00880958"/>
    <w:rsid w:val="0088129D"/>
    <w:rsid w:val="00881E77"/>
    <w:rsid w:val="00882A4A"/>
    <w:rsid w:val="00884948"/>
    <w:rsid w:val="00885737"/>
    <w:rsid w:val="00886904"/>
    <w:rsid w:val="00890650"/>
    <w:rsid w:val="00892E28"/>
    <w:rsid w:val="00892F7B"/>
    <w:rsid w:val="008944DC"/>
    <w:rsid w:val="00895C75"/>
    <w:rsid w:val="0089721D"/>
    <w:rsid w:val="00897E12"/>
    <w:rsid w:val="008A0B4D"/>
    <w:rsid w:val="008A29EB"/>
    <w:rsid w:val="008A5085"/>
    <w:rsid w:val="008A5B8A"/>
    <w:rsid w:val="008A7C63"/>
    <w:rsid w:val="008A7E0F"/>
    <w:rsid w:val="008B12F5"/>
    <w:rsid w:val="008B1BDF"/>
    <w:rsid w:val="008B4129"/>
    <w:rsid w:val="008B4C5B"/>
    <w:rsid w:val="008B5F9C"/>
    <w:rsid w:val="008C34CF"/>
    <w:rsid w:val="008C5E2D"/>
    <w:rsid w:val="008D02DE"/>
    <w:rsid w:val="008D2CD3"/>
    <w:rsid w:val="008D38F8"/>
    <w:rsid w:val="008D3B56"/>
    <w:rsid w:val="008D679C"/>
    <w:rsid w:val="008D7406"/>
    <w:rsid w:val="008D768D"/>
    <w:rsid w:val="008E0E86"/>
    <w:rsid w:val="008E1413"/>
    <w:rsid w:val="008E3759"/>
    <w:rsid w:val="008E3BFE"/>
    <w:rsid w:val="008E3E36"/>
    <w:rsid w:val="008E745C"/>
    <w:rsid w:val="008F0A8D"/>
    <w:rsid w:val="008F1014"/>
    <w:rsid w:val="008F1912"/>
    <w:rsid w:val="008F1ADE"/>
    <w:rsid w:val="008F3759"/>
    <w:rsid w:val="008F4EE3"/>
    <w:rsid w:val="008F65E9"/>
    <w:rsid w:val="0090270B"/>
    <w:rsid w:val="009041DC"/>
    <w:rsid w:val="00904B47"/>
    <w:rsid w:val="00906718"/>
    <w:rsid w:val="00907CB3"/>
    <w:rsid w:val="00910128"/>
    <w:rsid w:val="00912E82"/>
    <w:rsid w:val="00913AC8"/>
    <w:rsid w:val="00915731"/>
    <w:rsid w:val="00917A55"/>
    <w:rsid w:val="00917B5A"/>
    <w:rsid w:val="00920A58"/>
    <w:rsid w:val="00920A8C"/>
    <w:rsid w:val="0092112B"/>
    <w:rsid w:val="0092257E"/>
    <w:rsid w:val="00922B88"/>
    <w:rsid w:val="00922D64"/>
    <w:rsid w:val="009272E1"/>
    <w:rsid w:val="009309AA"/>
    <w:rsid w:val="00930CE5"/>
    <w:rsid w:val="00930CEC"/>
    <w:rsid w:val="009326A2"/>
    <w:rsid w:val="00933691"/>
    <w:rsid w:val="00933B84"/>
    <w:rsid w:val="009346F3"/>
    <w:rsid w:val="00934A2C"/>
    <w:rsid w:val="00937F39"/>
    <w:rsid w:val="00941932"/>
    <w:rsid w:val="00944CC3"/>
    <w:rsid w:val="009454C9"/>
    <w:rsid w:val="00946C78"/>
    <w:rsid w:val="00946C9F"/>
    <w:rsid w:val="0094702C"/>
    <w:rsid w:val="00947EDF"/>
    <w:rsid w:val="0095458C"/>
    <w:rsid w:val="0096375B"/>
    <w:rsid w:val="00964772"/>
    <w:rsid w:val="00965498"/>
    <w:rsid w:val="0096706E"/>
    <w:rsid w:val="00967275"/>
    <w:rsid w:val="00967CEC"/>
    <w:rsid w:val="00974491"/>
    <w:rsid w:val="00974D0C"/>
    <w:rsid w:val="0097590C"/>
    <w:rsid w:val="00975C4E"/>
    <w:rsid w:val="009774D2"/>
    <w:rsid w:val="009804EF"/>
    <w:rsid w:val="009808CB"/>
    <w:rsid w:val="00981FBA"/>
    <w:rsid w:val="00983315"/>
    <w:rsid w:val="00983E83"/>
    <w:rsid w:val="0099021C"/>
    <w:rsid w:val="00990671"/>
    <w:rsid w:val="0099259B"/>
    <w:rsid w:val="00997BC5"/>
    <w:rsid w:val="009A4F21"/>
    <w:rsid w:val="009A4F41"/>
    <w:rsid w:val="009A672C"/>
    <w:rsid w:val="009B381B"/>
    <w:rsid w:val="009B56BD"/>
    <w:rsid w:val="009B5943"/>
    <w:rsid w:val="009B5CF3"/>
    <w:rsid w:val="009B717D"/>
    <w:rsid w:val="009B72E0"/>
    <w:rsid w:val="009C03EC"/>
    <w:rsid w:val="009C190E"/>
    <w:rsid w:val="009C291E"/>
    <w:rsid w:val="009C2A1D"/>
    <w:rsid w:val="009C3D00"/>
    <w:rsid w:val="009C3E18"/>
    <w:rsid w:val="009C503B"/>
    <w:rsid w:val="009C757F"/>
    <w:rsid w:val="009C7CA7"/>
    <w:rsid w:val="009D1753"/>
    <w:rsid w:val="009D1C42"/>
    <w:rsid w:val="009D7611"/>
    <w:rsid w:val="009E0B61"/>
    <w:rsid w:val="009E24EA"/>
    <w:rsid w:val="009E53DE"/>
    <w:rsid w:val="009E5C15"/>
    <w:rsid w:val="009F0A92"/>
    <w:rsid w:val="009F18B5"/>
    <w:rsid w:val="009F2886"/>
    <w:rsid w:val="009F508B"/>
    <w:rsid w:val="009F6BA7"/>
    <w:rsid w:val="00A069BF"/>
    <w:rsid w:val="00A10953"/>
    <w:rsid w:val="00A11212"/>
    <w:rsid w:val="00A11E44"/>
    <w:rsid w:val="00A12D21"/>
    <w:rsid w:val="00A14A4B"/>
    <w:rsid w:val="00A15209"/>
    <w:rsid w:val="00A2024A"/>
    <w:rsid w:val="00A21241"/>
    <w:rsid w:val="00A30100"/>
    <w:rsid w:val="00A3221C"/>
    <w:rsid w:val="00A3241B"/>
    <w:rsid w:val="00A328B3"/>
    <w:rsid w:val="00A33188"/>
    <w:rsid w:val="00A42730"/>
    <w:rsid w:val="00A43CFD"/>
    <w:rsid w:val="00A45224"/>
    <w:rsid w:val="00A46B11"/>
    <w:rsid w:val="00A479A5"/>
    <w:rsid w:val="00A50FCF"/>
    <w:rsid w:val="00A528D1"/>
    <w:rsid w:val="00A52EDE"/>
    <w:rsid w:val="00A530D2"/>
    <w:rsid w:val="00A53C4E"/>
    <w:rsid w:val="00A57928"/>
    <w:rsid w:val="00A60CB5"/>
    <w:rsid w:val="00A610CD"/>
    <w:rsid w:val="00A65D60"/>
    <w:rsid w:val="00A66DD4"/>
    <w:rsid w:val="00A66F47"/>
    <w:rsid w:val="00A731E5"/>
    <w:rsid w:val="00A758AA"/>
    <w:rsid w:val="00A82218"/>
    <w:rsid w:val="00A82506"/>
    <w:rsid w:val="00A840FC"/>
    <w:rsid w:val="00A86DDC"/>
    <w:rsid w:val="00A86ED0"/>
    <w:rsid w:val="00A92031"/>
    <w:rsid w:val="00A94E41"/>
    <w:rsid w:val="00A96A04"/>
    <w:rsid w:val="00AA050E"/>
    <w:rsid w:val="00AA09A2"/>
    <w:rsid w:val="00AA7996"/>
    <w:rsid w:val="00AB0DB8"/>
    <w:rsid w:val="00AB26B4"/>
    <w:rsid w:val="00AB4BC2"/>
    <w:rsid w:val="00AB69B0"/>
    <w:rsid w:val="00AB7602"/>
    <w:rsid w:val="00AB7B60"/>
    <w:rsid w:val="00AC19CB"/>
    <w:rsid w:val="00AC559A"/>
    <w:rsid w:val="00AC69D4"/>
    <w:rsid w:val="00AD184A"/>
    <w:rsid w:val="00AD5A6E"/>
    <w:rsid w:val="00AD60D4"/>
    <w:rsid w:val="00AD6DC5"/>
    <w:rsid w:val="00AE06F2"/>
    <w:rsid w:val="00AE1F67"/>
    <w:rsid w:val="00AE3970"/>
    <w:rsid w:val="00AE41E7"/>
    <w:rsid w:val="00AE5488"/>
    <w:rsid w:val="00AE6F91"/>
    <w:rsid w:val="00AF2789"/>
    <w:rsid w:val="00AF5571"/>
    <w:rsid w:val="00AF7BF3"/>
    <w:rsid w:val="00B03C1A"/>
    <w:rsid w:val="00B0492E"/>
    <w:rsid w:val="00B062F6"/>
    <w:rsid w:val="00B07341"/>
    <w:rsid w:val="00B107FB"/>
    <w:rsid w:val="00B169BD"/>
    <w:rsid w:val="00B16CD1"/>
    <w:rsid w:val="00B262DA"/>
    <w:rsid w:val="00B268CC"/>
    <w:rsid w:val="00B30539"/>
    <w:rsid w:val="00B3103A"/>
    <w:rsid w:val="00B314DB"/>
    <w:rsid w:val="00B31D2D"/>
    <w:rsid w:val="00B3313C"/>
    <w:rsid w:val="00B35A23"/>
    <w:rsid w:val="00B361F2"/>
    <w:rsid w:val="00B3718B"/>
    <w:rsid w:val="00B3745F"/>
    <w:rsid w:val="00B4107A"/>
    <w:rsid w:val="00B443C9"/>
    <w:rsid w:val="00B452F8"/>
    <w:rsid w:val="00B4632A"/>
    <w:rsid w:val="00B476C9"/>
    <w:rsid w:val="00B51ED6"/>
    <w:rsid w:val="00B521D6"/>
    <w:rsid w:val="00B52651"/>
    <w:rsid w:val="00B52888"/>
    <w:rsid w:val="00B52A1F"/>
    <w:rsid w:val="00B530F1"/>
    <w:rsid w:val="00B604F5"/>
    <w:rsid w:val="00B61147"/>
    <w:rsid w:val="00B61274"/>
    <w:rsid w:val="00B7000D"/>
    <w:rsid w:val="00B80CDE"/>
    <w:rsid w:val="00B81A35"/>
    <w:rsid w:val="00B82EE7"/>
    <w:rsid w:val="00B831F0"/>
    <w:rsid w:val="00B8373F"/>
    <w:rsid w:val="00B919C3"/>
    <w:rsid w:val="00B93D7F"/>
    <w:rsid w:val="00B940A3"/>
    <w:rsid w:val="00B965D9"/>
    <w:rsid w:val="00BA276C"/>
    <w:rsid w:val="00BA3ED9"/>
    <w:rsid w:val="00BA6AF3"/>
    <w:rsid w:val="00BA72EF"/>
    <w:rsid w:val="00BB019D"/>
    <w:rsid w:val="00BB0961"/>
    <w:rsid w:val="00BB306F"/>
    <w:rsid w:val="00BC1977"/>
    <w:rsid w:val="00BC4F0B"/>
    <w:rsid w:val="00BC6B12"/>
    <w:rsid w:val="00BC7634"/>
    <w:rsid w:val="00BD0FF5"/>
    <w:rsid w:val="00BD1A6B"/>
    <w:rsid w:val="00BD2476"/>
    <w:rsid w:val="00BD34E8"/>
    <w:rsid w:val="00BD4B89"/>
    <w:rsid w:val="00BD506A"/>
    <w:rsid w:val="00BD5922"/>
    <w:rsid w:val="00BD6BF4"/>
    <w:rsid w:val="00BE2BF5"/>
    <w:rsid w:val="00BE4863"/>
    <w:rsid w:val="00BE4E4A"/>
    <w:rsid w:val="00BE600A"/>
    <w:rsid w:val="00BF02CB"/>
    <w:rsid w:val="00BF53F1"/>
    <w:rsid w:val="00BF6929"/>
    <w:rsid w:val="00BF6FD8"/>
    <w:rsid w:val="00C00345"/>
    <w:rsid w:val="00C011D4"/>
    <w:rsid w:val="00C016AD"/>
    <w:rsid w:val="00C03680"/>
    <w:rsid w:val="00C04CBF"/>
    <w:rsid w:val="00C054DF"/>
    <w:rsid w:val="00C062D5"/>
    <w:rsid w:val="00C07CE2"/>
    <w:rsid w:val="00C10485"/>
    <w:rsid w:val="00C10EDF"/>
    <w:rsid w:val="00C120B4"/>
    <w:rsid w:val="00C164D1"/>
    <w:rsid w:val="00C17C81"/>
    <w:rsid w:val="00C21762"/>
    <w:rsid w:val="00C21FEF"/>
    <w:rsid w:val="00C23BA4"/>
    <w:rsid w:val="00C24543"/>
    <w:rsid w:val="00C256A2"/>
    <w:rsid w:val="00C25ADB"/>
    <w:rsid w:val="00C310A4"/>
    <w:rsid w:val="00C31E6D"/>
    <w:rsid w:val="00C32A8D"/>
    <w:rsid w:val="00C40380"/>
    <w:rsid w:val="00C4769B"/>
    <w:rsid w:val="00C51515"/>
    <w:rsid w:val="00C54238"/>
    <w:rsid w:val="00C54354"/>
    <w:rsid w:val="00C55ECF"/>
    <w:rsid w:val="00C5660B"/>
    <w:rsid w:val="00C66569"/>
    <w:rsid w:val="00C66B72"/>
    <w:rsid w:val="00C6730A"/>
    <w:rsid w:val="00C80236"/>
    <w:rsid w:val="00C82844"/>
    <w:rsid w:val="00C861B5"/>
    <w:rsid w:val="00C87AC4"/>
    <w:rsid w:val="00C911AD"/>
    <w:rsid w:val="00C9567A"/>
    <w:rsid w:val="00C97DE7"/>
    <w:rsid w:val="00CA005A"/>
    <w:rsid w:val="00CA05D2"/>
    <w:rsid w:val="00CA3A25"/>
    <w:rsid w:val="00CA46C2"/>
    <w:rsid w:val="00CA5D8B"/>
    <w:rsid w:val="00CB1BAC"/>
    <w:rsid w:val="00CB1D94"/>
    <w:rsid w:val="00CB212D"/>
    <w:rsid w:val="00CB2660"/>
    <w:rsid w:val="00CB593A"/>
    <w:rsid w:val="00CB6FD0"/>
    <w:rsid w:val="00CC4494"/>
    <w:rsid w:val="00CC5E90"/>
    <w:rsid w:val="00CC7414"/>
    <w:rsid w:val="00CD046C"/>
    <w:rsid w:val="00CD1074"/>
    <w:rsid w:val="00CD1FFC"/>
    <w:rsid w:val="00CD2263"/>
    <w:rsid w:val="00CD2EFD"/>
    <w:rsid w:val="00CD525C"/>
    <w:rsid w:val="00CD6443"/>
    <w:rsid w:val="00CE076C"/>
    <w:rsid w:val="00CE10B8"/>
    <w:rsid w:val="00CE3022"/>
    <w:rsid w:val="00CE32F2"/>
    <w:rsid w:val="00CE3E2C"/>
    <w:rsid w:val="00CE5199"/>
    <w:rsid w:val="00CE5E34"/>
    <w:rsid w:val="00CE5FAE"/>
    <w:rsid w:val="00CE6222"/>
    <w:rsid w:val="00CE66D5"/>
    <w:rsid w:val="00CF3751"/>
    <w:rsid w:val="00CF4405"/>
    <w:rsid w:val="00CF5107"/>
    <w:rsid w:val="00CF5B3A"/>
    <w:rsid w:val="00CF637A"/>
    <w:rsid w:val="00CF6F2E"/>
    <w:rsid w:val="00CF7E72"/>
    <w:rsid w:val="00CF7EC4"/>
    <w:rsid w:val="00D01DBA"/>
    <w:rsid w:val="00D05070"/>
    <w:rsid w:val="00D0598F"/>
    <w:rsid w:val="00D059DE"/>
    <w:rsid w:val="00D05ABD"/>
    <w:rsid w:val="00D106AA"/>
    <w:rsid w:val="00D123B9"/>
    <w:rsid w:val="00D13FCE"/>
    <w:rsid w:val="00D16736"/>
    <w:rsid w:val="00D169F7"/>
    <w:rsid w:val="00D16C5F"/>
    <w:rsid w:val="00D2001C"/>
    <w:rsid w:val="00D23160"/>
    <w:rsid w:val="00D24D17"/>
    <w:rsid w:val="00D250BF"/>
    <w:rsid w:val="00D25D93"/>
    <w:rsid w:val="00D306D1"/>
    <w:rsid w:val="00D30727"/>
    <w:rsid w:val="00D30800"/>
    <w:rsid w:val="00D34786"/>
    <w:rsid w:val="00D37BFC"/>
    <w:rsid w:val="00D409E1"/>
    <w:rsid w:val="00D4580E"/>
    <w:rsid w:val="00D464F1"/>
    <w:rsid w:val="00D4658C"/>
    <w:rsid w:val="00D47A8E"/>
    <w:rsid w:val="00D52D14"/>
    <w:rsid w:val="00D550AD"/>
    <w:rsid w:val="00D5543A"/>
    <w:rsid w:val="00D5641F"/>
    <w:rsid w:val="00D630C2"/>
    <w:rsid w:val="00D712D3"/>
    <w:rsid w:val="00D71422"/>
    <w:rsid w:val="00D72BD2"/>
    <w:rsid w:val="00D72DC6"/>
    <w:rsid w:val="00D73162"/>
    <w:rsid w:val="00D7558D"/>
    <w:rsid w:val="00D75952"/>
    <w:rsid w:val="00D81D92"/>
    <w:rsid w:val="00D850F0"/>
    <w:rsid w:val="00D85656"/>
    <w:rsid w:val="00D876F9"/>
    <w:rsid w:val="00D924DC"/>
    <w:rsid w:val="00D93F25"/>
    <w:rsid w:val="00D9584F"/>
    <w:rsid w:val="00D974D3"/>
    <w:rsid w:val="00DA3DAC"/>
    <w:rsid w:val="00DA647B"/>
    <w:rsid w:val="00DA7B5F"/>
    <w:rsid w:val="00DB1523"/>
    <w:rsid w:val="00DB461D"/>
    <w:rsid w:val="00DC0AB7"/>
    <w:rsid w:val="00DC11E7"/>
    <w:rsid w:val="00DC1EF6"/>
    <w:rsid w:val="00DC24E3"/>
    <w:rsid w:val="00DC2520"/>
    <w:rsid w:val="00DC252A"/>
    <w:rsid w:val="00DC7023"/>
    <w:rsid w:val="00DC769A"/>
    <w:rsid w:val="00DD0393"/>
    <w:rsid w:val="00DD1168"/>
    <w:rsid w:val="00DD2B5A"/>
    <w:rsid w:val="00DD3CF1"/>
    <w:rsid w:val="00DD3D86"/>
    <w:rsid w:val="00DD4AD2"/>
    <w:rsid w:val="00DD7C80"/>
    <w:rsid w:val="00DE0387"/>
    <w:rsid w:val="00DE2401"/>
    <w:rsid w:val="00DE2862"/>
    <w:rsid w:val="00DE2E7F"/>
    <w:rsid w:val="00DE53FC"/>
    <w:rsid w:val="00DE5689"/>
    <w:rsid w:val="00DE5B81"/>
    <w:rsid w:val="00DE5DCE"/>
    <w:rsid w:val="00DF011E"/>
    <w:rsid w:val="00DF1EC4"/>
    <w:rsid w:val="00DF3305"/>
    <w:rsid w:val="00E01BD0"/>
    <w:rsid w:val="00E028E8"/>
    <w:rsid w:val="00E0340B"/>
    <w:rsid w:val="00E04A90"/>
    <w:rsid w:val="00E0551F"/>
    <w:rsid w:val="00E104C1"/>
    <w:rsid w:val="00E10D2D"/>
    <w:rsid w:val="00E12DA0"/>
    <w:rsid w:val="00E219C7"/>
    <w:rsid w:val="00E23920"/>
    <w:rsid w:val="00E23F2B"/>
    <w:rsid w:val="00E2571B"/>
    <w:rsid w:val="00E258F1"/>
    <w:rsid w:val="00E26EC2"/>
    <w:rsid w:val="00E33CF4"/>
    <w:rsid w:val="00E3553B"/>
    <w:rsid w:val="00E35A6F"/>
    <w:rsid w:val="00E35D77"/>
    <w:rsid w:val="00E379D3"/>
    <w:rsid w:val="00E4028C"/>
    <w:rsid w:val="00E4118C"/>
    <w:rsid w:val="00E4186B"/>
    <w:rsid w:val="00E43157"/>
    <w:rsid w:val="00E45748"/>
    <w:rsid w:val="00E461CE"/>
    <w:rsid w:val="00E46AD3"/>
    <w:rsid w:val="00E527A1"/>
    <w:rsid w:val="00E53205"/>
    <w:rsid w:val="00E53BE6"/>
    <w:rsid w:val="00E541EF"/>
    <w:rsid w:val="00E5425A"/>
    <w:rsid w:val="00E56D77"/>
    <w:rsid w:val="00E573E4"/>
    <w:rsid w:val="00E575ED"/>
    <w:rsid w:val="00E5766F"/>
    <w:rsid w:val="00E57827"/>
    <w:rsid w:val="00E60F62"/>
    <w:rsid w:val="00E615FE"/>
    <w:rsid w:val="00E6251E"/>
    <w:rsid w:val="00E6325B"/>
    <w:rsid w:val="00E6414A"/>
    <w:rsid w:val="00E64C3D"/>
    <w:rsid w:val="00E6526C"/>
    <w:rsid w:val="00E6721E"/>
    <w:rsid w:val="00E70945"/>
    <w:rsid w:val="00E710CA"/>
    <w:rsid w:val="00E711BB"/>
    <w:rsid w:val="00E71F86"/>
    <w:rsid w:val="00E720CA"/>
    <w:rsid w:val="00E722CE"/>
    <w:rsid w:val="00E76DB1"/>
    <w:rsid w:val="00E81794"/>
    <w:rsid w:val="00E81D69"/>
    <w:rsid w:val="00E833B9"/>
    <w:rsid w:val="00E84EB5"/>
    <w:rsid w:val="00E85662"/>
    <w:rsid w:val="00E86B58"/>
    <w:rsid w:val="00E8731C"/>
    <w:rsid w:val="00E8789F"/>
    <w:rsid w:val="00E930E4"/>
    <w:rsid w:val="00E959CE"/>
    <w:rsid w:val="00E95C2B"/>
    <w:rsid w:val="00E971FB"/>
    <w:rsid w:val="00E97B71"/>
    <w:rsid w:val="00EA368C"/>
    <w:rsid w:val="00EA3D34"/>
    <w:rsid w:val="00EA734B"/>
    <w:rsid w:val="00EB454D"/>
    <w:rsid w:val="00EB51C1"/>
    <w:rsid w:val="00EB6A7F"/>
    <w:rsid w:val="00EC0B8B"/>
    <w:rsid w:val="00ED0479"/>
    <w:rsid w:val="00ED549D"/>
    <w:rsid w:val="00ED5E10"/>
    <w:rsid w:val="00ED640B"/>
    <w:rsid w:val="00ED76BE"/>
    <w:rsid w:val="00EE00E9"/>
    <w:rsid w:val="00EE2196"/>
    <w:rsid w:val="00EE4AE6"/>
    <w:rsid w:val="00EE6258"/>
    <w:rsid w:val="00EE7666"/>
    <w:rsid w:val="00EE7B6A"/>
    <w:rsid w:val="00EF1AAA"/>
    <w:rsid w:val="00EF20A0"/>
    <w:rsid w:val="00EF619B"/>
    <w:rsid w:val="00F002B8"/>
    <w:rsid w:val="00F0053A"/>
    <w:rsid w:val="00F00B55"/>
    <w:rsid w:val="00F02AD1"/>
    <w:rsid w:val="00F056FA"/>
    <w:rsid w:val="00F05774"/>
    <w:rsid w:val="00F10CBC"/>
    <w:rsid w:val="00F12168"/>
    <w:rsid w:val="00F1229E"/>
    <w:rsid w:val="00F1392C"/>
    <w:rsid w:val="00F17C72"/>
    <w:rsid w:val="00F24783"/>
    <w:rsid w:val="00F253CC"/>
    <w:rsid w:val="00F26AC8"/>
    <w:rsid w:val="00F324C9"/>
    <w:rsid w:val="00F326B0"/>
    <w:rsid w:val="00F33817"/>
    <w:rsid w:val="00F37106"/>
    <w:rsid w:val="00F43BD2"/>
    <w:rsid w:val="00F43E66"/>
    <w:rsid w:val="00F44E25"/>
    <w:rsid w:val="00F4607E"/>
    <w:rsid w:val="00F46E98"/>
    <w:rsid w:val="00F47CF8"/>
    <w:rsid w:val="00F513BE"/>
    <w:rsid w:val="00F519CF"/>
    <w:rsid w:val="00F5377C"/>
    <w:rsid w:val="00F56BA5"/>
    <w:rsid w:val="00F60D41"/>
    <w:rsid w:val="00F60DAA"/>
    <w:rsid w:val="00F60E22"/>
    <w:rsid w:val="00F6266F"/>
    <w:rsid w:val="00F64154"/>
    <w:rsid w:val="00F64B9D"/>
    <w:rsid w:val="00F67CFF"/>
    <w:rsid w:val="00F70970"/>
    <w:rsid w:val="00F726E4"/>
    <w:rsid w:val="00F76BF1"/>
    <w:rsid w:val="00F81395"/>
    <w:rsid w:val="00F81BB8"/>
    <w:rsid w:val="00F81EF8"/>
    <w:rsid w:val="00F8380C"/>
    <w:rsid w:val="00F838A4"/>
    <w:rsid w:val="00F840CD"/>
    <w:rsid w:val="00F90C64"/>
    <w:rsid w:val="00F917D1"/>
    <w:rsid w:val="00F9222D"/>
    <w:rsid w:val="00F9653B"/>
    <w:rsid w:val="00F9672D"/>
    <w:rsid w:val="00FA15F6"/>
    <w:rsid w:val="00FA1D00"/>
    <w:rsid w:val="00FA251F"/>
    <w:rsid w:val="00FA46FD"/>
    <w:rsid w:val="00FA4A7B"/>
    <w:rsid w:val="00FA756C"/>
    <w:rsid w:val="00FB2657"/>
    <w:rsid w:val="00FB4B3D"/>
    <w:rsid w:val="00FB5F73"/>
    <w:rsid w:val="00FB62CF"/>
    <w:rsid w:val="00FC296A"/>
    <w:rsid w:val="00FC3099"/>
    <w:rsid w:val="00FC607F"/>
    <w:rsid w:val="00FD14D8"/>
    <w:rsid w:val="00FD3C3B"/>
    <w:rsid w:val="00FD51F0"/>
    <w:rsid w:val="00FD70AD"/>
    <w:rsid w:val="00FE07DD"/>
    <w:rsid w:val="00FE404C"/>
    <w:rsid w:val="00FE4178"/>
    <w:rsid w:val="00FE4328"/>
    <w:rsid w:val="00FE5CE3"/>
    <w:rsid w:val="00FE6B45"/>
    <w:rsid w:val="00FE70FB"/>
    <w:rsid w:val="00FF4A3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D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lang w:val="uz-Cyrl-UZ"/>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uz-Cyrl-UZ"/>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uz-Cyrl-UZ"/>
    </w:rPr>
  </w:style>
  <w:style w:type="paragraph" w:styleId="Heading4">
    <w:name w:val="heading 4"/>
    <w:basedOn w:val="Normal"/>
    <w:next w:val="Normal"/>
    <w:link w:val="Heading4Char"/>
    <w:uiPriority w:val="9"/>
    <w:semiHidden/>
    <w:unhideWhenUsed/>
    <w:qFormat/>
    <w:rsid w:val="00FA4A7B"/>
    <w:pPr>
      <w:keepNext/>
      <w:keepLines/>
      <w:spacing w:before="40"/>
      <w:outlineLvl w:val="3"/>
    </w:pPr>
    <w:rPr>
      <w:rFonts w:asciiTheme="majorHAnsi" w:eastAsiaTheme="majorEastAsia" w:hAnsiTheme="majorHAnsi" w:cstheme="majorBidi"/>
      <w:i/>
      <w:iCs/>
      <w:color w:val="365F91" w:themeColor="accent1" w:themeShade="BF"/>
      <w:lang w:val="uz-Cyrl-UZ"/>
    </w:rPr>
  </w:style>
  <w:style w:type="paragraph" w:styleId="Heading5">
    <w:name w:val="heading 5"/>
    <w:basedOn w:val="Heading4"/>
    <w:next w:val="Normal"/>
    <w:link w:val="Heading5Char"/>
    <w:uiPriority w:val="9"/>
    <w:unhideWhenUsed/>
    <w:qFormat/>
    <w:rsid w:val="00FA4A7B"/>
    <w:pPr>
      <w:keepNext w:val="0"/>
      <w:keepLines w:val="0"/>
      <w:numPr>
        <w:numId w:val="61"/>
      </w:numPr>
      <w:spacing w:before="0"/>
      <w:ind w:hanging="720"/>
      <w:contextualSpacing/>
      <w:jc w:val="both"/>
      <w:outlineLvl w:val="4"/>
    </w:pPr>
    <w:rPr>
      <w:rFonts w:ascii="Cambria" w:eastAsia="Calibri" w:hAnsi="Cambria" w:cs="Calibri"/>
      <w:b/>
      <w:i w:val="0"/>
      <w:iCs w:val="0"/>
      <w:color w:val="auto"/>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lang w:val="uz-Cyrl-UZ"/>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uz-Cyrl-UZ"/>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rPr>
      <w:lang w:val="uz-Cyrl-UZ"/>
    </w:rPr>
  </w:style>
  <w:style w:type="paragraph" w:styleId="TOC1">
    <w:name w:val="toc 1"/>
    <w:basedOn w:val="Normal"/>
    <w:next w:val="Normal"/>
    <w:autoRedefine/>
    <w:uiPriority w:val="39"/>
    <w:unhideWhenUsed/>
    <w:rsid w:val="005C4225"/>
    <w:pPr>
      <w:spacing w:after="100"/>
    </w:pPr>
    <w:rPr>
      <w:rFonts w:asciiTheme="minorHAnsi" w:hAnsiTheme="minorHAnsi"/>
      <w:sz w:val="22"/>
      <w:lang w:val="uz-Cyrl-UZ"/>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rPr>
      <w:lang w:val="uz-Cyrl-UZ"/>
    </w:rPr>
  </w:style>
  <w:style w:type="paragraph" w:styleId="TOC4">
    <w:name w:val="toc 4"/>
    <w:basedOn w:val="Normal"/>
    <w:next w:val="Normal"/>
    <w:autoRedefine/>
    <w:uiPriority w:val="39"/>
    <w:unhideWhenUsed/>
    <w:rsid w:val="005C4225"/>
    <w:pPr>
      <w:spacing w:after="100"/>
      <w:ind w:left="720"/>
    </w:pPr>
    <w:rPr>
      <w:lang w:val="uz-Cyrl-UZ"/>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lang w:val="uz-Cyrl-UZ"/>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rPr>
      <w:lang w:val="uz-Cyrl-UZ"/>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uz-Cyrl-UZ"/>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rPr>
      <w:lang w:val="uz-Cyrl-UZ"/>
    </w:rPr>
  </w:style>
  <w:style w:type="character" w:styleId="EndnoteReference">
    <w:name w:val="endnote reference"/>
    <w:basedOn w:val="DefaultParagraphFont"/>
    <w:uiPriority w:val="99"/>
    <w:semiHidden/>
    <w:unhideWhenUsed/>
    <w:rsid w:val="00B443C9"/>
    <w:rPr>
      <w:vertAlign w:val="superscript"/>
    </w:rPr>
  </w:style>
  <w:style w:type="character" w:customStyle="1" w:styleId="Heading5Char">
    <w:name w:val="Heading 5 Char"/>
    <w:basedOn w:val="DefaultParagraphFont"/>
    <w:link w:val="Heading5"/>
    <w:uiPriority w:val="9"/>
    <w:rsid w:val="00FA4A7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FA4A7B"/>
    <w:rPr>
      <w:rFonts w:asciiTheme="majorHAnsi" w:eastAsiaTheme="majorEastAsia" w:hAnsiTheme="majorHAnsi" w:cstheme="majorBidi"/>
      <w:i/>
      <w:iCs/>
      <w:color w:val="365F91" w:themeColor="accent1" w:themeShade="BF"/>
      <w:sz w:val="24"/>
      <w:szCs w:val="24"/>
      <w:bdr w:val="none" w:sz="0" w:space="0" w:color="auto"/>
      <w:lang w:val="uz-Cyrl-UZ"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485B15"/>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055009"/>
    <w:pPr>
      <w:spacing w:before="200"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249">
      <w:bodyDiv w:val="1"/>
      <w:marLeft w:val="0"/>
      <w:marRight w:val="0"/>
      <w:marTop w:val="0"/>
      <w:marBottom w:val="0"/>
      <w:divBdr>
        <w:top w:val="none" w:sz="0" w:space="0" w:color="auto"/>
        <w:left w:val="none" w:sz="0" w:space="0" w:color="auto"/>
        <w:bottom w:val="none" w:sz="0" w:space="0" w:color="auto"/>
        <w:right w:val="none" w:sz="0" w:space="0" w:color="auto"/>
      </w:divBdr>
    </w:div>
    <w:div w:id="37165411">
      <w:bodyDiv w:val="1"/>
      <w:marLeft w:val="0"/>
      <w:marRight w:val="0"/>
      <w:marTop w:val="0"/>
      <w:marBottom w:val="0"/>
      <w:divBdr>
        <w:top w:val="none" w:sz="0" w:space="0" w:color="auto"/>
        <w:left w:val="none" w:sz="0" w:space="0" w:color="auto"/>
        <w:bottom w:val="none" w:sz="0" w:space="0" w:color="auto"/>
        <w:right w:val="none" w:sz="0" w:space="0" w:color="auto"/>
      </w:divBdr>
    </w:div>
    <w:div w:id="70006873">
      <w:bodyDiv w:val="1"/>
      <w:marLeft w:val="0"/>
      <w:marRight w:val="0"/>
      <w:marTop w:val="0"/>
      <w:marBottom w:val="0"/>
      <w:divBdr>
        <w:top w:val="none" w:sz="0" w:space="0" w:color="auto"/>
        <w:left w:val="none" w:sz="0" w:space="0" w:color="auto"/>
        <w:bottom w:val="none" w:sz="0" w:space="0" w:color="auto"/>
        <w:right w:val="none" w:sz="0" w:space="0" w:color="auto"/>
      </w:divBdr>
    </w:div>
    <w:div w:id="80182405">
      <w:bodyDiv w:val="1"/>
      <w:marLeft w:val="0"/>
      <w:marRight w:val="0"/>
      <w:marTop w:val="0"/>
      <w:marBottom w:val="0"/>
      <w:divBdr>
        <w:top w:val="none" w:sz="0" w:space="0" w:color="auto"/>
        <w:left w:val="none" w:sz="0" w:space="0" w:color="auto"/>
        <w:bottom w:val="none" w:sz="0" w:space="0" w:color="auto"/>
        <w:right w:val="none" w:sz="0" w:space="0" w:color="auto"/>
      </w:divBdr>
    </w:div>
    <w:div w:id="117839445">
      <w:bodyDiv w:val="1"/>
      <w:marLeft w:val="0"/>
      <w:marRight w:val="0"/>
      <w:marTop w:val="0"/>
      <w:marBottom w:val="0"/>
      <w:divBdr>
        <w:top w:val="none" w:sz="0" w:space="0" w:color="auto"/>
        <w:left w:val="none" w:sz="0" w:space="0" w:color="auto"/>
        <w:bottom w:val="none" w:sz="0" w:space="0" w:color="auto"/>
        <w:right w:val="none" w:sz="0" w:space="0" w:color="auto"/>
      </w:divBdr>
      <w:divsChild>
        <w:div w:id="841893459">
          <w:marLeft w:val="0"/>
          <w:marRight w:val="0"/>
          <w:marTop w:val="0"/>
          <w:marBottom w:val="0"/>
          <w:divBdr>
            <w:top w:val="none" w:sz="0" w:space="0" w:color="auto"/>
            <w:left w:val="none" w:sz="0" w:space="0" w:color="auto"/>
            <w:bottom w:val="none" w:sz="0" w:space="0" w:color="auto"/>
            <w:right w:val="none" w:sz="0" w:space="0" w:color="auto"/>
          </w:divBdr>
          <w:divsChild>
            <w:div w:id="1767341666">
              <w:marLeft w:val="0"/>
              <w:marRight w:val="0"/>
              <w:marTop w:val="0"/>
              <w:marBottom w:val="0"/>
              <w:divBdr>
                <w:top w:val="none" w:sz="0" w:space="0" w:color="auto"/>
                <w:left w:val="none" w:sz="0" w:space="0" w:color="auto"/>
                <w:bottom w:val="none" w:sz="0" w:space="0" w:color="auto"/>
                <w:right w:val="none" w:sz="0" w:space="0" w:color="auto"/>
              </w:divBdr>
              <w:divsChild>
                <w:div w:id="252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6010">
      <w:bodyDiv w:val="1"/>
      <w:marLeft w:val="0"/>
      <w:marRight w:val="0"/>
      <w:marTop w:val="0"/>
      <w:marBottom w:val="0"/>
      <w:divBdr>
        <w:top w:val="none" w:sz="0" w:space="0" w:color="auto"/>
        <w:left w:val="none" w:sz="0" w:space="0" w:color="auto"/>
        <w:bottom w:val="none" w:sz="0" w:space="0" w:color="auto"/>
        <w:right w:val="none" w:sz="0" w:space="0" w:color="auto"/>
      </w:divBdr>
      <w:divsChild>
        <w:div w:id="1491746987">
          <w:marLeft w:val="0"/>
          <w:marRight w:val="0"/>
          <w:marTop w:val="0"/>
          <w:marBottom w:val="0"/>
          <w:divBdr>
            <w:top w:val="none" w:sz="0" w:space="0" w:color="auto"/>
            <w:left w:val="none" w:sz="0" w:space="0" w:color="auto"/>
            <w:bottom w:val="none" w:sz="0" w:space="0" w:color="auto"/>
            <w:right w:val="none" w:sz="0" w:space="0" w:color="auto"/>
          </w:divBdr>
          <w:divsChild>
            <w:div w:id="894852795">
              <w:marLeft w:val="0"/>
              <w:marRight w:val="0"/>
              <w:marTop w:val="0"/>
              <w:marBottom w:val="0"/>
              <w:divBdr>
                <w:top w:val="none" w:sz="0" w:space="0" w:color="auto"/>
                <w:left w:val="none" w:sz="0" w:space="0" w:color="auto"/>
                <w:bottom w:val="none" w:sz="0" w:space="0" w:color="auto"/>
                <w:right w:val="none" w:sz="0" w:space="0" w:color="auto"/>
              </w:divBdr>
              <w:divsChild>
                <w:div w:id="63646517">
                  <w:marLeft w:val="0"/>
                  <w:marRight w:val="0"/>
                  <w:marTop w:val="0"/>
                  <w:marBottom w:val="0"/>
                  <w:divBdr>
                    <w:top w:val="none" w:sz="0" w:space="0" w:color="auto"/>
                    <w:left w:val="none" w:sz="0" w:space="0" w:color="auto"/>
                    <w:bottom w:val="none" w:sz="0" w:space="0" w:color="auto"/>
                    <w:right w:val="none" w:sz="0" w:space="0" w:color="auto"/>
                  </w:divBdr>
                  <w:divsChild>
                    <w:div w:id="569266238">
                      <w:marLeft w:val="0"/>
                      <w:marRight w:val="0"/>
                      <w:marTop w:val="0"/>
                      <w:marBottom w:val="0"/>
                      <w:divBdr>
                        <w:top w:val="none" w:sz="0" w:space="0" w:color="auto"/>
                        <w:left w:val="none" w:sz="0" w:space="0" w:color="auto"/>
                        <w:bottom w:val="none" w:sz="0" w:space="0" w:color="auto"/>
                        <w:right w:val="none" w:sz="0" w:space="0" w:color="auto"/>
                      </w:divBdr>
                      <w:divsChild>
                        <w:div w:id="1506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7658">
                  <w:marLeft w:val="0"/>
                  <w:marRight w:val="0"/>
                  <w:marTop w:val="0"/>
                  <w:marBottom w:val="0"/>
                  <w:divBdr>
                    <w:top w:val="none" w:sz="0" w:space="0" w:color="auto"/>
                    <w:left w:val="none" w:sz="0" w:space="0" w:color="auto"/>
                    <w:bottom w:val="none" w:sz="0" w:space="0" w:color="auto"/>
                    <w:right w:val="none" w:sz="0" w:space="0" w:color="auto"/>
                  </w:divBdr>
                  <w:divsChild>
                    <w:div w:id="1224826804">
                      <w:marLeft w:val="0"/>
                      <w:marRight w:val="0"/>
                      <w:marTop w:val="0"/>
                      <w:marBottom w:val="0"/>
                      <w:divBdr>
                        <w:top w:val="none" w:sz="0" w:space="0" w:color="auto"/>
                        <w:left w:val="none" w:sz="0" w:space="0" w:color="auto"/>
                        <w:bottom w:val="none" w:sz="0" w:space="0" w:color="auto"/>
                        <w:right w:val="none" w:sz="0" w:space="0" w:color="auto"/>
                      </w:divBdr>
                      <w:divsChild>
                        <w:div w:id="915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8267">
      <w:bodyDiv w:val="1"/>
      <w:marLeft w:val="0"/>
      <w:marRight w:val="0"/>
      <w:marTop w:val="0"/>
      <w:marBottom w:val="0"/>
      <w:divBdr>
        <w:top w:val="none" w:sz="0" w:space="0" w:color="auto"/>
        <w:left w:val="none" w:sz="0" w:space="0" w:color="auto"/>
        <w:bottom w:val="none" w:sz="0" w:space="0" w:color="auto"/>
        <w:right w:val="none" w:sz="0" w:space="0" w:color="auto"/>
      </w:divBdr>
      <w:divsChild>
        <w:div w:id="1428767078">
          <w:marLeft w:val="0"/>
          <w:marRight w:val="0"/>
          <w:marTop w:val="0"/>
          <w:marBottom w:val="0"/>
          <w:divBdr>
            <w:top w:val="none" w:sz="0" w:space="0" w:color="auto"/>
            <w:left w:val="none" w:sz="0" w:space="0" w:color="auto"/>
            <w:bottom w:val="none" w:sz="0" w:space="0" w:color="auto"/>
            <w:right w:val="none" w:sz="0" w:space="0" w:color="auto"/>
          </w:divBdr>
          <w:divsChild>
            <w:div w:id="727067877">
              <w:marLeft w:val="0"/>
              <w:marRight w:val="0"/>
              <w:marTop w:val="0"/>
              <w:marBottom w:val="0"/>
              <w:divBdr>
                <w:top w:val="none" w:sz="0" w:space="0" w:color="auto"/>
                <w:left w:val="none" w:sz="0" w:space="0" w:color="auto"/>
                <w:bottom w:val="none" w:sz="0" w:space="0" w:color="auto"/>
                <w:right w:val="none" w:sz="0" w:space="0" w:color="auto"/>
              </w:divBdr>
              <w:divsChild>
                <w:div w:id="7321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4297">
      <w:bodyDiv w:val="1"/>
      <w:marLeft w:val="0"/>
      <w:marRight w:val="0"/>
      <w:marTop w:val="0"/>
      <w:marBottom w:val="0"/>
      <w:divBdr>
        <w:top w:val="none" w:sz="0" w:space="0" w:color="auto"/>
        <w:left w:val="none" w:sz="0" w:space="0" w:color="auto"/>
        <w:bottom w:val="none" w:sz="0" w:space="0" w:color="auto"/>
        <w:right w:val="none" w:sz="0" w:space="0" w:color="auto"/>
      </w:divBdr>
    </w:div>
    <w:div w:id="283777854">
      <w:bodyDiv w:val="1"/>
      <w:marLeft w:val="0"/>
      <w:marRight w:val="0"/>
      <w:marTop w:val="0"/>
      <w:marBottom w:val="0"/>
      <w:divBdr>
        <w:top w:val="none" w:sz="0" w:space="0" w:color="auto"/>
        <w:left w:val="none" w:sz="0" w:space="0" w:color="auto"/>
        <w:bottom w:val="none" w:sz="0" w:space="0" w:color="auto"/>
        <w:right w:val="none" w:sz="0" w:space="0" w:color="auto"/>
      </w:divBdr>
      <w:divsChild>
        <w:div w:id="513880074">
          <w:marLeft w:val="0"/>
          <w:marRight w:val="0"/>
          <w:marTop w:val="0"/>
          <w:marBottom w:val="0"/>
          <w:divBdr>
            <w:top w:val="none" w:sz="0" w:space="0" w:color="auto"/>
            <w:left w:val="none" w:sz="0" w:space="0" w:color="auto"/>
            <w:bottom w:val="none" w:sz="0" w:space="0" w:color="auto"/>
            <w:right w:val="none" w:sz="0" w:space="0" w:color="auto"/>
          </w:divBdr>
          <w:divsChild>
            <w:div w:id="1334142717">
              <w:marLeft w:val="0"/>
              <w:marRight w:val="0"/>
              <w:marTop w:val="0"/>
              <w:marBottom w:val="0"/>
              <w:divBdr>
                <w:top w:val="none" w:sz="0" w:space="0" w:color="auto"/>
                <w:left w:val="none" w:sz="0" w:space="0" w:color="auto"/>
                <w:bottom w:val="none" w:sz="0" w:space="0" w:color="auto"/>
                <w:right w:val="none" w:sz="0" w:space="0" w:color="auto"/>
              </w:divBdr>
              <w:divsChild>
                <w:div w:id="1786194579">
                  <w:marLeft w:val="0"/>
                  <w:marRight w:val="0"/>
                  <w:marTop w:val="0"/>
                  <w:marBottom w:val="0"/>
                  <w:divBdr>
                    <w:top w:val="none" w:sz="0" w:space="0" w:color="auto"/>
                    <w:left w:val="none" w:sz="0" w:space="0" w:color="auto"/>
                    <w:bottom w:val="none" w:sz="0" w:space="0" w:color="auto"/>
                    <w:right w:val="none" w:sz="0" w:space="0" w:color="auto"/>
                  </w:divBdr>
                  <w:divsChild>
                    <w:div w:id="20911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53586">
      <w:bodyDiv w:val="1"/>
      <w:marLeft w:val="0"/>
      <w:marRight w:val="0"/>
      <w:marTop w:val="0"/>
      <w:marBottom w:val="0"/>
      <w:divBdr>
        <w:top w:val="none" w:sz="0" w:space="0" w:color="auto"/>
        <w:left w:val="none" w:sz="0" w:space="0" w:color="auto"/>
        <w:bottom w:val="none" w:sz="0" w:space="0" w:color="auto"/>
        <w:right w:val="none" w:sz="0" w:space="0" w:color="auto"/>
      </w:divBdr>
    </w:div>
    <w:div w:id="298734069">
      <w:bodyDiv w:val="1"/>
      <w:marLeft w:val="0"/>
      <w:marRight w:val="0"/>
      <w:marTop w:val="0"/>
      <w:marBottom w:val="0"/>
      <w:divBdr>
        <w:top w:val="none" w:sz="0" w:space="0" w:color="auto"/>
        <w:left w:val="none" w:sz="0" w:space="0" w:color="auto"/>
        <w:bottom w:val="none" w:sz="0" w:space="0" w:color="auto"/>
        <w:right w:val="none" w:sz="0" w:space="0" w:color="auto"/>
      </w:divBdr>
    </w:div>
    <w:div w:id="317080743">
      <w:bodyDiv w:val="1"/>
      <w:marLeft w:val="0"/>
      <w:marRight w:val="0"/>
      <w:marTop w:val="0"/>
      <w:marBottom w:val="0"/>
      <w:divBdr>
        <w:top w:val="none" w:sz="0" w:space="0" w:color="auto"/>
        <w:left w:val="none" w:sz="0" w:space="0" w:color="auto"/>
        <w:bottom w:val="none" w:sz="0" w:space="0" w:color="auto"/>
        <w:right w:val="none" w:sz="0" w:space="0" w:color="auto"/>
      </w:divBdr>
    </w:div>
    <w:div w:id="335109628">
      <w:bodyDiv w:val="1"/>
      <w:marLeft w:val="0"/>
      <w:marRight w:val="0"/>
      <w:marTop w:val="0"/>
      <w:marBottom w:val="0"/>
      <w:divBdr>
        <w:top w:val="none" w:sz="0" w:space="0" w:color="auto"/>
        <w:left w:val="none" w:sz="0" w:space="0" w:color="auto"/>
        <w:bottom w:val="none" w:sz="0" w:space="0" w:color="auto"/>
        <w:right w:val="none" w:sz="0" w:space="0" w:color="auto"/>
      </w:divBdr>
    </w:div>
    <w:div w:id="337344391">
      <w:bodyDiv w:val="1"/>
      <w:marLeft w:val="0"/>
      <w:marRight w:val="0"/>
      <w:marTop w:val="0"/>
      <w:marBottom w:val="0"/>
      <w:divBdr>
        <w:top w:val="none" w:sz="0" w:space="0" w:color="auto"/>
        <w:left w:val="none" w:sz="0" w:space="0" w:color="auto"/>
        <w:bottom w:val="none" w:sz="0" w:space="0" w:color="auto"/>
        <w:right w:val="none" w:sz="0" w:space="0" w:color="auto"/>
      </w:divBdr>
    </w:div>
    <w:div w:id="343744971">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2961">
      <w:bodyDiv w:val="1"/>
      <w:marLeft w:val="0"/>
      <w:marRight w:val="0"/>
      <w:marTop w:val="0"/>
      <w:marBottom w:val="0"/>
      <w:divBdr>
        <w:top w:val="none" w:sz="0" w:space="0" w:color="auto"/>
        <w:left w:val="none" w:sz="0" w:space="0" w:color="auto"/>
        <w:bottom w:val="none" w:sz="0" w:space="0" w:color="auto"/>
        <w:right w:val="none" w:sz="0" w:space="0" w:color="auto"/>
      </w:divBdr>
    </w:div>
    <w:div w:id="382219866">
      <w:bodyDiv w:val="1"/>
      <w:marLeft w:val="0"/>
      <w:marRight w:val="0"/>
      <w:marTop w:val="0"/>
      <w:marBottom w:val="0"/>
      <w:divBdr>
        <w:top w:val="none" w:sz="0" w:space="0" w:color="auto"/>
        <w:left w:val="none" w:sz="0" w:space="0" w:color="auto"/>
        <w:bottom w:val="none" w:sz="0" w:space="0" w:color="auto"/>
        <w:right w:val="none" w:sz="0" w:space="0" w:color="auto"/>
      </w:divBdr>
    </w:div>
    <w:div w:id="474495964">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0830">
      <w:bodyDiv w:val="1"/>
      <w:marLeft w:val="0"/>
      <w:marRight w:val="0"/>
      <w:marTop w:val="0"/>
      <w:marBottom w:val="0"/>
      <w:divBdr>
        <w:top w:val="none" w:sz="0" w:space="0" w:color="auto"/>
        <w:left w:val="none" w:sz="0" w:space="0" w:color="auto"/>
        <w:bottom w:val="none" w:sz="0" w:space="0" w:color="auto"/>
        <w:right w:val="none" w:sz="0" w:space="0" w:color="auto"/>
      </w:divBdr>
    </w:div>
    <w:div w:id="541065388">
      <w:bodyDiv w:val="1"/>
      <w:marLeft w:val="0"/>
      <w:marRight w:val="0"/>
      <w:marTop w:val="0"/>
      <w:marBottom w:val="0"/>
      <w:divBdr>
        <w:top w:val="none" w:sz="0" w:space="0" w:color="auto"/>
        <w:left w:val="none" w:sz="0" w:space="0" w:color="auto"/>
        <w:bottom w:val="none" w:sz="0" w:space="0" w:color="auto"/>
        <w:right w:val="none" w:sz="0" w:space="0" w:color="auto"/>
      </w:divBdr>
    </w:div>
    <w:div w:id="568076579">
      <w:bodyDiv w:val="1"/>
      <w:marLeft w:val="0"/>
      <w:marRight w:val="0"/>
      <w:marTop w:val="0"/>
      <w:marBottom w:val="0"/>
      <w:divBdr>
        <w:top w:val="none" w:sz="0" w:space="0" w:color="auto"/>
        <w:left w:val="none" w:sz="0" w:space="0" w:color="auto"/>
        <w:bottom w:val="none" w:sz="0" w:space="0" w:color="auto"/>
        <w:right w:val="none" w:sz="0" w:space="0" w:color="auto"/>
      </w:divBdr>
    </w:div>
    <w:div w:id="645207272">
      <w:bodyDiv w:val="1"/>
      <w:marLeft w:val="0"/>
      <w:marRight w:val="0"/>
      <w:marTop w:val="0"/>
      <w:marBottom w:val="0"/>
      <w:divBdr>
        <w:top w:val="none" w:sz="0" w:space="0" w:color="auto"/>
        <w:left w:val="none" w:sz="0" w:space="0" w:color="auto"/>
        <w:bottom w:val="none" w:sz="0" w:space="0" w:color="auto"/>
        <w:right w:val="none" w:sz="0" w:space="0" w:color="auto"/>
      </w:divBdr>
    </w:div>
    <w:div w:id="651298716">
      <w:bodyDiv w:val="1"/>
      <w:marLeft w:val="0"/>
      <w:marRight w:val="0"/>
      <w:marTop w:val="0"/>
      <w:marBottom w:val="0"/>
      <w:divBdr>
        <w:top w:val="none" w:sz="0" w:space="0" w:color="auto"/>
        <w:left w:val="none" w:sz="0" w:space="0" w:color="auto"/>
        <w:bottom w:val="none" w:sz="0" w:space="0" w:color="auto"/>
        <w:right w:val="none" w:sz="0" w:space="0" w:color="auto"/>
      </w:divBdr>
    </w:div>
    <w:div w:id="662703220">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3944961">
      <w:bodyDiv w:val="1"/>
      <w:marLeft w:val="0"/>
      <w:marRight w:val="0"/>
      <w:marTop w:val="0"/>
      <w:marBottom w:val="0"/>
      <w:divBdr>
        <w:top w:val="none" w:sz="0" w:space="0" w:color="auto"/>
        <w:left w:val="none" w:sz="0" w:space="0" w:color="auto"/>
        <w:bottom w:val="none" w:sz="0" w:space="0" w:color="auto"/>
        <w:right w:val="none" w:sz="0" w:space="0" w:color="auto"/>
      </w:divBdr>
      <w:divsChild>
        <w:div w:id="45104624">
          <w:marLeft w:val="0"/>
          <w:marRight w:val="0"/>
          <w:marTop w:val="0"/>
          <w:marBottom w:val="0"/>
          <w:divBdr>
            <w:top w:val="none" w:sz="0" w:space="0" w:color="auto"/>
            <w:left w:val="none" w:sz="0" w:space="0" w:color="auto"/>
            <w:bottom w:val="none" w:sz="0" w:space="0" w:color="auto"/>
            <w:right w:val="none" w:sz="0" w:space="0" w:color="auto"/>
          </w:divBdr>
          <w:divsChild>
            <w:div w:id="1029334730">
              <w:marLeft w:val="0"/>
              <w:marRight w:val="0"/>
              <w:marTop w:val="0"/>
              <w:marBottom w:val="0"/>
              <w:divBdr>
                <w:top w:val="none" w:sz="0" w:space="0" w:color="auto"/>
                <w:left w:val="none" w:sz="0" w:space="0" w:color="auto"/>
                <w:bottom w:val="none" w:sz="0" w:space="0" w:color="auto"/>
                <w:right w:val="none" w:sz="0" w:space="0" w:color="auto"/>
              </w:divBdr>
              <w:divsChild>
                <w:div w:id="883325628">
                  <w:marLeft w:val="0"/>
                  <w:marRight w:val="0"/>
                  <w:marTop w:val="0"/>
                  <w:marBottom w:val="0"/>
                  <w:divBdr>
                    <w:top w:val="none" w:sz="0" w:space="0" w:color="auto"/>
                    <w:left w:val="none" w:sz="0" w:space="0" w:color="auto"/>
                    <w:bottom w:val="none" w:sz="0" w:space="0" w:color="auto"/>
                    <w:right w:val="none" w:sz="0" w:space="0" w:color="auto"/>
                  </w:divBdr>
                  <w:divsChild>
                    <w:div w:id="7287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36544">
      <w:bodyDiv w:val="1"/>
      <w:marLeft w:val="0"/>
      <w:marRight w:val="0"/>
      <w:marTop w:val="0"/>
      <w:marBottom w:val="0"/>
      <w:divBdr>
        <w:top w:val="none" w:sz="0" w:space="0" w:color="auto"/>
        <w:left w:val="none" w:sz="0" w:space="0" w:color="auto"/>
        <w:bottom w:val="none" w:sz="0" w:space="0" w:color="auto"/>
        <w:right w:val="none" w:sz="0" w:space="0" w:color="auto"/>
      </w:divBdr>
      <w:divsChild>
        <w:div w:id="2142843221">
          <w:marLeft w:val="0"/>
          <w:marRight w:val="0"/>
          <w:marTop w:val="0"/>
          <w:marBottom w:val="0"/>
          <w:divBdr>
            <w:top w:val="none" w:sz="0" w:space="0" w:color="auto"/>
            <w:left w:val="none" w:sz="0" w:space="0" w:color="auto"/>
            <w:bottom w:val="none" w:sz="0" w:space="0" w:color="auto"/>
            <w:right w:val="none" w:sz="0" w:space="0" w:color="auto"/>
          </w:divBdr>
          <w:divsChild>
            <w:div w:id="1879272906">
              <w:marLeft w:val="0"/>
              <w:marRight w:val="0"/>
              <w:marTop w:val="0"/>
              <w:marBottom w:val="0"/>
              <w:divBdr>
                <w:top w:val="none" w:sz="0" w:space="0" w:color="auto"/>
                <w:left w:val="none" w:sz="0" w:space="0" w:color="auto"/>
                <w:bottom w:val="none" w:sz="0" w:space="0" w:color="auto"/>
                <w:right w:val="none" w:sz="0" w:space="0" w:color="auto"/>
              </w:divBdr>
              <w:divsChild>
                <w:div w:id="2009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139">
      <w:bodyDiv w:val="1"/>
      <w:marLeft w:val="0"/>
      <w:marRight w:val="0"/>
      <w:marTop w:val="0"/>
      <w:marBottom w:val="0"/>
      <w:divBdr>
        <w:top w:val="none" w:sz="0" w:space="0" w:color="auto"/>
        <w:left w:val="none" w:sz="0" w:space="0" w:color="auto"/>
        <w:bottom w:val="none" w:sz="0" w:space="0" w:color="auto"/>
        <w:right w:val="none" w:sz="0" w:space="0" w:color="auto"/>
      </w:divBdr>
    </w:div>
    <w:div w:id="741104564">
      <w:bodyDiv w:val="1"/>
      <w:marLeft w:val="0"/>
      <w:marRight w:val="0"/>
      <w:marTop w:val="0"/>
      <w:marBottom w:val="0"/>
      <w:divBdr>
        <w:top w:val="none" w:sz="0" w:space="0" w:color="auto"/>
        <w:left w:val="none" w:sz="0" w:space="0" w:color="auto"/>
        <w:bottom w:val="none" w:sz="0" w:space="0" w:color="auto"/>
        <w:right w:val="none" w:sz="0" w:space="0" w:color="auto"/>
      </w:divBdr>
    </w:div>
    <w:div w:id="754280249">
      <w:bodyDiv w:val="1"/>
      <w:marLeft w:val="0"/>
      <w:marRight w:val="0"/>
      <w:marTop w:val="0"/>
      <w:marBottom w:val="0"/>
      <w:divBdr>
        <w:top w:val="none" w:sz="0" w:space="0" w:color="auto"/>
        <w:left w:val="none" w:sz="0" w:space="0" w:color="auto"/>
        <w:bottom w:val="none" w:sz="0" w:space="0" w:color="auto"/>
        <w:right w:val="none" w:sz="0" w:space="0" w:color="auto"/>
      </w:divBdr>
    </w:div>
    <w:div w:id="759255905">
      <w:bodyDiv w:val="1"/>
      <w:marLeft w:val="0"/>
      <w:marRight w:val="0"/>
      <w:marTop w:val="0"/>
      <w:marBottom w:val="0"/>
      <w:divBdr>
        <w:top w:val="none" w:sz="0" w:space="0" w:color="auto"/>
        <w:left w:val="none" w:sz="0" w:space="0" w:color="auto"/>
        <w:bottom w:val="none" w:sz="0" w:space="0" w:color="auto"/>
        <w:right w:val="none" w:sz="0" w:space="0" w:color="auto"/>
      </w:divBdr>
    </w:div>
    <w:div w:id="805970399">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23663034">
      <w:bodyDiv w:val="1"/>
      <w:marLeft w:val="0"/>
      <w:marRight w:val="0"/>
      <w:marTop w:val="0"/>
      <w:marBottom w:val="0"/>
      <w:divBdr>
        <w:top w:val="none" w:sz="0" w:space="0" w:color="auto"/>
        <w:left w:val="none" w:sz="0" w:space="0" w:color="auto"/>
        <w:bottom w:val="none" w:sz="0" w:space="0" w:color="auto"/>
        <w:right w:val="none" w:sz="0" w:space="0" w:color="auto"/>
      </w:divBdr>
    </w:div>
    <w:div w:id="871307363">
      <w:bodyDiv w:val="1"/>
      <w:marLeft w:val="0"/>
      <w:marRight w:val="0"/>
      <w:marTop w:val="0"/>
      <w:marBottom w:val="0"/>
      <w:divBdr>
        <w:top w:val="none" w:sz="0" w:space="0" w:color="auto"/>
        <w:left w:val="none" w:sz="0" w:space="0" w:color="auto"/>
        <w:bottom w:val="none" w:sz="0" w:space="0" w:color="auto"/>
        <w:right w:val="none" w:sz="0" w:space="0" w:color="auto"/>
      </w:divBdr>
    </w:div>
    <w:div w:id="892228968">
      <w:bodyDiv w:val="1"/>
      <w:marLeft w:val="0"/>
      <w:marRight w:val="0"/>
      <w:marTop w:val="0"/>
      <w:marBottom w:val="0"/>
      <w:divBdr>
        <w:top w:val="none" w:sz="0" w:space="0" w:color="auto"/>
        <w:left w:val="none" w:sz="0" w:space="0" w:color="auto"/>
        <w:bottom w:val="none" w:sz="0" w:space="0" w:color="auto"/>
        <w:right w:val="none" w:sz="0" w:space="0" w:color="auto"/>
      </w:divBdr>
      <w:divsChild>
        <w:div w:id="1795713436">
          <w:marLeft w:val="0"/>
          <w:marRight w:val="0"/>
          <w:marTop w:val="0"/>
          <w:marBottom w:val="0"/>
          <w:divBdr>
            <w:top w:val="none" w:sz="0" w:space="0" w:color="auto"/>
            <w:left w:val="none" w:sz="0" w:space="0" w:color="auto"/>
            <w:bottom w:val="none" w:sz="0" w:space="0" w:color="auto"/>
            <w:right w:val="none" w:sz="0" w:space="0" w:color="auto"/>
          </w:divBdr>
          <w:divsChild>
            <w:div w:id="1860582564">
              <w:marLeft w:val="0"/>
              <w:marRight w:val="0"/>
              <w:marTop w:val="0"/>
              <w:marBottom w:val="0"/>
              <w:divBdr>
                <w:top w:val="none" w:sz="0" w:space="0" w:color="auto"/>
                <w:left w:val="none" w:sz="0" w:space="0" w:color="auto"/>
                <w:bottom w:val="none" w:sz="0" w:space="0" w:color="auto"/>
                <w:right w:val="none" w:sz="0" w:space="0" w:color="auto"/>
              </w:divBdr>
              <w:divsChild>
                <w:div w:id="1701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5147">
      <w:bodyDiv w:val="1"/>
      <w:marLeft w:val="0"/>
      <w:marRight w:val="0"/>
      <w:marTop w:val="0"/>
      <w:marBottom w:val="0"/>
      <w:divBdr>
        <w:top w:val="none" w:sz="0" w:space="0" w:color="auto"/>
        <w:left w:val="none" w:sz="0" w:space="0" w:color="auto"/>
        <w:bottom w:val="none" w:sz="0" w:space="0" w:color="auto"/>
        <w:right w:val="none" w:sz="0" w:space="0" w:color="auto"/>
      </w:divBdr>
      <w:divsChild>
        <w:div w:id="1179345348">
          <w:marLeft w:val="0"/>
          <w:marRight w:val="0"/>
          <w:marTop w:val="0"/>
          <w:marBottom w:val="0"/>
          <w:divBdr>
            <w:top w:val="none" w:sz="0" w:space="0" w:color="auto"/>
            <w:left w:val="none" w:sz="0" w:space="0" w:color="auto"/>
            <w:bottom w:val="none" w:sz="0" w:space="0" w:color="auto"/>
            <w:right w:val="none" w:sz="0" w:space="0" w:color="auto"/>
          </w:divBdr>
          <w:divsChild>
            <w:div w:id="1667324112">
              <w:marLeft w:val="0"/>
              <w:marRight w:val="0"/>
              <w:marTop w:val="0"/>
              <w:marBottom w:val="0"/>
              <w:divBdr>
                <w:top w:val="none" w:sz="0" w:space="0" w:color="auto"/>
                <w:left w:val="none" w:sz="0" w:space="0" w:color="auto"/>
                <w:bottom w:val="none" w:sz="0" w:space="0" w:color="auto"/>
                <w:right w:val="none" w:sz="0" w:space="0" w:color="auto"/>
              </w:divBdr>
              <w:divsChild>
                <w:div w:id="1140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522">
      <w:bodyDiv w:val="1"/>
      <w:marLeft w:val="0"/>
      <w:marRight w:val="0"/>
      <w:marTop w:val="0"/>
      <w:marBottom w:val="0"/>
      <w:divBdr>
        <w:top w:val="none" w:sz="0" w:space="0" w:color="auto"/>
        <w:left w:val="none" w:sz="0" w:space="0" w:color="auto"/>
        <w:bottom w:val="none" w:sz="0" w:space="0" w:color="auto"/>
        <w:right w:val="none" w:sz="0" w:space="0" w:color="auto"/>
      </w:divBdr>
    </w:div>
    <w:div w:id="1017924651">
      <w:bodyDiv w:val="1"/>
      <w:marLeft w:val="0"/>
      <w:marRight w:val="0"/>
      <w:marTop w:val="0"/>
      <w:marBottom w:val="0"/>
      <w:divBdr>
        <w:top w:val="none" w:sz="0" w:space="0" w:color="auto"/>
        <w:left w:val="none" w:sz="0" w:space="0" w:color="auto"/>
        <w:bottom w:val="none" w:sz="0" w:space="0" w:color="auto"/>
        <w:right w:val="none" w:sz="0" w:space="0" w:color="auto"/>
      </w:divBdr>
      <w:divsChild>
        <w:div w:id="397941169">
          <w:marLeft w:val="0"/>
          <w:marRight w:val="0"/>
          <w:marTop w:val="0"/>
          <w:marBottom w:val="0"/>
          <w:divBdr>
            <w:top w:val="none" w:sz="0" w:space="0" w:color="auto"/>
            <w:left w:val="none" w:sz="0" w:space="0" w:color="auto"/>
            <w:bottom w:val="none" w:sz="0" w:space="0" w:color="auto"/>
            <w:right w:val="none" w:sz="0" w:space="0" w:color="auto"/>
          </w:divBdr>
          <w:divsChild>
            <w:div w:id="963341173">
              <w:marLeft w:val="0"/>
              <w:marRight w:val="0"/>
              <w:marTop w:val="0"/>
              <w:marBottom w:val="0"/>
              <w:divBdr>
                <w:top w:val="none" w:sz="0" w:space="0" w:color="auto"/>
                <w:left w:val="none" w:sz="0" w:space="0" w:color="auto"/>
                <w:bottom w:val="none" w:sz="0" w:space="0" w:color="auto"/>
                <w:right w:val="none" w:sz="0" w:space="0" w:color="auto"/>
              </w:divBdr>
              <w:divsChild>
                <w:div w:id="159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1670675233">
          <w:marLeft w:val="0"/>
          <w:marRight w:val="0"/>
          <w:marTop w:val="0"/>
          <w:marBottom w:val="0"/>
          <w:divBdr>
            <w:top w:val="none" w:sz="0" w:space="0" w:color="auto"/>
            <w:left w:val="none" w:sz="0" w:space="0" w:color="auto"/>
            <w:bottom w:val="none" w:sz="0" w:space="0" w:color="auto"/>
            <w:right w:val="none" w:sz="0" w:space="0" w:color="auto"/>
          </w:divBdr>
          <w:divsChild>
            <w:div w:id="1510221599">
              <w:marLeft w:val="0"/>
              <w:marRight w:val="0"/>
              <w:marTop w:val="0"/>
              <w:marBottom w:val="0"/>
              <w:divBdr>
                <w:top w:val="none" w:sz="0" w:space="0" w:color="auto"/>
                <w:left w:val="none" w:sz="0" w:space="0" w:color="auto"/>
                <w:bottom w:val="none" w:sz="0" w:space="0" w:color="auto"/>
                <w:right w:val="none" w:sz="0" w:space="0" w:color="auto"/>
              </w:divBdr>
              <w:divsChild>
                <w:div w:id="1724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819">
      <w:bodyDiv w:val="1"/>
      <w:marLeft w:val="0"/>
      <w:marRight w:val="0"/>
      <w:marTop w:val="0"/>
      <w:marBottom w:val="0"/>
      <w:divBdr>
        <w:top w:val="none" w:sz="0" w:space="0" w:color="auto"/>
        <w:left w:val="none" w:sz="0" w:space="0" w:color="auto"/>
        <w:bottom w:val="none" w:sz="0" w:space="0" w:color="auto"/>
        <w:right w:val="none" w:sz="0" w:space="0" w:color="auto"/>
      </w:divBdr>
    </w:div>
    <w:div w:id="1084034620">
      <w:bodyDiv w:val="1"/>
      <w:marLeft w:val="0"/>
      <w:marRight w:val="0"/>
      <w:marTop w:val="0"/>
      <w:marBottom w:val="0"/>
      <w:divBdr>
        <w:top w:val="none" w:sz="0" w:space="0" w:color="auto"/>
        <w:left w:val="none" w:sz="0" w:space="0" w:color="auto"/>
        <w:bottom w:val="none" w:sz="0" w:space="0" w:color="auto"/>
        <w:right w:val="none" w:sz="0" w:space="0" w:color="auto"/>
      </w:divBdr>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
    <w:div w:id="1142038135">
      <w:bodyDiv w:val="1"/>
      <w:marLeft w:val="0"/>
      <w:marRight w:val="0"/>
      <w:marTop w:val="0"/>
      <w:marBottom w:val="0"/>
      <w:divBdr>
        <w:top w:val="none" w:sz="0" w:space="0" w:color="auto"/>
        <w:left w:val="none" w:sz="0" w:space="0" w:color="auto"/>
        <w:bottom w:val="none" w:sz="0" w:space="0" w:color="auto"/>
        <w:right w:val="none" w:sz="0" w:space="0" w:color="auto"/>
      </w:divBdr>
    </w:div>
    <w:div w:id="1148592300">
      <w:bodyDiv w:val="1"/>
      <w:marLeft w:val="0"/>
      <w:marRight w:val="0"/>
      <w:marTop w:val="0"/>
      <w:marBottom w:val="0"/>
      <w:divBdr>
        <w:top w:val="none" w:sz="0" w:space="0" w:color="auto"/>
        <w:left w:val="none" w:sz="0" w:space="0" w:color="auto"/>
        <w:bottom w:val="none" w:sz="0" w:space="0" w:color="auto"/>
        <w:right w:val="none" w:sz="0" w:space="0" w:color="auto"/>
      </w:divBdr>
    </w:div>
    <w:div w:id="1149830451">
      <w:bodyDiv w:val="1"/>
      <w:marLeft w:val="0"/>
      <w:marRight w:val="0"/>
      <w:marTop w:val="0"/>
      <w:marBottom w:val="0"/>
      <w:divBdr>
        <w:top w:val="none" w:sz="0" w:space="0" w:color="auto"/>
        <w:left w:val="none" w:sz="0" w:space="0" w:color="auto"/>
        <w:bottom w:val="none" w:sz="0" w:space="0" w:color="auto"/>
        <w:right w:val="none" w:sz="0" w:space="0" w:color="auto"/>
      </w:divBdr>
      <w:divsChild>
        <w:div w:id="1895584942">
          <w:marLeft w:val="0"/>
          <w:marRight w:val="0"/>
          <w:marTop w:val="0"/>
          <w:marBottom w:val="0"/>
          <w:divBdr>
            <w:top w:val="none" w:sz="0" w:space="0" w:color="auto"/>
            <w:left w:val="none" w:sz="0" w:space="0" w:color="auto"/>
            <w:bottom w:val="none" w:sz="0" w:space="0" w:color="auto"/>
            <w:right w:val="none" w:sz="0" w:space="0" w:color="auto"/>
          </w:divBdr>
          <w:divsChild>
            <w:div w:id="1403403805">
              <w:marLeft w:val="0"/>
              <w:marRight w:val="0"/>
              <w:marTop w:val="0"/>
              <w:marBottom w:val="0"/>
              <w:divBdr>
                <w:top w:val="none" w:sz="0" w:space="0" w:color="auto"/>
                <w:left w:val="none" w:sz="0" w:space="0" w:color="auto"/>
                <w:bottom w:val="none" w:sz="0" w:space="0" w:color="auto"/>
                <w:right w:val="none" w:sz="0" w:space="0" w:color="auto"/>
              </w:divBdr>
              <w:divsChild>
                <w:div w:id="1282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319">
      <w:bodyDiv w:val="1"/>
      <w:marLeft w:val="0"/>
      <w:marRight w:val="0"/>
      <w:marTop w:val="0"/>
      <w:marBottom w:val="0"/>
      <w:divBdr>
        <w:top w:val="none" w:sz="0" w:space="0" w:color="auto"/>
        <w:left w:val="none" w:sz="0" w:space="0" w:color="auto"/>
        <w:bottom w:val="none" w:sz="0" w:space="0" w:color="auto"/>
        <w:right w:val="none" w:sz="0" w:space="0" w:color="auto"/>
      </w:divBdr>
      <w:divsChild>
        <w:div w:id="1169441725">
          <w:marLeft w:val="0"/>
          <w:marRight w:val="0"/>
          <w:marTop w:val="0"/>
          <w:marBottom w:val="0"/>
          <w:divBdr>
            <w:top w:val="none" w:sz="0" w:space="0" w:color="auto"/>
            <w:left w:val="none" w:sz="0" w:space="0" w:color="auto"/>
            <w:bottom w:val="none" w:sz="0" w:space="0" w:color="auto"/>
            <w:right w:val="none" w:sz="0" w:space="0" w:color="auto"/>
          </w:divBdr>
          <w:divsChild>
            <w:div w:id="1727752858">
              <w:marLeft w:val="0"/>
              <w:marRight w:val="0"/>
              <w:marTop w:val="0"/>
              <w:marBottom w:val="0"/>
              <w:divBdr>
                <w:top w:val="none" w:sz="0" w:space="0" w:color="auto"/>
                <w:left w:val="none" w:sz="0" w:space="0" w:color="auto"/>
                <w:bottom w:val="none" w:sz="0" w:space="0" w:color="auto"/>
                <w:right w:val="none" w:sz="0" w:space="0" w:color="auto"/>
              </w:divBdr>
              <w:divsChild>
                <w:div w:id="491915847">
                  <w:marLeft w:val="0"/>
                  <w:marRight w:val="0"/>
                  <w:marTop w:val="0"/>
                  <w:marBottom w:val="0"/>
                  <w:divBdr>
                    <w:top w:val="none" w:sz="0" w:space="0" w:color="auto"/>
                    <w:left w:val="none" w:sz="0" w:space="0" w:color="auto"/>
                    <w:bottom w:val="none" w:sz="0" w:space="0" w:color="auto"/>
                    <w:right w:val="none" w:sz="0" w:space="0" w:color="auto"/>
                  </w:divBdr>
                  <w:divsChild>
                    <w:div w:id="111940660">
                      <w:marLeft w:val="0"/>
                      <w:marRight w:val="0"/>
                      <w:marTop w:val="0"/>
                      <w:marBottom w:val="0"/>
                      <w:divBdr>
                        <w:top w:val="none" w:sz="0" w:space="0" w:color="auto"/>
                        <w:left w:val="none" w:sz="0" w:space="0" w:color="auto"/>
                        <w:bottom w:val="none" w:sz="0" w:space="0" w:color="auto"/>
                        <w:right w:val="none" w:sz="0" w:space="0" w:color="auto"/>
                      </w:divBdr>
                    </w:div>
                  </w:divsChild>
                </w:div>
                <w:div w:id="1954022353">
                  <w:marLeft w:val="0"/>
                  <w:marRight w:val="0"/>
                  <w:marTop w:val="0"/>
                  <w:marBottom w:val="0"/>
                  <w:divBdr>
                    <w:top w:val="none" w:sz="0" w:space="0" w:color="auto"/>
                    <w:left w:val="none" w:sz="0" w:space="0" w:color="auto"/>
                    <w:bottom w:val="none" w:sz="0" w:space="0" w:color="auto"/>
                    <w:right w:val="none" w:sz="0" w:space="0" w:color="auto"/>
                  </w:divBdr>
                  <w:divsChild>
                    <w:div w:id="1157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471">
      <w:bodyDiv w:val="1"/>
      <w:marLeft w:val="0"/>
      <w:marRight w:val="0"/>
      <w:marTop w:val="0"/>
      <w:marBottom w:val="0"/>
      <w:divBdr>
        <w:top w:val="none" w:sz="0" w:space="0" w:color="auto"/>
        <w:left w:val="none" w:sz="0" w:space="0" w:color="auto"/>
        <w:bottom w:val="none" w:sz="0" w:space="0" w:color="auto"/>
        <w:right w:val="none" w:sz="0" w:space="0" w:color="auto"/>
      </w:divBdr>
      <w:divsChild>
        <w:div w:id="1643463406">
          <w:marLeft w:val="0"/>
          <w:marRight w:val="0"/>
          <w:marTop w:val="0"/>
          <w:marBottom w:val="0"/>
          <w:divBdr>
            <w:top w:val="none" w:sz="0" w:space="0" w:color="auto"/>
            <w:left w:val="none" w:sz="0" w:space="0" w:color="auto"/>
            <w:bottom w:val="none" w:sz="0" w:space="0" w:color="auto"/>
            <w:right w:val="none" w:sz="0" w:space="0" w:color="auto"/>
          </w:divBdr>
          <w:divsChild>
            <w:div w:id="423190811">
              <w:marLeft w:val="0"/>
              <w:marRight w:val="0"/>
              <w:marTop w:val="0"/>
              <w:marBottom w:val="0"/>
              <w:divBdr>
                <w:top w:val="none" w:sz="0" w:space="0" w:color="auto"/>
                <w:left w:val="none" w:sz="0" w:space="0" w:color="auto"/>
                <w:bottom w:val="none" w:sz="0" w:space="0" w:color="auto"/>
                <w:right w:val="none" w:sz="0" w:space="0" w:color="auto"/>
              </w:divBdr>
              <w:divsChild>
                <w:div w:id="1826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9870449">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sChild>
        <w:div w:id="855928048">
          <w:marLeft w:val="0"/>
          <w:marRight w:val="0"/>
          <w:marTop w:val="0"/>
          <w:marBottom w:val="0"/>
          <w:divBdr>
            <w:top w:val="none" w:sz="0" w:space="0" w:color="auto"/>
            <w:left w:val="none" w:sz="0" w:space="0" w:color="auto"/>
            <w:bottom w:val="none" w:sz="0" w:space="0" w:color="auto"/>
            <w:right w:val="none" w:sz="0" w:space="0" w:color="auto"/>
          </w:divBdr>
          <w:divsChild>
            <w:div w:id="1142455903">
              <w:marLeft w:val="0"/>
              <w:marRight w:val="0"/>
              <w:marTop w:val="0"/>
              <w:marBottom w:val="0"/>
              <w:divBdr>
                <w:top w:val="none" w:sz="0" w:space="0" w:color="auto"/>
                <w:left w:val="none" w:sz="0" w:space="0" w:color="auto"/>
                <w:bottom w:val="none" w:sz="0" w:space="0" w:color="auto"/>
                <w:right w:val="none" w:sz="0" w:space="0" w:color="auto"/>
              </w:divBdr>
              <w:divsChild>
                <w:div w:id="735125661">
                  <w:marLeft w:val="0"/>
                  <w:marRight w:val="0"/>
                  <w:marTop w:val="0"/>
                  <w:marBottom w:val="0"/>
                  <w:divBdr>
                    <w:top w:val="none" w:sz="0" w:space="0" w:color="auto"/>
                    <w:left w:val="none" w:sz="0" w:space="0" w:color="auto"/>
                    <w:bottom w:val="none" w:sz="0" w:space="0" w:color="auto"/>
                    <w:right w:val="none" w:sz="0" w:space="0" w:color="auto"/>
                  </w:divBdr>
                  <w:divsChild>
                    <w:div w:id="464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8426">
      <w:bodyDiv w:val="1"/>
      <w:marLeft w:val="0"/>
      <w:marRight w:val="0"/>
      <w:marTop w:val="0"/>
      <w:marBottom w:val="0"/>
      <w:divBdr>
        <w:top w:val="none" w:sz="0" w:space="0" w:color="auto"/>
        <w:left w:val="none" w:sz="0" w:space="0" w:color="auto"/>
        <w:bottom w:val="none" w:sz="0" w:space="0" w:color="auto"/>
        <w:right w:val="none" w:sz="0" w:space="0" w:color="auto"/>
      </w:divBdr>
    </w:div>
    <w:div w:id="1378973798">
      <w:bodyDiv w:val="1"/>
      <w:marLeft w:val="0"/>
      <w:marRight w:val="0"/>
      <w:marTop w:val="0"/>
      <w:marBottom w:val="0"/>
      <w:divBdr>
        <w:top w:val="none" w:sz="0" w:space="0" w:color="auto"/>
        <w:left w:val="none" w:sz="0" w:space="0" w:color="auto"/>
        <w:bottom w:val="none" w:sz="0" w:space="0" w:color="auto"/>
        <w:right w:val="none" w:sz="0" w:space="0" w:color="auto"/>
      </w:divBdr>
    </w:div>
    <w:div w:id="1438601382">
      <w:bodyDiv w:val="1"/>
      <w:marLeft w:val="0"/>
      <w:marRight w:val="0"/>
      <w:marTop w:val="0"/>
      <w:marBottom w:val="0"/>
      <w:divBdr>
        <w:top w:val="none" w:sz="0" w:space="0" w:color="auto"/>
        <w:left w:val="none" w:sz="0" w:space="0" w:color="auto"/>
        <w:bottom w:val="none" w:sz="0" w:space="0" w:color="auto"/>
        <w:right w:val="none" w:sz="0" w:space="0" w:color="auto"/>
      </w:divBdr>
      <w:divsChild>
        <w:div w:id="632638632">
          <w:marLeft w:val="0"/>
          <w:marRight w:val="0"/>
          <w:marTop w:val="0"/>
          <w:marBottom w:val="0"/>
          <w:divBdr>
            <w:top w:val="none" w:sz="0" w:space="0" w:color="auto"/>
            <w:left w:val="none" w:sz="0" w:space="0" w:color="auto"/>
            <w:bottom w:val="none" w:sz="0" w:space="0" w:color="auto"/>
            <w:right w:val="none" w:sz="0" w:space="0" w:color="auto"/>
          </w:divBdr>
          <w:divsChild>
            <w:div w:id="509679635">
              <w:marLeft w:val="0"/>
              <w:marRight w:val="0"/>
              <w:marTop w:val="0"/>
              <w:marBottom w:val="0"/>
              <w:divBdr>
                <w:top w:val="none" w:sz="0" w:space="0" w:color="auto"/>
                <w:left w:val="none" w:sz="0" w:space="0" w:color="auto"/>
                <w:bottom w:val="none" w:sz="0" w:space="0" w:color="auto"/>
                <w:right w:val="none" w:sz="0" w:space="0" w:color="auto"/>
              </w:divBdr>
              <w:divsChild>
                <w:div w:id="73362010">
                  <w:marLeft w:val="0"/>
                  <w:marRight w:val="0"/>
                  <w:marTop w:val="0"/>
                  <w:marBottom w:val="0"/>
                  <w:divBdr>
                    <w:top w:val="none" w:sz="0" w:space="0" w:color="auto"/>
                    <w:left w:val="none" w:sz="0" w:space="0" w:color="auto"/>
                    <w:bottom w:val="none" w:sz="0" w:space="0" w:color="auto"/>
                    <w:right w:val="none" w:sz="0" w:space="0" w:color="auto"/>
                  </w:divBdr>
                  <w:divsChild>
                    <w:div w:id="1545829385">
                      <w:marLeft w:val="0"/>
                      <w:marRight w:val="0"/>
                      <w:marTop w:val="0"/>
                      <w:marBottom w:val="0"/>
                      <w:divBdr>
                        <w:top w:val="none" w:sz="0" w:space="0" w:color="auto"/>
                        <w:left w:val="none" w:sz="0" w:space="0" w:color="auto"/>
                        <w:bottom w:val="none" w:sz="0" w:space="0" w:color="auto"/>
                        <w:right w:val="none" w:sz="0" w:space="0" w:color="auto"/>
                      </w:divBdr>
                      <w:divsChild>
                        <w:div w:id="1354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5073">
                  <w:marLeft w:val="0"/>
                  <w:marRight w:val="0"/>
                  <w:marTop w:val="0"/>
                  <w:marBottom w:val="0"/>
                  <w:divBdr>
                    <w:top w:val="none" w:sz="0" w:space="0" w:color="auto"/>
                    <w:left w:val="none" w:sz="0" w:space="0" w:color="auto"/>
                    <w:bottom w:val="none" w:sz="0" w:space="0" w:color="auto"/>
                    <w:right w:val="none" w:sz="0" w:space="0" w:color="auto"/>
                  </w:divBdr>
                  <w:divsChild>
                    <w:div w:id="971135098">
                      <w:marLeft w:val="0"/>
                      <w:marRight w:val="0"/>
                      <w:marTop w:val="0"/>
                      <w:marBottom w:val="0"/>
                      <w:divBdr>
                        <w:top w:val="none" w:sz="0" w:space="0" w:color="auto"/>
                        <w:left w:val="none" w:sz="0" w:space="0" w:color="auto"/>
                        <w:bottom w:val="none" w:sz="0" w:space="0" w:color="auto"/>
                        <w:right w:val="none" w:sz="0" w:space="0" w:color="auto"/>
                      </w:divBdr>
                      <w:divsChild>
                        <w:div w:id="19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09201">
      <w:bodyDiv w:val="1"/>
      <w:marLeft w:val="0"/>
      <w:marRight w:val="0"/>
      <w:marTop w:val="0"/>
      <w:marBottom w:val="0"/>
      <w:divBdr>
        <w:top w:val="none" w:sz="0" w:space="0" w:color="auto"/>
        <w:left w:val="none" w:sz="0" w:space="0" w:color="auto"/>
        <w:bottom w:val="none" w:sz="0" w:space="0" w:color="auto"/>
        <w:right w:val="none" w:sz="0" w:space="0" w:color="auto"/>
      </w:divBdr>
    </w:div>
    <w:div w:id="1473281673">
      <w:bodyDiv w:val="1"/>
      <w:marLeft w:val="0"/>
      <w:marRight w:val="0"/>
      <w:marTop w:val="0"/>
      <w:marBottom w:val="0"/>
      <w:divBdr>
        <w:top w:val="none" w:sz="0" w:space="0" w:color="auto"/>
        <w:left w:val="none" w:sz="0" w:space="0" w:color="auto"/>
        <w:bottom w:val="none" w:sz="0" w:space="0" w:color="auto"/>
        <w:right w:val="none" w:sz="0" w:space="0" w:color="auto"/>
      </w:divBdr>
      <w:divsChild>
        <w:div w:id="1120493600">
          <w:marLeft w:val="0"/>
          <w:marRight w:val="0"/>
          <w:marTop w:val="0"/>
          <w:marBottom w:val="0"/>
          <w:divBdr>
            <w:top w:val="none" w:sz="0" w:space="0" w:color="auto"/>
            <w:left w:val="none" w:sz="0" w:space="0" w:color="auto"/>
            <w:bottom w:val="none" w:sz="0" w:space="0" w:color="auto"/>
            <w:right w:val="none" w:sz="0" w:space="0" w:color="auto"/>
          </w:divBdr>
          <w:divsChild>
            <w:div w:id="27070403">
              <w:marLeft w:val="0"/>
              <w:marRight w:val="0"/>
              <w:marTop w:val="0"/>
              <w:marBottom w:val="0"/>
              <w:divBdr>
                <w:top w:val="none" w:sz="0" w:space="0" w:color="auto"/>
                <w:left w:val="none" w:sz="0" w:space="0" w:color="auto"/>
                <w:bottom w:val="none" w:sz="0" w:space="0" w:color="auto"/>
                <w:right w:val="none" w:sz="0" w:space="0" w:color="auto"/>
              </w:divBdr>
              <w:divsChild>
                <w:div w:id="641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872">
      <w:bodyDiv w:val="1"/>
      <w:marLeft w:val="0"/>
      <w:marRight w:val="0"/>
      <w:marTop w:val="0"/>
      <w:marBottom w:val="0"/>
      <w:divBdr>
        <w:top w:val="none" w:sz="0" w:space="0" w:color="auto"/>
        <w:left w:val="none" w:sz="0" w:space="0" w:color="auto"/>
        <w:bottom w:val="none" w:sz="0" w:space="0" w:color="auto"/>
        <w:right w:val="none" w:sz="0" w:space="0" w:color="auto"/>
      </w:divBdr>
      <w:divsChild>
        <w:div w:id="1683121385">
          <w:marLeft w:val="0"/>
          <w:marRight w:val="0"/>
          <w:marTop w:val="0"/>
          <w:marBottom w:val="0"/>
          <w:divBdr>
            <w:top w:val="none" w:sz="0" w:space="0" w:color="auto"/>
            <w:left w:val="none" w:sz="0" w:space="0" w:color="auto"/>
            <w:bottom w:val="none" w:sz="0" w:space="0" w:color="auto"/>
            <w:right w:val="none" w:sz="0" w:space="0" w:color="auto"/>
          </w:divBdr>
          <w:divsChild>
            <w:div w:id="1461530119">
              <w:marLeft w:val="0"/>
              <w:marRight w:val="0"/>
              <w:marTop w:val="0"/>
              <w:marBottom w:val="0"/>
              <w:divBdr>
                <w:top w:val="none" w:sz="0" w:space="0" w:color="auto"/>
                <w:left w:val="none" w:sz="0" w:space="0" w:color="auto"/>
                <w:bottom w:val="none" w:sz="0" w:space="0" w:color="auto"/>
                <w:right w:val="none" w:sz="0" w:space="0" w:color="auto"/>
              </w:divBdr>
              <w:divsChild>
                <w:div w:id="1670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290">
      <w:bodyDiv w:val="1"/>
      <w:marLeft w:val="0"/>
      <w:marRight w:val="0"/>
      <w:marTop w:val="0"/>
      <w:marBottom w:val="0"/>
      <w:divBdr>
        <w:top w:val="none" w:sz="0" w:space="0" w:color="auto"/>
        <w:left w:val="none" w:sz="0" w:space="0" w:color="auto"/>
        <w:bottom w:val="none" w:sz="0" w:space="0" w:color="auto"/>
        <w:right w:val="none" w:sz="0" w:space="0" w:color="auto"/>
      </w:divBdr>
    </w:div>
    <w:div w:id="1531140574">
      <w:bodyDiv w:val="1"/>
      <w:marLeft w:val="0"/>
      <w:marRight w:val="0"/>
      <w:marTop w:val="0"/>
      <w:marBottom w:val="0"/>
      <w:divBdr>
        <w:top w:val="none" w:sz="0" w:space="0" w:color="auto"/>
        <w:left w:val="none" w:sz="0" w:space="0" w:color="auto"/>
        <w:bottom w:val="none" w:sz="0" w:space="0" w:color="auto"/>
        <w:right w:val="none" w:sz="0" w:space="0" w:color="auto"/>
      </w:divBdr>
    </w:div>
    <w:div w:id="1589801272">
      <w:bodyDiv w:val="1"/>
      <w:marLeft w:val="0"/>
      <w:marRight w:val="0"/>
      <w:marTop w:val="0"/>
      <w:marBottom w:val="0"/>
      <w:divBdr>
        <w:top w:val="none" w:sz="0" w:space="0" w:color="auto"/>
        <w:left w:val="none" w:sz="0" w:space="0" w:color="auto"/>
        <w:bottom w:val="none" w:sz="0" w:space="0" w:color="auto"/>
        <w:right w:val="none" w:sz="0" w:space="0" w:color="auto"/>
      </w:divBdr>
      <w:divsChild>
        <w:div w:id="1096291752">
          <w:marLeft w:val="0"/>
          <w:marRight w:val="0"/>
          <w:marTop w:val="0"/>
          <w:marBottom w:val="0"/>
          <w:divBdr>
            <w:top w:val="none" w:sz="0" w:space="0" w:color="auto"/>
            <w:left w:val="none" w:sz="0" w:space="0" w:color="auto"/>
            <w:bottom w:val="none" w:sz="0" w:space="0" w:color="auto"/>
            <w:right w:val="none" w:sz="0" w:space="0" w:color="auto"/>
          </w:divBdr>
          <w:divsChild>
            <w:div w:id="361788346">
              <w:marLeft w:val="0"/>
              <w:marRight w:val="0"/>
              <w:marTop w:val="0"/>
              <w:marBottom w:val="0"/>
              <w:divBdr>
                <w:top w:val="none" w:sz="0" w:space="0" w:color="auto"/>
                <w:left w:val="none" w:sz="0" w:space="0" w:color="auto"/>
                <w:bottom w:val="none" w:sz="0" w:space="0" w:color="auto"/>
                <w:right w:val="none" w:sz="0" w:space="0" w:color="auto"/>
              </w:divBdr>
              <w:divsChild>
                <w:div w:id="466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3518">
      <w:bodyDiv w:val="1"/>
      <w:marLeft w:val="0"/>
      <w:marRight w:val="0"/>
      <w:marTop w:val="0"/>
      <w:marBottom w:val="0"/>
      <w:divBdr>
        <w:top w:val="none" w:sz="0" w:space="0" w:color="auto"/>
        <w:left w:val="none" w:sz="0" w:space="0" w:color="auto"/>
        <w:bottom w:val="none" w:sz="0" w:space="0" w:color="auto"/>
        <w:right w:val="none" w:sz="0" w:space="0" w:color="auto"/>
      </w:divBdr>
    </w:div>
    <w:div w:id="161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45051696">
          <w:marLeft w:val="0"/>
          <w:marRight w:val="0"/>
          <w:marTop w:val="0"/>
          <w:marBottom w:val="0"/>
          <w:divBdr>
            <w:top w:val="none" w:sz="0" w:space="0" w:color="auto"/>
            <w:left w:val="none" w:sz="0" w:space="0" w:color="auto"/>
            <w:bottom w:val="none" w:sz="0" w:space="0" w:color="auto"/>
            <w:right w:val="none" w:sz="0" w:space="0" w:color="auto"/>
          </w:divBdr>
          <w:divsChild>
            <w:div w:id="742920599">
              <w:marLeft w:val="0"/>
              <w:marRight w:val="0"/>
              <w:marTop w:val="0"/>
              <w:marBottom w:val="0"/>
              <w:divBdr>
                <w:top w:val="none" w:sz="0" w:space="0" w:color="auto"/>
                <w:left w:val="none" w:sz="0" w:space="0" w:color="auto"/>
                <w:bottom w:val="none" w:sz="0" w:space="0" w:color="auto"/>
                <w:right w:val="none" w:sz="0" w:space="0" w:color="auto"/>
              </w:divBdr>
              <w:divsChild>
                <w:div w:id="18195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6310">
      <w:bodyDiv w:val="1"/>
      <w:marLeft w:val="0"/>
      <w:marRight w:val="0"/>
      <w:marTop w:val="0"/>
      <w:marBottom w:val="0"/>
      <w:divBdr>
        <w:top w:val="none" w:sz="0" w:space="0" w:color="auto"/>
        <w:left w:val="none" w:sz="0" w:space="0" w:color="auto"/>
        <w:bottom w:val="none" w:sz="0" w:space="0" w:color="auto"/>
        <w:right w:val="none" w:sz="0" w:space="0" w:color="auto"/>
      </w:divBdr>
    </w:div>
    <w:div w:id="1689794241">
      <w:bodyDiv w:val="1"/>
      <w:marLeft w:val="0"/>
      <w:marRight w:val="0"/>
      <w:marTop w:val="0"/>
      <w:marBottom w:val="0"/>
      <w:divBdr>
        <w:top w:val="none" w:sz="0" w:space="0" w:color="auto"/>
        <w:left w:val="none" w:sz="0" w:space="0" w:color="auto"/>
        <w:bottom w:val="none" w:sz="0" w:space="0" w:color="auto"/>
        <w:right w:val="none" w:sz="0" w:space="0" w:color="auto"/>
      </w:divBdr>
      <w:divsChild>
        <w:div w:id="166599301">
          <w:marLeft w:val="0"/>
          <w:marRight w:val="0"/>
          <w:marTop w:val="0"/>
          <w:marBottom w:val="0"/>
          <w:divBdr>
            <w:top w:val="none" w:sz="0" w:space="0" w:color="auto"/>
            <w:left w:val="none" w:sz="0" w:space="0" w:color="auto"/>
            <w:bottom w:val="none" w:sz="0" w:space="0" w:color="auto"/>
            <w:right w:val="none" w:sz="0" w:space="0" w:color="auto"/>
          </w:divBdr>
          <w:divsChild>
            <w:div w:id="288558862">
              <w:marLeft w:val="0"/>
              <w:marRight w:val="0"/>
              <w:marTop w:val="0"/>
              <w:marBottom w:val="0"/>
              <w:divBdr>
                <w:top w:val="none" w:sz="0" w:space="0" w:color="auto"/>
                <w:left w:val="none" w:sz="0" w:space="0" w:color="auto"/>
                <w:bottom w:val="none" w:sz="0" w:space="0" w:color="auto"/>
                <w:right w:val="none" w:sz="0" w:space="0" w:color="auto"/>
              </w:divBdr>
              <w:divsChild>
                <w:div w:id="1397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28802674">
      <w:bodyDiv w:val="1"/>
      <w:marLeft w:val="0"/>
      <w:marRight w:val="0"/>
      <w:marTop w:val="0"/>
      <w:marBottom w:val="0"/>
      <w:divBdr>
        <w:top w:val="none" w:sz="0" w:space="0" w:color="auto"/>
        <w:left w:val="none" w:sz="0" w:space="0" w:color="auto"/>
        <w:bottom w:val="none" w:sz="0" w:space="0" w:color="auto"/>
        <w:right w:val="none" w:sz="0" w:space="0" w:color="auto"/>
      </w:divBdr>
    </w:div>
    <w:div w:id="1742748391">
      <w:bodyDiv w:val="1"/>
      <w:marLeft w:val="0"/>
      <w:marRight w:val="0"/>
      <w:marTop w:val="0"/>
      <w:marBottom w:val="0"/>
      <w:divBdr>
        <w:top w:val="none" w:sz="0" w:space="0" w:color="auto"/>
        <w:left w:val="none" w:sz="0" w:space="0" w:color="auto"/>
        <w:bottom w:val="none" w:sz="0" w:space="0" w:color="auto"/>
        <w:right w:val="none" w:sz="0" w:space="0" w:color="auto"/>
      </w:divBdr>
    </w:div>
    <w:div w:id="1758943810">
      <w:bodyDiv w:val="1"/>
      <w:marLeft w:val="0"/>
      <w:marRight w:val="0"/>
      <w:marTop w:val="0"/>
      <w:marBottom w:val="0"/>
      <w:divBdr>
        <w:top w:val="none" w:sz="0" w:space="0" w:color="auto"/>
        <w:left w:val="none" w:sz="0" w:space="0" w:color="auto"/>
        <w:bottom w:val="none" w:sz="0" w:space="0" w:color="auto"/>
        <w:right w:val="none" w:sz="0" w:space="0" w:color="auto"/>
      </w:divBdr>
    </w:div>
    <w:div w:id="1761372733">
      <w:bodyDiv w:val="1"/>
      <w:marLeft w:val="0"/>
      <w:marRight w:val="0"/>
      <w:marTop w:val="0"/>
      <w:marBottom w:val="0"/>
      <w:divBdr>
        <w:top w:val="none" w:sz="0" w:space="0" w:color="auto"/>
        <w:left w:val="none" w:sz="0" w:space="0" w:color="auto"/>
        <w:bottom w:val="none" w:sz="0" w:space="0" w:color="auto"/>
        <w:right w:val="none" w:sz="0" w:space="0" w:color="auto"/>
      </w:divBdr>
    </w:div>
    <w:div w:id="1785032708">
      <w:bodyDiv w:val="1"/>
      <w:marLeft w:val="0"/>
      <w:marRight w:val="0"/>
      <w:marTop w:val="0"/>
      <w:marBottom w:val="0"/>
      <w:divBdr>
        <w:top w:val="none" w:sz="0" w:space="0" w:color="auto"/>
        <w:left w:val="none" w:sz="0" w:space="0" w:color="auto"/>
        <w:bottom w:val="none" w:sz="0" w:space="0" w:color="auto"/>
        <w:right w:val="none" w:sz="0" w:space="0" w:color="auto"/>
      </w:divBdr>
      <w:divsChild>
        <w:div w:id="825512958">
          <w:marLeft w:val="0"/>
          <w:marRight w:val="0"/>
          <w:marTop w:val="0"/>
          <w:marBottom w:val="0"/>
          <w:divBdr>
            <w:top w:val="none" w:sz="0" w:space="0" w:color="auto"/>
            <w:left w:val="none" w:sz="0" w:space="0" w:color="auto"/>
            <w:bottom w:val="none" w:sz="0" w:space="0" w:color="auto"/>
            <w:right w:val="none" w:sz="0" w:space="0" w:color="auto"/>
          </w:divBdr>
          <w:divsChild>
            <w:div w:id="1276139587">
              <w:marLeft w:val="0"/>
              <w:marRight w:val="0"/>
              <w:marTop w:val="0"/>
              <w:marBottom w:val="0"/>
              <w:divBdr>
                <w:top w:val="none" w:sz="0" w:space="0" w:color="auto"/>
                <w:left w:val="none" w:sz="0" w:space="0" w:color="auto"/>
                <w:bottom w:val="none" w:sz="0" w:space="0" w:color="auto"/>
                <w:right w:val="none" w:sz="0" w:space="0" w:color="auto"/>
              </w:divBdr>
              <w:divsChild>
                <w:div w:id="196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1047298">
      <w:bodyDiv w:val="1"/>
      <w:marLeft w:val="0"/>
      <w:marRight w:val="0"/>
      <w:marTop w:val="0"/>
      <w:marBottom w:val="0"/>
      <w:divBdr>
        <w:top w:val="none" w:sz="0" w:space="0" w:color="auto"/>
        <w:left w:val="none" w:sz="0" w:space="0" w:color="auto"/>
        <w:bottom w:val="none" w:sz="0" w:space="0" w:color="auto"/>
        <w:right w:val="none" w:sz="0" w:space="0" w:color="auto"/>
      </w:divBdr>
    </w:div>
    <w:div w:id="1876576632">
      <w:bodyDiv w:val="1"/>
      <w:marLeft w:val="0"/>
      <w:marRight w:val="0"/>
      <w:marTop w:val="0"/>
      <w:marBottom w:val="0"/>
      <w:divBdr>
        <w:top w:val="none" w:sz="0" w:space="0" w:color="auto"/>
        <w:left w:val="none" w:sz="0" w:space="0" w:color="auto"/>
        <w:bottom w:val="none" w:sz="0" w:space="0" w:color="auto"/>
        <w:right w:val="none" w:sz="0" w:space="0" w:color="auto"/>
      </w:divBdr>
    </w:div>
    <w:div w:id="1881278284">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sChild>
        <w:div w:id="1879510053">
          <w:marLeft w:val="0"/>
          <w:marRight w:val="0"/>
          <w:marTop w:val="0"/>
          <w:marBottom w:val="0"/>
          <w:divBdr>
            <w:top w:val="none" w:sz="0" w:space="0" w:color="auto"/>
            <w:left w:val="none" w:sz="0" w:space="0" w:color="auto"/>
            <w:bottom w:val="none" w:sz="0" w:space="0" w:color="auto"/>
            <w:right w:val="none" w:sz="0" w:space="0" w:color="auto"/>
          </w:divBdr>
          <w:divsChild>
            <w:div w:id="1857764516">
              <w:marLeft w:val="0"/>
              <w:marRight w:val="0"/>
              <w:marTop w:val="0"/>
              <w:marBottom w:val="0"/>
              <w:divBdr>
                <w:top w:val="none" w:sz="0" w:space="0" w:color="auto"/>
                <w:left w:val="none" w:sz="0" w:space="0" w:color="auto"/>
                <w:bottom w:val="none" w:sz="0" w:space="0" w:color="auto"/>
                <w:right w:val="none" w:sz="0" w:space="0" w:color="auto"/>
              </w:divBdr>
              <w:divsChild>
                <w:div w:id="11512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2715">
      <w:bodyDiv w:val="1"/>
      <w:marLeft w:val="0"/>
      <w:marRight w:val="0"/>
      <w:marTop w:val="0"/>
      <w:marBottom w:val="0"/>
      <w:divBdr>
        <w:top w:val="none" w:sz="0" w:space="0" w:color="auto"/>
        <w:left w:val="none" w:sz="0" w:space="0" w:color="auto"/>
        <w:bottom w:val="none" w:sz="0" w:space="0" w:color="auto"/>
        <w:right w:val="none" w:sz="0" w:space="0" w:color="auto"/>
      </w:divBdr>
    </w:div>
    <w:div w:id="2046830270">
      <w:bodyDiv w:val="1"/>
      <w:marLeft w:val="0"/>
      <w:marRight w:val="0"/>
      <w:marTop w:val="0"/>
      <w:marBottom w:val="0"/>
      <w:divBdr>
        <w:top w:val="none" w:sz="0" w:space="0" w:color="auto"/>
        <w:left w:val="none" w:sz="0" w:space="0" w:color="auto"/>
        <w:bottom w:val="none" w:sz="0" w:space="0" w:color="auto"/>
        <w:right w:val="none" w:sz="0" w:space="0" w:color="auto"/>
      </w:divBdr>
    </w:div>
    <w:div w:id="2079132172">
      <w:bodyDiv w:val="1"/>
      <w:marLeft w:val="0"/>
      <w:marRight w:val="0"/>
      <w:marTop w:val="0"/>
      <w:marBottom w:val="0"/>
      <w:divBdr>
        <w:top w:val="none" w:sz="0" w:space="0" w:color="auto"/>
        <w:left w:val="none" w:sz="0" w:space="0" w:color="auto"/>
        <w:bottom w:val="none" w:sz="0" w:space="0" w:color="auto"/>
        <w:right w:val="none" w:sz="0" w:space="0" w:color="auto"/>
      </w:divBdr>
    </w:div>
    <w:div w:id="2085836142">
      <w:bodyDiv w:val="1"/>
      <w:marLeft w:val="0"/>
      <w:marRight w:val="0"/>
      <w:marTop w:val="0"/>
      <w:marBottom w:val="0"/>
      <w:divBdr>
        <w:top w:val="none" w:sz="0" w:space="0" w:color="auto"/>
        <w:left w:val="none" w:sz="0" w:space="0" w:color="auto"/>
        <w:bottom w:val="none" w:sz="0" w:space="0" w:color="auto"/>
        <w:right w:val="none" w:sz="0" w:space="0" w:color="auto"/>
      </w:divBdr>
    </w:div>
    <w:div w:id="2112969119">
      <w:bodyDiv w:val="1"/>
      <w:marLeft w:val="0"/>
      <w:marRight w:val="0"/>
      <w:marTop w:val="0"/>
      <w:marBottom w:val="0"/>
      <w:divBdr>
        <w:top w:val="none" w:sz="0" w:space="0" w:color="auto"/>
        <w:left w:val="none" w:sz="0" w:space="0" w:color="auto"/>
        <w:bottom w:val="none" w:sz="0" w:space="0" w:color="auto"/>
        <w:right w:val="none" w:sz="0" w:space="0" w:color="auto"/>
      </w:divBdr>
      <w:divsChild>
        <w:div w:id="336419679">
          <w:marLeft w:val="0"/>
          <w:marRight w:val="0"/>
          <w:marTop w:val="0"/>
          <w:marBottom w:val="0"/>
          <w:divBdr>
            <w:top w:val="none" w:sz="0" w:space="0" w:color="auto"/>
            <w:left w:val="none" w:sz="0" w:space="0" w:color="auto"/>
            <w:bottom w:val="none" w:sz="0" w:space="0" w:color="auto"/>
            <w:right w:val="none" w:sz="0" w:space="0" w:color="auto"/>
          </w:divBdr>
          <w:divsChild>
            <w:div w:id="1834680494">
              <w:marLeft w:val="0"/>
              <w:marRight w:val="0"/>
              <w:marTop w:val="0"/>
              <w:marBottom w:val="0"/>
              <w:divBdr>
                <w:top w:val="none" w:sz="0" w:space="0" w:color="auto"/>
                <w:left w:val="none" w:sz="0" w:space="0" w:color="auto"/>
                <w:bottom w:val="none" w:sz="0" w:space="0" w:color="auto"/>
                <w:right w:val="none" w:sz="0" w:space="0" w:color="auto"/>
              </w:divBdr>
              <w:divsChild>
                <w:div w:id="1762290635">
                  <w:marLeft w:val="0"/>
                  <w:marRight w:val="0"/>
                  <w:marTop w:val="0"/>
                  <w:marBottom w:val="0"/>
                  <w:divBdr>
                    <w:top w:val="none" w:sz="0" w:space="0" w:color="auto"/>
                    <w:left w:val="none" w:sz="0" w:space="0" w:color="auto"/>
                    <w:bottom w:val="none" w:sz="0" w:space="0" w:color="auto"/>
                    <w:right w:val="none" w:sz="0" w:space="0" w:color="auto"/>
                  </w:divBdr>
                  <w:divsChild>
                    <w:div w:id="1397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6866">
      <w:bodyDiv w:val="1"/>
      <w:marLeft w:val="0"/>
      <w:marRight w:val="0"/>
      <w:marTop w:val="0"/>
      <w:marBottom w:val="0"/>
      <w:divBdr>
        <w:top w:val="none" w:sz="0" w:space="0" w:color="auto"/>
        <w:left w:val="none" w:sz="0" w:space="0" w:color="auto"/>
        <w:bottom w:val="none" w:sz="0" w:space="0" w:color="auto"/>
        <w:right w:val="none" w:sz="0" w:space="0" w:color="auto"/>
      </w:divBdr>
      <w:divsChild>
        <w:div w:id="1115057350">
          <w:marLeft w:val="0"/>
          <w:marRight w:val="0"/>
          <w:marTop w:val="0"/>
          <w:marBottom w:val="0"/>
          <w:divBdr>
            <w:top w:val="none" w:sz="0" w:space="0" w:color="auto"/>
            <w:left w:val="none" w:sz="0" w:space="0" w:color="auto"/>
            <w:bottom w:val="none" w:sz="0" w:space="0" w:color="auto"/>
            <w:right w:val="none" w:sz="0" w:space="0" w:color="auto"/>
          </w:divBdr>
          <w:divsChild>
            <w:div w:id="1111586926">
              <w:marLeft w:val="0"/>
              <w:marRight w:val="0"/>
              <w:marTop w:val="0"/>
              <w:marBottom w:val="0"/>
              <w:divBdr>
                <w:top w:val="none" w:sz="0" w:space="0" w:color="auto"/>
                <w:left w:val="none" w:sz="0" w:space="0" w:color="auto"/>
                <w:bottom w:val="none" w:sz="0" w:space="0" w:color="auto"/>
                <w:right w:val="none" w:sz="0" w:space="0" w:color="auto"/>
              </w:divBdr>
              <w:divsChild>
                <w:div w:id="562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3457"/>
    <w:rsid w:val="00091139"/>
    <w:rsid w:val="000F1D26"/>
    <w:rsid w:val="00150A9B"/>
    <w:rsid w:val="001F342B"/>
    <w:rsid w:val="00200821"/>
    <w:rsid w:val="002157F9"/>
    <w:rsid w:val="002301D2"/>
    <w:rsid w:val="0025245B"/>
    <w:rsid w:val="002A3923"/>
    <w:rsid w:val="002D748B"/>
    <w:rsid w:val="002E55EF"/>
    <w:rsid w:val="00394049"/>
    <w:rsid w:val="0039774E"/>
    <w:rsid w:val="003B0C71"/>
    <w:rsid w:val="004B5BBB"/>
    <w:rsid w:val="004F2DF8"/>
    <w:rsid w:val="00517E2A"/>
    <w:rsid w:val="005C2D65"/>
    <w:rsid w:val="00676B9C"/>
    <w:rsid w:val="006F24A1"/>
    <w:rsid w:val="007817D4"/>
    <w:rsid w:val="008636F2"/>
    <w:rsid w:val="008E7D2B"/>
    <w:rsid w:val="009A261B"/>
    <w:rsid w:val="009C4283"/>
    <w:rsid w:val="00A35D1C"/>
    <w:rsid w:val="00A64FCD"/>
    <w:rsid w:val="00AA2E17"/>
    <w:rsid w:val="00AC15A4"/>
    <w:rsid w:val="00AC7D72"/>
    <w:rsid w:val="00B0336C"/>
    <w:rsid w:val="00C13FA6"/>
    <w:rsid w:val="00C14949"/>
    <w:rsid w:val="00CC4442"/>
    <w:rsid w:val="00D241E9"/>
    <w:rsid w:val="00D342EC"/>
    <w:rsid w:val="00D7750D"/>
    <w:rsid w:val="00E5656A"/>
    <w:rsid w:val="00F00D2F"/>
    <w:rsid w:val="00F128DF"/>
    <w:rsid w:val="00F42E8C"/>
    <w:rsid w:val="00F9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9EE-11E7-45DE-89B2-8A94AA35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10386</Characters>
  <Application>Microsoft Office Word</Application>
  <DocSecurity>0</DocSecurity>
  <Lines>225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30/22</dc:title>
  <dc:subject/>
  <dc:creator/>
  <cp:keywords/>
  <dc:description/>
  <cp:lastModifiedBy/>
  <cp:revision>1</cp:revision>
  <dcterms:created xsi:type="dcterms:W3CDTF">2022-04-26T17:42:00Z</dcterms:created>
  <dcterms:modified xsi:type="dcterms:W3CDTF">2022-04-26T17:43:00Z</dcterms:modified>
</cp:coreProperties>
</file>