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66D2" w14:textId="3BC94644" w:rsidR="004B28A2" w:rsidRPr="008E5249" w:rsidRDefault="007E3E3B" w:rsidP="00E22081">
      <w:pPr>
        <w:tabs>
          <w:tab w:val="left" w:pos="6750"/>
        </w:tabs>
        <w:ind w:right="-1109"/>
        <w:rPr>
          <w:rFonts w:ascii="Times New Roman" w:hAnsi="Times New Roman"/>
          <w:b/>
          <w:sz w:val="22"/>
          <w:szCs w:val="22"/>
        </w:rPr>
      </w:pPr>
      <w:r w:rsidRPr="008E5249">
        <w:rPr>
          <w:rFonts w:ascii="Times New Roman" w:hAnsi="Times New Roman"/>
          <w:b/>
          <w:sz w:val="22"/>
          <w:szCs w:val="22"/>
        </w:rPr>
        <w:t>ONZIÈME</w:t>
      </w:r>
      <w:r w:rsidR="004B28A2" w:rsidRPr="008E5249">
        <w:rPr>
          <w:rFonts w:ascii="Times New Roman" w:hAnsi="Times New Roman"/>
          <w:b/>
          <w:sz w:val="22"/>
          <w:szCs w:val="22"/>
        </w:rPr>
        <w:t xml:space="preserve"> R</w:t>
      </w:r>
      <w:r w:rsidRPr="008E5249">
        <w:rPr>
          <w:rFonts w:ascii="Times New Roman" w:hAnsi="Times New Roman"/>
          <w:b/>
          <w:sz w:val="22"/>
          <w:szCs w:val="22"/>
        </w:rPr>
        <w:t>É</w:t>
      </w:r>
      <w:r w:rsidR="004B28A2" w:rsidRPr="008E5249">
        <w:rPr>
          <w:rFonts w:ascii="Times New Roman" w:hAnsi="Times New Roman"/>
          <w:b/>
          <w:sz w:val="22"/>
          <w:szCs w:val="22"/>
        </w:rPr>
        <w:t>UNI</w:t>
      </w:r>
      <w:r w:rsidRPr="008E5249">
        <w:rPr>
          <w:rFonts w:ascii="Times New Roman" w:hAnsi="Times New Roman"/>
          <w:b/>
          <w:sz w:val="22"/>
          <w:szCs w:val="22"/>
        </w:rPr>
        <w:t>O</w:t>
      </w:r>
      <w:r w:rsidR="004B28A2" w:rsidRPr="008E5249">
        <w:rPr>
          <w:rFonts w:ascii="Times New Roman" w:hAnsi="Times New Roman"/>
          <w:b/>
          <w:sz w:val="22"/>
          <w:szCs w:val="22"/>
        </w:rPr>
        <w:t>N INTERAM</w:t>
      </w:r>
      <w:r w:rsidRPr="008E5249">
        <w:rPr>
          <w:rFonts w:ascii="Times New Roman" w:hAnsi="Times New Roman"/>
          <w:b/>
          <w:sz w:val="22"/>
          <w:szCs w:val="22"/>
        </w:rPr>
        <w:t>É</w:t>
      </w:r>
      <w:r w:rsidR="004B28A2" w:rsidRPr="008E5249">
        <w:rPr>
          <w:rFonts w:ascii="Times New Roman" w:hAnsi="Times New Roman"/>
          <w:b/>
          <w:sz w:val="22"/>
          <w:szCs w:val="22"/>
        </w:rPr>
        <w:t>RICA</w:t>
      </w:r>
      <w:r w:rsidRPr="008E5249">
        <w:rPr>
          <w:rFonts w:ascii="Times New Roman" w:hAnsi="Times New Roman"/>
          <w:b/>
          <w:sz w:val="22"/>
          <w:szCs w:val="22"/>
        </w:rPr>
        <w:t>I</w:t>
      </w:r>
      <w:r w:rsidR="004B28A2" w:rsidRPr="008E5249">
        <w:rPr>
          <w:rFonts w:ascii="Times New Roman" w:hAnsi="Times New Roman"/>
          <w:b/>
          <w:sz w:val="22"/>
          <w:szCs w:val="22"/>
        </w:rPr>
        <w:t>N</w:t>
      </w:r>
      <w:r w:rsidRPr="008E5249">
        <w:rPr>
          <w:rFonts w:ascii="Times New Roman" w:hAnsi="Times New Roman"/>
          <w:b/>
          <w:sz w:val="22"/>
          <w:szCs w:val="22"/>
        </w:rPr>
        <w:t>E</w:t>
      </w:r>
      <w:r w:rsidR="004B28A2" w:rsidRPr="008E5249">
        <w:rPr>
          <w:rFonts w:ascii="Times New Roman" w:eastAsia="Times New Roman" w:hAnsi="Times New Roman"/>
          <w:b/>
          <w:bCs/>
          <w:sz w:val="22"/>
          <w:szCs w:val="22"/>
        </w:rPr>
        <w:t xml:space="preserve"> </w:t>
      </w:r>
      <w:r w:rsidR="004B28A2" w:rsidRPr="008E5249">
        <w:rPr>
          <w:rFonts w:ascii="Times New Roman" w:eastAsia="Times New Roman" w:hAnsi="Times New Roman"/>
          <w:b/>
          <w:bCs/>
          <w:sz w:val="22"/>
          <w:szCs w:val="22"/>
        </w:rPr>
        <w:tab/>
      </w:r>
      <w:r w:rsidR="004B28A2" w:rsidRPr="008E5249">
        <w:rPr>
          <w:rFonts w:ascii="Times New Roman" w:hAnsi="Times New Roman"/>
          <w:sz w:val="22"/>
          <w:szCs w:val="22"/>
        </w:rPr>
        <w:t>OEA/Ser.K/V.</w:t>
      </w:r>
      <w:r w:rsidR="004B28A2" w:rsidRPr="008E5249">
        <w:rPr>
          <w:rFonts w:ascii="Times New Roman" w:eastAsia="Times New Roman" w:hAnsi="Times New Roman"/>
          <w:sz w:val="22"/>
          <w:szCs w:val="22"/>
        </w:rPr>
        <w:t>14</w:t>
      </w:r>
      <w:r w:rsidR="004B28A2" w:rsidRPr="008E5249">
        <w:rPr>
          <w:rFonts w:ascii="Times New Roman" w:hAnsi="Times New Roman"/>
          <w:sz w:val="22"/>
          <w:szCs w:val="22"/>
        </w:rPr>
        <w:t>.1</w:t>
      </w:r>
    </w:p>
    <w:p w14:paraId="4C3A7974" w14:textId="7D370277" w:rsidR="004B28A2" w:rsidRPr="008E5249" w:rsidRDefault="004B28A2" w:rsidP="00E22081">
      <w:pPr>
        <w:tabs>
          <w:tab w:val="left" w:pos="6750"/>
        </w:tabs>
        <w:ind w:right="-1559"/>
        <w:rPr>
          <w:rFonts w:ascii="Times New Roman" w:hAnsi="Times New Roman"/>
          <w:sz w:val="22"/>
          <w:szCs w:val="22"/>
        </w:rPr>
      </w:pPr>
      <w:r w:rsidRPr="008E5249">
        <w:rPr>
          <w:rFonts w:ascii="Times New Roman" w:hAnsi="Times New Roman"/>
          <w:b/>
          <w:sz w:val="22"/>
          <w:szCs w:val="22"/>
        </w:rPr>
        <w:t>DE</w:t>
      </w:r>
      <w:r w:rsidR="007E3E3B" w:rsidRPr="008E5249">
        <w:rPr>
          <w:rFonts w:ascii="Times New Roman" w:hAnsi="Times New Roman"/>
          <w:b/>
          <w:sz w:val="22"/>
          <w:szCs w:val="22"/>
        </w:rPr>
        <w:t>S</w:t>
      </w:r>
      <w:r w:rsidRPr="008E5249">
        <w:rPr>
          <w:rFonts w:ascii="Times New Roman" w:hAnsi="Times New Roman"/>
          <w:b/>
          <w:sz w:val="22"/>
          <w:szCs w:val="22"/>
        </w:rPr>
        <w:t xml:space="preserve"> MINISTR</w:t>
      </w:r>
      <w:r w:rsidR="007E3E3B" w:rsidRPr="008E5249">
        <w:rPr>
          <w:rFonts w:ascii="Times New Roman" w:hAnsi="Times New Roman"/>
          <w:b/>
          <w:sz w:val="22"/>
          <w:szCs w:val="22"/>
        </w:rPr>
        <w:t>E</w:t>
      </w:r>
      <w:r w:rsidRPr="008E5249">
        <w:rPr>
          <w:rFonts w:ascii="Times New Roman" w:hAnsi="Times New Roman"/>
          <w:b/>
          <w:sz w:val="22"/>
          <w:szCs w:val="22"/>
        </w:rPr>
        <w:t xml:space="preserve">S DE </w:t>
      </w:r>
      <w:r w:rsidR="007E3E3B" w:rsidRPr="008E5249">
        <w:rPr>
          <w:rFonts w:ascii="Times New Roman" w:hAnsi="Times New Roman"/>
          <w:b/>
          <w:sz w:val="22"/>
          <w:szCs w:val="22"/>
        </w:rPr>
        <w:t>L’É</w:t>
      </w:r>
      <w:r w:rsidRPr="008E5249">
        <w:rPr>
          <w:rFonts w:ascii="Times New Roman" w:hAnsi="Times New Roman"/>
          <w:b/>
          <w:sz w:val="22"/>
          <w:szCs w:val="22"/>
        </w:rPr>
        <w:t>DUCA</w:t>
      </w:r>
      <w:r w:rsidR="007E3E3B" w:rsidRPr="008E5249">
        <w:rPr>
          <w:rFonts w:ascii="Times New Roman" w:hAnsi="Times New Roman"/>
          <w:b/>
          <w:sz w:val="22"/>
          <w:szCs w:val="22"/>
        </w:rPr>
        <w:t>T</w:t>
      </w:r>
      <w:r w:rsidRPr="008E5249">
        <w:rPr>
          <w:rFonts w:ascii="Times New Roman" w:hAnsi="Times New Roman"/>
          <w:b/>
          <w:sz w:val="22"/>
          <w:szCs w:val="22"/>
        </w:rPr>
        <w:t>I</w:t>
      </w:r>
      <w:r w:rsidR="007E3E3B" w:rsidRPr="008E5249">
        <w:rPr>
          <w:rFonts w:ascii="Times New Roman" w:hAnsi="Times New Roman"/>
          <w:b/>
          <w:sz w:val="22"/>
          <w:szCs w:val="22"/>
        </w:rPr>
        <w:t>O</w:t>
      </w:r>
      <w:r w:rsidRPr="008E5249">
        <w:rPr>
          <w:rFonts w:ascii="Times New Roman" w:hAnsi="Times New Roman"/>
          <w:b/>
          <w:sz w:val="22"/>
          <w:szCs w:val="22"/>
        </w:rPr>
        <w:t>N</w:t>
      </w:r>
      <w:r w:rsidRPr="008E5249">
        <w:rPr>
          <w:rFonts w:ascii="Times New Roman" w:hAnsi="Times New Roman"/>
          <w:b/>
          <w:sz w:val="22"/>
          <w:szCs w:val="22"/>
        </w:rPr>
        <w:tab/>
      </w:r>
      <w:r w:rsidRPr="008E5249">
        <w:rPr>
          <w:rFonts w:ascii="Times New Roman" w:hAnsi="Times New Roman"/>
          <w:sz w:val="22"/>
          <w:szCs w:val="22"/>
        </w:rPr>
        <w:t>CIDI/RME/doc.</w:t>
      </w:r>
      <w:r w:rsidR="009252B3" w:rsidRPr="008E5249">
        <w:rPr>
          <w:rFonts w:ascii="Times New Roman" w:eastAsia="Times New Roman" w:hAnsi="Times New Roman"/>
          <w:sz w:val="22"/>
          <w:szCs w:val="22"/>
        </w:rPr>
        <w:t>12</w:t>
      </w:r>
      <w:r w:rsidRPr="008E5249">
        <w:rPr>
          <w:rFonts w:ascii="Times New Roman" w:eastAsia="Times New Roman" w:hAnsi="Times New Roman"/>
          <w:sz w:val="22"/>
          <w:szCs w:val="22"/>
        </w:rPr>
        <w:t>/22</w:t>
      </w:r>
    </w:p>
    <w:p w14:paraId="7A5237F2" w14:textId="3CFCC2EF" w:rsidR="004B28A2" w:rsidRPr="008E5249" w:rsidRDefault="004B28A2" w:rsidP="00E22081">
      <w:pPr>
        <w:tabs>
          <w:tab w:val="left" w:pos="6750"/>
        </w:tabs>
        <w:ind w:right="-1019"/>
        <w:rPr>
          <w:rFonts w:ascii="Times New Roman" w:hAnsi="Times New Roman"/>
          <w:sz w:val="22"/>
          <w:szCs w:val="22"/>
        </w:rPr>
      </w:pPr>
      <w:r w:rsidRPr="008E5249">
        <w:rPr>
          <w:rFonts w:ascii="Times New Roman" w:hAnsi="Times New Roman"/>
          <w:sz w:val="22"/>
          <w:szCs w:val="22"/>
        </w:rPr>
        <w:t xml:space="preserve">10 </w:t>
      </w:r>
      <w:r w:rsidR="00AA3DBB" w:rsidRPr="008E5249">
        <w:rPr>
          <w:rFonts w:ascii="Times New Roman" w:eastAsia="Times New Roman" w:hAnsi="Times New Roman"/>
          <w:sz w:val="22"/>
          <w:szCs w:val="22"/>
        </w:rPr>
        <w:t>et</w:t>
      </w:r>
      <w:r w:rsidRPr="008E5249">
        <w:rPr>
          <w:rFonts w:ascii="Times New Roman" w:hAnsi="Times New Roman"/>
          <w:sz w:val="22"/>
          <w:szCs w:val="22"/>
        </w:rPr>
        <w:t xml:space="preserve"> 11 </w:t>
      </w:r>
      <w:r w:rsidR="00AA3DBB" w:rsidRPr="008E5249">
        <w:rPr>
          <w:rFonts w:ascii="Times New Roman" w:hAnsi="Times New Roman"/>
          <w:sz w:val="22"/>
          <w:szCs w:val="22"/>
        </w:rPr>
        <w:t>nov</w:t>
      </w:r>
      <w:r w:rsidRPr="008E5249">
        <w:rPr>
          <w:rFonts w:ascii="Times New Roman" w:hAnsi="Times New Roman"/>
          <w:sz w:val="22"/>
          <w:szCs w:val="22"/>
        </w:rPr>
        <w:t>embre</w:t>
      </w:r>
      <w:r w:rsidR="00AA3DBB" w:rsidRPr="008E5249">
        <w:rPr>
          <w:rFonts w:ascii="Times New Roman" w:eastAsia="Times New Roman" w:hAnsi="Times New Roman"/>
          <w:sz w:val="22"/>
          <w:szCs w:val="22"/>
        </w:rPr>
        <w:t xml:space="preserve"> </w:t>
      </w:r>
      <w:r w:rsidRPr="008E5249">
        <w:rPr>
          <w:rFonts w:ascii="Times New Roman" w:hAnsi="Times New Roman"/>
          <w:sz w:val="22"/>
          <w:szCs w:val="22"/>
        </w:rPr>
        <w:t>2022</w:t>
      </w:r>
      <w:r w:rsidRPr="008E5249">
        <w:rPr>
          <w:rFonts w:ascii="Times New Roman" w:hAnsi="Times New Roman"/>
          <w:b/>
          <w:sz w:val="22"/>
          <w:szCs w:val="22"/>
        </w:rPr>
        <w:tab/>
      </w:r>
      <w:r w:rsidR="009252B3" w:rsidRPr="008E5249">
        <w:rPr>
          <w:rFonts w:ascii="Times New Roman" w:eastAsia="Times New Roman" w:hAnsi="Times New Roman"/>
          <w:sz w:val="22"/>
          <w:szCs w:val="22"/>
        </w:rPr>
        <w:t>20</w:t>
      </w:r>
      <w:r w:rsidRPr="008E5249">
        <w:rPr>
          <w:rFonts w:ascii="Times New Roman" w:hAnsi="Times New Roman"/>
          <w:sz w:val="22"/>
          <w:szCs w:val="22"/>
        </w:rPr>
        <w:t xml:space="preserve"> d</w:t>
      </w:r>
      <w:r w:rsidR="00AA3DBB" w:rsidRPr="008E5249">
        <w:rPr>
          <w:rFonts w:ascii="Times New Roman" w:hAnsi="Times New Roman"/>
          <w:sz w:val="22"/>
          <w:szCs w:val="22"/>
        </w:rPr>
        <w:t>éc</w:t>
      </w:r>
      <w:r w:rsidRPr="008E5249">
        <w:rPr>
          <w:rFonts w:ascii="Times New Roman" w:hAnsi="Times New Roman"/>
          <w:sz w:val="22"/>
          <w:szCs w:val="22"/>
        </w:rPr>
        <w:t>embre 2022</w:t>
      </w:r>
    </w:p>
    <w:p w14:paraId="3F3932D4" w14:textId="1D86BD02" w:rsidR="004B28A2" w:rsidRPr="008E5249" w:rsidRDefault="004B28A2" w:rsidP="00E22081">
      <w:pPr>
        <w:tabs>
          <w:tab w:val="left" w:pos="6750"/>
        </w:tabs>
        <w:rPr>
          <w:rFonts w:ascii="Times New Roman" w:hAnsi="Times New Roman"/>
          <w:sz w:val="22"/>
          <w:szCs w:val="22"/>
        </w:rPr>
      </w:pPr>
      <w:r w:rsidRPr="008E5249">
        <w:rPr>
          <w:rFonts w:ascii="Times New Roman" w:eastAsia="Times New Roman" w:hAnsi="Times New Roman"/>
          <w:color w:val="000000"/>
          <w:sz w:val="22"/>
          <w:szCs w:val="22"/>
        </w:rPr>
        <w:t xml:space="preserve">Washington, D.C., </w:t>
      </w:r>
      <w:r w:rsidR="00AA3DBB" w:rsidRPr="008E5249">
        <w:rPr>
          <w:rFonts w:ascii="Times New Roman" w:eastAsia="Times New Roman" w:hAnsi="Times New Roman"/>
          <w:color w:val="000000"/>
          <w:sz w:val="22"/>
          <w:szCs w:val="22"/>
        </w:rPr>
        <w:t>États-Uni</w:t>
      </w:r>
      <w:r w:rsidRPr="008E5249">
        <w:rPr>
          <w:rFonts w:ascii="Times New Roman" w:eastAsia="Times New Roman" w:hAnsi="Times New Roman"/>
          <w:color w:val="000000"/>
          <w:sz w:val="22"/>
          <w:szCs w:val="22"/>
        </w:rPr>
        <w:t>s</w:t>
      </w:r>
      <w:r w:rsidR="00AA3DBB" w:rsidRPr="008E5249">
        <w:rPr>
          <w:rFonts w:ascii="Times New Roman" w:eastAsia="Times New Roman" w:hAnsi="Times New Roman"/>
          <w:color w:val="000000"/>
          <w:sz w:val="22"/>
          <w:szCs w:val="22"/>
        </w:rPr>
        <w:t xml:space="preserve"> d’Amérique</w:t>
      </w:r>
      <w:r w:rsidRPr="008E5249">
        <w:rPr>
          <w:rFonts w:ascii="Times New Roman" w:eastAsia="Times New Roman" w:hAnsi="Times New Roman"/>
          <w:sz w:val="22"/>
          <w:szCs w:val="22"/>
        </w:rPr>
        <w:tab/>
      </w:r>
      <w:r w:rsidRPr="008E5249">
        <w:rPr>
          <w:rFonts w:ascii="Times New Roman" w:hAnsi="Times New Roman"/>
          <w:sz w:val="22"/>
          <w:szCs w:val="22"/>
        </w:rPr>
        <w:t>Original</w:t>
      </w:r>
      <w:r w:rsidR="00AA3DBB" w:rsidRPr="008E5249">
        <w:rPr>
          <w:rFonts w:ascii="Times New Roman" w:hAnsi="Times New Roman"/>
          <w:sz w:val="22"/>
          <w:szCs w:val="22"/>
        </w:rPr>
        <w:t> </w:t>
      </w:r>
      <w:r w:rsidRPr="008E5249">
        <w:rPr>
          <w:rFonts w:ascii="Times New Roman" w:hAnsi="Times New Roman"/>
          <w:sz w:val="22"/>
          <w:szCs w:val="22"/>
        </w:rPr>
        <w:t>: espa</w:t>
      </w:r>
      <w:r w:rsidR="00AA3DBB" w:rsidRPr="008E5249">
        <w:rPr>
          <w:rFonts w:ascii="Times New Roman" w:hAnsi="Times New Roman"/>
          <w:sz w:val="22"/>
          <w:szCs w:val="22"/>
        </w:rPr>
        <w:t>gn</w:t>
      </w:r>
      <w:r w:rsidRPr="008E5249">
        <w:rPr>
          <w:rFonts w:ascii="Times New Roman" w:hAnsi="Times New Roman"/>
          <w:sz w:val="22"/>
          <w:szCs w:val="22"/>
        </w:rPr>
        <w:t>ol</w:t>
      </w:r>
    </w:p>
    <w:p w14:paraId="26DE353D" w14:textId="07CA29AC" w:rsidR="004B28A2" w:rsidRPr="008E5249" w:rsidRDefault="007E3E3B" w:rsidP="002932A9">
      <w:pPr>
        <w:pBdr>
          <w:bottom w:val="single" w:sz="12" w:space="1" w:color="auto"/>
        </w:pBdr>
        <w:rPr>
          <w:rFonts w:ascii="Times New Roman" w:hAnsi="Times New Roman"/>
          <w:sz w:val="22"/>
          <w:szCs w:val="22"/>
        </w:rPr>
      </w:pPr>
      <w:r w:rsidRPr="008E5249">
        <w:rPr>
          <w:rFonts w:ascii="Times New Roman" w:eastAsia="Times New Roman" w:hAnsi="Times New Roman"/>
          <w:sz w:val="22"/>
          <w:szCs w:val="22"/>
        </w:rPr>
        <w:t xml:space="preserve">MODE </w:t>
      </w:r>
      <w:r w:rsidR="004B28A2" w:rsidRPr="008E5249">
        <w:rPr>
          <w:rFonts w:ascii="Times New Roman" w:eastAsia="Times New Roman" w:hAnsi="Times New Roman"/>
          <w:sz w:val="22"/>
          <w:szCs w:val="22"/>
        </w:rPr>
        <w:t>VIRTU</w:t>
      </w:r>
      <w:r w:rsidRPr="008E5249">
        <w:rPr>
          <w:rFonts w:ascii="Times New Roman" w:eastAsia="Times New Roman" w:hAnsi="Times New Roman"/>
          <w:sz w:val="22"/>
          <w:szCs w:val="22"/>
        </w:rPr>
        <w:t>E</w:t>
      </w:r>
      <w:r w:rsidR="004B28A2" w:rsidRPr="008E5249">
        <w:rPr>
          <w:rFonts w:ascii="Times New Roman" w:eastAsia="Times New Roman" w:hAnsi="Times New Roman"/>
          <w:sz w:val="22"/>
          <w:szCs w:val="22"/>
        </w:rPr>
        <w:t>L</w:t>
      </w:r>
    </w:p>
    <w:p w14:paraId="2E48472B" w14:textId="77777777" w:rsidR="004B28A2" w:rsidRPr="008E5249" w:rsidRDefault="004B28A2" w:rsidP="008E5249">
      <w:pPr>
        <w:pBdr>
          <w:bottom w:val="single" w:sz="12" w:space="1" w:color="auto"/>
        </w:pBdr>
        <w:rPr>
          <w:rFonts w:ascii="Times New Roman" w:hAnsi="Times New Roman"/>
          <w:sz w:val="22"/>
          <w:szCs w:val="22"/>
        </w:rPr>
      </w:pPr>
    </w:p>
    <w:p w14:paraId="7B4EE641" w14:textId="77777777" w:rsidR="009A7220" w:rsidRPr="008E5249" w:rsidRDefault="009A7220" w:rsidP="008E5249">
      <w:pPr>
        <w:rPr>
          <w:rFonts w:ascii="Times New Roman" w:hAnsi="Times New Roman"/>
          <w:sz w:val="22"/>
          <w:szCs w:val="22"/>
        </w:rPr>
      </w:pPr>
    </w:p>
    <w:p w14:paraId="1CE438C9" w14:textId="77777777" w:rsidR="009A7220" w:rsidRPr="008E5249" w:rsidRDefault="009A7220" w:rsidP="008E5249">
      <w:pPr>
        <w:rPr>
          <w:rFonts w:ascii="Times New Roman" w:hAnsi="Times New Roman"/>
          <w:sz w:val="22"/>
          <w:szCs w:val="22"/>
        </w:rPr>
      </w:pPr>
    </w:p>
    <w:p w14:paraId="7A634385" w14:textId="77777777" w:rsidR="009A7220" w:rsidRPr="008E5249" w:rsidRDefault="009A7220" w:rsidP="008E5249">
      <w:pPr>
        <w:rPr>
          <w:rFonts w:ascii="Times New Roman" w:hAnsi="Times New Roman"/>
          <w:sz w:val="22"/>
          <w:szCs w:val="22"/>
        </w:rPr>
      </w:pPr>
    </w:p>
    <w:p w14:paraId="4D22309D" w14:textId="77777777" w:rsidR="009A7220" w:rsidRPr="008E5249" w:rsidRDefault="009A7220" w:rsidP="008E5249">
      <w:pPr>
        <w:jc w:val="both"/>
        <w:rPr>
          <w:rFonts w:ascii="Times New Roman" w:hAnsi="Times New Roman"/>
          <w:sz w:val="22"/>
          <w:szCs w:val="22"/>
        </w:rPr>
      </w:pPr>
    </w:p>
    <w:p w14:paraId="33AFD512" w14:textId="77777777" w:rsidR="009A7220" w:rsidRPr="008E5249" w:rsidRDefault="009A7220" w:rsidP="008E5249">
      <w:pPr>
        <w:jc w:val="both"/>
        <w:rPr>
          <w:rFonts w:ascii="Times New Roman" w:hAnsi="Times New Roman"/>
          <w:sz w:val="22"/>
          <w:szCs w:val="22"/>
        </w:rPr>
      </w:pPr>
    </w:p>
    <w:p w14:paraId="7B8DEBCD" w14:textId="77777777" w:rsidR="009A7220" w:rsidRPr="008E5249" w:rsidRDefault="009A7220" w:rsidP="008E5249">
      <w:pPr>
        <w:jc w:val="both"/>
        <w:rPr>
          <w:rFonts w:ascii="Times New Roman" w:hAnsi="Times New Roman"/>
          <w:sz w:val="22"/>
          <w:szCs w:val="22"/>
        </w:rPr>
      </w:pPr>
    </w:p>
    <w:p w14:paraId="0E9C16A1" w14:textId="77777777" w:rsidR="009A7220" w:rsidRPr="008E5249" w:rsidRDefault="009A7220" w:rsidP="008E5249">
      <w:pPr>
        <w:jc w:val="both"/>
        <w:rPr>
          <w:rFonts w:ascii="Times New Roman" w:hAnsi="Times New Roman"/>
          <w:sz w:val="22"/>
          <w:szCs w:val="22"/>
        </w:rPr>
      </w:pPr>
    </w:p>
    <w:p w14:paraId="151CDB68" w14:textId="77777777" w:rsidR="009A7220" w:rsidRPr="008E5249" w:rsidRDefault="009A7220" w:rsidP="008E5249">
      <w:pPr>
        <w:jc w:val="both"/>
        <w:rPr>
          <w:rFonts w:ascii="Times New Roman" w:hAnsi="Times New Roman"/>
          <w:sz w:val="22"/>
          <w:szCs w:val="22"/>
        </w:rPr>
      </w:pPr>
    </w:p>
    <w:p w14:paraId="0F19F21C" w14:textId="77777777" w:rsidR="009A7220" w:rsidRPr="008E5249" w:rsidRDefault="009A7220" w:rsidP="008E5249">
      <w:pPr>
        <w:jc w:val="both"/>
        <w:rPr>
          <w:rFonts w:ascii="Times New Roman" w:hAnsi="Times New Roman"/>
          <w:sz w:val="22"/>
          <w:szCs w:val="22"/>
        </w:rPr>
      </w:pPr>
    </w:p>
    <w:p w14:paraId="7169E107" w14:textId="77777777" w:rsidR="009A7220" w:rsidRPr="008E5249" w:rsidRDefault="009A7220" w:rsidP="008E5249">
      <w:pPr>
        <w:jc w:val="both"/>
        <w:rPr>
          <w:rFonts w:ascii="Times New Roman" w:hAnsi="Times New Roman"/>
          <w:sz w:val="22"/>
          <w:szCs w:val="22"/>
        </w:rPr>
      </w:pPr>
    </w:p>
    <w:p w14:paraId="05EAC6FA" w14:textId="77777777" w:rsidR="009A7220" w:rsidRPr="008E5249" w:rsidRDefault="009A7220" w:rsidP="008E5249">
      <w:pPr>
        <w:jc w:val="both"/>
        <w:rPr>
          <w:rFonts w:ascii="Times New Roman" w:hAnsi="Times New Roman"/>
          <w:sz w:val="22"/>
          <w:szCs w:val="22"/>
        </w:rPr>
      </w:pPr>
    </w:p>
    <w:p w14:paraId="1AE01AFF" w14:textId="77777777" w:rsidR="009A7220" w:rsidRPr="008E5249" w:rsidRDefault="009A7220" w:rsidP="008E5249">
      <w:pPr>
        <w:jc w:val="both"/>
        <w:rPr>
          <w:rFonts w:ascii="Times New Roman" w:hAnsi="Times New Roman"/>
          <w:sz w:val="22"/>
          <w:szCs w:val="22"/>
        </w:rPr>
      </w:pPr>
    </w:p>
    <w:p w14:paraId="227868A1" w14:textId="38DCE24F" w:rsidR="009A7220" w:rsidRPr="008E5249" w:rsidRDefault="00586C84" w:rsidP="008E5249">
      <w:pPr>
        <w:jc w:val="center"/>
        <w:rPr>
          <w:rFonts w:ascii="Times New Roman" w:hAnsi="Times New Roman"/>
          <w:b/>
          <w:bCs/>
          <w:sz w:val="22"/>
          <w:szCs w:val="22"/>
        </w:rPr>
      </w:pPr>
      <w:r w:rsidRPr="008E5249">
        <w:rPr>
          <w:rFonts w:ascii="Times New Roman" w:hAnsi="Times New Roman"/>
          <w:b/>
          <w:bCs/>
          <w:sz w:val="22"/>
          <w:szCs w:val="22"/>
        </w:rPr>
        <w:t>RAPPORT</w:t>
      </w:r>
      <w:r w:rsidR="009A7220" w:rsidRPr="008E5249">
        <w:rPr>
          <w:rFonts w:ascii="Times New Roman" w:hAnsi="Times New Roman"/>
          <w:b/>
          <w:bCs/>
          <w:sz w:val="22"/>
          <w:szCs w:val="22"/>
        </w:rPr>
        <w:t xml:space="preserve"> FINAL </w:t>
      </w:r>
    </w:p>
    <w:p w14:paraId="0052A09D" w14:textId="77777777" w:rsidR="009A7220" w:rsidRPr="008E5249" w:rsidRDefault="009A7220" w:rsidP="008E5249">
      <w:pPr>
        <w:jc w:val="both"/>
        <w:rPr>
          <w:rFonts w:ascii="Times New Roman" w:hAnsi="Times New Roman"/>
          <w:sz w:val="22"/>
          <w:szCs w:val="22"/>
        </w:rPr>
      </w:pPr>
    </w:p>
    <w:p w14:paraId="7CE85C61" w14:textId="1DD3AC80" w:rsidR="009A7220" w:rsidRPr="008E5249" w:rsidRDefault="00C36B3A" w:rsidP="008E5249">
      <w:pPr>
        <w:jc w:val="center"/>
        <w:rPr>
          <w:rFonts w:ascii="Times New Roman" w:hAnsi="Times New Roman"/>
          <w:b/>
          <w:bCs/>
          <w:sz w:val="22"/>
          <w:szCs w:val="22"/>
        </w:rPr>
      </w:pPr>
      <w:r w:rsidRPr="008E5249">
        <w:rPr>
          <w:rFonts w:ascii="Times New Roman" w:hAnsi="Times New Roman"/>
          <w:b/>
          <w:sz w:val="22"/>
          <w:szCs w:val="22"/>
        </w:rPr>
        <w:t>ONZIÈME RÉUNION INTERAMÉRICAINE</w:t>
      </w:r>
      <w:r w:rsidRPr="008E5249">
        <w:rPr>
          <w:rFonts w:ascii="Times New Roman" w:eastAsia="Times New Roman" w:hAnsi="Times New Roman"/>
          <w:b/>
          <w:bCs/>
          <w:sz w:val="22"/>
          <w:szCs w:val="22"/>
        </w:rPr>
        <w:t xml:space="preserve"> </w:t>
      </w:r>
      <w:r w:rsidRPr="008E5249">
        <w:rPr>
          <w:rFonts w:ascii="Times New Roman" w:hAnsi="Times New Roman"/>
          <w:b/>
          <w:sz w:val="22"/>
          <w:szCs w:val="22"/>
        </w:rPr>
        <w:t>DES MINISTRES DE L’ÉDUCATION</w:t>
      </w:r>
    </w:p>
    <w:p w14:paraId="4C7FAED5" w14:textId="1AFE5BB8" w:rsidR="00B5604F" w:rsidRPr="008E5249" w:rsidRDefault="00B5604F" w:rsidP="008E5249">
      <w:pPr>
        <w:jc w:val="both"/>
        <w:rPr>
          <w:rFonts w:ascii="Times New Roman" w:hAnsi="Times New Roman"/>
          <w:sz w:val="22"/>
          <w:szCs w:val="22"/>
        </w:rPr>
      </w:pPr>
    </w:p>
    <w:p w14:paraId="2B115519" w14:textId="13A980A6" w:rsidR="00B5604F" w:rsidRPr="008E5249" w:rsidRDefault="00B5604F" w:rsidP="008E5249">
      <w:pPr>
        <w:jc w:val="center"/>
        <w:rPr>
          <w:rFonts w:ascii="Times New Roman" w:hAnsi="Times New Roman"/>
          <w:sz w:val="22"/>
          <w:szCs w:val="22"/>
        </w:rPr>
      </w:pPr>
      <w:r w:rsidRPr="008E5249">
        <w:rPr>
          <w:rFonts w:ascii="Times New Roman" w:hAnsi="Times New Roman"/>
          <w:sz w:val="22"/>
          <w:szCs w:val="22"/>
        </w:rPr>
        <w:t>(</w:t>
      </w:r>
      <w:r w:rsidR="00C36B3A" w:rsidRPr="008E5249">
        <w:rPr>
          <w:rFonts w:ascii="Times New Roman" w:hAnsi="Times New Roman"/>
          <w:sz w:val="22"/>
          <w:szCs w:val="22"/>
        </w:rPr>
        <w:t>É</w:t>
      </w:r>
      <w:r w:rsidRPr="008E5249">
        <w:rPr>
          <w:rFonts w:ascii="Times New Roman" w:hAnsi="Times New Roman"/>
          <w:sz w:val="22"/>
          <w:szCs w:val="22"/>
        </w:rPr>
        <w:t>labor</w:t>
      </w:r>
      <w:r w:rsidR="00C36B3A" w:rsidRPr="008E5249">
        <w:rPr>
          <w:rFonts w:ascii="Times New Roman" w:hAnsi="Times New Roman"/>
          <w:sz w:val="22"/>
          <w:szCs w:val="22"/>
        </w:rPr>
        <w:t>é par le Département du développement humain, de l’éducation et de l’emploi (DDHEE) de l’</w:t>
      </w:r>
      <w:r w:rsidR="004B3604" w:rsidRPr="008E5249">
        <w:rPr>
          <w:rFonts w:ascii="Times New Roman" w:hAnsi="Times New Roman"/>
          <w:sz w:val="22"/>
          <w:szCs w:val="22"/>
        </w:rPr>
        <w:t>Organi</w:t>
      </w:r>
      <w:r w:rsidR="00C36B3A" w:rsidRPr="008E5249">
        <w:rPr>
          <w:rFonts w:ascii="Times New Roman" w:hAnsi="Times New Roman"/>
          <w:sz w:val="22"/>
          <w:szCs w:val="22"/>
        </w:rPr>
        <w:t>s</w:t>
      </w:r>
      <w:r w:rsidR="004B3604" w:rsidRPr="008E5249">
        <w:rPr>
          <w:rFonts w:ascii="Times New Roman" w:hAnsi="Times New Roman"/>
          <w:sz w:val="22"/>
          <w:szCs w:val="22"/>
        </w:rPr>
        <w:t>a</w:t>
      </w:r>
      <w:r w:rsidR="00C36B3A" w:rsidRPr="008E5249">
        <w:rPr>
          <w:rFonts w:ascii="Times New Roman" w:hAnsi="Times New Roman"/>
          <w:sz w:val="22"/>
          <w:szCs w:val="22"/>
        </w:rPr>
        <w:t>t</w:t>
      </w:r>
      <w:r w:rsidR="004B3604" w:rsidRPr="008E5249">
        <w:rPr>
          <w:rFonts w:ascii="Times New Roman" w:hAnsi="Times New Roman"/>
          <w:sz w:val="22"/>
          <w:szCs w:val="22"/>
        </w:rPr>
        <w:t>i</w:t>
      </w:r>
      <w:r w:rsidR="00C36B3A" w:rsidRPr="008E5249">
        <w:rPr>
          <w:rFonts w:ascii="Times New Roman" w:hAnsi="Times New Roman"/>
          <w:sz w:val="22"/>
          <w:szCs w:val="22"/>
        </w:rPr>
        <w:t>o</w:t>
      </w:r>
      <w:r w:rsidR="004B3604" w:rsidRPr="008E5249">
        <w:rPr>
          <w:rFonts w:ascii="Times New Roman" w:hAnsi="Times New Roman"/>
          <w:sz w:val="22"/>
          <w:szCs w:val="22"/>
        </w:rPr>
        <w:t>n de</w:t>
      </w:r>
      <w:r w:rsidR="00C36B3A" w:rsidRPr="008E5249">
        <w:rPr>
          <w:rFonts w:ascii="Times New Roman" w:hAnsi="Times New Roman"/>
          <w:sz w:val="22"/>
          <w:szCs w:val="22"/>
        </w:rPr>
        <w:t>s États Américains (</w:t>
      </w:r>
      <w:r w:rsidR="004B3604" w:rsidRPr="008E5249">
        <w:rPr>
          <w:rFonts w:ascii="Times New Roman" w:hAnsi="Times New Roman"/>
          <w:sz w:val="22"/>
          <w:szCs w:val="22"/>
        </w:rPr>
        <w:t>OEA</w:t>
      </w:r>
      <w:r w:rsidR="00C36B3A" w:rsidRPr="008E5249">
        <w:rPr>
          <w:rFonts w:ascii="Times New Roman" w:hAnsi="Times New Roman"/>
          <w:sz w:val="22"/>
          <w:szCs w:val="22"/>
        </w:rPr>
        <w:t>) en tant que Secrétariat technique de la Commission interaméricaine de l’éducation (</w:t>
      </w:r>
      <w:r w:rsidRPr="008E5249">
        <w:rPr>
          <w:rFonts w:ascii="Times New Roman" w:hAnsi="Times New Roman"/>
          <w:sz w:val="22"/>
          <w:szCs w:val="22"/>
        </w:rPr>
        <w:t>CIE)</w:t>
      </w:r>
      <w:r w:rsidR="00C36B3A" w:rsidRPr="008E5249">
        <w:rPr>
          <w:rFonts w:ascii="Times New Roman" w:hAnsi="Times New Roman"/>
          <w:sz w:val="22"/>
          <w:szCs w:val="22"/>
        </w:rPr>
        <w:t>)</w:t>
      </w:r>
    </w:p>
    <w:p w14:paraId="1F834F1B" w14:textId="77777777" w:rsidR="009C4EB0" w:rsidRPr="008E5249" w:rsidRDefault="009C4EB0" w:rsidP="008E5249">
      <w:pPr>
        <w:rPr>
          <w:rFonts w:ascii="Times New Roman" w:hAnsi="Times New Roman"/>
          <w:sz w:val="22"/>
          <w:szCs w:val="22"/>
        </w:rPr>
      </w:pPr>
    </w:p>
    <w:p w14:paraId="0B7E8505" w14:textId="77777777" w:rsidR="009C4EB0" w:rsidRPr="008E5249" w:rsidRDefault="009C4EB0" w:rsidP="008E5249">
      <w:pPr>
        <w:rPr>
          <w:rFonts w:ascii="Times New Roman" w:hAnsi="Times New Roman"/>
          <w:sz w:val="22"/>
          <w:szCs w:val="22"/>
        </w:rPr>
      </w:pPr>
    </w:p>
    <w:p w14:paraId="4F80861C" w14:textId="77777777" w:rsidR="00612F8D" w:rsidRPr="008E5249" w:rsidRDefault="00612F8D" w:rsidP="008E5249">
      <w:pPr>
        <w:rPr>
          <w:rFonts w:ascii="Times New Roman" w:hAnsi="Times New Roman"/>
          <w:sz w:val="22"/>
          <w:szCs w:val="22"/>
        </w:rPr>
        <w:sectPr w:rsidR="00612F8D" w:rsidRPr="008E5249" w:rsidSect="00E515F7">
          <w:headerReference w:type="default" r:id="rId11"/>
          <w:headerReference w:type="first" r:id="rId12"/>
          <w:pgSz w:w="12240" w:h="15840" w:code="1"/>
          <w:pgMar w:top="2160" w:right="1570" w:bottom="1296" w:left="1699" w:header="720" w:footer="720" w:gutter="0"/>
          <w:cols w:space="720"/>
          <w:titlePg/>
          <w:docGrid w:linePitch="272"/>
        </w:sectPr>
      </w:pPr>
    </w:p>
    <w:p w14:paraId="10A5B884" w14:textId="22E9378F" w:rsidR="009A7220" w:rsidRDefault="00586C84" w:rsidP="008E5249">
      <w:pPr>
        <w:jc w:val="center"/>
        <w:rPr>
          <w:rFonts w:ascii="Times New Roman" w:hAnsi="Times New Roman"/>
          <w:sz w:val="22"/>
          <w:szCs w:val="22"/>
        </w:rPr>
      </w:pPr>
      <w:r w:rsidRPr="008E5249">
        <w:rPr>
          <w:rFonts w:ascii="Times New Roman" w:hAnsi="Times New Roman"/>
          <w:sz w:val="22"/>
          <w:szCs w:val="22"/>
        </w:rPr>
        <w:lastRenderedPageBreak/>
        <w:t>TABLE DES MATIÈRES</w:t>
      </w:r>
    </w:p>
    <w:p w14:paraId="68052677" w14:textId="28A181F1" w:rsidR="00106635" w:rsidRDefault="00106635" w:rsidP="008E5249">
      <w:pPr>
        <w:jc w:val="center"/>
        <w:rPr>
          <w:rFonts w:ascii="Times New Roman" w:hAnsi="Times New Roman"/>
          <w:sz w:val="22"/>
          <w:szCs w:val="22"/>
        </w:rPr>
      </w:pPr>
    </w:p>
    <w:p w14:paraId="5702C4CE" w14:textId="77777777" w:rsidR="00106635" w:rsidRPr="008E5249" w:rsidRDefault="00106635" w:rsidP="008E5249">
      <w:pPr>
        <w:jc w:val="center"/>
        <w:rPr>
          <w:rFonts w:ascii="Times New Roman" w:hAnsi="Times New Roman"/>
          <w:sz w:val="22"/>
          <w:szCs w:val="22"/>
        </w:rPr>
      </w:pPr>
    </w:p>
    <w:p w14:paraId="226D3BD2" w14:textId="2044ECE7" w:rsidR="004B28A2" w:rsidRPr="00106635" w:rsidRDefault="004B28A2" w:rsidP="008E5249">
      <w:pPr>
        <w:jc w:val="right"/>
        <w:rPr>
          <w:rFonts w:ascii="Times New Roman" w:hAnsi="Times New Roman"/>
          <w:sz w:val="22"/>
          <w:szCs w:val="22"/>
          <w:u w:val="single"/>
        </w:rPr>
      </w:pPr>
      <w:r w:rsidRPr="00106635">
        <w:rPr>
          <w:rFonts w:ascii="Times New Roman" w:hAnsi="Times New Roman"/>
          <w:sz w:val="22"/>
          <w:szCs w:val="22"/>
          <w:u w:val="single"/>
        </w:rPr>
        <w:t>P</w:t>
      </w:r>
      <w:r w:rsidR="00586C84" w:rsidRPr="00106635">
        <w:rPr>
          <w:rFonts w:ascii="Times New Roman" w:hAnsi="Times New Roman"/>
          <w:sz w:val="22"/>
          <w:szCs w:val="22"/>
          <w:u w:val="single"/>
        </w:rPr>
        <w:t>a</w:t>
      </w:r>
      <w:r w:rsidRPr="00106635">
        <w:rPr>
          <w:rFonts w:ascii="Times New Roman" w:hAnsi="Times New Roman"/>
          <w:sz w:val="22"/>
          <w:szCs w:val="22"/>
          <w:u w:val="single"/>
        </w:rPr>
        <w:t>g</w:t>
      </w:r>
      <w:r w:rsidR="00586C84" w:rsidRPr="00106635">
        <w:rPr>
          <w:rFonts w:ascii="Times New Roman" w:hAnsi="Times New Roman"/>
          <w:sz w:val="22"/>
          <w:szCs w:val="22"/>
          <w:u w:val="single"/>
        </w:rPr>
        <w:t>e</w:t>
      </w:r>
    </w:p>
    <w:p w14:paraId="0F411A23" w14:textId="77777777" w:rsidR="00106635" w:rsidRPr="00106635" w:rsidRDefault="00106635" w:rsidP="00106635">
      <w:pPr>
        <w:jc w:val="both"/>
        <w:rPr>
          <w:rFonts w:ascii="Times New Roman" w:hAnsi="Times New Roman"/>
          <w:sz w:val="22"/>
          <w:szCs w:val="22"/>
          <w:u w:val="single"/>
        </w:rPr>
      </w:pPr>
    </w:p>
    <w:p w14:paraId="2707AEBF" w14:textId="5C20DDBB" w:rsidR="00106635" w:rsidRPr="00106635" w:rsidRDefault="00106635" w:rsidP="00106635">
      <w:pPr>
        <w:pStyle w:val="TOC1"/>
        <w:ind w:right="720"/>
        <w:jc w:val="both"/>
        <w:rPr>
          <w:rFonts w:ascii="Times New Roman" w:eastAsiaTheme="minorEastAsia" w:hAnsi="Times New Roman"/>
          <w:b w:val="0"/>
          <w:noProof/>
          <w:lang w:val="en-US"/>
        </w:rPr>
      </w:pPr>
      <w:r w:rsidRPr="00106635">
        <w:rPr>
          <w:rFonts w:ascii="Times New Roman" w:hAnsi="Times New Roman"/>
        </w:rPr>
        <w:fldChar w:fldCharType="begin"/>
      </w:r>
      <w:r w:rsidRPr="00106635">
        <w:rPr>
          <w:rFonts w:ascii="Times New Roman" w:hAnsi="Times New Roman"/>
        </w:rPr>
        <w:instrText xml:space="preserve"> TOC \o "1-2" \h \z \u </w:instrText>
      </w:r>
      <w:r w:rsidRPr="00106635">
        <w:rPr>
          <w:rFonts w:ascii="Times New Roman" w:hAnsi="Times New Roman"/>
        </w:rPr>
        <w:fldChar w:fldCharType="separate"/>
      </w:r>
      <w:hyperlink w:anchor="_Toc125704350" w:history="1">
        <w:r w:rsidRPr="00106635">
          <w:rPr>
            <w:rStyle w:val="Hyperlink"/>
            <w:rFonts w:ascii="Times New Roman" w:hAnsi="Times New Roman"/>
            <w:b w:val="0"/>
            <w:caps w:val="0"/>
            <w:noProof/>
          </w:rPr>
          <w:t>I.</w:t>
        </w:r>
        <w:r w:rsidRPr="00106635">
          <w:rPr>
            <w:rFonts w:ascii="Times New Roman" w:eastAsiaTheme="minorEastAsia" w:hAnsi="Times New Roman"/>
            <w:b w:val="0"/>
            <w:noProof/>
            <w:lang w:val="en-US"/>
          </w:rPr>
          <w:tab/>
        </w:r>
        <w:r w:rsidRPr="00106635">
          <w:rPr>
            <w:rStyle w:val="Hyperlink"/>
            <w:rFonts w:ascii="Times New Roman" w:hAnsi="Times New Roman"/>
            <w:b w:val="0"/>
            <w:caps w:val="0"/>
            <w:noProof/>
          </w:rPr>
          <w:t>Antécédents</w:t>
        </w:r>
        <w:r w:rsidRPr="00106635">
          <w:rPr>
            <w:rFonts w:ascii="Times New Roman" w:hAnsi="Times New Roman"/>
            <w:b w:val="0"/>
            <w:noProof/>
            <w:webHidden/>
          </w:rPr>
          <w:tab/>
        </w:r>
        <w:r w:rsidRPr="00106635">
          <w:rPr>
            <w:rFonts w:ascii="Times New Roman" w:hAnsi="Times New Roman"/>
            <w:b w:val="0"/>
            <w:noProof/>
            <w:webHidden/>
          </w:rPr>
          <w:fldChar w:fldCharType="begin"/>
        </w:r>
        <w:r w:rsidRPr="00106635">
          <w:rPr>
            <w:rFonts w:ascii="Times New Roman" w:hAnsi="Times New Roman"/>
            <w:b w:val="0"/>
            <w:noProof/>
            <w:webHidden/>
          </w:rPr>
          <w:instrText xml:space="preserve"> PAGEREF _Toc125704350 \h </w:instrText>
        </w:r>
        <w:r w:rsidRPr="00106635">
          <w:rPr>
            <w:rFonts w:ascii="Times New Roman" w:hAnsi="Times New Roman"/>
            <w:b w:val="0"/>
            <w:noProof/>
            <w:webHidden/>
          </w:rPr>
        </w:r>
        <w:r w:rsidRPr="00106635">
          <w:rPr>
            <w:rFonts w:ascii="Times New Roman" w:hAnsi="Times New Roman"/>
            <w:b w:val="0"/>
            <w:noProof/>
            <w:webHidden/>
          </w:rPr>
          <w:fldChar w:fldCharType="separate"/>
        </w:r>
        <w:r w:rsidRPr="00106635">
          <w:rPr>
            <w:rFonts w:ascii="Times New Roman" w:hAnsi="Times New Roman"/>
            <w:b w:val="0"/>
            <w:noProof/>
            <w:webHidden/>
          </w:rPr>
          <w:t>1</w:t>
        </w:r>
        <w:r w:rsidRPr="00106635">
          <w:rPr>
            <w:rFonts w:ascii="Times New Roman" w:hAnsi="Times New Roman"/>
            <w:b w:val="0"/>
            <w:noProof/>
            <w:webHidden/>
          </w:rPr>
          <w:fldChar w:fldCharType="end"/>
        </w:r>
      </w:hyperlink>
    </w:p>
    <w:p w14:paraId="6CC79753" w14:textId="72B4DB8C" w:rsidR="00106635" w:rsidRPr="00106635" w:rsidRDefault="00106635" w:rsidP="00106635">
      <w:pPr>
        <w:pStyle w:val="TOC1"/>
        <w:ind w:right="720"/>
        <w:jc w:val="both"/>
        <w:rPr>
          <w:rFonts w:ascii="Times New Roman" w:eastAsiaTheme="minorEastAsia" w:hAnsi="Times New Roman"/>
          <w:b w:val="0"/>
          <w:noProof/>
          <w:lang w:val="en-US"/>
        </w:rPr>
      </w:pPr>
      <w:hyperlink w:anchor="_Toc125704351" w:history="1">
        <w:r w:rsidRPr="00106635">
          <w:rPr>
            <w:rStyle w:val="Hyperlink"/>
            <w:rFonts w:ascii="Times New Roman" w:hAnsi="Times New Roman"/>
            <w:b w:val="0"/>
            <w:caps w:val="0"/>
            <w:noProof/>
          </w:rPr>
          <w:t>I.</w:t>
        </w:r>
        <w:r w:rsidRPr="00106635">
          <w:rPr>
            <w:rFonts w:ascii="Times New Roman" w:eastAsiaTheme="minorEastAsia" w:hAnsi="Times New Roman"/>
            <w:b w:val="0"/>
            <w:noProof/>
            <w:lang w:val="en-US"/>
          </w:rPr>
          <w:tab/>
        </w:r>
        <w:r w:rsidRPr="00106635">
          <w:rPr>
            <w:rStyle w:val="Hyperlink"/>
            <w:rFonts w:ascii="Times New Roman" w:hAnsi="Times New Roman"/>
            <w:b w:val="0"/>
            <w:caps w:val="0"/>
            <w:noProof/>
          </w:rPr>
          <w:t>Déroulement De La Réunion</w:t>
        </w:r>
        <w:r w:rsidRPr="00106635">
          <w:rPr>
            <w:rFonts w:ascii="Times New Roman" w:hAnsi="Times New Roman"/>
            <w:b w:val="0"/>
            <w:noProof/>
            <w:webHidden/>
          </w:rPr>
          <w:tab/>
        </w:r>
        <w:r w:rsidRPr="00106635">
          <w:rPr>
            <w:rFonts w:ascii="Times New Roman" w:hAnsi="Times New Roman"/>
            <w:b w:val="0"/>
            <w:noProof/>
            <w:webHidden/>
          </w:rPr>
          <w:fldChar w:fldCharType="begin"/>
        </w:r>
        <w:r w:rsidRPr="00106635">
          <w:rPr>
            <w:rFonts w:ascii="Times New Roman" w:hAnsi="Times New Roman"/>
            <w:b w:val="0"/>
            <w:noProof/>
            <w:webHidden/>
          </w:rPr>
          <w:instrText xml:space="preserve"> PAGEREF _Toc125704351 \h </w:instrText>
        </w:r>
        <w:r w:rsidRPr="00106635">
          <w:rPr>
            <w:rFonts w:ascii="Times New Roman" w:hAnsi="Times New Roman"/>
            <w:b w:val="0"/>
            <w:noProof/>
            <w:webHidden/>
          </w:rPr>
        </w:r>
        <w:r w:rsidRPr="00106635">
          <w:rPr>
            <w:rFonts w:ascii="Times New Roman" w:hAnsi="Times New Roman"/>
            <w:b w:val="0"/>
            <w:noProof/>
            <w:webHidden/>
          </w:rPr>
          <w:fldChar w:fldCharType="separate"/>
        </w:r>
        <w:r w:rsidRPr="00106635">
          <w:rPr>
            <w:rFonts w:ascii="Times New Roman" w:hAnsi="Times New Roman"/>
            <w:b w:val="0"/>
            <w:noProof/>
            <w:webHidden/>
          </w:rPr>
          <w:t>1</w:t>
        </w:r>
        <w:r w:rsidRPr="00106635">
          <w:rPr>
            <w:rFonts w:ascii="Times New Roman" w:hAnsi="Times New Roman"/>
            <w:b w:val="0"/>
            <w:noProof/>
            <w:webHidden/>
          </w:rPr>
          <w:fldChar w:fldCharType="end"/>
        </w:r>
      </w:hyperlink>
    </w:p>
    <w:p w14:paraId="40052D62" w14:textId="0CE29F18" w:rsidR="00106635" w:rsidRPr="00106635" w:rsidRDefault="00106635" w:rsidP="00106635">
      <w:pPr>
        <w:pStyle w:val="TOC2"/>
        <w:ind w:right="720"/>
        <w:jc w:val="both"/>
        <w:rPr>
          <w:rFonts w:ascii="Times New Roman" w:eastAsiaTheme="minorEastAsia" w:hAnsi="Times New Roman"/>
          <w:noProof/>
          <w:lang w:val="en-US"/>
        </w:rPr>
      </w:pPr>
      <w:hyperlink w:anchor="_Toc125704352" w:history="1">
        <w:r w:rsidRPr="00106635">
          <w:rPr>
            <w:rStyle w:val="Hyperlink"/>
            <w:rFonts w:ascii="Times New Roman" w:hAnsi="Times New Roman"/>
            <w:smallCaps w:val="0"/>
            <w:noProof/>
          </w:rPr>
          <w:t>A.</w:t>
        </w:r>
        <w:r w:rsidRPr="00106635">
          <w:rPr>
            <w:rFonts w:ascii="Times New Roman" w:eastAsiaTheme="minorEastAsia" w:hAnsi="Times New Roman"/>
            <w:noProof/>
            <w:lang w:val="en-US"/>
          </w:rPr>
          <w:tab/>
        </w:r>
        <w:r w:rsidRPr="00106635">
          <w:rPr>
            <w:rStyle w:val="Hyperlink"/>
            <w:rFonts w:ascii="Times New Roman" w:hAnsi="Times New Roman"/>
            <w:smallCaps w:val="0"/>
            <w:noProof/>
          </w:rPr>
          <w:t xml:space="preserve">Séance </w:t>
        </w:r>
        <w:r>
          <w:rPr>
            <w:rStyle w:val="Hyperlink"/>
            <w:rFonts w:ascii="Times New Roman" w:hAnsi="Times New Roman"/>
            <w:smallCaps w:val="0"/>
            <w:noProof/>
          </w:rPr>
          <w:t>d</w:t>
        </w:r>
        <w:r w:rsidRPr="00106635">
          <w:rPr>
            <w:rStyle w:val="Hyperlink"/>
            <w:rFonts w:ascii="Times New Roman" w:hAnsi="Times New Roman"/>
            <w:smallCaps w:val="0"/>
            <w:noProof/>
          </w:rPr>
          <w:t>’ouverture</w:t>
        </w:r>
        <w:r w:rsidRPr="00106635">
          <w:rPr>
            <w:rFonts w:ascii="Times New Roman" w:hAnsi="Times New Roman"/>
            <w:noProof/>
            <w:webHidden/>
          </w:rPr>
          <w:tab/>
        </w:r>
        <w:r w:rsidRPr="00106635">
          <w:rPr>
            <w:rFonts w:ascii="Times New Roman" w:hAnsi="Times New Roman"/>
            <w:noProof/>
            <w:webHidden/>
          </w:rPr>
          <w:fldChar w:fldCharType="begin"/>
        </w:r>
        <w:r w:rsidRPr="00106635">
          <w:rPr>
            <w:rFonts w:ascii="Times New Roman" w:hAnsi="Times New Roman"/>
            <w:noProof/>
            <w:webHidden/>
          </w:rPr>
          <w:instrText xml:space="preserve"> PAGEREF _Toc125704352 \h </w:instrText>
        </w:r>
        <w:r w:rsidRPr="00106635">
          <w:rPr>
            <w:rFonts w:ascii="Times New Roman" w:hAnsi="Times New Roman"/>
            <w:noProof/>
            <w:webHidden/>
          </w:rPr>
        </w:r>
        <w:r w:rsidRPr="00106635">
          <w:rPr>
            <w:rFonts w:ascii="Times New Roman" w:hAnsi="Times New Roman"/>
            <w:noProof/>
            <w:webHidden/>
          </w:rPr>
          <w:fldChar w:fldCharType="separate"/>
        </w:r>
        <w:r w:rsidRPr="00106635">
          <w:rPr>
            <w:rFonts w:ascii="Times New Roman" w:hAnsi="Times New Roman"/>
            <w:noProof/>
            <w:webHidden/>
          </w:rPr>
          <w:t>1</w:t>
        </w:r>
        <w:r w:rsidRPr="00106635">
          <w:rPr>
            <w:rFonts w:ascii="Times New Roman" w:hAnsi="Times New Roman"/>
            <w:noProof/>
            <w:webHidden/>
          </w:rPr>
          <w:fldChar w:fldCharType="end"/>
        </w:r>
      </w:hyperlink>
    </w:p>
    <w:p w14:paraId="21AAE78A" w14:textId="416DF4F1" w:rsidR="00106635" w:rsidRPr="00106635" w:rsidRDefault="00106635" w:rsidP="00106635">
      <w:pPr>
        <w:pStyle w:val="TOC2"/>
        <w:ind w:right="720"/>
        <w:jc w:val="both"/>
        <w:rPr>
          <w:rFonts w:ascii="Times New Roman" w:eastAsiaTheme="minorEastAsia" w:hAnsi="Times New Roman"/>
          <w:noProof/>
          <w:lang w:val="en-US"/>
        </w:rPr>
      </w:pPr>
      <w:hyperlink w:anchor="_Toc125704353" w:history="1">
        <w:r w:rsidRPr="00106635">
          <w:rPr>
            <w:rStyle w:val="Hyperlink"/>
            <w:rFonts w:ascii="Times New Roman" w:hAnsi="Times New Roman"/>
            <w:smallCaps w:val="0"/>
            <w:noProof/>
          </w:rPr>
          <w:t>B.</w:t>
        </w:r>
        <w:r w:rsidRPr="00106635">
          <w:rPr>
            <w:rFonts w:ascii="Times New Roman" w:eastAsiaTheme="minorEastAsia" w:hAnsi="Times New Roman"/>
            <w:noProof/>
            <w:lang w:val="en-US"/>
          </w:rPr>
          <w:tab/>
        </w:r>
        <w:r w:rsidRPr="00106635">
          <w:rPr>
            <w:rStyle w:val="Hyperlink"/>
            <w:rFonts w:ascii="Times New Roman" w:hAnsi="Times New Roman"/>
            <w:smallCaps w:val="0"/>
            <w:noProof/>
          </w:rPr>
          <w:t xml:space="preserve">Première </w:t>
        </w:r>
        <w:r>
          <w:rPr>
            <w:rStyle w:val="Hyperlink"/>
            <w:rFonts w:ascii="Times New Roman" w:hAnsi="Times New Roman"/>
            <w:smallCaps w:val="0"/>
            <w:noProof/>
          </w:rPr>
          <w:t>s</w:t>
        </w:r>
        <w:r w:rsidRPr="00106635">
          <w:rPr>
            <w:rStyle w:val="Hyperlink"/>
            <w:rFonts w:ascii="Times New Roman" w:hAnsi="Times New Roman"/>
            <w:smallCaps w:val="0"/>
            <w:noProof/>
          </w:rPr>
          <w:t xml:space="preserve">éance </w:t>
        </w:r>
        <w:r>
          <w:rPr>
            <w:rStyle w:val="Hyperlink"/>
            <w:rFonts w:ascii="Times New Roman" w:hAnsi="Times New Roman"/>
            <w:smallCaps w:val="0"/>
            <w:noProof/>
          </w:rPr>
          <w:t>p</w:t>
        </w:r>
        <w:r w:rsidRPr="00106635">
          <w:rPr>
            <w:rStyle w:val="Hyperlink"/>
            <w:rFonts w:ascii="Times New Roman" w:hAnsi="Times New Roman"/>
            <w:smallCaps w:val="0"/>
            <w:noProof/>
          </w:rPr>
          <w:t xml:space="preserve">lénière : Élection </w:t>
        </w:r>
        <w:r>
          <w:rPr>
            <w:rStyle w:val="Hyperlink"/>
            <w:rFonts w:ascii="Times New Roman" w:hAnsi="Times New Roman"/>
            <w:smallCaps w:val="0"/>
            <w:noProof/>
          </w:rPr>
          <w:t>d</w:t>
        </w:r>
        <w:r w:rsidRPr="00106635">
          <w:rPr>
            <w:rStyle w:val="Hyperlink"/>
            <w:rFonts w:ascii="Times New Roman" w:hAnsi="Times New Roman"/>
            <w:smallCaps w:val="0"/>
            <w:noProof/>
          </w:rPr>
          <w:t xml:space="preserve">e </w:t>
        </w:r>
        <w:r>
          <w:rPr>
            <w:rStyle w:val="Hyperlink"/>
            <w:rFonts w:ascii="Times New Roman" w:hAnsi="Times New Roman"/>
            <w:smallCaps w:val="0"/>
            <w:noProof/>
          </w:rPr>
          <w:t>p</w:t>
        </w:r>
        <w:r w:rsidRPr="00106635">
          <w:rPr>
            <w:rStyle w:val="Hyperlink"/>
            <w:rFonts w:ascii="Times New Roman" w:hAnsi="Times New Roman"/>
            <w:smallCaps w:val="0"/>
            <w:noProof/>
          </w:rPr>
          <w:t xml:space="preserve">a Présidence </w:t>
        </w:r>
        <w:r>
          <w:rPr>
            <w:rStyle w:val="Hyperlink"/>
            <w:rFonts w:ascii="Times New Roman" w:hAnsi="Times New Roman"/>
            <w:smallCaps w:val="0"/>
            <w:noProof/>
          </w:rPr>
          <w:t>e</w:t>
        </w:r>
        <w:r w:rsidRPr="00106635">
          <w:rPr>
            <w:rStyle w:val="Hyperlink"/>
            <w:rFonts w:ascii="Times New Roman" w:hAnsi="Times New Roman"/>
            <w:smallCaps w:val="0"/>
            <w:noProof/>
          </w:rPr>
          <w:t xml:space="preserve">t </w:t>
        </w:r>
        <w:r>
          <w:rPr>
            <w:rStyle w:val="Hyperlink"/>
            <w:rFonts w:ascii="Times New Roman" w:hAnsi="Times New Roman"/>
            <w:smallCaps w:val="0"/>
            <w:noProof/>
          </w:rPr>
          <w:t>a</w:t>
        </w:r>
        <w:r w:rsidRPr="00106635">
          <w:rPr>
            <w:rStyle w:val="Hyperlink"/>
            <w:rFonts w:ascii="Times New Roman" w:hAnsi="Times New Roman"/>
            <w:smallCaps w:val="0"/>
            <w:noProof/>
          </w:rPr>
          <w:t xml:space="preserve">utres </w:t>
        </w:r>
        <w:r>
          <w:rPr>
            <w:rStyle w:val="Hyperlink"/>
            <w:rFonts w:ascii="Times New Roman" w:hAnsi="Times New Roman"/>
            <w:smallCaps w:val="0"/>
            <w:noProof/>
          </w:rPr>
          <w:t>a</w:t>
        </w:r>
        <w:r w:rsidRPr="00106635">
          <w:rPr>
            <w:rStyle w:val="Hyperlink"/>
            <w:rFonts w:ascii="Times New Roman" w:hAnsi="Times New Roman"/>
            <w:smallCaps w:val="0"/>
            <w:noProof/>
          </w:rPr>
          <w:t>ccords</w:t>
        </w:r>
        <w:r w:rsidRPr="00106635">
          <w:rPr>
            <w:rFonts w:ascii="Times New Roman" w:hAnsi="Times New Roman"/>
            <w:noProof/>
            <w:webHidden/>
          </w:rPr>
          <w:tab/>
        </w:r>
        <w:r w:rsidRPr="00106635">
          <w:rPr>
            <w:rFonts w:ascii="Times New Roman" w:hAnsi="Times New Roman"/>
            <w:noProof/>
            <w:webHidden/>
          </w:rPr>
          <w:fldChar w:fldCharType="begin"/>
        </w:r>
        <w:r w:rsidRPr="00106635">
          <w:rPr>
            <w:rFonts w:ascii="Times New Roman" w:hAnsi="Times New Roman"/>
            <w:noProof/>
            <w:webHidden/>
          </w:rPr>
          <w:instrText xml:space="preserve"> PAGEREF _Toc125704353 \h </w:instrText>
        </w:r>
        <w:r w:rsidRPr="00106635">
          <w:rPr>
            <w:rFonts w:ascii="Times New Roman" w:hAnsi="Times New Roman"/>
            <w:noProof/>
            <w:webHidden/>
          </w:rPr>
        </w:r>
        <w:r w:rsidRPr="00106635">
          <w:rPr>
            <w:rFonts w:ascii="Times New Roman" w:hAnsi="Times New Roman"/>
            <w:noProof/>
            <w:webHidden/>
          </w:rPr>
          <w:fldChar w:fldCharType="separate"/>
        </w:r>
        <w:r w:rsidRPr="00106635">
          <w:rPr>
            <w:rFonts w:ascii="Times New Roman" w:hAnsi="Times New Roman"/>
            <w:noProof/>
            <w:webHidden/>
          </w:rPr>
          <w:t>3</w:t>
        </w:r>
        <w:r w:rsidRPr="00106635">
          <w:rPr>
            <w:rFonts w:ascii="Times New Roman" w:hAnsi="Times New Roman"/>
            <w:noProof/>
            <w:webHidden/>
          </w:rPr>
          <w:fldChar w:fldCharType="end"/>
        </w:r>
      </w:hyperlink>
    </w:p>
    <w:p w14:paraId="348151EE" w14:textId="364F61B4" w:rsidR="00106635" w:rsidRPr="00106635" w:rsidRDefault="00106635" w:rsidP="00106635">
      <w:pPr>
        <w:pStyle w:val="TOC2"/>
        <w:ind w:right="720"/>
        <w:jc w:val="both"/>
        <w:rPr>
          <w:rFonts w:ascii="Times New Roman" w:eastAsiaTheme="minorEastAsia" w:hAnsi="Times New Roman"/>
          <w:noProof/>
          <w:lang w:val="en-US"/>
        </w:rPr>
      </w:pPr>
      <w:hyperlink w:anchor="_Toc125704354" w:history="1">
        <w:r w:rsidRPr="00106635">
          <w:rPr>
            <w:rStyle w:val="Hyperlink"/>
            <w:rFonts w:ascii="Times New Roman" w:hAnsi="Times New Roman"/>
            <w:smallCaps w:val="0"/>
            <w:noProof/>
          </w:rPr>
          <w:t>C.</w:t>
        </w:r>
        <w:r w:rsidRPr="00106635">
          <w:rPr>
            <w:rFonts w:ascii="Times New Roman" w:eastAsiaTheme="minorEastAsia" w:hAnsi="Times New Roman"/>
            <w:noProof/>
            <w:lang w:val="en-US"/>
          </w:rPr>
          <w:tab/>
        </w:r>
        <w:r w:rsidRPr="00106635">
          <w:rPr>
            <w:rStyle w:val="Hyperlink"/>
            <w:rFonts w:ascii="Times New Roman" w:hAnsi="Times New Roman"/>
            <w:smallCaps w:val="0"/>
            <w:noProof/>
          </w:rPr>
          <w:t xml:space="preserve">Deuxième </w:t>
        </w:r>
        <w:r>
          <w:rPr>
            <w:rStyle w:val="Hyperlink"/>
            <w:rFonts w:ascii="Times New Roman" w:hAnsi="Times New Roman"/>
            <w:smallCaps w:val="0"/>
            <w:noProof/>
          </w:rPr>
          <w:t>s</w:t>
        </w:r>
        <w:r w:rsidRPr="00106635">
          <w:rPr>
            <w:rStyle w:val="Hyperlink"/>
            <w:rFonts w:ascii="Times New Roman" w:hAnsi="Times New Roman"/>
            <w:smallCaps w:val="0"/>
            <w:noProof/>
          </w:rPr>
          <w:t xml:space="preserve">éance </w:t>
        </w:r>
        <w:r>
          <w:rPr>
            <w:rStyle w:val="Hyperlink"/>
            <w:rFonts w:ascii="Times New Roman" w:hAnsi="Times New Roman"/>
            <w:smallCaps w:val="0"/>
            <w:noProof/>
          </w:rPr>
          <w:t>p</w:t>
        </w:r>
        <w:r w:rsidRPr="00106635">
          <w:rPr>
            <w:rStyle w:val="Hyperlink"/>
            <w:rFonts w:ascii="Times New Roman" w:hAnsi="Times New Roman"/>
            <w:smallCaps w:val="0"/>
            <w:noProof/>
          </w:rPr>
          <w:t xml:space="preserve">lénière : Vers </w:t>
        </w:r>
        <w:r>
          <w:rPr>
            <w:rStyle w:val="Hyperlink"/>
            <w:rFonts w:ascii="Times New Roman" w:hAnsi="Times New Roman"/>
            <w:smallCaps w:val="0"/>
            <w:noProof/>
          </w:rPr>
          <w:t>l</w:t>
        </w:r>
        <w:r w:rsidRPr="00106635">
          <w:rPr>
            <w:rStyle w:val="Hyperlink"/>
            <w:rFonts w:ascii="Times New Roman" w:hAnsi="Times New Roman"/>
            <w:smallCaps w:val="0"/>
            <w:noProof/>
          </w:rPr>
          <w:t xml:space="preserve">’élaboration </w:t>
        </w:r>
        <w:r>
          <w:rPr>
            <w:rStyle w:val="Hyperlink"/>
            <w:rFonts w:ascii="Times New Roman" w:hAnsi="Times New Roman"/>
            <w:smallCaps w:val="0"/>
            <w:noProof/>
          </w:rPr>
          <w:t>d</w:t>
        </w:r>
        <w:r w:rsidRPr="00106635">
          <w:rPr>
            <w:rStyle w:val="Hyperlink"/>
            <w:rFonts w:ascii="Times New Roman" w:hAnsi="Times New Roman"/>
            <w:smallCaps w:val="0"/>
            <w:noProof/>
          </w:rPr>
          <w:t xml:space="preserve">’un </w:t>
        </w:r>
        <w:r>
          <w:rPr>
            <w:rStyle w:val="Hyperlink"/>
            <w:rFonts w:ascii="Times New Roman" w:hAnsi="Times New Roman"/>
            <w:smallCaps w:val="0"/>
            <w:noProof/>
          </w:rPr>
          <w:t>n</w:t>
        </w:r>
        <w:r w:rsidRPr="00106635">
          <w:rPr>
            <w:rStyle w:val="Hyperlink"/>
            <w:rFonts w:ascii="Times New Roman" w:hAnsi="Times New Roman"/>
            <w:smallCaps w:val="0"/>
            <w:noProof/>
          </w:rPr>
          <w:t xml:space="preserve">ouveau Pacte Éducatif Continental </w:t>
        </w:r>
        <w:r>
          <w:rPr>
            <w:rStyle w:val="Hyperlink"/>
            <w:rFonts w:ascii="Times New Roman" w:hAnsi="Times New Roman"/>
            <w:smallCaps w:val="0"/>
            <w:noProof/>
          </w:rPr>
          <w:t>d</w:t>
        </w:r>
        <w:r w:rsidRPr="00106635">
          <w:rPr>
            <w:rStyle w:val="Hyperlink"/>
            <w:rFonts w:ascii="Times New Roman" w:hAnsi="Times New Roman"/>
            <w:smallCaps w:val="0"/>
            <w:noProof/>
          </w:rPr>
          <w:t xml:space="preserve">ans </w:t>
        </w:r>
        <w:r>
          <w:rPr>
            <w:rStyle w:val="Hyperlink"/>
            <w:rFonts w:ascii="Times New Roman" w:hAnsi="Times New Roman"/>
            <w:smallCaps w:val="0"/>
            <w:noProof/>
          </w:rPr>
          <w:t>l</w:t>
        </w:r>
        <w:r w:rsidRPr="00106635">
          <w:rPr>
            <w:rStyle w:val="Hyperlink"/>
            <w:rFonts w:ascii="Times New Roman" w:hAnsi="Times New Roman"/>
            <w:smallCaps w:val="0"/>
            <w:noProof/>
          </w:rPr>
          <w:t xml:space="preserve">es </w:t>
        </w:r>
        <w:r>
          <w:rPr>
            <w:rStyle w:val="Hyperlink"/>
            <w:rFonts w:ascii="Times New Roman" w:hAnsi="Times New Roman"/>
            <w:smallCaps w:val="0"/>
            <w:noProof/>
          </w:rPr>
          <w:t>c</w:t>
        </w:r>
        <w:r w:rsidRPr="00106635">
          <w:rPr>
            <w:rStyle w:val="Hyperlink"/>
            <w:rFonts w:ascii="Times New Roman" w:hAnsi="Times New Roman"/>
            <w:smallCaps w:val="0"/>
            <w:noProof/>
          </w:rPr>
          <w:t xml:space="preserve">ontextes </w:t>
        </w:r>
        <w:r>
          <w:rPr>
            <w:rStyle w:val="Hyperlink"/>
            <w:rFonts w:ascii="Times New Roman" w:hAnsi="Times New Roman"/>
            <w:smallCaps w:val="0"/>
            <w:noProof/>
          </w:rPr>
          <w:t>d</w:t>
        </w:r>
        <w:r w:rsidRPr="00106635">
          <w:rPr>
            <w:rStyle w:val="Hyperlink"/>
            <w:rFonts w:ascii="Times New Roman" w:hAnsi="Times New Roman"/>
            <w:smallCaps w:val="0"/>
            <w:noProof/>
          </w:rPr>
          <w:t xml:space="preserve">e </w:t>
        </w:r>
        <w:r>
          <w:rPr>
            <w:rStyle w:val="Hyperlink"/>
            <w:rFonts w:ascii="Times New Roman" w:hAnsi="Times New Roman"/>
            <w:smallCaps w:val="0"/>
            <w:noProof/>
          </w:rPr>
          <w:t>c</w:t>
        </w:r>
        <w:r w:rsidRPr="00106635">
          <w:rPr>
            <w:rStyle w:val="Hyperlink"/>
            <w:rFonts w:ascii="Times New Roman" w:hAnsi="Times New Roman"/>
            <w:smallCaps w:val="0"/>
            <w:noProof/>
          </w:rPr>
          <w:t>hangement</w:t>
        </w:r>
        <w:r w:rsidRPr="00106635">
          <w:rPr>
            <w:rFonts w:ascii="Times New Roman" w:hAnsi="Times New Roman"/>
            <w:noProof/>
            <w:webHidden/>
          </w:rPr>
          <w:tab/>
        </w:r>
        <w:r w:rsidRPr="00106635">
          <w:rPr>
            <w:rFonts w:ascii="Times New Roman" w:hAnsi="Times New Roman"/>
            <w:noProof/>
            <w:webHidden/>
          </w:rPr>
          <w:fldChar w:fldCharType="begin"/>
        </w:r>
        <w:r w:rsidRPr="00106635">
          <w:rPr>
            <w:rFonts w:ascii="Times New Roman" w:hAnsi="Times New Roman"/>
            <w:noProof/>
            <w:webHidden/>
          </w:rPr>
          <w:instrText xml:space="preserve"> PAGEREF _Toc125704354 \h </w:instrText>
        </w:r>
        <w:r w:rsidRPr="00106635">
          <w:rPr>
            <w:rFonts w:ascii="Times New Roman" w:hAnsi="Times New Roman"/>
            <w:noProof/>
            <w:webHidden/>
          </w:rPr>
        </w:r>
        <w:r w:rsidRPr="00106635">
          <w:rPr>
            <w:rFonts w:ascii="Times New Roman" w:hAnsi="Times New Roman"/>
            <w:noProof/>
            <w:webHidden/>
          </w:rPr>
          <w:fldChar w:fldCharType="separate"/>
        </w:r>
        <w:r w:rsidRPr="00106635">
          <w:rPr>
            <w:rFonts w:ascii="Times New Roman" w:hAnsi="Times New Roman"/>
            <w:noProof/>
            <w:webHidden/>
          </w:rPr>
          <w:t>4</w:t>
        </w:r>
        <w:r w:rsidRPr="00106635">
          <w:rPr>
            <w:rFonts w:ascii="Times New Roman" w:hAnsi="Times New Roman"/>
            <w:noProof/>
            <w:webHidden/>
          </w:rPr>
          <w:fldChar w:fldCharType="end"/>
        </w:r>
      </w:hyperlink>
    </w:p>
    <w:p w14:paraId="6030E529" w14:textId="4BDAA8AA" w:rsidR="00106635" w:rsidRPr="00106635" w:rsidRDefault="00106635" w:rsidP="00106635">
      <w:pPr>
        <w:pStyle w:val="TOC2"/>
        <w:ind w:right="720"/>
        <w:jc w:val="both"/>
        <w:rPr>
          <w:rFonts w:ascii="Times New Roman" w:eastAsiaTheme="minorEastAsia" w:hAnsi="Times New Roman"/>
          <w:noProof/>
          <w:lang w:val="en-US"/>
        </w:rPr>
      </w:pPr>
      <w:hyperlink w:anchor="_Toc125704355" w:history="1">
        <w:r w:rsidRPr="00106635">
          <w:rPr>
            <w:rStyle w:val="Hyperlink"/>
            <w:rFonts w:ascii="Times New Roman" w:hAnsi="Times New Roman"/>
            <w:smallCaps w:val="0"/>
            <w:noProof/>
          </w:rPr>
          <w:t>D.</w:t>
        </w:r>
        <w:r w:rsidRPr="00106635">
          <w:rPr>
            <w:rFonts w:ascii="Times New Roman" w:eastAsiaTheme="minorEastAsia" w:hAnsi="Times New Roman"/>
            <w:noProof/>
            <w:lang w:val="en-US"/>
          </w:rPr>
          <w:tab/>
        </w:r>
        <w:r w:rsidRPr="00106635">
          <w:rPr>
            <w:rStyle w:val="Hyperlink"/>
            <w:rFonts w:ascii="Times New Roman" w:hAnsi="Times New Roman"/>
            <w:smallCaps w:val="0"/>
            <w:noProof/>
          </w:rPr>
          <w:t xml:space="preserve">Troisième </w:t>
        </w:r>
        <w:r>
          <w:rPr>
            <w:rStyle w:val="Hyperlink"/>
            <w:rFonts w:ascii="Times New Roman" w:hAnsi="Times New Roman"/>
            <w:smallCaps w:val="0"/>
            <w:noProof/>
          </w:rPr>
          <w:t>s</w:t>
        </w:r>
        <w:r w:rsidRPr="00106635">
          <w:rPr>
            <w:rStyle w:val="Hyperlink"/>
            <w:rFonts w:ascii="Times New Roman" w:hAnsi="Times New Roman"/>
            <w:smallCaps w:val="0"/>
            <w:noProof/>
          </w:rPr>
          <w:t xml:space="preserve">éance </w:t>
        </w:r>
        <w:r>
          <w:rPr>
            <w:rStyle w:val="Hyperlink"/>
            <w:rFonts w:ascii="Times New Roman" w:hAnsi="Times New Roman"/>
            <w:smallCaps w:val="0"/>
            <w:noProof/>
          </w:rPr>
          <w:t>p</w:t>
        </w:r>
        <w:r w:rsidRPr="00106635">
          <w:rPr>
            <w:rStyle w:val="Hyperlink"/>
            <w:rFonts w:ascii="Times New Roman" w:hAnsi="Times New Roman"/>
            <w:smallCaps w:val="0"/>
            <w:noProof/>
          </w:rPr>
          <w:t xml:space="preserve">lénière : Dialogue </w:t>
        </w:r>
        <w:r>
          <w:rPr>
            <w:rStyle w:val="Hyperlink"/>
            <w:rFonts w:ascii="Times New Roman" w:hAnsi="Times New Roman"/>
            <w:smallCaps w:val="0"/>
            <w:noProof/>
          </w:rPr>
          <w:t>m</w:t>
        </w:r>
        <w:r w:rsidRPr="00106635">
          <w:rPr>
            <w:rStyle w:val="Hyperlink"/>
            <w:rFonts w:ascii="Times New Roman" w:hAnsi="Times New Roman"/>
            <w:smallCaps w:val="0"/>
            <w:noProof/>
          </w:rPr>
          <w:t xml:space="preserve">inistériel </w:t>
        </w:r>
        <w:r>
          <w:rPr>
            <w:rStyle w:val="Hyperlink"/>
            <w:rFonts w:ascii="Times New Roman" w:hAnsi="Times New Roman"/>
            <w:smallCaps w:val="0"/>
            <w:noProof/>
          </w:rPr>
          <w:t>s</w:t>
        </w:r>
        <w:r w:rsidRPr="00106635">
          <w:rPr>
            <w:rStyle w:val="Hyperlink"/>
            <w:rFonts w:ascii="Times New Roman" w:hAnsi="Times New Roman"/>
            <w:smallCaps w:val="0"/>
            <w:noProof/>
          </w:rPr>
          <w:t xml:space="preserve">ur </w:t>
        </w:r>
        <w:r>
          <w:rPr>
            <w:rStyle w:val="Hyperlink"/>
            <w:rFonts w:ascii="Times New Roman" w:hAnsi="Times New Roman"/>
            <w:smallCaps w:val="0"/>
            <w:noProof/>
          </w:rPr>
          <w:t>l</w:t>
        </w:r>
        <w:r w:rsidRPr="00106635">
          <w:rPr>
            <w:rStyle w:val="Hyperlink"/>
            <w:rFonts w:ascii="Times New Roman" w:hAnsi="Times New Roman"/>
            <w:smallCaps w:val="0"/>
            <w:noProof/>
          </w:rPr>
          <w:t xml:space="preserve">’approche </w:t>
        </w:r>
        <w:r>
          <w:rPr>
            <w:rStyle w:val="Hyperlink"/>
            <w:rFonts w:ascii="Times New Roman" w:hAnsi="Times New Roman"/>
            <w:smallCaps w:val="0"/>
            <w:noProof/>
          </w:rPr>
          <w:t>s</w:t>
        </w:r>
        <w:r w:rsidRPr="00106635">
          <w:rPr>
            <w:rStyle w:val="Hyperlink"/>
            <w:rFonts w:ascii="Times New Roman" w:hAnsi="Times New Roman"/>
            <w:smallCaps w:val="0"/>
            <w:noProof/>
          </w:rPr>
          <w:t xml:space="preserve">ystémique </w:t>
        </w:r>
        <w:r>
          <w:rPr>
            <w:rStyle w:val="Hyperlink"/>
            <w:rFonts w:ascii="Times New Roman" w:hAnsi="Times New Roman"/>
            <w:smallCaps w:val="0"/>
            <w:noProof/>
          </w:rPr>
          <w:t>p</w:t>
        </w:r>
        <w:r w:rsidRPr="00106635">
          <w:rPr>
            <w:rStyle w:val="Hyperlink"/>
            <w:rFonts w:ascii="Times New Roman" w:hAnsi="Times New Roman"/>
            <w:smallCaps w:val="0"/>
            <w:noProof/>
          </w:rPr>
          <w:t xml:space="preserve">our </w:t>
        </w:r>
        <w:r>
          <w:rPr>
            <w:rStyle w:val="Hyperlink"/>
            <w:rFonts w:ascii="Times New Roman" w:hAnsi="Times New Roman"/>
            <w:smallCaps w:val="0"/>
            <w:noProof/>
          </w:rPr>
          <w:t>c</w:t>
        </w:r>
        <w:r w:rsidRPr="00106635">
          <w:rPr>
            <w:rStyle w:val="Hyperlink"/>
            <w:rFonts w:ascii="Times New Roman" w:hAnsi="Times New Roman"/>
            <w:smallCaps w:val="0"/>
            <w:noProof/>
          </w:rPr>
          <w:t xml:space="preserve">onstruire </w:t>
        </w:r>
        <w:r>
          <w:rPr>
            <w:rStyle w:val="Hyperlink"/>
            <w:rFonts w:ascii="Times New Roman" w:hAnsi="Times New Roman"/>
            <w:smallCaps w:val="0"/>
            <w:noProof/>
          </w:rPr>
          <w:t>d</w:t>
        </w:r>
        <w:r w:rsidRPr="00106635">
          <w:rPr>
            <w:rStyle w:val="Hyperlink"/>
            <w:rFonts w:ascii="Times New Roman" w:hAnsi="Times New Roman"/>
            <w:smallCaps w:val="0"/>
            <w:noProof/>
          </w:rPr>
          <w:t>es </w:t>
        </w:r>
        <w:r>
          <w:rPr>
            <w:rStyle w:val="Hyperlink"/>
            <w:rFonts w:ascii="Times New Roman" w:hAnsi="Times New Roman"/>
            <w:smallCaps w:val="0"/>
            <w:noProof/>
          </w:rPr>
          <w:t>s</w:t>
        </w:r>
        <w:r w:rsidRPr="00106635">
          <w:rPr>
            <w:rStyle w:val="Hyperlink"/>
            <w:rFonts w:ascii="Times New Roman" w:hAnsi="Times New Roman"/>
            <w:smallCaps w:val="0"/>
            <w:noProof/>
          </w:rPr>
          <w:t xml:space="preserve">ystèmes </w:t>
        </w:r>
        <w:r>
          <w:rPr>
            <w:rStyle w:val="Hyperlink"/>
            <w:rFonts w:ascii="Times New Roman" w:hAnsi="Times New Roman"/>
            <w:smallCaps w:val="0"/>
            <w:noProof/>
          </w:rPr>
          <w:t>é</w:t>
        </w:r>
        <w:r w:rsidRPr="00106635">
          <w:rPr>
            <w:rStyle w:val="Hyperlink"/>
            <w:rFonts w:ascii="Times New Roman" w:hAnsi="Times New Roman"/>
            <w:smallCaps w:val="0"/>
            <w:noProof/>
          </w:rPr>
          <w:t xml:space="preserve">ducatifs </w:t>
        </w:r>
        <w:r>
          <w:rPr>
            <w:rStyle w:val="Hyperlink"/>
            <w:rFonts w:ascii="Times New Roman" w:hAnsi="Times New Roman"/>
            <w:smallCaps w:val="0"/>
            <w:noProof/>
          </w:rPr>
          <w:t>r</w:t>
        </w:r>
        <w:r w:rsidRPr="00106635">
          <w:rPr>
            <w:rStyle w:val="Hyperlink"/>
            <w:rFonts w:ascii="Times New Roman" w:hAnsi="Times New Roman"/>
            <w:smallCaps w:val="0"/>
            <w:noProof/>
          </w:rPr>
          <w:t>ésilients</w:t>
        </w:r>
        <w:r w:rsidRPr="00106635">
          <w:rPr>
            <w:rFonts w:ascii="Times New Roman" w:hAnsi="Times New Roman"/>
            <w:noProof/>
            <w:webHidden/>
          </w:rPr>
          <w:tab/>
        </w:r>
        <w:r w:rsidRPr="00106635">
          <w:rPr>
            <w:rFonts w:ascii="Times New Roman" w:hAnsi="Times New Roman"/>
            <w:noProof/>
            <w:webHidden/>
          </w:rPr>
          <w:fldChar w:fldCharType="begin"/>
        </w:r>
        <w:r w:rsidRPr="00106635">
          <w:rPr>
            <w:rFonts w:ascii="Times New Roman" w:hAnsi="Times New Roman"/>
            <w:noProof/>
            <w:webHidden/>
          </w:rPr>
          <w:instrText xml:space="preserve"> PAGEREF _Toc125704355 \h </w:instrText>
        </w:r>
        <w:r w:rsidRPr="00106635">
          <w:rPr>
            <w:rFonts w:ascii="Times New Roman" w:hAnsi="Times New Roman"/>
            <w:noProof/>
            <w:webHidden/>
          </w:rPr>
        </w:r>
        <w:r w:rsidRPr="00106635">
          <w:rPr>
            <w:rFonts w:ascii="Times New Roman" w:hAnsi="Times New Roman"/>
            <w:noProof/>
            <w:webHidden/>
          </w:rPr>
          <w:fldChar w:fldCharType="separate"/>
        </w:r>
        <w:r w:rsidRPr="00106635">
          <w:rPr>
            <w:rFonts w:ascii="Times New Roman" w:hAnsi="Times New Roman"/>
            <w:noProof/>
            <w:webHidden/>
          </w:rPr>
          <w:t>5</w:t>
        </w:r>
        <w:r w:rsidRPr="00106635">
          <w:rPr>
            <w:rFonts w:ascii="Times New Roman" w:hAnsi="Times New Roman"/>
            <w:noProof/>
            <w:webHidden/>
          </w:rPr>
          <w:fldChar w:fldCharType="end"/>
        </w:r>
      </w:hyperlink>
    </w:p>
    <w:p w14:paraId="4ED43D98" w14:textId="6D239401" w:rsidR="00106635" w:rsidRPr="00106635" w:rsidRDefault="00106635" w:rsidP="00106635">
      <w:pPr>
        <w:pStyle w:val="TOC2"/>
        <w:ind w:right="720"/>
        <w:jc w:val="both"/>
        <w:rPr>
          <w:rFonts w:ascii="Times New Roman" w:eastAsiaTheme="minorEastAsia" w:hAnsi="Times New Roman"/>
          <w:noProof/>
          <w:lang w:val="en-US"/>
        </w:rPr>
      </w:pPr>
      <w:hyperlink w:anchor="_Toc125704356" w:history="1">
        <w:r w:rsidRPr="00106635">
          <w:rPr>
            <w:rStyle w:val="Hyperlink"/>
            <w:rFonts w:ascii="Times New Roman" w:hAnsi="Times New Roman"/>
            <w:smallCaps w:val="0"/>
            <w:noProof/>
          </w:rPr>
          <w:t>E.</w:t>
        </w:r>
        <w:r w:rsidRPr="00106635">
          <w:rPr>
            <w:rFonts w:ascii="Times New Roman" w:eastAsiaTheme="minorEastAsia" w:hAnsi="Times New Roman"/>
            <w:noProof/>
            <w:lang w:val="en-US"/>
          </w:rPr>
          <w:tab/>
        </w:r>
        <w:r w:rsidRPr="00106635">
          <w:rPr>
            <w:rStyle w:val="Hyperlink"/>
            <w:rFonts w:ascii="Times New Roman" w:hAnsi="Times New Roman"/>
            <w:smallCaps w:val="0"/>
            <w:noProof/>
          </w:rPr>
          <w:t xml:space="preserve">Quatrième </w:t>
        </w:r>
        <w:r>
          <w:rPr>
            <w:rStyle w:val="Hyperlink"/>
            <w:rFonts w:ascii="Times New Roman" w:hAnsi="Times New Roman"/>
            <w:smallCaps w:val="0"/>
            <w:noProof/>
          </w:rPr>
          <w:t>s</w:t>
        </w:r>
        <w:r w:rsidRPr="00106635">
          <w:rPr>
            <w:rStyle w:val="Hyperlink"/>
            <w:rFonts w:ascii="Times New Roman" w:hAnsi="Times New Roman"/>
            <w:smallCaps w:val="0"/>
            <w:noProof/>
          </w:rPr>
          <w:t xml:space="preserve">éance </w:t>
        </w:r>
        <w:r>
          <w:rPr>
            <w:rStyle w:val="Hyperlink"/>
            <w:rFonts w:ascii="Times New Roman" w:hAnsi="Times New Roman"/>
            <w:smallCaps w:val="0"/>
            <w:noProof/>
          </w:rPr>
          <w:t>p</w:t>
        </w:r>
        <w:r w:rsidRPr="00106635">
          <w:rPr>
            <w:rStyle w:val="Hyperlink"/>
            <w:rFonts w:ascii="Times New Roman" w:hAnsi="Times New Roman"/>
            <w:smallCaps w:val="0"/>
            <w:noProof/>
          </w:rPr>
          <w:t xml:space="preserve">lénière : Dialogue </w:t>
        </w:r>
        <w:r>
          <w:rPr>
            <w:rStyle w:val="Hyperlink"/>
            <w:rFonts w:ascii="Times New Roman" w:hAnsi="Times New Roman"/>
            <w:smallCaps w:val="0"/>
            <w:noProof/>
          </w:rPr>
          <w:t>m</w:t>
        </w:r>
        <w:r w:rsidRPr="00106635">
          <w:rPr>
            <w:rStyle w:val="Hyperlink"/>
            <w:rFonts w:ascii="Times New Roman" w:hAnsi="Times New Roman"/>
            <w:smallCaps w:val="0"/>
            <w:noProof/>
          </w:rPr>
          <w:t xml:space="preserve">inistériel </w:t>
        </w:r>
        <w:r>
          <w:rPr>
            <w:rStyle w:val="Hyperlink"/>
            <w:rFonts w:ascii="Times New Roman" w:hAnsi="Times New Roman"/>
            <w:smallCaps w:val="0"/>
            <w:noProof/>
          </w:rPr>
          <w:t>s</w:t>
        </w:r>
        <w:r w:rsidRPr="00106635">
          <w:rPr>
            <w:rStyle w:val="Hyperlink"/>
            <w:rFonts w:ascii="Times New Roman" w:hAnsi="Times New Roman"/>
            <w:smallCaps w:val="0"/>
            <w:noProof/>
          </w:rPr>
          <w:t xml:space="preserve">ur </w:t>
        </w:r>
        <w:r>
          <w:rPr>
            <w:rStyle w:val="Hyperlink"/>
            <w:rFonts w:ascii="Times New Roman" w:hAnsi="Times New Roman"/>
            <w:smallCaps w:val="0"/>
            <w:noProof/>
          </w:rPr>
          <w:t>l</w:t>
        </w:r>
        <w:r w:rsidRPr="00106635">
          <w:rPr>
            <w:rStyle w:val="Hyperlink"/>
            <w:rFonts w:ascii="Times New Roman" w:hAnsi="Times New Roman"/>
            <w:smallCaps w:val="0"/>
            <w:noProof/>
          </w:rPr>
          <w:t xml:space="preserve">e </w:t>
        </w:r>
        <w:r>
          <w:rPr>
            <w:rStyle w:val="Hyperlink"/>
            <w:rFonts w:ascii="Times New Roman" w:hAnsi="Times New Roman"/>
            <w:smallCaps w:val="0"/>
            <w:noProof/>
          </w:rPr>
          <w:t>p</w:t>
        </w:r>
        <w:r w:rsidRPr="00106635">
          <w:rPr>
            <w:rStyle w:val="Hyperlink"/>
            <w:rFonts w:ascii="Times New Roman" w:hAnsi="Times New Roman"/>
            <w:smallCaps w:val="0"/>
            <w:noProof/>
          </w:rPr>
          <w:t xml:space="preserve">rogramme </w:t>
        </w:r>
        <w:r>
          <w:rPr>
            <w:rStyle w:val="Hyperlink"/>
            <w:rFonts w:ascii="Times New Roman" w:hAnsi="Times New Roman"/>
            <w:smallCaps w:val="0"/>
            <w:noProof/>
          </w:rPr>
          <w:t>i</w:t>
        </w:r>
        <w:r w:rsidRPr="00106635">
          <w:rPr>
            <w:rStyle w:val="Hyperlink"/>
            <w:rFonts w:ascii="Times New Roman" w:hAnsi="Times New Roman"/>
            <w:smallCaps w:val="0"/>
            <w:noProof/>
          </w:rPr>
          <w:t xml:space="preserve">ntersectoriel </w:t>
        </w:r>
        <w:r w:rsidRPr="00106635">
          <w:rPr>
            <w:rFonts w:ascii="Times New Roman" w:hAnsi="Times New Roman"/>
            <w:noProof/>
            <w:webHidden/>
          </w:rPr>
          <w:tab/>
        </w:r>
        <w:r w:rsidRPr="00106635">
          <w:rPr>
            <w:rFonts w:ascii="Times New Roman" w:hAnsi="Times New Roman"/>
            <w:noProof/>
            <w:webHidden/>
          </w:rPr>
          <w:fldChar w:fldCharType="begin"/>
        </w:r>
        <w:r w:rsidRPr="00106635">
          <w:rPr>
            <w:rFonts w:ascii="Times New Roman" w:hAnsi="Times New Roman"/>
            <w:noProof/>
            <w:webHidden/>
          </w:rPr>
          <w:instrText xml:space="preserve"> PAGEREF _Toc125704356 \h </w:instrText>
        </w:r>
        <w:r w:rsidRPr="00106635">
          <w:rPr>
            <w:rFonts w:ascii="Times New Roman" w:hAnsi="Times New Roman"/>
            <w:noProof/>
            <w:webHidden/>
          </w:rPr>
        </w:r>
        <w:r w:rsidRPr="00106635">
          <w:rPr>
            <w:rFonts w:ascii="Times New Roman" w:hAnsi="Times New Roman"/>
            <w:noProof/>
            <w:webHidden/>
          </w:rPr>
          <w:fldChar w:fldCharType="separate"/>
        </w:r>
        <w:r w:rsidRPr="00106635">
          <w:rPr>
            <w:rFonts w:ascii="Times New Roman" w:hAnsi="Times New Roman"/>
            <w:noProof/>
            <w:webHidden/>
          </w:rPr>
          <w:t>8</w:t>
        </w:r>
        <w:r w:rsidRPr="00106635">
          <w:rPr>
            <w:rFonts w:ascii="Times New Roman" w:hAnsi="Times New Roman"/>
            <w:noProof/>
            <w:webHidden/>
          </w:rPr>
          <w:fldChar w:fldCharType="end"/>
        </w:r>
      </w:hyperlink>
    </w:p>
    <w:p w14:paraId="3F4BD90B" w14:textId="5351F379" w:rsidR="00106635" w:rsidRPr="00106635" w:rsidRDefault="00106635" w:rsidP="00106635">
      <w:pPr>
        <w:pStyle w:val="TOC2"/>
        <w:ind w:right="720"/>
        <w:jc w:val="both"/>
        <w:rPr>
          <w:rFonts w:ascii="Times New Roman" w:eastAsiaTheme="minorEastAsia" w:hAnsi="Times New Roman"/>
          <w:noProof/>
          <w:lang w:val="en-US"/>
        </w:rPr>
      </w:pPr>
      <w:hyperlink w:anchor="_Toc125704357" w:history="1">
        <w:r w:rsidRPr="00106635">
          <w:rPr>
            <w:rStyle w:val="Hyperlink"/>
            <w:rFonts w:ascii="Times New Roman" w:hAnsi="Times New Roman"/>
            <w:smallCaps w:val="0"/>
            <w:noProof/>
          </w:rPr>
          <w:t>F.</w:t>
        </w:r>
        <w:r w:rsidRPr="00106635">
          <w:rPr>
            <w:rFonts w:ascii="Times New Roman" w:eastAsiaTheme="minorEastAsia" w:hAnsi="Times New Roman"/>
            <w:noProof/>
            <w:lang w:val="en-US"/>
          </w:rPr>
          <w:tab/>
        </w:r>
        <w:r w:rsidRPr="00106635">
          <w:rPr>
            <w:rStyle w:val="Hyperlink"/>
            <w:rFonts w:ascii="Times New Roman" w:hAnsi="Times New Roman"/>
            <w:smallCaps w:val="0"/>
            <w:noProof/>
          </w:rPr>
          <w:t xml:space="preserve">Cinquième </w:t>
        </w:r>
        <w:r w:rsidRPr="00106635">
          <w:rPr>
            <w:rStyle w:val="Hyperlink"/>
            <w:rFonts w:ascii="Times New Roman" w:hAnsi="Times New Roman"/>
            <w:smallCaps w:val="0"/>
            <w:noProof/>
          </w:rPr>
          <w:t>séance plénière </w:t>
        </w:r>
        <w:r w:rsidRPr="00106635">
          <w:rPr>
            <w:rStyle w:val="Hyperlink"/>
            <w:rFonts w:ascii="Times New Roman" w:hAnsi="Times New Roman"/>
            <w:smallCaps w:val="0"/>
            <w:noProof/>
          </w:rPr>
          <w:t xml:space="preserve">: Réception </w:t>
        </w:r>
        <w:r>
          <w:rPr>
            <w:rStyle w:val="Hyperlink"/>
            <w:rFonts w:ascii="Times New Roman" w:hAnsi="Times New Roman"/>
            <w:smallCaps w:val="0"/>
            <w:noProof/>
          </w:rPr>
          <w:t>d</w:t>
        </w:r>
        <w:r w:rsidRPr="00106635">
          <w:rPr>
            <w:rStyle w:val="Hyperlink"/>
            <w:rFonts w:ascii="Times New Roman" w:hAnsi="Times New Roman"/>
            <w:smallCaps w:val="0"/>
            <w:noProof/>
          </w:rPr>
          <w:t xml:space="preserve">es </w:t>
        </w:r>
        <w:r>
          <w:rPr>
            <w:rStyle w:val="Hyperlink"/>
            <w:rFonts w:ascii="Times New Roman" w:hAnsi="Times New Roman"/>
            <w:smallCaps w:val="0"/>
            <w:noProof/>
          </w:rPr>
          <w:t>o</w:t>
        </w:r>
        <w:r w:rsidRPr="00106635">
          <w:rPr>
            <w:rStyle w:val="Hyperlink"/>
            <w:rFonts w:ascii="Times New Roman" w:hAnsi="Times New Roman"/>
            <w:smallCaps w:val="0"/>
            <w:noProof/>
          </w:rPr>
          <w:t xml:space="preserve">ffres </w:t>
        </w:r>
        <w:r>
          <w:rPr>
            <w:rStyle w:val="Hyperlink"/>
            <w:rFonts w:ascii="Times New Roman" w:hAnsi="Times New Roman"/>
            <w:smallCaps w:val="0"/>
            <w:noProof/>
          </w:rPr>
          <w:t>d</w:t>
        </w:r>
        <w:r w:rsidRPr="00106635">
          <w:rPr>
            <w:rStyle w:val="Hyperlink"/>
            <w:rFonts w:ascii="Times New Roman" w:hAnsi="Times New Roman"/>
            <w:smallCaps w:val="0"/>
            <w:noProof/>
          </w:rPr>
          <w:t xml:space="preserve">e </w:t>
        </w:r>
        <w:r>
          <w:rPr>
            <w:rStyle w:val="Hyperlink"/>
            <w:rFonts w:ascii="Times New Roman" w:hAnsi="Times New Roman"/>
            <w:smallCaps w:val="0"/>
            <w:noProof/>
          </w:rPr>
          <w:t>s</w:t>
        </w:r>
        <w:r w:rsidRPr="00106635">
          <w:rPr>
            <w:rStyle w:val="Hyperlink"/>
            <w:rFonts w:ascii="Times New Roman" w:hAnsi="Times New Roman"/>
            <w:smallCaps w:val="0"/>
            <w:noProof/>
          </w:rPr>
          <w:t xml:space="preserve">iège </w:t>
        </w:r>
        <w:r>
          <w:rPr>
            <w:rStyle w:val="Hyperlink"/>
            <w:rFonts w:ascii="Times New Roman" w:hAnsi="Times New Roman"/>
            <w:smallCaps w:val="0"/>
            <w:noProof/>
          </w:rPr>
          <w:t>p</w:t>
        </w:r>
        <w:r w:rsidRPr="00106635">
          <w:rPr>
            <w:rStyle w:val="Hyperlink"/>
            <w:rFonts w:ascii="Times New Roman" w:hAnsi="Times New Roman"/>
            <w:smallCaps w:val="0"/>
            <w:noProof/>
          </w:rPr>
          <w:t xml:space="preserve">our </w:t>
        </w:r>
        <w:r>
          <w:rPr>
            <w:rStyle w:val="Hyperlink"/>
            <w:rFonts w:ascii="Times New Roman" w:hAnsi="Times New Roman"/>
            <w:smallCaps w:val="0"/>
            <w:noProof/>
          </w:rPr>
          <w:t>l</w:t>
        </w:r>
        <w:r w:rsidRPr="00106635">
          <w:rPr>
            <w:rStyle w:val="Hyperlink"/>
            <w:rFonts w:ascii="Times New Roman" w:hAnsi="Times New Roman"/>
            <w:smallCaps w:val="0"/>
            <w:noProof/>
          </w:rPr>
          <w:t xml:space="preserve">a Douzième Réunion </w:t>
        </w:r>
        <w:r>
          <w:rPr>
            <w:rStyle w:val="Hyperlink"/>
            <w:rFonts w:ascii="Times New Roman" w:hAnsi="Times New Roman"/>
            <w:smallCaps w:val="0"/>
            <w:noProof/>
          </w:rPr>
          <w:t>i</w:t>
        </w:r>
        <w:r w:rsidRPr="00106635">
          <w:rPr>
            <w:rStyle w:val="Hyperlink"/>
            <w:rFonts w:ascii="Times New Roman" w:hAnsi="Times New Roman"/>
            <w:smallCaps w:val="0"/>
            <w:noProof/>
          </w:rPr>
          <w:t xml:space="preserve">nteraméricaine </w:t>
        </w:r>
        <w:r>
          <w:rPr>
            <w:rStyle w:val="Hyperlink"/>
            <w:rFonts w:ascii="Times New Roman" w:hAnsi="Times New Roman"/>
            <w:smallCaps w:val="0"/>
            <w:noProof/>
          </w:rPr>
          <w:t>d</w:t>
        </w:r>
        <w:r w:rsidRPr="00106635">
          <w:rPr>
            <w:rStyle w:val="Hyperlink"/>
            <w:rFonts w:ascii="Times New Roman" w:hAnsi="Times New Roman"/>
            <w:smallCaps w:val="0"/>
            <w:noProof/>
          </w:rPr>
          <w:t xml:space="preserve">es </w:t>
        </w:r>
        <w:r>
          <w:rPr>
            <w:rStyle w:val="Hyperlink"/>
            <w:rFonts w:ascii="Times New Roman" w:hAnsi="Times New Roman"/>
            <w:smallCaps w:val="0"/>
            <w:noProof/>
          </w:rPr>
          <w:t>m</w:t>
        </w:r>
        <w:r w:rsidRPr="00106635">
          <w:rPr>
            <w:rStyle w:val="Hyperlink"/>
            <w:rFonts w:ascii="Times New Roman" w:hAnsi="Times New Roman"/>
            <w:smallCaps w:val="0"/>
            <w:noProof/>
          </w:rPr>
          <w:t xml:space="preserve">inistres </w:t>
        </w:r>
        <w:r>
          <w:rPr>
            <w:rStyle w:val="Hyperlink"/>
            <w:rFonts w:ascii="Times New Roman" w:hAnsi="Times New Roman"/>
            <w:smallCaps w:val="0"/>
            <w:noProof/>
          </w:rPr>
          <w:t>d</w:t>
        </w:r>
        <w:r w:rsidRPr="00106635">
          <w:rPr>
            <w:rStyle w:val="Hyperlink"/>
            <w:rFonts w:ascii="Times New Roman" w:hAnsi="Times New Roman"/>
            <w:smallCaps w:val="0"/>
            <w:noProof/>
          </w:rPr>
          <w:t xml:space="preserve">e </w:t>
        </w:r>
        <w:r>
          <w:rPr>
            <w:rStyle w:val="Hyperlink"/>
            <w:rFonts w:ascii="Times New Roman" w:hAnsi="Times New Roman"/>
            <w:smallCaps w:val="0"/>
            <w:noProof/>
          </w:rPr>
          <w:t>l</w:t>
        </w:r>
        <w:r w:rsidRPr="00106635">
          <w:rPr>
            <w:rStyle w:val="Hyperlink"/>
            <w:rFonts w:ascii="Times New Roman" w:hAnsi="Times New Roman"/>
            <w:smallCaps w:val="0"/>
            <w:noProof/>
          </w:rPr>
          <w:t xml:space="preserve">’éducation, </w:t>
        </w:r>
        <w:r>
          <w:rPr>
            <w:rStyle w:val="Hyperlink"/>
            <w:rFonts w:ascii="Times New Roman" w:hAnsi="Times New Roman"/>
            <w:smallCaps w:val="0"/>
            <w:noProof/>
          </w:rPr>
          <w:t>i</w:t>
        </w:r>
        <w:r w:rsidRPr="00106635">
          <w:rPr>
            <w:rStyle w:val="Hyperlink"/>
            <w:rFonts w:ascii="Times New Roman" w:hAnsi="Times New Roman"/>
            <w:smallCaps w:val="0"/>
            <w:noProof/>
          </w:rPr>
          <w:t xml:space="preserve">nstallation </w:t>
        </w:r>
        <w:r>
          <w:rPr>
            <w:rStyle w:val="Hyperlink"/>
            <w:rFonts w:ascii="Times New Roman" w:hAnsi="Times New Roman"/>
            <w:smallCaps w:val="0"/>
            <w:noProof/>
          </w:rPr>
          <w:t>d</w:t>
        </w:r>
        <w:r w:rsidRPr="00106635">
          <w:rPr>
            <w:rStyle w:val="Hyperlink"/>
            <w:rFonts w:ascii="Times New Roman" w:hAnsi="Times New Roman"/>
            <w:smallCaps w:val="0"/>
            <w:noProof/>
          </w:rPr>
          <w:t xml:space="preserve">es </w:t>
        </w:r>
        <w:r>
          <w:rPr>
            <w:rStyle w:val="Hyperlink"/>
            <w:rFonts w:ascii="Times New Roman" w:hAnsi="Times New Roman"/>
            <w:smallCaps w:val="0"/>
            <w:noProof/>
          </w:rPr>
          <w:t>g</w:t>
        </w:r>
        <w:r w:rsidRPr="00106635">
          <w:rPr>
            <w:rStyle w:val="Hyperlink"/>
            <w:rFonts w:ascii="Times New Roman" w:hAnsi="Times New Roman"/>
            <w:smallCaps w:val="0"/>
            <w:noProof/>
          </w:rPr>
          <w:t xml:space="preserve">roupes </w:t>
        </w:r>
        <w:r>
          <w:rPr>
            <w:rStyle w:val="Hyperlink"/>
            <w:rFonts w:ascii="Times New Roman" w:hAnsi="Times New Roman"/>
            <w:smallCaps w:val="0"/>
            <w:noProof/>
          </w:rPr>
          <w:t>d</w:t>
        </w:r>
        <w:r w:rsidRPr="00106635">
          <w:rPr>
            <w:rStyle w:val="Hyperlink"/>
            <w:rFonts w:ascii="Times New Roman" w:hAnsi="Times New Roman"/>
            <w:smallCaps w:val="0"/>
            <w:noProof/>
          </w:rPr>
          <w:t xml:space="preserve">e </w:t>
        </w:r>
        <w:r>
          <w:rPr>
            <w:rStyle w:val="Hyperlink"/>
            <w:rFonts w:ascii="Times New Roman" w:hAnsi="Times New Roman"/>
            <w:smallCaps w:val="0"/>
            <w:noProof/>
          </w:rPr>
          <w:t>t</w:t>
        </w:r>
        <w:r w:rsidRPr="00106635">
          <w:rPr>
            <w:rStyle w:val="Hyperlink"/>
            <w:rFonts w:ascii="Times New Roman" w:hAnsi="Times New Roman"/>
            <w:smallCaps w:val="0"/>
            <w:noProof/>
          </w:rPr>
          <w:t xml:space="preserve">ravail </w:t>
        </w:r>
        <w:r>
          <w:rPr>
            <w:rStyle w:val="Hyperlink"/>
            <w:rFonts w:ascii="Times New Roman" w:hAnsi="Times New Roman"/>
            <w:smallCaps w:val="0"/>
            <w:noProof/>
          </w:rPr>
          <w:t>d</w:t>
        </w:r>
        <w:r w:rsidRPr="00106635">
          <w:rPr>
            <w:rStyle w:val="Hyperlink"/>
            <w:rFonts w:ascii="Times New Roman" w:hAnsi="Times New Roman"/>
            <w:smallCaps w:val="0"/>
            <w:noProof/>
          </w:rPr>
          <w:t xml:space="preserve">e </w:t>
        </w:r>
        <w:r>
          <w:rPr>
            <w:rStyle w:val="Hyperlink"/>
            <w:rFonts w:ascii="Times New Roman" w:hAnsi="Times New Roman"/>
            <w:smallCaps w:val="0"/>
            <w:noProof/>
          </w:rPr>
          <w:t>l</w:t>
        </w:r>
        <w:r w:rsidRPr="00106635">
          <w:rPr>
            <w:rStyle w:val="Hyperlink"/>
            <w:rFonts w:ascii="Times New Roman" w:hAnsi="Times New Roman"/>
            <w:smallCaps w:val="0"/>
            <w:noProof/>
          </w:rPr>
          <w:t xml:space="preserve">a Commission </w:t>
        </w:r>
        <w:r>
          <w:rPr>
            <w:rStyle w:val="Hyperlink"/>
            <w:rFonts w:ascii="Times New Roman" w:hAnsi="Times New Roman"/>
            <w:smallCaps w:val="0"/>
            <w:noProof/>
          </w:rPr>
          <w:t>i</w:t>
        </w:r>
        <w:r w:rsidRPr="00106635">
          <w:rPr>
            <w:rStyle w:val="Hyperlink"/>
            <w:rFonts w:ascii="Times New Roman" w:hAnsi="Times New Roman"/>
            <w:smallCaps w:val="0"/>
            <w:noProof/>
          </w:rPr>
          <w:t xml:space="preserve">nteraméricaine </w:t>
        </w:r>
        <w:r>
          <w:rPr>
            <w:rStyle w:val="Hyperlink"/>
            <w:rFonts w:ascii="Times New Roman" w:hAnsi="Times New Roman"/>
            <w:smallCaps w:val="0"/>
            <w:noProof/>
          </w:rPr>
          <w:t>d</w:t>
        </w:r>
        <w:r w:rsidRPr="00106635">
          <w:rPr>
            <w:rStyle w:val="Hyperlink"/>
            <w:rFonts w:ascii="Times New Roman" w:hAnsi="Times New Roman"/>
            <w:smallCaps w:val="0"/>
            <w:noProof/>
          </w:rPr>
          <w:t xml:space="preserve">e </w:t>
        </w:r>
        <w:r>
          <w:rPr>
            <w:rStyle w:val="Hyperlink"/>
            <w:rFonts w:ascii="Times New Roman" w:hAnsi="Times New Roman"/>
            <w:smallCaps w:val="0"/>
            <w:noProof/>
          </w:rPr>
          <w:t>l</w:t>
        </w:r>
        <w:r w:rsidRPr="00106635">
          <w:rPr>
            <w:rStyle w:val="Hyperlink"/>
            <w:rFonts w:ascii="Times New Roman" w:hAnsi="Times New Roman"/>
            <w:smallCaps w:val="0"/>
            <w:noProof/>
          </w:rPr>
          <w:t xml:space="preserve">’éducation </w:t>
        </w:r>
        <w:r>
          <w:rPr>
            <w:rStyle w:val="Hyperlink"/>
            <w:rFonts w:ascii="Times New Roman" w:hAnsi="Times New Roman"/>
            <w:smallCaps w:val="0"/>
            <w:noProof/>
          </w:rPr>
          <w:t>e</w:t>
        </w:r>
        <w:r w:rsidRPr="00106635">
          <w:rPr>
            <w:rStyle w:val="Hyperlink"/>
            <w:rFonts w:ascii="Times New Roman" w:hAnsi="Times New Roman"/>
            <w:smallCaps w:val="0"/>
            <w:noProof/>
          </w:rPr>
          <w:t xml:space="preserve">t </w:t>
        </w:r>
        <w:r>
          <w:rPr>
            <w:rStyle w:val="Hyperlink"/>
            <w:rFonts w:ascii="Times New Roman" w:hAnsi="Times New Roman"/>
            <w:smallCaps w:val="0"/>
            <w:noProof/>
          </w:rPr>
          <w:t>é</w:t>
        </w:r>
        <w:r w:rsidRPr="00106635">
          <w:rPr>
            <w:rStyle w:val="Hyperlink"/>
            <w:rFonts w:ascii="Times New Roman" w:hAnsi="Times New Roman"/>
            <w:smallCaps w:val="0"/>
            <w:noProof/>
          </w:rPr>
          <w:t xml:space="preserve">lection </w:t>
        </w:r>
        <w:r>
          <w:rPr>
            <w:rStyle w:val="Hyperlink"/>
            <w:rFonts w:ascii="Times New Roman" w:hAnsi="Times New Roman"/>
            <w:smallCaps w:val="0"/>
            <w:noProof/>
          </w:rPr>
          <w:t>d</w:t>
        </w:r>
        <w:r w:rsidRPr="00106635">
          <w:rPr>
            <w:rStyle w:val="Hyperlink"/>
            <w:rFonts w:ascii="Times New Roman" w:hAnsi="Times New Roman"/>
            <w:smallCaps w:val="0"/>
            <w:noProof/>
          </w:rPr>
          <w:t xml:space="preserve">e </w:t>
        </w:r>
        <w:r>
          <w:rPr>
            <w:rStyle w:val="Hyperlink"/>
            <w:rFonts w:ascii="Times New Roman" w:hAnsi="Times New Roman"/>
            <w:smallCaps w:val="0"/>
            <w:noProof/>
          </w:rPr>
          <w:t>l</w:t>
        </w:r>
        <w:r w:rsidRPr="00106635">
          <w:rPr>
            <w:rStyle w:val="Hyperlink"/>
            <w:rFonts w:ascii="Times New Roman" w:hAnsi="Times New Roman"/>
            <w:smallCaps w:val="0"/>
            <w:noProof/>
          </w:rPr>
          <w:t xml:space="preserve">eurs </w:t>
        </w:r>
        <w:r>
          <w:rPr>
            <w:rStyle w:val="Hyperlink"/>
            <w:rFonts w:ascii="Times New Roman" w:hAnsi="Times New Roman"/>
            <w:smallCaps w:val="0"/>
            <w:noProof/>
          </w:rPr>
          <w:t>b</w:t>
        </w:r>
        <w:r w:rsidRPr="00106635">
          <w:rPr>
            <w:rStyle w:val="Hyperlink"/>
            <w:rFonts w:ascii="Times New Roman" w:hAnsi="Times New Roman"/>
            <w:smallCaps w:val="0"/>
            <w:noProof/>
          </w:rPr>
          <w:t>ureaux</w:t>
        </w:r>
        <w:r w:rsidRPr="00106635">
          <w:rPr>
            <w:rFonts w:ascii="Times New Roman" w:hAnsi="Times New Roman"/>
            <w:noProof/>
            <w:webHidden/>
          </w:rPr>
          <w:tab/>
        </w:r>
        <w:r w:rsidRPr="00106635">
          <w:rPr>
            <w:rFonts w:ascii="Times New Roman" w:hAnsi="Times New Roman"/>
            <w:noProof/>
            <w:webHidden/>
          </w:rPr>
          <w:fldChar w:fldCharType="begin"/>
        </w:r>
        <w:r w:rsidRPr="00106635">
          <w:rPr>
            <w:rFonts w:ascii="Times New Roman" w:hAnsi="Times New Roman"/>
            <w:noProof/>
            <w:webHidden/>
          </w:rPr>
          <w:instrText xml:space="preserve"> PAGEREF _Toc125704357 \h </w:instrText>
        </w:r>
        <w:r w:rsidRPr="00106635">
          <w:rPr>
            <w:rFonts w:ascii="Times New Roman" w:hAnsi="Times New Roman"/>
            <w:noProof/>
            <w:webHidden/>
          </w:rPr>
        </w:r>
        <w:r w:rsidRPr="00106635">
          <w:rPr>
            <w:rFonts w:ascii="Times New Roman" w:hAnsi="Times New Roman"/>
            <w:noProof/>
            <w:webHidden/>
          </w:rPr>
          <w:fldChar w:fldCharType="separate"/>
        </w:r>
        <w:r w:rsidRPr="00106635">
          <w:rPr>
            <w:rFonts w:ascii="Times New Roman" w:hAnsi="Times New Roman"/>
            <w:noProof/>
            <w:webHidden/>
          </w:rPr>
          <w:t>11</w:t>
        </w:r>
        <w:r w:rsidRPr="00106635">
          <w:rPr>
            <w:rFonts w:ascii="Times New Roman" w:hAnsi="Times New Roman"/>
            <w:noProof/>
            <w:webHidden/>
          </w:rPr>
          <w:fldChar w:fldCharType="end"/>
        </w:r>
      </w:hyperlink>
    </w:p>
    <w:p w14:paraId="5BD25941" w14:textId="14A8FAAD" w:rsidR="00106635" w:rsidRPr="00106635" w:rsidRDefault="00106635" w:rsidP="00106635">
      <w:pPr>
        <w:pStyle w:val="TOC2"/>
        <w:ind w:right="720"/>
        <w:jc w:val="both"/>
        <w:rPr>
          <w:rFonts w:ascii="Times New Roman" w:eastAsiaTheme="minorEastAsia" w:hAnsi="Times New Roman"/>
          <w:noProof/>
          <w:lang w:val="en-US"/>
        </w:rPr>
      </w:pPr>
      <w:hyperlink w:anchor="_Toc125704358" w:history="1">
        <w:r w:rsidRPr="00106635">
          <w:rPr>
            <w:rStyle w:val="Hyperlink"/>
            <w:rFonts w:ascii="Times New Roman" w:hAnsi="Times New Roman"/>
            <w:smallCaps w:val="0"/>
            <w:noProof/>
          </w:rPr>
          <w:t>G.</w:t>
        </w:r>
        <w:r w:rsidRPr="00106635">
          <w:rPr>
            <w:rFonts w:ascii="Times New Roman" w:eastAsiaTheme="minorEastAsia" w:hAnsi="Times New Roman"/>
            <w:noProof/>
            <w:lang w:val="en-US"/>
          </w:rPr>
          <w:tab/>
        </w:r>
        <w:r w:rsidRPr="00106635">
          <w:rPr>
            <w:rStyle w:val="Hyperlink"/>
            <w:rFonts w:ascii="Times New Roman" w:hAnsi="Times New Roman"/>
            <w:smallCaps w:val="0"/>
            <w:noProof/>
          </w:rPr>
          <w:t xml:space="preserve">Sixième </w:t>
        </w:r>
        <w:r w:rsidRPr="00106635">
          <w:rPr>
            <w:rStyle w:val="Hyperlink"/>
            <w:rFonts w:ascii="Times New Roman" w:hAnsi="Times New Roman"/>
            <w:smallCaps w:val="0"/>
            <w:noProof/>
          </w:rPr>
          <w:t>séance plénière </w:t>
        </w:r>
        <w:r w:rsidRPr="00106635">
          <w:rPr>
            <w:rStyle w:val="Hyperlink"/>
            <w:rFonts w:ascii="Times New Roman" w:hAnsi="Times New Roman"/>
            <w:smallCaps w:val="0"/>
            <w:noProof/>
          </w:rPr>
          <w:t xml:space="preserve">: Approbation </w:t>
        </w:r>
        <w:r>
          <w:rPr>
            <w:rStyle w:val="Hyperlink"/>
            <w:rFonts w:ascii="Times New Roman" w:hAnsi="Times New Roman"/>
            <w:smallCaps w:val="0"/>
            <w:noProof/>
          </w:rPr>
          <w:t>d</w:t>
        </w:r>
        <w:r w:rsidRPr="00106635">
          <w:rPr>
            <w:rStyle w:val="Hyperlink"/>
            <w:rFonts w:ascii="Times New Roman" w:hAnsi="Times New Roman"/>
            <w:smallCaps w:val="0"/>
            <w:noProof/>
          </w:rPr>
          <w:t xml:space="preserve">u Programme </w:t>
        </w:r>
        <w:r>
          <w:rPr>
            <w:rStyle w:val="Hyperlink"/>
            <w:rFonts w:ascii="Times New Roman" w:hAnsi="Times New Roman"/>
            <w:smallCaps w:val="0"/>
            <w:noProof/>
          </w:rPr>
          <w:t>i</w:t>
        </w:r>
        <w:r w:rsidRPr="00106635">
          <w:rPr>
            <w:rStyle w:val="Hyperlink"/>
            <w:rFonts w:ascii="Times New Roman" w:hAnsi="Times New Roman"/>
            <w:smallCaps w:val="0"/>
            <w:noProof/>
          </w:rPr>
          <w:t xml:space="preserve">nteraméricain </w:t>
        </w:r>
        <w:r>
          <w:rPr>
            <w:rStyle w:val="Hyperlink"/>
            <w:rFonts w:ascii="Times New Roman" w:hAnsi="Times New Roman"/>
            <w:smallCaps w:val="0"/>
            <w:noProof/>
          </w:rPr>
          <w:t>d</w:t>
        </w:r>
        <w:r w:rsidRPr="00106635">
          <w:rPr>
            <w:rStyle w:val="Hyperlink"/>
            <w:rFonts w:ascii="Times New Roman" w:hAnsi="Times New Roman"/>
            <w:smallCaps w:val="0"/>
            <w:noProof/>
          </w:rPr>
          <w:t xml:space="preserve">’éducation 2022-2027, </w:t>
        </w:r>
        <w:r>
          <w:rPr>
            <w:rStyle w:val="Hyperlink"/>
            <w:rFonts w:ascii="Times New Roman" w:hAnsi="Times New Roman"/>
            <w:smallCaps w:val="0"/>
            <w:noProof/>
          </w:rPr>
          <w:t>d</w:t>
        </w:r>
        <w:r w:rsidRPr="00106635">
          <w:rPr>
            <w:rStyle w:val="Hyperlink"/>
            <w:rFonts w:ascii="Times New Roman" w:hAnsi="Times New Roman"/>
            <w:smallCaps w:val="0"/>
            <w:noProof/>
          </w:rPr>
          <w:t xml:space="preserve">e </w:t>
        </w:r>
        <w:r>
          <w:rPr>
            <w:rStyle w:val="Hyperlink"/>
            <w:rFonts w:ascii="Times New Roman" w:hAnsi="Times New Roman"/>
            <w:smallCaps w:val="0"/>
            <w:noProof/>
          </w:rPr>
          <w:t>l</w:t>
        </w:r>
        <w:r w:rsidRPr="00106635">
          <w:rPr>
            <w:rStyle w:val="Hyperlink"/>
            <w:rFonts w:ascii="Times New Roman" w:hAnsi="Times New Roman"/>
            <w:smallCaps w:val="0"/>
            <w:noProof/>
          </w:rPr>
          <w:t xml:space="preserve">a Déclaration </w:t>
        </w:r>
        <w:r w:rsidR="00A0652D">
          <w:rPr>
            <w:rStyle w:val="Hyperlink"/>
            <w:rFonts w:ascii="Times New Roman" w:hAnsi="Times New Roman"/>
            <w:smallCaps w:val="0"/>
            <w:noProof/>
          </w:rPr>
          <w:t>c</w:t>
        </w:r>
        <w:r w:rsidRPr="00106635">
          <w:rPr>
            <w:rStyle w:val="Hyperlink"/>
            <w:rFonts w:ascii="Times New Roman" w:hAnsi="Times New Roman"/>
            <w:smallCaps w:val="0"/>
            <w:noProof/>
          </w:rPr>
          <w:t xml:space="preserve">ontinentale </w:t>
        </w:r>
        <w:r w:rsidR="00A0652D">
          <w:rPr>
            <w:rStyle w:val="Hyperlink"/>
            <w:rFonts w:ascii="Times New Roman" w:hAnsi="Times New Roman"/>
            <w:smallCaps w:val="0"/>
            <w:noProof/>
          </w:rPr>
          <w:t>d</w:t>
        </w:r>
        <w:r w:rsidRPr="00106635">
          <w:rPr>
            <w:rStyle w:val="Hyperlink"/>
            <w:rFonts w:ascii="Times New Roman" w:hAnsi="Times New Roman"/>
            <w:smallCaps w:val="0"/>
            <w:noProof/>
          </w:rPr>
          <w:t xml:space="preserve">e </w:t>
        </w:r>
        <w:r w:rsidR="00A0652D">
          <w:rPr>
            <w:rStyle w:val="Hyperlink"/>
            <w:rFonts w:ascii="Times New Roman" w:hAnsi="Times New Roman"/>
            <w:smallCaps w:val="0"/>
            <w:noProof/>
          </w:rPr>
          <w:t>e</w:t>
        </w:r>
        <w:r w:rsidRPr="00106635">
          <w:rPr>
            <w:rStyle w:val="Hyperlink"/>
            <w:rFonts w:ascii="Times New Roman" w:hAnsi="Times New Roman"/>
            <w:smallCaps w:val="0"/>
            <w:noProof/>
          </w:rPr>
          <w:t xml:space="preserve">’éducation </w:t>
        </w:r>
        <w:r w:rsidR="00A0652D">
          <w:rPr>
            <w:rStyle w:val="Hyperlink"/>
            <w:rFonts w:ascii="Times New Roman" w:hAnsi="Times New Roman"/>
            <w:smallCaps w:val="0"/>
            <w:noProof/>
          </w:rPr>
          <w:t>e</w:t>
        </w:r>
        <w:r w:rsidRPr="00106635">
          <w:rPr>
            <w:rStyle w:val="Hyperlink"/>
            <w:rFonts w:ascii="Times New Roman" w:hAnsi="Times New Roman"/>
            <w:smallCaps w:val="0"/>
            <w:noProof/>
          </w:rPr>
          <w:t xml:space="preserve">t </w:t>
        </w:r>
        <w:r w:rsidR="00A0652D">
          <w:rPr>
            <w:rStyle w:val="Hyperlink"/>
            <w:rFonts w:ascii="Times New Roman" w:hAnsi="Times New Roman"/>
            <w:smallCaps w:val="0"/>
            <w:noProof/>
          </w:rPr>
          <w:t>d</w:t>
        </w:r>
        <w:r w:rsidRPr="00106635">
          <w:rPr>
            <w:rStyle w:val="Hyperlink"/>
            <w:rFonts w:ascii="Times New Roman" w:hAnsi="Times New Roman"/>
            <w:smallCaps w:val="0"/>
            <w:noProof/>
          </w:rPr>
          <w:t xml:space="preserve">u Plan </w:t>
        </w:r>
        <w:r w:rsidR="00A0652D">
          <w:rPr>
            <w:rStyle w:val="Hyperlink"/>
            <w:rFonts w:ascii="Times New Roman" w:hAnsi="Times New Roman"/>
            <w:smallCaps w:val="0"/>
            <w:noProof/>
          </w:rPr>
          <w:t>d</w:t>
        </w:r>
        <w:r w:rsidRPr="00106635">
          <w:rPr>
            <w:rStyle w:val="Hyperlink"/>
            <w:rFonts w:ascii="Times New Roman" w:hAnsi="Times New Roman"/>
            <w:smallCaps w:val="0"/>
            <w:noProof/>
          </w:rPr>
          <w:t xml:space="preserve">’action </w:t>
        </w:r>
        <w:r w:rsidR="00A0652D">
          <w:rPr>
            <w:rStyle w:val="Hyperlink"/>
            <w:rFonts w:ascii="Times New Roman" w:hAnsi="Times New Roman"/>
            <w:smallCaps w:val="0"/>
            <w:noProof/>
          </w:rPr>
          <w:t>c</w:t>
        </w:r>
        <w:r w:rsidRPr="00106635">
          <w:rPr>
            <w:rStyle w:val="Hyperlink"/>
            <w:rFonts w:ascii="Times New Roman" w:hAnsi="Times New Roman"/>
            <w:smallCaps w:val="0"/>
            <w:noProof/>
          </w:rPr>
          <w:t>ontinental</w:t>
        </w:r>
        <w:r w:rsidRPr="00106635">
          <w:rPr>
            <w:rFonts w:ascii="Times New Roman" w:hAnsi="Times New Roman"/>
            <w:noProof/>
            <w:webHidden/>
          </w:rPr>
          <w:tab/>
        </w:r>
        <w:r w:rsidRPr="00106635">
          <w:rPr>
            <w:rFonts w:ascii="Times New Roman" w:hAnsi="Times New Roman"/>
            <w:noProof/>
            <w:webHidden/>
          </w:rPr>
          <w:fldChar w:fldCharType="begin"/>
        </w:r>
        <w:r w:rsidRPr="00106635">
          <w:rPr>
            <w:rFonts w:ascii="Times New Roman" w:hAnsi="Times New Roman"/>
            <w:noProof/>
            <w:webHidden/>
          </w:rPr>
          <w:instrText xml:space="preserve"> PAGEREF _Toc125704358 \h </w:instrText>
        </w:r>
        <w:r w:rsidRPr="00106635">
          <w:rPr>
            <w:rFonts w:ascii="Times New Roman" w:hAnsi="Times New Roman"/>
            <w:noProof/>
            <w:webHidden/>
          </w:rPr>
        </w:r>
        <w:r w:rsidRPr="00106635">
          <w:rPr>
            <w:rFonts w:ascii="Times New Roman" w:hAnsi="Times New Roman"/>
            <w:noProof/>
            <w:webHidden/>
          </w:rPr>
          <w:fldChar w:fldCharType="separate"/>
        </w:r>
        <w:r w:rsidRPr="00106635">
          <w:rPr>
            <w:rFonts w:ascii="Times New Roman" w:hAnsi="Times New Roman"/>
            <w:noProof/>
            <w:webHidden/>
          </w:rPr>
          <w:t>11</w:t>
        </w:r>
        <w:r w:rsidRPr="00106635">
          <w:rPr>
            <w:rFonts w:ascii="Times New Roman" w:hAnsi="Times New Roman"/>
            <w:noProof/>
            <w:webHidden/>
          </w:rPr>
          <w:fldChar w:fldCharType="end"/>
        </w:r>
      </w:hyperlink>
    </w:p>
    <w:p w14:paraId="2FB6FFC9" w14:textId="3239B62C" w:rsidR="00106635" w:rsidRPr="00106635" w:rsidRDefault="00106635" w:rsidP="00106635">
      <w:pPr>
        <w:pStyle w:val="TOC2"/>
        <w:ind w:right="720"/>
        <w:jc w:val="both"/>
        <w:rPr>
          <w:rFonts w:ascii="Times New Roman" w:eastAsiaTheme="minorEastAsia" w:hAnsi="Times New Roman"/>
          <w:noProof/>
          <w:lang w:val="en-US"/>
        </w:rPr>
      </w:pPr>
      <w:hyperlink w:anchor="_Toc125704359" w:history="1">
        <w:r w:rsidRPr="00106635">
          <w:rPr>
            <w:rStyle w:val="Hyperlink"/>
            <w:rFonts w:ascii="Times New Roman" w:hAnsi="Times New Roman"/>
            <w:smallCaps w:val="0"/>
            <w:noProof/>
          </w:rPr>
          <w:t>H.</w:t>
        </w:r>
        <w:r w:rsidRPr="00106635">
          <w:rPr>
            <w:rFonts w:ascii="Times New Roman" w:eastAsiaTheme="minorEastAsia" w:hAnsi="Times New Roman"/>
            <w:noProof/>
            <w:lang w:val="en-US"/>
          </w:rPr>
          <w:tab/>
        </w:r>
        <w:r w:rsidRPr="00106635">
          <w:rPr>
            <w:rStyle w:val="Hyperlink"/>
            <w:rFonts w:ascii="Times New Roman" w:hAnsi="Times New Roman"/>
            <w:smallCaps w:val="0"/>
            <w:noProof/>
          </w:rPr>
          <w:t xml:space="preserve">Séance </w:t>
        </w:r>
        <w:r w:rsidR="00A0652D">
          <w:rPr>
            <w:rStyle w:val="Hyperlink"/>
            <w:rFonts w:ascii="Times New Roman" w:hAnsi="Times New Roman"/>
            <w:smallCaps w:val="0"/>
            <w:noProof/>
          </w:rPr>
          <w:t>d</w:t>
        </w:r>
        <w:r w:rsidRPr="00106635">
          <w:rPr>
            <w:rStyle w:val="Hyperlink"/>
            <w:rFonts w:ascii="Times New Roman" w:hAnsi="Times New Roman"/>
            <w:smallCaps w:val="0"/>
            <w:noProof/>
          </w:rPr>
          <w:t>e Clôture</w:t>
        </w:r>
        <w:r w:rsidRPr="00106635">
          <w:rPr>
            <w:rFonts w:ascii="Times New Roman" w:hAnsi="Times New Roman"/>
            <w:noProof/>
            <w:webHidden/>
          </w:rPr>
          <w:tab/>
        </w:r>
        <w:r w:rsidRPr="00106635">
          <w:rPr>
            <w:rFonts w:ascii="Times New Roman" w:hAnsi="Times New Roman"/>
            <w:noProof/>
            <w:webHidden/>
          </w:rPr>
          <w:fldChar w:fldCharType="begin"/>
        </w:r>
        <w:r w:rsidRPr="00106635">
          <w:rPr>
            <w:rFonts w:ascii="Times New Roman" w:hAnsi="Times New Roman"/>
            <w:noProof/>
            <w:webHidden/>
          </w:rPr>
          <w:instrText xml:space="preserve"> PAGEREF _Toc125704359 \h </w:instrText>
        </w:r>
        <w:r w:rsidRPr="00106635">
          <w:rPr>
            <w:rFonts w:ascii="Times New Roman" w:hAnsi="Times New Roman"/>
            <w:noProof/>
            <w:webHidden/>
          </w:rPr>
        </w:r>
        <w:r w:rsidRPr="00106635">
          <w:rPr>
            <w:rFonts w:ascii="Times New Roman" w:hAnsi="Times New Roman"/>
            <w:noProof/>
            <w:webHidden/>
          </w:rPr>
          <w:fldChar w:fldCharType="separate"/>
        </w:r>
        <w:r w:rsidRPr="00106635">
          <w:rPr>
            <w:rFonts w:ascii="Times New Roman" w:hAnsi="Times New Roman"/>
            <w:noProof/>
            <w:webHidden/>
          </w:rPr>
          <w:t>12</w:t>
        </w:r>
        <w:r w:rsidRPr="00106635">
          <w:rPr>
            <w:rFonts w:ascii="Times New Roman" w:hAnsi="Times New Roman"/>
            <w:noProof/>
            <w:webHidden/>
          </w:rPr>
          <w:fldChar w:fldCharType="end"/>
        </w:r>
      </w:hyperlink>
    </w:p>
    <w:p w14:paraId="6DDE744D" w14:textId="1A7F8E73" w:rsidR="00612F8D" w:rsidRPr="008E5249" w:rsidRDefault="00106635" w:rsidP="00106635">
      <w:pPr>
        <w:pStyle w:val="Heading1"/>
        <w:numPr>
          <w:ilvl w:val="0"/>
          <w:numId w:val="0"/>
        </w:numPr>
        <w:ind w:left="720" w:right="720"/>
      </w:pPr>
      <w:r w:rsidRPr="00106635">
        <w:rPr>
          <w:b w:val="0"/>
        </w:rPr>
        <w:fldChar w:fldCharType="end"/>
      </w:r>
    </w:p>
    <w:p w14:paraId="42833DF6" w14:textId="47E20CA5" w:rsidR="00612F8D" w:rsidRPr="008E5249" w:rsidRDefault="00612F8D" w:rsidP="00A0652D">
      <w:pPr>
        <w:pStyle w:val="Heading1"/>
        <w:sectPr w:rsidR="00612F8D" w:rsidRPr="008E5249" w:rsidSect="00E515F7">
          <w:headerReference w:type="first" r:id="rId13"/>
          <w:footerReference w:type="first" r:id="rId14"/>
          <w:pgSz w:w="12240" w:h="15840" w:code="1"/>
          <w:pgMar w:top="2160" w:right="1570" w:bottom="1296" w:left="1699" w:header="720" w:footer="720" w:gutter="0"/>
          <w:cols w:space="720"/>
          <w:titlePg/>
          <w:docGrid w:linePitch="272"/>
        </w:sectPr>
      </w:pPr>
    </w:p>
    <w:p w14:paraId="3FECED52" w14:textId="68D5BCC1" w:rsidR="0025003B" w:rsidRPr="008E5249" w:rsidRDefault="00DA5E87" w:rsidP="008E5249">
      <w:pPr>
        <w:jc w:val="center"/>
        <w:rPr>
          <w:rFonts w:ascii="Times New Roman" w:hAnsi="Times New Roman"/>
          <w:b/>
          <w:caps/>
          <w:sz w:val="22"/>
          <w:szCs w:val="22"/>
        </w:rPr>
      </w:pPr>
      <w:r w:rsidRPr="008E5249">
        <w:rPr>
          <w:rFonts w:ascii="Times New Roman" w:hAnsi="Times New Roman"/>
          <w:b/>
          <w:caps/>
          <w:sz w:val="22"/>
          <w:szCs w:val="22"/>
        </w:rPr>
        <w:lastRenderedPageBreak/>
        <w:t>RAPPORT</w:t>
      </w:r>
      <w:r w:rsidR="0025003B" w:rsidRPr="008E5249">
        <w:rPr>
          <w:rFonts w:ascii="Times New Roman" w:hAnsi="Times New Roman"/>
          <w:b/>
          <w:caps/>
          <w:sz w:val="22"/>
          <w:szCs w:val="22"/>
        </w:rPr>
        <w:t xml:space="preserve"> Final</w:t>
      </w:r>
    </w:p>
    <w:p w14:paraId="7F592C4A" w14:textId="77777777" w:rsidR="0025003B" w:rsidRPr="008E5249" w:rsidRDefault="0025003B" w:rsidP="008E5249">
      <w:pPr>
        <w:jc w:val="both"/>
        <w:rPr>
          <w:rFonts w:ascii="Times New Roman" w:hAnsi="Times New Roman"/>
          <w:bCs/>
          <w:caps/>
          <w:sz w:val="22"/>
          <w:szCs w:val="22"/>
        </w:rPr>
      </w:pPr>
    </w:p>
    <w:p w14:paraId="1B051A5B" w14:textId="44105D4B" w:rsidR="0025003B" w:rsidRPr="008E5249" w:rsidRDefault="00DA5E87" w:rsidP="008E5249">
      <w:pPr>
        <w:jc w:val="center"/>
        <w:rPr>
          <w:rFonts w:ascii="Times New Roman" w:eastAsia="Times New Roman" w:hAnsi="Times New Roman"/>
          <w:b/>
          <w:bCs/>
          <w:caps/>
          <w:sz w:val="22"/>
          <w:szCs w:val="22"/>
        </w:rPr>
      </w:pPr>
      <w:r w:rsidRPr="008E5249">
        <w:rPr>
          <w:rFonts w:ascii="Times New Roman" w:eastAsia="Times New Roman" w:hAnsi="Times New Roman"/>
          <w:b/>
          <w:bCs/>
          <w:caps/>
          <w:sz w:val="22"/>
          <w:szCs w:val="22"/>
        </w:rPr>
        <w:t xml:space="preserve">onziÈme </w:t>
      </w:r>
      <w:r w:rsidR="0CA19261" w:rsidRPr="008E5249">
        <w:rPr>
          <w:rFonts w:ascii="Times New Roman" w:eastAsia="Times New Roman" w:hAnsi="Times New Roman"/>
          <w:b/>
          <w:bCs/>
          <w:caps/>
          <w:sz w:val="22"/>
          <w:szCs w:val="22"/>
        </w:rPr>
        <w:t>R</w:t>
      </w:r>
      <w:r w:rsidRPr="008E5249">
        <w:rPr>
          <w:rFonts w:ascii="Times New Roman" w:eastAsia="Times New Roman" w:hAnsi="Times New Roman"/>
          <w:b/>
          <w:bCs/>
          <w:caps/>
          <w:sz w:val="22"/>
          <w:szCs w:val="22"/>
        </w:rPr>
        <w:t>É</w:t>
      </w:r>
      <w:r w:rsidR="0CA19261" w:rsidRPr="008E5249">
        <w:rPr>
          <w:rFonts w:ascii="Times New Roman" w:eastAsia="Times New Roman" w:hAnsi="Times New Roman"/>
          <w:b/>
          <w:bCs/>
          <w:caps/>
          <w:sz w:val="22"/>
          <w:szCs w:val="22"/>
        </w:rPr>
        <w:t>unión Interam</w:t>
      </w:r>
      <w:r w:rsidRPr="008E5249">
        <w:rPr>
          <w:rFonts w:ascii="Times New Roman" w:eastAsia="Times New Roman" w:hAnsi="Times New Roman"/>
          <w:b/>
          <w:bCs/>
          <w:caps/>
          <w:sz w:val="22"/>
          <w:szCs w:val="22"/>
        </w:rPr>
        <w:t>É</w:t>
      </w:r>
      <w:r w:rsidR="0CA19261" w:rsidRPr="008E5249">
        <w:rPr>
          <w:rFonts w:ascii="Times New Roman" w:eastAsia="Times New Roman" w:hAnsi="Times New Roman"/>
          <w:b/>
          <w:bCs/>
          <w:caps/>
          <w:sz w:val="22"/>
          <w:szCs w:val="22"/>
        </w:rPr>
        <w:t>rica</w:t>
      </w:r>
      <w:r w:rsidRPr="008E5249">
        <w:rPr>
          <w:rFonts w:ascii="Times New Roman" w:eastAsia="Times New Roman" w:hAnsi="Times New Roman"/>
          <w:b/>
          <w:bCs/>
          <w:caps/>
          <w:sz w:val="22"/>
          <w:szCs w:val="22"/>
        </w:rPr>
        <w:t>i</w:t>
      </w:r>
      <w:r w:rsidR="0CA19261" w:rsidRPr="008E5249">
        <w:rPr>
          <w:rFonts w:ascii="Times New Roman" w:eastAsia="Times New Roman" w:hAnsi="Times New Roman"/>
          <w:b/>
          <w:bCs/>
          <w:caps/>
          <w:sz w:val="22"/>
          <w:szCs w:val="22"/>
        </w:rPr>
        <w:t>n</w:t>
      </w:r>
      <w:r w:rsidRPr="008E5249">
        <w:rPr>
          <w:rFonts w:ascii="Times New Roman" w:eastAsia="Times New Roman" w:hAnsi="Times New Roman"/>
          <w:b/>
          <w:bCs/>
          <w:caps/>
          <w:sz w:val="22"/>
          <w:szCs w:val="22"/>
        </w:rPr>
        <w:t>e</w:t>
      </w:r>
      <w:r w:rsidR="0CA19261" w:rsidRPr="008E5249">
        <w:rPr>
          <w:rFonts w:ascii="Times New Roman" w:eastAsia="Times New Roman" w:hAnsi="Times New Roman"/>
          <w:b/>
          <w:bCs/>
          <w:caps/>
          <w:sz w:val="22"/>
          <w:szCs w:val="22"/>
        </w:rPr>
        <w:t xml:space="preserve"> de</w:t>
      </w:r>
      <w:r w:rsidRPr="008E5249">
        <w:rPr>
          <w:rFonts w:ascii="Times New Roman" w:eastAsia="Times New Roman" w:hAnsi="Times New Roman"/>
          <w:b/>
          <w:bCs/>
          <w:caps/>
          <w:sz w:val="22"/>
          <w:szCs w:val="22"/>
        </w:rPr>
        <w:t>s</w:t>
      </w:r>
      <w:r w:rsidR="0CA19261" w:rsidRPr="008E5249">
        <w:rPr>
          <w:rFonts w:ascii="Times New Roman" w:eastAsia="Times New Roman" w:hAnsi="Times New Roman"/>
          <w:b/>
          <w:bCs/>
          <w:caps/>
          <w:sz w:val="22"/>
          <w:szCs w:val="22"/>
        </w:rPr>
        <w:t xml:space="preserve"> </w:t>
      </w:r>
      <w:bookmarkStart w:id="0" w:name="_Int_bRYzdbw4"/>
      <w:r w:rsidR="0CA19261" w:rsidRPr="008E5249">
        <w:rPr>
          <w:rFonts w:ascii="Times New Roman" w:eastAsia="Times New Roman" w:hAnsi="Times New Roman"/>
          <w:b/>
          <w:bCs/>
          <w:caps/>
          <w:sz w:val="22"/>
          <w:szCs w:val="22"/>
        </w:rPr>
        <w:t>Ministr</w:t>
      </w:r>
      <w:r w:rsidRPr="008E5249">
        <w:rPr>
          <w:rFonts w:ascii="Times New Roman" w:eastAsia="Times New Roman" w:hAnsi="Times New Roman"/>
          <w:b/>
          <w:bCs/>
          <w:caps/>
          <w:sz w:val="22"/>
          <w:szCs w:val="22"/>
        </w:rPr>
        <w:t>e</w:t>
      </w:r>
      <w:r w:rsidR="0CA19261" w:rsidRPr="008E5249">
        <w:rPr>
          <w:rFonts w:ascii="Times New Roman" w:eastAsia="Times New Roman" w:hAnsi="Times New Roman"/>
          <w:b/>
          <w:bCs/>
          <w:caps/>
          <w:sz w:val="22"/>
          <w:szCs w:val="22"/>
        </w:rPr>
        <w:t>s</w:t>
      </w:r>
      <w:bookmarkEnd w:id="0"/>
      <w:r w:rsidR="0CA19261" w:rsidRPr="008E5249">
        <w:rPr>
          <w:rFonts w:ascii="Times New Roman" w:eastAsia="Times New Roman" w:hAnsi="Times New Roman"/>
          <w:b/>
          <w:bCs/>
          <w:caps/>
          <w:sz w:val="22"/>
          <w:szCs w:val="22"/>
        </w:rPr>
        <w:t xml:space="preserve"> de </w:t>
      </w:r>
      <w:r w:rsidRPr="008E5249">
        <w:rPr>
          <w:rFonts w:ascii="Times New Roman" w:eastAsia="Times New Roman" w:hAnsi="Times New Roman"/>
          <w:b/>
          <w:bCs/>
          <w:caps/>
          <w:sz w:val="22"/>
          <w:szCs w:val="22"/>
        </w:rPr>
        <w:t>l’É</w:t>
      </w:r>
      <w:r w:rsidR="0CA19261" w:rsidRPr="008E5249">
        <w:rPr>
          <w:rFonts w:ascii="Times New Roman" w:eastAsia="Times New Roman" w:hAnsi="Times New Roman"/>
          <w:b/>
          <w:bCs/>
          <w:caps/>
          <w:sz w:val="22"/>
          <w:szCs w:val="22"/>
        </w:rPr>
        <w:t>duca</w:t>
      </w:r>
      <w:r w:rsidRPr="008E5249">
        <w:rPr>
          <w:rFonts w:ascii="Times New Roman" w:eastAsia="Times New Roman" w:hAnsi="Times New Roman"/>
          <w:b/>
          <w:bCs/>
          <w:caps/>
          <w:sz w:val="22"/>
          <w:szCs w:val="22"/>
        </w:rPr>
        <w:t>t</w:t>
      </w:r>
      <w:r w:rsidR="0CA19261" w:rsidRPr="008E5249">
        <w:rPr>
          <w:rFonts w:ascii="Times New Roman" w:eastAsia="Times New Roman" w:hAnsi="Times New Roman"/>
          <w:b/>
          <w:bCs/>
          <w:caps/>
          <w:sz w:val="22"/>
          <w:szCs w:val="22"/>
        </w:rPr>
        <w:t xml:space="preserve">ión </w:t>
      </w:r>
    </w:p>
    <w:p w14:paraId="2DD0D81F" w14:textId="77777777" w:rsidR="0025003B" w:rsidRPr="008E5249" w:rsidRDefault="0025003B" w:rsidP="008E5249">
      <w:pPr>
        <w:jc w:val="both"/>
        <w:rPr>
          <w:rFonts w:ascii="Times New Roman" w:hAnsi="Times New Roman"/>
          <w:bCs/>
          <w:sz w:val="22"/>
          <w:szCs w:val="22"/>
        </w:rPr>
      </w:pPr>
    </w:p>
    <w:p w14:paraId="3FFFE68B" w14:textId="52E27AAE" w:rsidR="0025003B" w:rsidRPr="00106635" w:rsidRDefault="0025003B" w:rsidP="00A0652D">
      <w:pPr>
        <w:pStyle w:val="Heading1"/>
        <w:numPr>
          <w:ilvl w:val="0"/>
          <w:numId w:val="6"/>
        </w:numPr>
      </w:pPr>
      <w:bookmarkStart w:id="1" w:name="_Toc125704350"/>
      <w:r w:rsidRPr="00106635">
        <w:t>Ant</w:t>
      </w:r>
      <w:r w:rsidR="00DA5E87" w:rsidRPr="00106635">
        <w:t>é</w:t>
      </w:r>
      <w:r w:rsidRPr="00106635">
        <w:t>c</w:t>
      </w:r>
      <w:r w:rsidR="00DA5E87" w:rsidRPr="00106635">
        <w:t>édent</w:t>
      </w:r>
      <w:r w:rsidRPr="00106635">
        <w:t>s</w:t>
      </w:r>
      <w:bookmarkEnd w:id="1"/>
    </w:p>
    <w:p w14:paraId="573C2EB2" w14:textId="77777777" w:rsidR="0025003B" w:rsidRPr="00106635" w:rsidRDefault="0025003B" w:rsidP="00106635">
      <w:pPr>
        <w:jc w:val="both"/>
      </w:pPr>
    </w:p>
    <w:p w14:paraId="3AD85874" w14:textId="64B25551" w:rsidR="0025003B" w:rsidRPr="008E5249" w:rsidRDefault="28F94B11" w:rsidP="008E5249">
      <w:pPr>
        <w:ind w:firstLine="720"/>
        <w:jc w:val="both"/>
        <w:rPr>
          <w:rFonts w:ascii="Times New Roman" w:eastAsia="Times New Roman" w:hAnsi="Times New Roman"/>
          <w:sz w:val="22"/>
          <w:szCs w:val="22"/>
        </w:rPr>
      </w:pPr>
      <w:r w:rsidRPr="008E5249">
        <w:rPr>
          <w:rFonts w:ascii="Times New Roman" w:eastAsia="Times New Roman" w:hAnsi="Times New Roman"/>
          <w:sz w:val="22"/>
          <w:szCs w:val="22"/>
        </w:rPr>
        <w:t xml:space="preserve">La </w:t>
      </w:r>
      <w:r w:rsidR="00A73E7F" w:rsidRPr="008E5249">
        <w:rPr>
          <w:rFonts w:ascii="Times New Roman" w:eastAsia="Times New Roman" w:hAnsi="Times New Roman"/>
          <w:sz w:val="22"/>
          <w:szCs w:val="22"/>
        </w:rPr>
        <w:t xml:space="preserve">Onzième Réunion interaméricaine des ministres de l’éducation du Conseil interaméricain pour le développement intégré </w:t>
      </w:r>
      <w:r w:rsidR="002932A9" w:rsidRPr="008E5249">
        <w:rPr>
          <w:rFonts w:ascii="Times New Roman" w:eastAsia="Times New Roman" w:hAnsi="Times New Roman"/>
          <w:sz w:val="22"/>
          <w:szCs w:val="22"/>
        </w:rPr>
        <w:t xml:space="preserve">(CIDI) </w:t>
      </w:r>
      <w:r w:rsidRPr="008E5249">
        <w:rPr>
          <w:rFonts w:ascii="Times New Roman" w:eastAsia="Times New Roman" w:hAnsi="Times New Roman"/>
          <w:sz w:val="22"/>
          <w:szCs w:val="22"/>
        </w:rPr>
        <w:t>s</w:t>
      </w:r>
      <w:r w:rsidR="00A73E7F" w:rsidRPr="008E5249">
        <w:rPr>
          <w:rFonts w:ascii="Times New Roman" w:eastAsia="Times New Roman" w:hAnsi="Times New Roman"/>
          <w:sz w:val="22"/>
          <w:szCs w:val="22"/>
        </w:rPr>
        <w:t xml:space="preserve">’est déroulée </w:t>
      </w:r>
      <w:r w:rsidRPr="008E5249">
        <w:rPr>
          <w:rFonts w:ascii="Times New Roman" w:eastAsia="Times New Roman" w:hAnsi="Times New Roman"/>
          <w:sz w:val="22"/>
          <w:szCs w:val="22"/>
        </w:rPr>
        <w:t>e</w:t>
      </w:r>
      <w:r w:rsidR="00A73E7F" w:rsidRPr="008E5249">
        <w:rPr>
          <w:rFonts w:ascii="Times New Roman" w:eastAsia="Times New Roman" w:hAnsi="Times New Roman"/>
          <w:sz w:val="22"/>
          <w:szCs w:val="22"/>
        </w:rPr>
        <w:t>n mode virtuel les 10 et 11 novembre 2022 sur le thème « Vers l’élaboration d’un nouveau Pacte éducatif continental dans les contextes de changement »</w:t>
      </w:r>
      <w:r w:rsidRPr="008E5249">
        <w:rPr>
          <w:rFonts w:ascii="Times New Roman" w:eastAsia="Times New Roman" w:hAnsi="Times New Roman"/>
          <w:sz w:val="22"/>
          <w:szCs w:val="22"/>
        </w:rPr>
        <w:t>. A</w:t>
      </w:r>
      <w:r w:rsidR="00A73E7F" w:rsidRPr="008E5249">
        <w:rPr>
          <w:rFonts w:ascii="Times New Roman" w:eastAsia="Times New Roman" w:hAnsi="Times New Roman"/>
          <w:sz w:val="22"/>
          <w:szCs w:val="22"/>
        </w:rPr>
        <w:t xml:space="preserve">vant la Onzième Réunion, une réunion préparatoire s’est tenue en mode virtuel le 28 juin 2022 afin de recevoir les observations </w:t>
      </w:r>
      <w:r w:rsidR="00CA2E09" w:rsidRPr="008E5249">
        <w:rPr>
          <w:rFonts w:ascii="Times New Roman" w:eastAsia="Times New Roman" w:hAnsi="Times New Roman"/>
          <w:sz w:val="22"/>
          <w:szCs w:val="22"/>
        </w:rPr>
        <w:t xml:space="preserve">des États membres </w:t>
      </w:r>
      <w:r w:rsidR="00A73E7F" w:rsidRPr="008E5249">
        <w:rPr>
          <w:rFonts w:ascii="Times New Roman" w:eastAsia="Times New Roman" w:hAnsi="Times New Roman"/>
          <w:sz w:val="22"/>
          <w:szCs w:val="22"/>
        </w:rPr>
        <w:t>concernant les projets de Déclaration, de Plan d’action et de</w:t>
      </w:r>
      <w:r w:rsidR="00F574BB" w:rsidRPr="008E5249">
        <w:rPr>
          <w:rFonts w:ascii="Times New Roman" w:eastAsia="Times New Roman" w:hAnsi="Times New Roman"/>
          <w:sz w:val="22"/>
          <w:szCs w:val="22"/>
        </w:rPr>
        <w:t xml:space="preserve"> Programme inter</w:t>
      </w:r>
      <w:r w:rsidR="00D23851" w:rsidRPr="008E5249">
        <w:rPr>
          <w:rFonts w:ascii="Times New Roman" w:eastAsia="Times New Roman" w:hAnsi="Times New Roman"/>
          <w:sz w:val="22"/>
          <w:szCs w:val="22"/>
        </w:rPr>
        <w:t>américain d</w:t>
      </w:r>
      <w:r w:rsidR="00F574BB" w:rsidRPr="008E5249">
        <w:rPr>
          <w:rFonts w:ascii="Times New Roman" w:eastAsia="Times New Roman" w:hAnsi="Times New Roman"/>
          <w:sz w:val="22"/>
          <w:szCs w:val="22"/>
        </w:rPr>
        <w:t xml:space="preserve">’éducation </w:t>
      </w:r>
      <w:r w:rsidRPr="008E5249">
        <w:rPr>
          <w:rFonts w:ascii="Times New Roman" w:eastAsia="Times New Roman" w:hAnsi="Times New Roman"/>
          <w:sz w:val="22"/>
          <w:szCs w:val="22"/>
        </w:rPr>
        <w:t xml:space="preserve">2022-2027. </w:t>
      </w:r>
      <w:r w:rsidR="00B31FDD" w:rsidRPr="008E5249">
        <w:rPr>
          <w:rFonts w:ascii="Times New Roman" w:eastAsia="Times New Roman" w:hAnsi="Times New Roman"/>
          <w:sz w:val="22"/>
          <w:szCs w:val="22"/>
        </w:rPr>
        <w:t>L</w:t>
      </w:r>
      <w:r w:rsidR="00F574BB" w:rsidRPr="008E5249">
        <w:rPr>
          <w:rFonts w:ascii="Times New Roman" w:eastAsia="Times New Roman" w:hAnsi="Times New Roman"/>
          <w:sz w:val="22"/>
          <w:szCs w:val="22"/>
        </w:rPr>
        <w:t xml:space="preserve">es dates de la réunion préparatoire ainsi que le changement de date et de siège de la Réunion interaméricaine des ministres de l’éducation ont été approuvés lors de la réunion du CIDI tenue le 31 mai </w:t>
      </w:r>
      <w:r w:rsidR="00890E8A" w:rsidRPr="008E5249">
        <w:rPr>
          <w:rFonts w:ascii="Times New Roman" w:eastAsia="Times New Roman" w:hAnsi="Times New Roman"/>
          <w:sz w:val="22"/>
          <w:szCs w:val="22"/>
        </w:rPr>
        <w:t>2022,</w:t>
      </w:r>
      <w:r w:rsidR="00F574BB" w:rsidRPr="008E5249">
        <w:rPr>
          <w:rFonts w:ascii="Times New Roman" w:eastAsia="Times New Roman" w:hAnsi="Times New Roman"/>
          <w:sz w:val="22"/>
          <w:szCs w:val="22"/>
        </w:rPr>
        <w:t xml:space="preserve"> et publiés dans le document portant la cote </w:t>
      </w:r>
      <w:hyperlink r:id="rId15" w:history="1">
        <w:r w:rsidR="001D3A5B" w:rsidRPr="008E5249">
          <w:rPr>
            <w:rStyle w:val="Hyperlink"/>
            <w:rFonts w:ascii="Times New Roman" w:eastAsia="Times New Roman" w:hAnsi="Times New Roman"/>
            <w:sz w:val="22"/>
            <w:szCs w:val="22"/>
          </w:rPr>
          <w:t>CIDI/doc.348/22 rev.</w:t>
        </w:r>
        <w:r w:rsidR="000B4A30">
          <w:rPr>
            <w:rStyle w:val="Hyperlink"/>
            <w:rFonts w:ascii="Times New Roman" w:eastAsia="Times New Roman" w:hAnsi="Times New Roman"/>
            <w:sz w:val="22"/>
            <w:szCs w:val="22"/>
          </w:rPr>
          <w:t xml:space="preserve"> </w:t>
        </w:r>
        <w:r w:rsidR="001D3A5B" w:rsidRPr="008E5249">
          <w:rPr>
            <w:rStyle w:val="Hyperlink"/>
            <w:rFonts w:ascii="Times New Roman" w:eastAsia="Times New Roman" w:hAnsi="Times New Roman"/>
            <w:sz w:val="22"/>
            <w:szCs w:val="22"/>
          </w:rPr>
          <w:t>2</w:t>
        </w:r>
      </w:hyperlink>
      <w:r w:rsidR="00F574BB" w:rsidRPr="008E5249">
        <w:rPr>
          <w:rFonts w:ascii="Times New Roman" w:eastAsia="Times New Roman" w:hAnsi="Times New Roman"/>
          <w:sz w:val="22"/>
          <w:szCs w:val="22"/>
        </w:rPr>
        <w:t xml:space="preserve"> (en anglais seulement).</w:t>
      </w:r>
    </w:p>
    <w:p w14:paraId="18C6224D" w14:textId="77777777" w:rsidR="0025003B" w:rsidRPr="008E5249" w:rsidRDefault="0025003B" w:rsidP="008E5249">
      <w:pPr>
        <w:jc w:val="both"/>
        <w:rPr>
          <w:rFonts w:ascii="Times New Roman" w:eastAsia="Times New Roman" w:hAnsi="Times New Roman"/>
          <w:sz w:val="22"/>
          <w:szCs w:val="22"/>
        </w:rPr>
      </w:pPr>
    </w:p>
    <w:p w14:paraId="041E9461" w14:textId="06B4FF67" w:rsidR="0025003B" w:rsidRPr="008E5249" w:rsidRDefault="0025003B" w:rsidP="00A0652D">
      <w:pPr>
        <w:pStyle w:val="Heading1"/>
      </w:pPr>
      <w:bookmarkStart w:id="2" w:name="_Toc125704351"/>
      <w:r w:rsidRPr="008E5249">
        <w:t>D</w:t>
      </w:r>
      <w:r w:rsidR="00F574BB" w:rsidRPr="008E5249">
        <w:t xml:space="preserve">éroulement </w:t>
      </w:r>
      <w:r w:rsidRPr="008E5249">
        <w:t>de la R</w:t>
      </w:r>
      <w:r w:rsidR="00F574BB" w:rsidRPr="008E5249">
        <w:t>é</w:t>
      </w:r>
      <w:r w:rsidRPr="008E5249">
        <w:t>uni</w:t>
      </w:r>
      <w:r w:rsidR="00F574BB" w:rsidRPr="008E5249">
        <w:t>o</w:t>
      </w:r>
      <w:r w:rsidRPr="008E5249">
        <w:t>n</w:t>
      </w:r>
      <w:bookmarkEnd w:id="2"/>
    </w:p>
    <w:p w14:paraId="4E6DAA6C" w14:textId="77777777" w:rsidR="002932A9" w:rsidRPr="008E5249" w:rsidRDefault="002932A9" w:rsidP="008E5249">
      <w:pPr>
        <w:jc w:val="both"/>
        <w:rPr>
          <w:rFonts w:ascii="Times New Roman" w:hAnsi="Times New Roman"/>
          <w:sz w:val="22"/>
          <w:szCs w:val="22"/>
        </w:rPr>
      </w:pPr>
    </w:p>
    <w:p w14:paraId="2C5ABA75" w14:textId="287FE084" w:rsidR="0025003B" w:rsidRPr="008E5249" w:rsidRDefault="0025003B" w:rsidP="008E5249">
      <w:pPr>
        <w:ind w:firstLine="720"/>
        <w:jc w:val="both"/>
        <w:rPr>
          <w:rFonts w:ascii="Times New Roman" w:eastAsia="Times New Roman" w:hAnsi="Times New Roman"/>
          <w:sz w:val="22"/>
          <w:szCs w:val="22"/>
        </w:rPr>
      </w:pPr>
      <w:r w:rsidRPr="008E5249">
        <w:rPr>
          <w:rFonts w:ascii="Times New Roman" w:eastAsia="Times New Roman" w:hAnsi="Times New Roman"/>
          <w:sz w:val="22"/>
          <w:szCs w:val="22"/>
        </w:rPr>
        <w:t xml:space="preserve">La </w:t>
      </w:r>
      <w:r w:rsidR="00CA2E09" w:rsidRPr="008E5249">
        <w:rPr>
          <w:rFonts w:ascii="Times New Roman" w:eastAsia="Times New Roman" w:hAnsi="Times New Roman"/>
          <w:sz w:val="22"/>
          <w:szCs w:val="22"/>
        </w:rPr>
        <w:t xml:space="preserve">Onzième </w:t>
      </w:r>
      <w:r w:rsidRPr="008E5249">
        <w:rPr>
          <w:rFonts w:ascii="Times New Roman" w:eastAsia="Times New Roman" w:hAnsi="Times New Roman"/>
          <w:sz w:val="22"/>
          <w:szCs w:val="22"/>
        </w:rPr>
        <w:t>R</w:t>
      </w:r>
      <w:r w:rsidR="00F574BB" w:rsidRPr="008E5249">
        <w:rPr>
          <w:rFonts w:ascii="Times New Roman" w:eastAsia="Times New Roman" w:hAnsi="Times New Roman"/>
          <w:sz w:val="22"/>
          <w:szCs w:val="22"/>
        </w:rPr>
        <w:t>é</w:t>
      </w:r>
      <w:r w:rsidRPr="008E5249">
        <w:rPr>
          <w:rFonts w:ascii="Times New Roman" w:eastAsia="Times New Roman" w:hAnsi="Times New Roman"/>
          <w:sz w:val="22"/>
          <w:szCs w:val="22"/>
        </w:rPr>
        <w:t>uni</w:t>
      </w:r>
      <w:r w:rsidR="00F574BB" w:rsidRPr="008E5249">
        <w:rPr>
          <w:rFonts w:ascii="Times New Roman" w:eastAsia="Times New Roman" w:hAnsi="Times New Roman"/>
          <w:sz w:val="22"/>
          <w:szCs w:val="22"/>
        </w:rPr>
        <w:t>o</w:t>
      </w:r>
      <w:r w:rsidRPr="008E5249">
        <w:rPr>
          <w:rFonts w:ascii="Times New Roman" w:eastAsia="Times New Roman" w:hAnsi="Times New Roman"/>
          <w:sz w:val="22"/>
          <w:szCs w:val="22"/>
        </w:rPr>
        <w:t xml:space="preserve">n </w:t>
      </w:r>
      <w:r w:rsidR="00F574BB" w:rsidRPr="008E5249">
        <w:rPr>
          <w:rFonts w:ascii="Times New Roman" w:eastAsia="Times New Roman" w:hAnsi="Times New Roman"/>
          <w:sz w:val="22"/>
          <w:szCs w:val="22"/>
        </w:rPr>
        <w:t>s’est déroulée conformément au Règlement applicable aux réunions sectorielles et spécialisées</w:t>
      </w:r>
      <w:r w:rsidRPr="008E5249">
        <w:rPr>
          <w:rFonts w:ascii="Times New Roman" w:eastAsia="Times New Roman" w:hAnsi="Times New Roman"/>
          <w:sz w:val="22"/>
          <w:szCs w:val="22"/>
        </w:rPr>
        <w:t xml:space="preserve"> d</w:t>
      </w:r>
      <w:r w:rsidR="00F574BB" w:rsidRPr="008E5249">
        <w:rPr>
          <w:rFonts w:ascii="Times New Roman" w:eastAsia="Times New Roman" w:hAnsi="Times New Roman"/>
          <w:sz w:val="22"/>
          <w:szCs w:val="22"/>
        </w:rPr>
        <w:t xml:space="preserve">u Conseil interaméricain pour le développement intégré </w:t>
      </w:r>
      <w:r w:rsidRPr="008E5249">
        <w:rPr>
          <w:rFonts w:ascii="Times New Roman" w:eastAsia="Times New Roman" w:hAnsi="Times New Roman"/>
          <w:sz w:val="22"/>
          <w:szCs w:val="22"/>
        </w:rPr>
        <w:t>(CIDI/doc.</w:t>
      </w:r>
      <w:r w:rsidR="002932A9" w:rsidRPr="008E5249">
        <w:rPr>
          <w:rFonts w:ascii="Times New Roman" w:eastAsia="Times New Roman" w:hAnsi="Times New Roman"/>
          <w:sz w:val="22"/>
          <w:szCs w:val="22"/>
        </w:rPr>
        <w:t>258</w:t>
      </w:r>
      <w:r w:rsidRPr="008E5249">
        <w:rPr>
          <w:rFonts w:ascii="Times New Roman" w:eastAsia="Times New Roman" w:hAnsi="Times New Roman"/>
          <w:sz w:val="22"/>
          <w:szCs w:val="22"/>
        </w:rPr>
        <w:t>/1</w:t>
      </w:r>
      <w:r w:rsidR="002932A9" w:rsidRPr="008E5249">
        <w:rPr>
          <w:rFonts w:ascii="Times New Roman" w:eastAsia="Times New Roman" w:hAnsi="Times New Roman"/>
          <w:sz w:val="22"/>
          <w:szCs w:val="22"/>
        </w:rPr>
        <w:t>8</w:t>
      </w:r>
      <w:r w:rsidRPr="008E5249">
        <w:rPr>
          <w:rFonts w:ascii="Times New Roman" w:eastAsia="Times New Roman" w:hAnsi="Times New Roman"/>
          <w:sz w:val="22"/>
          <w:szCs w:val="22"/>
        </w:rPr>
        <w:t xml:space="preserve">). </w:t>
      </w:r>
      <w:r w:rsidR="00DC3FCA" w:rsidRPr="008E5249">
        <w:rPr>
          <w:rFonts w:ascii="Times New Roman" w:eastAsia="Times New Roman" w:hAnsi="Times New Roman"/>
          <w:sz w:val="22"/>
          <w:szCs w:val="22"/>
        </w:rPr>
        <w:t xml:space="preserve">Elle a comporté une séance d’ouverture, qui a bénéficié de la participation du Secrétaire général de l’Organisation des États Américains </w:t>
      </w:r>
      <w:r w:rsidR="002932A9" w:rsidRPr="008E5249">
        <w:rPr>
          <w:rFonts w:ascii="Times New Roman" w:eastAsia="Times New Roman" w:hAnsi="Times New Roman"/>
          <w:sz w:val="22"/>
          <w:szCs w:val="22"/>
        </w:rPr>
        <w:t>(</w:t>
      </w:r>
      <w:r w:rsidR="00D62687" w:rsidRPr="008E5249">
        <w:rPr>
          <w:rFonts w:ascii="Times New Roman" w:eastAsia="Times New Roman" w:hAnsi="Times New Roman"/>
          <w:sz w:val="22"/>
          <w:szCs w:val="22"/>
        </w:rPr>
        <w:t>OEA</w:t>
      </w:r>
      <w:r w:rsidR="002932A9" w:rsidRPr="008E5249">
        <w:rPr>
          <w:rFonts w:ascii="Times New Roman" w:eastAsia="Times New Roman" w:hAnsi="Times New Roman"/>
          <w:sz w:val="22"/>
          <w:szCs w:val="22"/>
        </w:rPr>
        <w:t>)</w:t>
      </w:r>
      <w:r w:rsidR="00D62687" w:rsidRPr="008E5249">
        <w:rPr>
          <w:rFonts w:ascii="Times New Roman" w:eastAsia="Times New Roman" w:hAnsi="Times New Roman"/>
          <w:sz w:val="22"/>
          <w:szCs w:val="22"/>
        </w:rPr>
        <w:t>,</w:t>
      </w:r>
      <w:r w:rsidR="00DC3FCA" w:rsidRPr="008E5249">
        <w:rPr>
          <w:rFonts w:ascii="Times New Roman" w:eastAsia="Times New Roman" w:hAnsi="Times New Roman"/>
          <w:sz w:val="22"/>
          <w:szCs w:val="22"/>
        </w:rPr>
        <w:t xml:space="preserve"> M. </w:t>
      </w:r>
      <w:r w:rsidR="00D62687" w:rsidRPr="008E5249">
        <w:rPr>
          <w:rFonts w:ascii="Times New Roman" w:eastAsia="Times New Roman" w:hAnsi="Times New Roman"/>
          <w:sz w:val="22"/>
          <w:szCs w:val="22"/>
        </w:rPr>
        <w:t xml:space="preserve">Luis Almagro Lemes, </w:t>
      </w:r>
      <w:r w:rsidR="00DC3FCA" w:rsidRPr="008E5249">
        <w:rPr>
          <w:rFonts w:ascii="Times New Roman" w:eastAsia="Times New Roman" w:hAnsi="Times New Roman"/>
          <w:sz w:val="22"/>
          <w:szCs w:val="22"/>
        </w:rPr>
        <w:t xml:space="preserve">de </w:t>
      </w:r>
      <w:r w:rsidR="00F17805" w:rsidRPr="008E5249">
        <w:rPr>
          <w:rFonts w:ascii="Times New Roman" w:eastAsia="Times New Roman" w:hAnsi="Times New Roman"/>
          <w:sz w:val="22"/>
          <w:szCs w:val="22"/>
        </w:rPr>
        <w:t>la Pr</w:t>
      </w:r>
      <w:r w:rsidR="00DC3FCA" w:rsidRPr="008E5249">
        <w:rPr>
          <w:rFonts w:ascii="Times New Roman" w:eastAsia="Times New Roman" w:hAnsi="Times New Roman"/>
          <w:sz w:val="22"/>
          <w:szCs w:val="22"/>
        </w:rPr>
        <w:t>é</w:t>
      </w:r>
      <w:r w:rsidR="00F17805" w:rsidRPr="008E5249">
        <w:rPr>
          <w:rFonts w:ascii="Times New Roman" w:eastAsia="Times New Roman" w:hAnsi="Times New Roman"/>
          <w:sz w:val="22"/>
          <w:szCs w:val="22"/>
        </w:rPr>
        <w:t>sident</w:t>
      </w:r>
      <w:r w:rsidR="00DC3FCA" w:rsidRPr="008E5249">
        <w:rPr>
          <w:rFonts w:ascii="Times New Roman" w:eastAsia="Times New Roman" w:hAnsi="Times New Roman"/>
          <w:sz w:val="22"/>
          <w:szCs w:val="22"/>
        </w:rPr>
        <w:t>e</w:t>
      </w:r>
      <w:r w:rsidR="00F17805" w:rsidRPr="008E5249">
        <w:rPr>
          <w:rFonts w:ascii="Times New Roman" w:eastAsia="Times New Roman" w:hAnsi="Times New Roman"/>
          <w:sz w:val="22"/>
          <w:szCs w:val="22"/>
        </w:rPr>
        <w:t xml:space="preserve"> d</w:t>
      </w:r>
      <w:r w:rsidR="00DC3FCA" w:rsidRPr="008E5249">
        <w:rPr>
          <w:rFonts w:ascii="Times New Roman" w:eastAsia="Times New Roman" w:hAnsi="Times New Roman"/>
          <w:sz w:val="22"/>
          <w:szCs w:val="22"/>
        </w:rPr>
        <w:t>u</w:t>
      </w:r>
      <w:r w:rsidR="00F17805" w:rsidRPr="008E5249">
        <w:rPr>
          <w:rFonts w:ascii="Times New Roman" w:eastAsia="Times New Roman" w:hAnsi="Times New Roman"/>
          <w:sz w:val="22"/>
          <w:szCs w:val="22"/>
        </w:rPr>
        <w:t xml:space="preserve"> </w:t>
      </w:r>
      <w:r w:rsidR="00DC3FCA" w:rsidRPr="008E5249">
        <w:rPr>
          <w:rFonts w:ascii="Times New Roman" w:eastAsia="Times New Roman" w:hAnsi="Times New Roman"/>
          <w:sz w:val="22"/>
          <w:szCs w:val="22"/>
        </w:rPr>
        <w:t>Conseil interaméricain pour le développement intégré</w:t>
      </w:r>
      <w:r w:rsidR="00F17805" w:rsidRPr="008E5249">
        <w:rPr>
          <w:rFonts w:ascii="Times New Roman" w:eastAsia="Times New Roman" w:hAnsi="Times New Roman"/>
          <w:sz w:val="22"/>
          <w:szCs w:val="22"/>
        </w:rPr>
        <w:t xml:space="preserve">, </w:t>
      </w:r>
      <w:r w:rsidR="00DC3FCA" w:rsidRPr="008E5249">
        <w:rPr>
          <w:rFonts w:ascii="Times New Roman" w:eastAsia="Times New Roman" w:hAnsi="Times New Roman"/>
          <w:sz w:val="22"/>
          <w:szCs w:val="22"/>
        </w:rPr>
        <w:t>M</w:t>
      </w:r>
      <w:r w:rsidR="00DC3FCA" w:rsidRPr="008E5249">
        <w:rPr>
          <w:rFonts w:ascii="Times New Roman" w:eastAsia="Times New Roman" w:hAnsi="Times New Roman"/>
          <w:sz w:val="22"/>
          <w:szCs w:val="22"/>
          <w:vertAlign w:val="superscript"/>
        </w:rPr>
        <w:t>me</w:t>
      </w:r>
      <w:r w:rsidR="00DC3FCA" w:rsidRPr="008E5249">
        <w:rPr>
          <w:rFonts w:ascii="Times New Roman" w:eastAsia="Times New Roman" w:hAnsi="Times New Roman"/>
          <w:sz w:val="22"/>
          <w:szCs w:val="22"/>
        </w:rPr>
        <w:t xml:space="preserve"> l’Ambassadrice </w:t>
      </w:r>
      <w:r w:rsidR="00F17805" w:rsidRPr="008E5249">
        <w:rPr>
          <w:rFonts w:ascii="Times New Roman" w:eastAsia="Times New Roman" w:hAnsi="Times New Roman"/>
          <w:sz w:val="22"/>
          <w:szCs w:val="22"/>
        </w:rPr>
        <w:t>Yolande Yvonne Smith, Repr</w:t>
      </w:r>
      <w:r w:rsidR="00DC3FCA" w:rsidRPr="008E5249">
        <w:rPr>
          <w:rFonts w:ascii="Times New Roman" w:eastAsia="Times New Roman" w:hAnsi="Times New Roman"/>
          <w:sz w:val="22"/>
          <w:szCs w:val="22"/>
        </w:rPr>
        <w:t>é</w:t>
      </w:r>
      <w:r w:rsidR="00F17805" w:rsidRPr="008E5249">
        <w:rPr>
          <w:rFonts w:ascii="Times New Roman" w:eastAsia="Times New Roman" w:hAnsi="Times New Roman"/>
          <w:sz w:val="22"/>
          <w:szCs w:val="22"/>
        </w:rPr>
        <w:t xml:space="preserve">sentante </w:t>
      </w:r>
      <w:r w:rsidR="00DC3FCA" w:rsidRPr="008E5249">
        <w:rPr>
          <w:rFonts w:ascii="Times New Roman" w:eastAsia="Times New Roman" w:hAnsi="Times New Roman"/>
          <w:sz w:val="22"/>
          <w:szCs w:val="22"/>
        </w:rPr>
        <w:t>p</w:t>
      </w:r>
      <w:r w:rsidR="00F17805" w:rsidRPr="008E5249">
        <w:rPr>
          <w:rFonts w:ascii="Times New Roman" w:eastAsia="Times New Roman" w:hAnsi="Times New Roman"/>
          <w:sz w:val="22"/>
          <w:szCs w:val="22"/>
        </w:rPr>
        <w:t xml:space="preserve">ermanente de </w:t>
      </w:r>
      <w:r w:rsidR="00DC3FCA" w:rsidRPr="008E5249">
        <w:rPr>
          <w:rFonts w:ascii="Times New Roman" w:eastAsia="Times New Roman" w:hAnsi="Times New Roman"/>
          <w:sz w:val="22"/>
          <w:szCs w:val="22"/>
        </w:rPr>
        <w:t xml:space="preserve">la </w:t>
      </w:r>
      <w:r w:rsidR="00F17805" w:rsidRPr="008E5249">
        <w:rPr>
          <w:rFonts w:ascii="Times New Roman" w:eastAsia="Times New Roman" w:hAnsi="Times New Roman"/>
          <w:sz w:val="22"/>
          <w:szCs w:val="22"/>
        </w:rPr>
        <w:t>Grenad</w:t>
      </w:r>
      <w:r w:rsidR="00DC3FCA" w:rsidRPr="008E5249">
        <w:rPr>
          <w:rFonts w:ascii="Times New Roman" w:eastAsia="Times New Roman" w:hAnsi="Times New Roman"/>
          <w:sz w:val="22"/>
          <w:szCs w:val="22"/>
        </w:rPr>
        <w:t>e</w:t>
      </w:r>
      <w:r w:rsidR="00F17805" w:rsidRPr="008E5249">
        <w:rPr>
          <w:rFonts w:ascii="Times New Roman" w:eastAsia="Times New Roman" w:hAnsi="Times New Roman"/>
          <w:sz w:val="22"/>
          <w:szCs w:val="22"/>
        </w:rPr>
        <w:t xml:space="preserve"> </w:t>
      </w:r>
      <w:r w:rsidR="00DC3FCA" w:rsidRPr="008E5249">
        <w:rPr>
          <w:rFonts w:ascii="Times New Roman" w:eastAsia="Times New Roman" w:hAnsi="Times New Roman"/>
          <w:sz w:val="22"/>
          <w:szCs w:val="22"/>
        </w:rPr>
        <w:t>près l’</w:t>
      </w:r>
      <w:r w:rsidR="00F17805" w:rsidRPr="008E5249">
        <w:rPr>
          <w:rFonts w:ascii="Times New Roman" w:eastAsia="Times New Roman" w:hAnsi="Times New Roman"/>
          <w:sz w:val="22"/>
          <w:szCs w:val="22"/>
        </w:rPr>
        <w:t>OEA,</w:t>
      </w:r>
      <w:r w:rsidRPr="008E5249">
        <w:rPr>
          <w:rFonts w:ascii="Times New Roman" w:eastAsia="Times New Roman" w:hAnsi="Times New Roman"/>
          <w:sz w:val="22"/>
          <w:szCs w:val="22"/>
        </w:rPr>
        <w:t xml:space="preserve"> </w:t>
      </w:r>
      <w:r w:rsidR="00DC3FCA" w:rsidRPr="008E5249">
        <w:rPr>
          <w:rFonts w:ascii="Times New Roman" w:eastAsia="Times New Roman" w:hAnsi="Times New Roman"/>
          <w:sz w:val="22"/>
          <w:szCs w:val="22"/>
        </w:rPr>
        <w:t xml:space="preserve">et du Ministre de l’éducation de l’Argentine et Président de la Commission interaméricaine de l’éducation (CIE), M. </w:t>
      </w:r>
      <w:r w:rsidR="00FA5F81" w:rsidRPr="008E5249">
        <w:rPr>
          <w:rFonts w:ascii="Times New Roman" w:eastAsia="Times New Roman" w:hAnsi="Times New Roman"/>
          <w:sz w:val="22"/>
          <w:szCs w:val="22"/>
        </w:rPr>
        <w:t xml:space="preserve">Jaime Perczyk, </w:t>
      </w:r>
      <w:r w:rsidR="00DC3FCA" w:rsidRPr="008E5249">
        <w:rPr>
          <w:rFonts w:ascii="Times New Roman" w:eastAsia="Times New Roman" w:hAnsi="Times New Roman"/>
          <w:sz w:val="22"/>
          <w:szCs w:val="22"/>
        </w:rPr>
        <w:t>suivie de six séances plénières et d’une séance de clôture</w:t>
      </w:r>
      <w:r w:rsidRPr="008E5249">
        <w:rPr>
          <w:rFonts w:ascii="Times New Roman" w:eastAsia="Times New Roman" w:hAnsi="Times New Roman"/>
          <w:sz w:val="22"/>
          <w:szCs w:val="22"/>
        </w:rPr>
        <w:t xml:space="preserve">. </w:t>
      </w:r>
      <w:r w:rsidR="00DC3FCA" w:rsidRPr="008E5249">
        <w:rPr>
          <w:rFonts w:ascii="Times New Roman" w:eastAsia="Times New Roman" w:hAnsi="Times New Roman"/>
          <w:sz w:val="22"/>
          <w:szCs w:val="22"/>
        </w:rPr>
        <w:t xml:space="preserve">Les délégations de 24 États membres ont assisté à la Réunion, dont 12 </w:t>
      </w:r>
      <w:r w:rsidR="00CA2E09" w:rsidRPr="008E5249">
        <w:rPr>
          <w:rFonts w:ascii="Times New Roman" w:eastAsia="Times New Roman" w:hAnsi="Times New Roman"/>
          <w:sz w:val="22"/>
          <w:szCs w:val="22"/>
        </w:rPr>
        <w:t>étaient dirigées par</w:t>
      </w:r>
      <w:r w:rsidR="00DC3FCA" w:rsidRPr="008E5249">
        <w:rPr>
          <w:rFonts w:ascii="Times New Roman" w:eastAsia="Times New Roman" w:hAnsi="Times New Roman"/>
          <w:sz w:val="22"/>
          <w:szCs w:val="22"/>
        </w:rPr>
        <w:t xml:space="preserve"> des ministres de l’éducation. La liste des participants à la Réunion peut être consultée en cliquant sur le lien suivant : </w:t>
      </w:r>
      <w:hyperlink r:id="rId16" w:history="1">
        <w:r w:rsidR="00674D9C" w:rsidRPr="008E5249">
          <w:rPr>
            <w:rStyle w:val="Hyperlink"/>
            <w:rFonts w:ascii="Times New Roman" w:eastAsia="Times New Roman" w:hAnsi="Times New Roman"/>
            <w:sz w:val="22"/>
            <w:szCs w:val="22"/>
          </w:rPr>
          <w:t>CIDI/RME/doc.11/22</w:t>
        </w:r>
      </w:hyperlink>
      <w:r w:rsidR="00045182" w:rsidRPr="008E5249">
        <w:rPr>
          <w:rFonts w:ascii="Times New Roman" w:eastAsia="Times New Roman" w:hAnsi="Times New Roman"/>
          <w:sz w:val="22"/>
          <w:szCs w:val="22"/>
        </w:rPr>
        <w:t>).</w:t>
      </w:r>
    </w:p>
    <w:p w14:paraId="7883D35C" w14:textId="77777777" w:rsidR="004F5B75" w:rsidRPr="008E5249" w:rsidRDefault="004F5B75" w:rsidP="008E5249">
      <w:pPr>
        <w:jc w:val="both"/>
        <w:rPr>
          <w:rFonts w:ascii="Times New Roman" w:eastAsia="Times New Roman" w:hAnsi="Times New Roman"/>
          <w:sz w:val="22"/>
          <w:szCs w:val="22"/>
        </w:rPr>
      </w:pPr>
    </w:p>
    <w:p w14:paraId="4DC0F314" w14:textId="055A5BF6" w:rsidR="004F5B75" w:rsidRPr="008E5249" w:rsidRDefault="00CA2E09" w:rsidP="008E5249">
      <w:pPr>
        <w:ind w:firstLine="720"/>
        <w:jc w:val="both"/>
        <w:rPr>
          <w:rFonts w:ascii="Times New Roman" w:eastAsia="Times New Roman" w:hAnsi="Times New Roman"/>
          <w:sz w:val="22"/>
          <w:szCs w:val="22"/>
        </w:rPr>
      </w:pPr>
      <w:r w:rsidRPr="008E5249">
        <w:rPr>
          <w:rFonts w:ascii="Times New Roman" w:eastAsia="Times New Roman" w:hAnsi="Times New Roman"/>
          <w:sz w:val="22"/>
          <w:szCs w:val="22"/>
        </w:rPr>
        <w:t>L’enregistrement audio de</w:t>
      </w:r>
      <w:r w:rsidR="002932A9" w:rsidRPr="008E5249">
        <w:rPr>
          <w:rFonts w:ascii="Times New Roman" w:eastAsia="Times New Roman" w:hAnsi="Times New Roman"/>
          <w:sz w:val="22"/>
          <w:szCs w:val="22"/>
        </w:rPr>
        <w:t>s s</w:t>
      </w:r>
      <w:r w:rsidRPr="008E5249">
        <w:rPr>
          <w:rFonts w:ascii="Times New Roman" w:eastAsia="Times New Roman" w:hAnsi="Times New Roman"/>
          <w:sz w:val="22"/>
          <w:szCs w:val="22"/>
        </w:rPr>
        <w:t>éa</w:t>
      </w:r>
      <w:r w:rsidR="002932A9" w:rsidRPr="008E5249">
        <w:rPr>
          <w:rFonts w:ascii="Times New Roman" w:eastAsia="Times New Roman" w:hAnsi="Times New Roman"/>
          <w:sz w:val="22"/>
          <w:szCs w:val="22"/>
        </w:rPr>
        <w:t>n</w:t>
      </w:r>
      <w:r w:rsidRPr="008E5249">
        <w:rPr>
          <w:rFonts w:ascii="Times New Roman" w:eastAsia="Times New Roman" w:hAnsi="Times New Roman"/>
          <w:sz w:val="22"/>
          <w:szCs w:val="22"/>
        </w:rPr>
        <w:t>c</w:t>
      </w:r>
      <w:r w:rsidR="002932A9" w:rsidRPr="008E5249">
        <w:rPr>
          <w:rFonts w:ascii="Times New Roman" w:eastAsia="Times New Roman" w:hAnsi="Times New Roman"/>
          <w:sz w:val="22"/>
          <w:szCs w:val="22"/>
        </w:rPr>
        <w:t>es de la R</w:t>
      </w:r>
      <w:r w:rsidRPr="008E5249">
        <w:rPr>
          <w:rFonts w:ascii="Times New Roman" w:eastAsia="Times New Roman" w:hAnsi="Times New Roman"/>
          <w:sz w:val="22"/>
          <w:szCs w:val="22"/>
        </w:rPr>
        <w:t>é</w:t>
      </w:r>
      <w:r w:rsidR="00424E96" w:rsidRPr="008E5249">
        <w:rPr>
          <w:rFonts w:ascii="Times New Roman" w:eastAsia="Times New Roman" w:hAnsi="Times New Roman"/>
          <w:sz w:val="22"/>
          <w:szCs w:val="22"/>
        </w:rPr>
        <w:t>uni</w:t>
      </w:r>
      <w:r w:rsidRPr="008E5249">
        <w:rPr>
          <w:rFonts w:ascii="Times New Roman" w:eastAsia="Times New Roman" w:hAnsi="Times New Roman"/>
          <w:sz w:val="22"/>
          <w:szCs w:val="22"/>
        </w:rPr>
        <w:t>o</w:t>
      </w:r>
      <w:r w:rsidR="00424E96" w:rsidRPr="008E5249">
        <w:rPr>
          <w:rFonts w:ascii="Times New Roman" w:eastAsia="Times New Roman" w:hAnsi="Times New Roman"/>
          <w:sz w:val="22"/>
          <w:szCs w:val="22"/>
        </w:rPr>
        <w:t xml:space="preserve">n </w:t>
      </w:r>
      <w:r w:rsidRPr="008E5249">
        <w:rPr>
          <w:rFonts w:ascii="Times New Roman" w:eastAsia="Times New Roman" w:hAnsi="Times New Roman"/>
          <w:sz w:val="22"/>
          <w:szCs w:val="22"/>
        </w:rPr>
        <w:t>peut être écouté en cliquant sur les liens suivants </w:t>
      </w:r>
      <w:r w:rsidR="00424E96" w:rsidRPr="008E5249">
        <w:rPr>
          <w:rFonts w:ascii="Times New Roman" w:eastAsia="Times New Roman" w:hAnsi="Times New Roman"/>
          <w:sz w:val="22"/>
          <w:szCs w:val="22"/>
        </w:rPr>
        <w:t>:</w:t>
      </w:r>
    </w:p>
    <w:p w14:paraId="73C98EB5" w14:textId="77777777" w:rsidR="00255A8F" w:rsidRPr="008E5249" w:rsidRDefault="00255A8F" w:rsidP="008E5249">
      <w:pPr>
        <w:jc w:val="both"/>
        <w:rPr>
          <w:rFonts w:ascii="Times New Roman" w:eastAsia="Times New Roman" w:hAnsi="Times New Roman"/>
          <w:sz w:val="22"/>
          <w:szCs w:val="22"/>
        </w:rPr>
      </w:pPr>
    </w:p>
    <w:p w14:paraId="1666EA7A" w14:textId="00C40030" w:rsidR="00255A8F" w:rsidRPr="008E5249" w:rsidRDefault="00CA2E09" w:rsidP="00A0652D">
      <w:pPr>
        <w:pStyle w:val="ListParagraph"/>
        <w:numPr>
          <w:ilvl w:val="0"/>
          <w:numId w:val="4"/>
        </w:numPr>
        <w:ind w:left="1440" w:hanging="720"/>
        <w:jc w:val="both"/>
        <w:rPr>
          <w:rFonts w:ascii="Times New Roman" w:eastAsia="Times New Roman" w:hAnsi="Times New Roman"/>
          <w:sz w:val="22"/>
          <w:szCs w:val="22"/>
        </w:rPr>
      </w:pPr>
      <w:r w:rsidRPr="008E5249">
        <w:rPr>
          <w:rFonts w:ascii="Times New Roman" w:eastAsia="Times New Roman" w:hAnsi="Times New Roman"/>
          <w:sz w:val="22"/>
          <w:szCs w:val="22"/>
        </w:rPr>
        <w:t>10</w:t>
      </w:r>
      <w:r w:rsidR="002932A9" w:rsidRPr="008E5249">
        <w:rPr>
          <w:rFonts w:ascii="Times New Roman" w:eastAsia="Times New Roman" w:hAnsi="Times New Roman"/>
          <w:sz w:val="22"/>
          <w:szCs w:val="22"/>
        </w:rPr>
        <w:t xml:space="preserve"> n</w:t>
      </w:r>
      <w:r w:rsidRPr="008E5249">
        <w:rPr>
          <w:rFonts w:ascii="Times New Roman" w:eastAsia="Times New Roman" w:hAnsi="Times New Roman"/>
          <w:sz w:val="22"/>
          <w:szCs w:val="22"/>
        </w:rPr>
        <w:t>ov</w:t>
      </w:r>
      <w:r w:rsidR="00937CBD" w:rsidRPr="008E5249">
        <w:rPr>
          <w:rFonts w:ascii="Times New Roman" w:eastAsia="Times New Roman" w:hAnsi="Times New Roman"/>
          <w:sz w:val="22"/>
          <w:szCs w:val="22"/>
        </w:rPr>
        <w:t>embre 2022</w:t>
      </w:r>
      <w:r w:rsidRPr="008E5249">
        <w:rPr>
          <w:rFonts w:ascii="Times New Roman" w:eastAsia="Times New Roman" w:hAnsi="Times New Roman"/>
          <w:sz w:val="22"/>
          <w:szCs w:val="22"/>
        </w:rPr>
        <w:t> </w:t>
      </w:r>
      <w:r w:rsidR="002932A9" w:rsidRPr="008E5249">
        <w:rPr>
          <w:rFonts w:ascii="Times New Roman" w:eastAsia="Times New Roman" w:hAnsi="Times New Roman"/>
          <w:sz w:val="22"/>
          <w:szCs w:val="22"/>
        </w:rPr>
        <w:t>: s</w:t>
      </w:r>
      <w:r w:rsidRPr="008E5249">
        <w:rPr>
          <w:rFonts w:ascii="Times New Roman" w:eastAsia="Times New Roman" w:hAnsi="Times New Roman"/>
          <w:sz w:val="22"/>
          <w:szCs w:val="22"/>
        </w:rPr>
        <w:t>éances du matin </w:t>
      </w:r>
      <w:r w:rsidR="00937CBD" w:rsidRPr="008E5249">
        <w:rPr>
          <w:rFonts w:ascii="Times New Roman" w:eastAsia="Times New Roman" w:hAnsi="Times New Roman"/>
          <w:sz w:val="22"/>
          <w:szCs w:val="22"/>
        </w:rPr>
        <w:t>:</w:t>
      </w:r>
      <w:r w:rsidR="00804A08" w:rsidRPr="008E5249">
        <w:rPr>
          <w:rFonts w:ascii="Times New Roman" w:eastAsia="Times New Roman" w:hAnsi="Times New Roman"/>
          <w:sz w:val="22"/>
          <w:szCs w:val="22"/>
        </w:rPr>
        <w:t xml:space="preserve"> </w:t>
      </w:r>
      <w:hyperlink r:id="rId17" w:history="1">
        <w:r w:rsidR="00804A08" w:rsidRPr="008E5249">
          <w:rPr>
            <w:rStyle w:val="Hyperlink"/>
            <w:rFonts w:ascii="Times New Roman" w:eastAsia="Times New Roman" w:hAnsi="Times New Roman"/>
            <w:sz w:val="22"/>
            <w:szCs w:val="22"/>
          </w:rPr>
          <w:t>https://youtu.be/fS6L4tgY3to</w:t>
        </w:r>
      </w:hyperlink>
      <w:r w:rsidR="00804A08" w:rsidRPr="008E5249">
        <w:rPr>
          <w:rFonts w:ascii="Times New Roman" w:eastAsia="Times New Roman" w:hAnsi="Times New Roman"/>
          <w:sz w:val="22"/>
          <w:szCs w:val="22"/>
        </w:rPr>
        <w:t xml:space="preserve"> </w:t>
      </w:r>
    </w:p>
    <w:p w14:paraId="283578B8" w14:textId="2598E1DF" w:rsidR="00937CBD" w:rsidRPr="008E5249" w:rsidRDefault="002932A9" w:rsidP="00A0652D">
      <w:pPr>
        <w:pStyle w:val="ListParagraph"/>
        <w:numPr>
          <w:ilvl w:val="0"/>
          <w:numId w:val="4"/>
        </w:numPr>
        <w:ind w:left="1440" w:hanging="720"/>
        <w:jc w:val="both"/>
        <w:rPr>
          <w:rFonts w:ascii="Times New Roman" w:eastAsia="Times New Roman" w:hAnsi="Times New Roman"/>
          <w:sz w:val="22"/>
          <w:szCs w:val="22"/>
        </w:rPr>
      </w:pPr>
      <w:r w:rsidRPr="008E5249">
        <w:rPr>
          <w:rFonts w:ascii="Times New Roman" w:hAnsi="Times New Roman"/>
          <w:sz w:val="22"/>
          <w:szCs w:val="22"/>
        </w:rPr>
        <w:t>10</w:t>
      </w:r>
      <w:r w:rsidR="00CA2E09" w:rsidRPr="008E5249">
        <w:rPr>
          <w:rFonts w:ascii="Times New Roman" w:eastAsia="Times New Roman" w:hAnsi="Times New Roman"/>
          <w:sz w:val="22"/>
          <w:szCs w:val="22"/>
        </w:rPr>
        <w:t xml:space="preserve"> novembre </w:t>
      </w:r>
      <w:r w:rsidR="00937CBD" w:rsidRPr="008E5249">
        <w:rPr>
          <w:rFonts w:ascii="Times New Roman" w:eastAsia="Times New Roman" w:hAnsi="Times New Roman"/>
          <w:sz w:val="22"/>
          <w:szCs w:val="22"/>
        </w:rPr>
        <w:t>202</w:t>
      </w:r>
      <w:r w:rsidR="00E22081" w:rsidRPr="008E5249">
        <w:rPr>
          <w:rFonts w:ascii="Times New Roman" w:eastAsia="Times New Roman" w:hAnsi="Times New Roman"/>
          <w:sz w:val="22"/>
          <w:szCs w:val="22"/>
        </w:rPr>
        <w:t>2</w:t>
      </w:r>
      <w:r w:rsidR="00CA2E09" w:rsidRPr="008E5249">
        <w:rPr>
          <w:rFonts w:ascii="Times New Roman" w:eastAsia="Times New Roman" w:hAnsi="Times New Roman"/>
          <w:sz w:val="22"/>
          <w:szCs w:val="22"/>
        </w:rPr>
        <w:t> </w:t>
      </w:r>
      <w:r w:rsidRPr="008E5249">
        <w:rPr>
          <w:rFonts w:ascii="Times New Roman" w:eastAsia="Times New Roman" w:hAnsi="Times New Roman"/>
          <w:sz w:val="22"/>
          <w:szCs w:val="22"/>
        </w:rPr>
        <w:t>: s</w:t>
      </w:r>
      <w:r w:rsidR="00CA2E09" w:rsidRPr="008E5249">
        <w:rPr>
          <w:rFonts w:ascii="Times New Roman" w:eastAsia="Times New Roman" w:hAnsi="Times New Roman"/>
          <w:sz w:val="22"/>
          <w:szCs w:val="22"/>
        </w:rPr>
        <w:t>éances de l’après-midi </w:t>
      </w:r>
      <w:r w:rsidR="00937CBD" w:rsidRPr="008E5249">
        <w:rPr>
          <w:rFonts w:ascii="Times New Roman" w:eastAsia="Times New Roman" w:hAnsi="Times New Roman"/>
          <w:sz w:val="22"/>
          <w:szCs w:val="22"/>
        </w:rPr>
        <w:t>:</w:t>
      </w:r>
      <w:r w:rsidR="00381A68" w:rsidRPr="008E5249">
        <w:rPr>
          <w:rFonts w:ascii="Times New Roman" w:eastAsia="Times New Roman" w:hAnsi="Times New Roman"/>
          <w:sz w:val="22"/>
          <w:szCs w:val="22"/>
        </w:rPr>
        <w:t xml:space="preserve"> </w:t>
      </w:r>
      <w:hyperlink r:id="rId18" w:history="1">
        <w:r w:rsidR="00381A68" w:rsidRPr="008E5249">
          <w:rPr>
            <w:rStyle w:val="Hyperlink"/>
            <w:rFonts w:ascii="Times New Roman" w:eastAsia="Times New Roman" w:hAnsi="Times New Roman"/>
            <w:sz w:val="22"/>
            <w:szCs w:val="22"/>
          </w:rPr>
          <w:t>https://youtu.be/osEMVXDQcPU</w:t>
        </w:r>
      </w:hyperlink>
      <w:r w:rsidR="00381A68" w:rsidRPr="008E5249">
        <w:rPr>
          <w:rFonts w:ascii="Times New Roman" w:eastAsia="Times New Roman" w:hAnsi="Times New Roman"/>
          <w:sz w:val="22"/>
          <w:szCs w:val="22"/>
        </w:rPr>
        <w:t xml:space="preserve"> </w:t>
      </w:r>
    </w:p>
    <w:p w14:paraId="23D05F87" w14:textId="3D5335E0" w:rsidR="00937CBD" w:rsidRPr="008E5249" w:rsidRDefault="002932A9" w:rsidP="00A0652D">
      <w:pPr>
        <w:pStyle w:val="ListParagraph"/>
        <w:numPr>
          <w:ilvl w:val="0"/>
          <w:numId w:val="4"/>
        </w:numPr>
        <w:ind w:left="1440" w:hanging="720"/>
        <w:jc w:val="both"/>
        <w:rPr>
          <w:rFonts w:ascii="Times New Roman" w:eastAsia="Times New Roman" w:hAnsi="Times New Roman"/>
          <w:sz w:val="22"/>
          <w:szCs w:val="22"/>
        </w:rPr>
      </w:pPr>
      <w:r w:rsidRPr="008E5249">
        <w:rPr>
          <w:rFonts w:ascii="Times New Roman" w:hAnsi="Times New Roman"/>
          <w:sz w:val="22"/>
          <w:szCs w:val="22"/>
        </w:rPr>
        <w:t>11</w:t>
      </w:r>
      <w:r w:rsidRPr="008E5249">
        <w:rPr>
          <w:rFonts w:ascii="Times New Roman" w:eastAsia="Times New Roman" w:hAnsi="Times New Roman"/>
          <w:sz w:val="22"/>
          <w:szCs w:val="22"/>
        </w:rPr>
        <w:t xml:space="preserve"> </w:t>
      </w:r>
      <w:r w:rsidR="00CA2E09" w:rsidRPr="008E5249">
        <w:rPr>
          <w:rFonts w:ascii="Times New Roman" w:eastAsia="Times New Roman" w:hAnsi="Times New Roman"/>
          <w:sz w:val="22"/>
          <w:szCs w:val="22"/>
        </w:rPr>
        <w:t xml:space="preserve">novembre </w:t>
      </w:r>
      <w:r w:rsidR="00937CBD" w:rsidRPr="008E5249">
        <w:rPr>
          <w:rFonts w:ascii="Times New Roman" w:eastAsia="Times New Roman" w:hAnsi="Times New Roman"/>
          <w:sz w:val="22"/>
          <w:szCs w:val="22"/>
        </w:rPr>
        <w:t>2022</w:t>
      </w:r>
      <w:r w:rsidR="00CA2E09" w:rsidRPr="008E5249">
        <w:rPr>
          <w:rFonts w:ascii="Times New Roman" w:eastAsia="Times New Roman" w:hAnsi="Times New Roman"/>
          <w:sz w:val="22"/>
          <w:szCs w:val="22"/>
        </w:rPr>
        <w:t> </w:t>
      </w:r>
      <w:r w:rsidRPr="008E5249">
        <w:rPr>
          <w:rFonts w:ascii="Times New Roman" w:eastAsia="Times New Roman" w:hAnsi="Times New Roman"/>
          <w:sz w:val="22"/>
          <w:szCs w:val="22"/>
        </w:rPr>
        <w:t xml:space="preserve">: </w:t>
      </w:r>
      <w:r w:rsidR="00CA2E09" w:rsidRPr="008E5249">
        <w:rPr>
          <w:rFonts w:ascii="Times New Roman" w:eastAsia="Times New Roman" w:hAnsi="Times New Roman"/>
          <w:sz w:val="22"/>
          <w:szCs w:val="22"/>
        </w:rPr>
        <w:t>séances de l’après-midi </w:t>
      </w:r>
      <w:r w:rsidR="00937CBD" w:rsidRPr="008E5249">
        <w:rPr>
          <w:rFonts w:ascii="Times New Roman" w:eastAsia="Times New Roman" w:hAnsi="Times New Roman"/>
          <w:sz w:val="22"/>
          <w:szCs w:val="22"/>
        </w:rPr>
        <w:t>:</w:t>
      </w:r>
      <w:r w:rsidR="00381A68" w:rsidRPr="008E5249">
        <w:rPr>
          <w:rFonts w:ascii="Times New Roman" w:eastAsia="Times New Roman" w:hAnsi="Times New Roman"/>
          <w:sz w:val="22"/>
          <w:szCs w:val="22"/>
        </w:rPr>
        <w:t xml:space="preserve"> </w:t>
      </w:r>
      <w:hyperlink r:id="rId19" w:history="1">
        <w:r w:rsidR="00381A68" w:rsidRPr="008E5249">
          <w:rPr>
            <w:rStyle w:val="Hyperlink"/>
            <w:rFonts w:ascii="Times New Roman" w:eastAsia="Times New Roman" w:hAnsi="Times New Roman"/>
            <w:sz w:val="22"/>
            <w:szCs w:val="22"/>
          </w:rPr>
          <w:t>https://youtu.be/nhFGi6aFJzs</w:t>
        </w:r>
      </w:hyperlink>
      <w:r w:rsidR="00381A68" w:rsidRPr="008E5249">
        <w:rPr>
          <w:rFonts w:ascii="Times New Roman" w:eastAsia="Times New Roman" w:hAnsi="Times New Roman"/>
          <w:sz w:val="22"/>
          <w:szCs w:val="22"/>
        </w:rPr>
        <w:t xml:space="preserve"> </w:t>
      </w:r>
    </w:p>
    <w:p w14:paraId="5A69E79C" w14:textId="7399AB75" w:rsidR="005B1C58" w:rsidRPr="008E5249" w:rsidRDefault="005B1C58" w:rsidP="008E5249">
      <w:pPr>
        <w:jc w:val="both"/>
        <w:rPr>
          <w:rFonts w:ascii="Times New Roman" w:eastAsia="Times New Roman" w:hAnsi="Times New Roman"/>
          <w:sz w:val="22"/>
          <w:szCs w:val="22"/>
        </w:rPr>
      </w:pPr>
    </w:p>
    <w:p w14:paraId="6953926D" w14:textId="0B90812A" w:rsidR="00A44B6A" w:rsidRPr="000B4A30" w:rsidRDefault="001A3067" w:rsidP="000B4A30">
      <w:pPr>
        <w:ind w:firstLine="720"/>
        <w:jc w:val="both"/>
        <w:rPr>
          <w:rFonts w:ascii="Times New Roman" w:eastAsia="Times New Roman" w:hAnsi="Times New Roman"/>
          <w:sz w:val="22"/>
          <w:szCs w:val="22"/>
        </w:rPr>
      </w:pPr>
      <w:r w:rsidRPr="008E5249">
        <w:rPr>
          <w:rFonts w:ascii="Times New Roman" w:eastAsia="Times New Roman" w:hAnsi="Times New Roman"/>
          <w:sz w:val="22"/>
          <w:szCs w:val="22"/>
        </w:rPr>
        <w:t>Les paragraphes suivants comportent entre parenthèses le lien vers la vidéo de</w:t>
      </w:r>
      <w:r w:rsidR="000C43C4" w:rsidRPr="008E5249">
        <w:rPr>
          <w:rFonts w:ascii="Times New Roman" w:eastAsia="Times New Roman" w:hAnsi="Times New Roman"/>
          <w:sz w:val="22"/>
          <w:szCs w:val="22"/>
        </w:rPr>
        <w:t xml:space="preserve"> la </w:t>
      </w:r>
      <w:r w:rsidRPr="008E5249">
        <w:rPr>
          <w:rFonts w:ascii="Times New Roman" w:eastAsia="Times New Roman" w:hAnsi="Times New Roman"/>
          <w:sz w:val="22"/>
          <w:szCs w:val="22"/>
        </w:rPr>
        <w:t>séance</w:t>
      </w:r>
      <w:r w:rsidR="000C43C4" w:rsidRPr="008E5249">
        <w:rPr>
          <w:rFonts w:ascii="Times New Roman" w:eastAsia="Times New Roman" w:hAnsi="Times New Roman"/>
          <w:sz w:val="22"/>
          <w:szCs w:val="22"/>
        </w:rPr>
        <w:t xml:space="preserve"> correspondante</w:t>
      </w:r>
      <w:r w:rsidRPr="008E5249">
        <w:rPr>
          <w:rFonts w:ascii="Times New Roman" w:eastAsia="Times New Roman" w:hAnsi="Times New Roman"/>
          <w:sz w:val="22"/>
          <w:szCs w:val="22"/>
        </w:rPr>
        <w:t xml:space="preserve">, </w:t>
      </w:r>
      <w:r w:rsidR="0033178E" w:rsidRPr="008E5249">
        <w:rPr>
          <w:rFonts w:ascii="Times New Roman" w:eastAsia="Times New Roman" w:hAnsi="Times New Roman"/>
          <w:sz w:val="22"/>
          <w:szCs w:val="22"/>
        </w:rPr>
        <w:t xml:space="preserve">avec une indication </w:t>
      </w:r>
      <w:r w:rsidR="00593ADA" w:rsidRPr="008E5249">
        <w:rPr>
          <w:rFonts w:ascii="Times New Roman" w:eastAsia="Times New Roman" w:hAnsi="Times New Roman"/>
          <w:sz w:val="22"/>
          <w:szCs w:val="22"/>
        </w:rPr>
        <w:t>du début et de la fin d</w:t>
      </w:r>
      <w:r w:rsidR="0033178E" w:rsidRPr="008E5249">
        <w:rPr>
          <w:rFonts w:ascii="Times New Roman" w:eastAsia="Times New Roman" w:hAnsi="Times New Roman"/>
          <w:sz w:val="22"/>
          <w:szCs w:val="22"/>
        </w:rPr>
        <w:t>es interventions</w:t>
      </w:r>
      <w:r w:rsidR="008660AC" w:rsidRPr="008E5249">
        <w:rPr>
          <w:rFonts w:ascii="Times New Roman" w:eastAsia="Times New Roman" w:hAnsi="Times New Roman"/>
          <w:sz w:val="22"/>
          <w:szCs w:val="22"/>
        </w:rPr>
        <w:t>.</w:t>
      </w:r>
    </w:p>
    <w:p w14:paraId="62508C03" w14:textId="77777777" w:rsidR="00A44B6A" w:rsidRPr="008E5249" w:rsidRDefault="00A44B6A" w:rsidP="008E5249">
      <w:pPr>
        <w:jc w:val="both"/>
        <w:rPr>
          <w:rFonts w:ascii="Times New Roman" w:eastAsia="Times New Roman" w:hAnsi="Times New Roman"/>
          <w:sz w:val="22"/>
          <w:szCs w:val="22"/>
        </w:rPr>
      </w:pPr>
    </w:p>
    <w:p w14:paraId="2BE742F6" w14:textId="65260D51" w:rsidR="0025003B" w:rsidRPr="00106635" w:rsidRDefault="0025003B" w:rsidP="00A0652D">
      <w:pPr>
        <w:pStyle w:val="Heading2"/>
        <w:ind w:left="1440" w:hanging="720"/>
      </w:pPr>
      <w:bookmarkStart w:id="3" w:name="_Toc125704352"/>
      <w:r w:rsidRPr="008E5249">
        <w:t>S</w:t>
      </w:r>
      <w:r w:rsidR="0033178E" w:rsidRPr="008E5249">
        <w:t>éance d’ouverture</w:t>
      </w:r>
      <w:r w:rsidRPr="008E5249">
        <w:t xml:space="preserve"> </w:t>
      </w:r>
      <w:hyperlink r:id="rId20" w:history="1">
        <w:r w:rsidR="0033178E" w:rsidRPr="008E5249">
          <w:rPr>
            <w:rStyle w:val="Hyperlink"/>
          </w:rPr>
          <w:t>(minute 21:36 à 39:38)</w:t>
        </w:r>
        <w:bookmarkEnd w:id="3"/>
      </w:hyperlink>
    </w:p>
    <w:p w14:paraId="6200916F" w14:textId="77777777" w:rsidR="0025003B" w:rsidRPr="008E5249" w:rsidRDefault="0025003B" w:rsidP="008E5249">
      <w:pPr>
        <w:jc w:val="both"/>
        <w:rPr>
          <w:rFonts w:ascii="Times New Roman" w:hAnsi="Times New Roman"/>
          <w:sz w:val="22"/>
          <w:szCs w:val="22"/>
        </w:rPr>
      </w:pPr>
    </w:p>
    <w:p w14:paraId="38110DE1" w14:textId="60EECD81" w:rsidR="00675914" w:rsidRPr="008E5249" w:rsidRDefault="00583507" w:rsidP="008E5249">
      <w:pPr>
        <w:ind w:firstLine="720"/>
        <w:jc w:val="both"/>
        <w:rPr>
          <w:rFonts w:ascii="Times New Roman" w:hAnsi="Times New Roman"/>
          <w:sz w:val="22"/>
          <w:szCs w:val="22"/>
        </w:rPr>
      </w:pPr>
      <w:r w:rsidRPr="008E5249">
        <w:rPr>
          <w:rFonts w:ascii="Times New Roman" w:hAnsi="Times New Roman"/>
          <w:sz w:val="22"/>
          <w:szCs w:val="22"/>
        </w:rPr>
        <w:t xml:space="preserve">La </w:t>
      </w:r>
      <w:r w:rsidR="000C43C4" w:rsidRPr="008E5249">
        <w:rPr>
          <w:rFonts w:ascii="Times New Roman" w:hAnsi="Times New Roman"/>
          <w:sz w:val="22"/>
          <w:szCs w:val="22"/>
        </w:rPr>
        <w:t>séance d’ouverture de la Onzième Réunion interaméricaine des ministres de l’éducation a démarré par l’intervention de M</w:t>
      </w:r>
      <w:r w:rsidR="000C43C4" w:rsidRPr="008E5249">
        <w:rPr>
          <w:rFonts w:ascii="Times New Roman" w:hAnsi="Times New Roman"/>
          <w:sz w:val="22"/>
          <w:szCs w:val="22"/>
          <w:vertAlign w:val="superscript"/>
        </w:rPr>
        <w:t>me</w:t>
      </w:r>
      <w:r w:rsidR="000C43C4" w:rsidRPr="008E5249">
        <w:rPr>
          <w:rFonts w:ascii="Times New Roman" w:hAnsi="Times New Roman"/>
          <w:sz w:val="22"/>
          <w:szCs w:val="22"/>
        </w:rPr>
        <w:t xml:space="preserve"> </w:t>
      </w:r>
      <w:r w:rsidR="00385D50" w:rsidRPr="008E5249">
        <w:rPr>
          <w:rFonts w:ascii="Times New Roman" w:hAnsi="Times New Roman"/>
          <w:sz w:val="22"/>
          <w:szCs w:val="22"/>
        </w:rPr>
        <w:t>Kim Osborne, Secr</w:t>
      </w:r>
      <w:r w:rsidR="000C43C4" w:rsidRPr="008E5249">
        <w:rPr>
          <w:rFonts w:ascii="Times New Roman" w:hAnsi="Times New Roman"/>
          <w:sz w:val="22"/>
          <w:szCs w:val="22"/>
        </w:rPr>
        <w:t>é</w:t>
      </w:r>
      <w:r w:rsidR="00385D50" w:rsidRPr="008E5249">
        <w:rPr>
          <w:rFonts w:ascii="Times New Roman" w:hAnsi="Times New Roman"/>
          <w:sz w:val="22"/>
          <w:szCs w:val="22"/>
        </w:rPr>
        <w:t>ta</w:t>
      </w:r>
      <w:r w:rsidR="000C43C4" w:rsidRPr="008E5249">
        <w:rPr>
          <w:rFonts w:ascii="Times New Roman" w:hAnsi="Times New Roman"/>
          <w:sz w:val="22"/>
          <w:szCs w:val="22"/>
        </w:rPr>
        <w:t>ire exécutive au développement intégré à l’OEA</w:t>
      </w:r>
      <w:r w:rsidR="002932A9" w:rsidRPr="008E5249">
        <w:rPr>
          <w:rFonts w:ascii="Times New Roman" w:hAnsi="Times New Roman"/>
          <w:sz w:val="22"/>
          <w:szCs w:val="22"/>
        </w:rPr>
        <w:t>. L</w:t>
      </w:r>
      <w:r w:rsidR="000C43C4" w:rsidRPr="008E5249">
        <w:rPr>
          <w:rFonts w:ascii="Times New Roman" w:hAnsi="Times New Roman"/>
          <w:sz w:val="22"/>
          <w:szCs w:val="22"/>
        </w:rPr>
        <w:t>’allocution d’ouverture a été prononcée par M. Luis Almagro Lemes, Secrétaire général de l’OEA</w:t>
      </w:r>
      <w:r w:rsidR="00225141" w:rsidRPr="008E5249">
        <w:rPr>
          <w:rFonts w:ascii="Times New Roman" w:hAnsi="Times New Roman"/>
          <w:sz w:val="22"/>
          <w:szCs w:val="22"/>
        </w:rPr>
        <w:t>.</w:t>
      </w:r>
    </w:p>
    <w:p w14:paraId="32E9D551" w14:textId="77777777" w:rsidR="00F21F34" w:rsidRPr="008E5249" w:rsidRDefault="00F21F34" w:rsidP="008E5249">
      <w:pPr>
        <w:jc w:val="both"/>
        <w:rPr>
          <w:rFonts w:ascii="Times New Roman" w:hAnsi="Times New Roman"/>
          <w:sz w:val="22"/>
          <w:szCs w:val="22"/>
        </w:rPr>
      </w:pPr>
    </w:p>
    <w:p w14:paraId="72F29111" w14:textId="6AB49615" w:rsidR="009E0B05" w:rsidRPr="008E5249" w:rsidRDefault="00D12A1E" w:rsidP="008E5249">
      <w:pPr>
        <w:ind w:firstLine="720"/>
        <w:jc w:val="both"/>
        <w:rPr>
          <w:rFonts w:ascii="Times New Roman" w:eastAsia="Times New Roman" w:hAnsi="Times New Roman"/>
          <w:sz w:val="22"/>
          <w:szCs w:val="22"/>
        </w:rPr>
      </w:pPr>
      <w:r w:rsidRPr="008E5249">
        <w:rPr>
          <w:rFonts w:ascii="Times New Roman" w:eastAsia="Calibri" w:hAnsi="Times New Roman"/>
          <w:color w:val="000000" w:themeColor="text1"/>
          <w:sz w:val="22"/>
          <w:szCs w:val="22"/>
        </w:rPr>
        <w:t xml:space="preserve">Le </w:t>
      </w:r>
      <w:r w:rsidRPr="008E5249">
        <w:rPr>
          <w:rFonts w:ascii="Times New Roman" w:hAnsi="Times New Roman"/>
          <w:sz w:val="22"/>
          <w:szCs w:val="22"/>
        </w:rPr>
        <w:t xml:space="preserve">Secrétaire général a indiqué qu’en tant que région, les pays du continent américain devaient faire preuve de plus d’efficacité dans la lutte contre la pauvreté dans la mesure où ils ne </w:t>
      </w:r>
      <w:r w:rsidR="00515A14" w:rsidRPr="008E5249">
        <w:rPr>
          <w:rFonts w:ascii="Times New Roman" w:hAnsi="Times New Roman"/>
          <w:sz w:val="22"/>
          <w:szCs w:val="22"/>
        </w:rPr>
        <w:lastRenderedPageBreak/>
        <w:t xml:space="preserve">peuvent </w:t>
      </w:r>
      <w:r w:rsidRPr="008E5249">
        <w:rPr>
          <w:rFonts w:ascii="Times New Roman" w:hAnsi="Times New Roman"/>
          <w:sz w:val="22"/>
          <w:szCs w:val="22"/>
        </w:rPr>
        <w:t>pas s’en sortir en conservant des schémas au sein desquels perdure la misère.</w:t>
      </w:r>
      <w:r w:rsidRPr="008E5249">
        <w:rPr>
          <w:rFonts w:ascii="Times New Roman" w:eastAsia="Calibri" w:hAnsi="Times New Roman"/>
          <w:color w:val="000000" w:themeColor="text1"/>
          <w:sz w:val="22"/>
          <w:szCs w:val="22"/>
        </w:rPr>
        <w:t xml:space="preserve"> Il a expliqué qu’une meilleure éducation était la clé pour faire face aux défis</w:t>
      </w:r>
      <w:r w:rsidR="00E021E9" w:rsidRPr="008E5249">
        <w:rPr>
          <w:rFonts w:ascii="Times New Roman" w:eastAsia="Calibri" w:hAnsi="Times New Roman"/>
          <w:color w:val="000000" w:themeColor="text1"/>
          <w:sz w:val="22"/>
          <w:szCs w:val="22"/>
        </w:rPr>
        <w:t xml:space="preserve">. </w:t>
      </w:r>
      <w:r w:rsidR="00252D5C" w:rsidRPr="008E5249">
        <w:rPr>
          <w:rFonts w:ascii="Times New Roman" w:eastAsia="Calibri" w:hAnsi="Times New Roman"/>
          <w:color w:val="000000" w:themeColor="text1"/>
          <w:sz w:val="22"/>
          <w:szCs w:val="22"/>
        </w:rPr>
        <w:t>Puis, il a présenté ses salutations aux ministres de l’éducation et aux chefs de délégation et félicité le Ministre argentin de l’éducation, M.</w:t>
      </w:r>
      <w:r w:rsidR="0046107B">
        <w:rPr>
          <w:rFonts w:ascii="Times New Roman" w:eastAsia="Calibri" w:hAnsi="Times New Roman"/>
          <w:color w:val="000000" w:themeColor="text1"/>
          <w:sz w:val="22"/>
          <w:szCs w:val="22"/>
        </w:rPr>
        <w:t> </w:t>
      </w:r>
      <w:r w:rsidR="00E62142" w:rsidRPr="008E5249">
        <w:rPr>
          <w:rFonts w:ascii="Times New Roman" w:eastAsia="Calibri" w:hAnsi="Times New Roman"/>
          <w:color w:val="000000" w:themeColor="text1"/>
          <w:sz w:val="22"/>
          <w:szCs w:val="22"/>
        </w:rPr>
        <w:t>Jaime Perczyk</w:t>
      </w:r>
      <w:r w:rsidR="00C13D28" w:rsidRPr="008E5249">
        <w:rPr>
          <w:rFonts w:ascii="Times New Roman" w:eastAsia="Calibri" w:hAnsi="Times New Roman"/>
          <w:color w:val="000000" w:themeColor="text1"/>
          <w:sz w:val="22"/>
          <w:szCs w:val="22"/>
        </w:rPr>
        <w:t xml:space="preserve">, </w:t>
      </w:r>
      <w:r w:rsidR="00F702CA" w:rsidRPr="008E5249">
        <w:rPr>
          <w:rFonts w:ascii="Times New Roman" w:eastAsia="Calibri" w:hAnsi="Times New Roman"/>
          <w:color w:val="000000" w:themeColor="text1"/>
          <w:sz w:val="22"/>
          <w:szCs w:val="22"/>
        </w:rPr>
        <w:t>en s</w:t>
      </w:r>
      <w:r w:rsidR="00252D5C" w:rsidRPr="008E5249">
        <w:rPr>
          <w:rFonts w:ascii="Times New Roman" w:eastAsia="Calibri" w:hAnsi="Times New Roman"/>
          <w:color w:val="000000" w:themeColor="text1"/>
          <w:sz w:val="22"/>
          <w:szCs w:val="22"/>
        </w:rPr>
        <w:t>a qualité de Président de la Commission interaméricaine de l’éducation</w:t>
      </w:r>
      <w:r w:rsidR="00515A14" w:rsidRPr="008E5249">
        <w:rPr>
          <w:rFonts w:ascii="Times New Roman" w:eastAsia="Calibri" w:hAnsi="Times New Roman"/>
          <w:color w:val="000000" w:themeColor="text1"/>
          <w:sz w:val="22"/>
          <w:szCs w:val="22"/>
        </w:rPr>
        <w:t xml:space="preserve"> </w:t>
      </w:r>
      <w:r w:rsidR="00252D5C" w:rsidRPr="008E5249">
        <w:rPr>
          <w:rFonts w:ascii="Times New Roman" w:eastAsia="Calibri" w:hAnsi="Times New Roman"/>
          <w:color w:val="000000" w:themeColor="text1"/>
          <w:sz w:val="22"/>
          <w:szCs w:val="22"/>
        </w:rPr>
        <w:t xml:space="preserve">pendant la période </w:t>
      </w:r>
      <w:r w:rsidR="00F2780B" w:rsidRPr="008E5249">
        <w:rPr>
          <w:rFonts w:ascii="Times New Roman" w:eastAsia="Calibri" w:hAnsi="Times New Roman"/>
          <w:color w:val="000000" w:themeColor="text1"/>
          <w:sz w:val="22"/>
          <w:szCs w:val="22"/>
        </w:rPr>
        <w:t>2021-2024</w:t>
      </w:r>
      <w:r w:rsidR="009E0B05" w:rsidRPr="008E5249">
        <w:rPr>
          <w:rFonts w:ascii="Times New Roman" w:eastAsia="Calibri" w:hAnsi="Times New Roman"/>
          <w:color w:val="000000" w:themeColor="text1"/>
          <w:sz w:val="22"/>
          <w:szCs w:val="22"/>
        </w:rPr>
        <w:t xml:space="preserve">. </w:t>
      </w:r>
      <w:r w:rsidR="00252D5C" w:rsidRPr="008E5249">
        <w:rPr>
          <w:rFonts w:ascii="Times New Roman" w:eastAsia="Calibri" w:hAnsi="Times New Roman"/>
          <w:color w:val="000000" w:themeColor="text1"/>
          <w:sz w:val="22"/>
          <w:szCs w:val="22"/>
        </w:rPr>
        <w:t xml:space="preserve">Le </w:t>
      </w:r>
      <w:r w:rsidR="00252D5C" w:rsidRPr="008E5249">
        <w:rPr>
          <w:rFonts w:ascii="Times New Roman" w:hAnsi="Times New Roman"/>
          <w:sz w:val="22"/>
          <w:szCs w:val="22"/>
        </w:rPr>
        <w:t xml:space="preserve">Secrétaire général a souligné l’engagement de l’Argentine </w:t>
      </w:r>
      <w:r w:rsidR="000022AD" w:rsidRPr="008E5249">
        <w:rPr>
          <w:rFonts w:ascii="Times New Roman" w:hAnsi="Times New Roman"/>
          <w:sz w:val="22"/>
          <w:szCs w:val="22"/>
        </w:rPr>
        <w:t>de construire sur la base d’un travail collaboratif facilitant</w:t>
      </w:r>
      <w:r w:rsidR="00D23851" w:rsidRPr="008E5249">
        <w:rPr>
          <w:rFonts w:ascii="Times New Roman" w:hAnsi="Times New Roman"/>
          <w:sz w:val="22"/>
          <w:szCs w:val="22"/>
        </w:rPr>
        <w:t xml:space="preserve"> la mise en œuvre du Programme interaméricain d’éducation (PIE) </w:t>
      </w:r>
      <w:r w:rsidR="00A32E77" w:rsidRPr="008E5249">
        <w:rPr>
          <w:rFonts w:ascii="Times New Roman" w:eastAsia="Calibri" w:hAnsi="Times New Roman"/>
          <w:color w:val="000000" w:themeColor="text1"/>
          <w:sz w:val="22"/>
          <w:szCs w:val="22"/>
        </w:rPr>
        <w:t>2022-2027</w:t>
      </w:r>
      <w:r w:rsidR="00E15310" w:rsidRPr="008E5249">
        <w:rPr>
          <w:rFonts w:ascii="Times New Roman" w:eastAsia="Calibri" w:hAnsi="Times New Roman"/>
          <w:color w:val="000000" w:themeColor="text1"/>
          <w:sz w:val="22"/>
          <w:szCs w:val="22"/>
        </w:rPr>
        <w:t>.</w:t>
      </w:r>
      <w:r w:rsidR="00A615FC" w:rsidRPr="008E5249">
        <w:rPr>
          <w:rFonts w:ascii="Times New Roman" w:eastAsia="Calibri" w:hAnsi="Times New Roman"/>
          <w:color w:val="000000" w:themeColor="text1"/>
          <w:sz w:val="22"/>
          <w:szCs w:val="22"/>
        </w:rPr>
        <w:t xml:space="preserve"> </w:t>
      </w:r>
      <w:r w:rsidR="00252D5C" w:rsidRPr="008E5249">
        <w:rPr>
          <w:rFonts w:ascii="Times New Roman" w:eastAsia="Calibri" w:hAnsi="Times New Roman"/>
          <w:color w:val="000000" w:themeColor="text1"/>
          <w:sz w:val="22"/>
          <w:szCs w:val="22"/>
        </w:rPr>
        <w:t xml:space="preserve">Il a également souligné certaines initiatives et réunions organisées ces trois dernières années dans le cadre </w:t>
      </w:r>
      <w:r w:rsidR="000022AD" w:rsidRPr="008E5249">
        <w:rPr>
          <w:rFonts w:ascii="Times New Roman" w:eastAsia="Times New Roman" w:hAnsi="Times New Roman"/>
          <w:sz w:val="22"/>
          <w:szCs w:val="22"/>
        </w:rPr>
        <w:t xml:space="preserve">de la CIE. Puis, il a </w:t>
      </w:r>
      <w:r w:rsidR="00252D5C" w:rsidRPr="008E5249">
        <w:rPr>
          <w:rFonts w:ascii="Times New Roman" w:eastAsia="Times New Roman" w:hAnsi="Times New Roman"/>
          <w:sz w:val="22"/>
          <w:szCs w:val="22"/>
        </w:rPr>
        <w:t>conclu en déclarant que le contexte actuel de</w:t>
      </w:r>
      <w:r w:rsidR="000022AD" w:rsidRPr="008E5249">
        <w:rPr>
          <w:rFonts w:ascii="Times New Roman" w:eastAsia="Times New Roman" w:hAnsi="Times New Roman"/>
          <w:sz w:val="22"/>
          <w:szCs w:val="22"/>
        </w:rPr>
        <w:t xml:space="preserve">s besoins éducatifs et </w:t>
      </w:r>
      <w:r w:rsidR="00252D5C" w:rsidRPr="008E5249">
        <w:rPr>
          <w:rFonts w:ascii="Times New Roman" w:eastAsia="Times New Roman" w:hAnsi="Times New Roman"/>
          <w:sz w:val="22"/>
          <w:szCs w:val="22"/>
        </w:rPr>
        <w:t xml:space="preserve">ressources limitées que traversent les États membres </w:t>
      </w:r>
      <w:r w:rsidR="00336366" w:rsidRPr="008E5249">
        <w:rPr>
          <w:rFonts w:ascii="Times New Roman" w:eastAsia="Times New Roman" w:hAnsi="Times New Roman"/>
          <w:sz w:val="22"/>
          <w:szCs w:val="22"/>
        </w:rPr>
        <w:t>appel</w:t>
      </w:r>
      <w:r w:rsidR="00252D5C" w:rsidRPr="008E5249">
        <w:rPr>
          <w:rFonts w:ascii="Times New Roman" w:eastAsia="Times New Roman" w:hAnsi="Times New Roman"/>
          <w:sz w:val="22"/>
          <w:szCs w:val="22"/>
        </w:rPr>
        <w:t xml:space="preserve">ait une gouvernance efficace et </w:t>
      </w:r>
      <w:r w:rsidR="00336366" w:rsidRPr="008E5249">
        <w:rPr>
          <w:rFonts w:ascii="Times New Roman" w:eastAsia="Times New Roman" w:hAnsi="Times New Roman"/>
          <w:sz w:val="22"/>
          <w:szCs w:val="22"/>
        </w:rPr>
        <w:t>le travail en synergie permettant d’atteindre les</w:t>
      </w:r>
      <w:r w:rsidR="000022AD" w:rsidRPr="008E5249">
        <w:rPr>
          <w:rFonts w:ascii="Times New Roman" w:eastAsia="Times New Roman" w:hAnsi="Times New Roman"/>
          <w:sz w:val="22"/>
          <w:szCs w:val="22"/>
        </w:rPr>
        <w:t xml:space="preserve"> objectifs commun, et ce,</w:t>
      </w:r>
      <w:r w:rsidR="00336366" w:rsidRPr="008E5249">
        <w:rPr>
          <w:rFonts w:ascii="Times New Roman" w:eastAsia="Times New Roman" w:hAnsi="Times New Roman"/>
          <w:sz w:val="22"/>
          <w:szCs w:val="22"/>
        </w:rPr>
        <w:t xml:space="preserve"> afin de réussir à faire de l’éducation un droit inclusif pour tous les citoyens de la région</w:t>
      </w:r>
      <w:r w:rsidR="009E0B05" w:rsidRPr="008E5249">
        <w:rPr>
          <w:rFonts w:ascii="Times New Roman" w:eastAsia="Times New Roman" w:hAnsi="Times New Roman"/>
          <w:sz w:val="22"/>
          <w:szCs w:val="22"/>
        </w:rPr>
        <w:t>.</w:t>
      </w:r>
    </w:p>
    <w:p w14:paraId="3F557AAA" w14:textId="77777777" w:rsidR="009E0B05" w:rsidRPr="008E5249" w:rsidRDefault="009E0B05" w:rsidP="008E5249">
      <w:pPr>
        <w:jc w:val="both"/>
        <w:rPr>
          <w:rFonts w:ascii="Times New Roman" w:eastAsia="Times New Roman" w:hAnsi="Times New Roman"/>
          <w:sz w:val="22"/>
          <w:szCs w:val="22"/>
        </w:rPr>
      </w:pPr>
    </w:p>
    <w:p w14:paraId="685F842C" w14:textId="273AF7C3" w:rsidR="009E0B05" w:rsidRPr="008E5249" w:rsidRDefault="008811D6" w:rsidP="008E5249">
      <w:pPr>
        <w:ind w:firstLine="720"/>
        <w:jc w:val="both"/>
        <w:rPr>
          <w:rFonts w:ascii="Times New Roman" w:eastAsia="Times New Roman" w:hAnsi="Times New Roman"/>
          <w:sz w:val="22"/>
          <w:szCs w:val="22"/>
        </w:rPr>
      </w:pPr>
      <w:r w:rsidRPr="008E5249">
        <w:rPr>
          <w:rFonts w:ascii="Times New Roman" w:eastAsia="Times New Roman" w:hAnsi="Times New Roman"/>
          <w:sz w:val="22"/>
          <w:szCs w:val="22"/>
        </w:rPr>
        <w:t>En outre, M.</w:t>
      </w:r>
      <w:r w:rsidR="009E0B05" w:rsidRPr="008E5249">
        <w:rPr>
          <w:rFonts w:ascii="Times New Roman" w:eastAsia="Times New Roman" w:hAnsi="Times New Roman"/>
          <w:sz w:val="22"/>
          <w:szCs w:val="22"/>
        </w:rPr>
        <w:t xml:space="preserve"> Almagro </w:t>
      </w:r>
      <w:r w:rsidRPr="008E5249">
        <w:rPr>
          <w:rFonts w:ascii="Times New Roman" w:eastAsia="Times New Roman" w:hAnsi="Times New Roman"/>
          <w:sz w:val="22"/>
          <w:szCs w:val="22"/>
        </w:rPr>
        <w:t xml:space="preserve">a mentionné le récent lancement du Programme sur les politiques relatives à une alimentation saine et l’activité physique dans les environnements scolaires, </w:t>
      </w:r>
      <w:r w:rsidR="00AD616D" w:rsidRPr="008E5249">
        <w:rPr>
          <w:rFonts w:ascii="Times New Roman" w:eastAsia="Times New Roman" w:hAnsi="Times New Roman"/>
          <w:sz w:val="22"/>
          <w:szCs w:val="22"/>
        </w:rPr>
        <w:t>un programme conjoint</w:t>
      </w:r>
      <w:r w:rsidRPr="008E5249">
        <w:rPr>
          <w:rFonts w:ascii="Times New Roman" w:eastAsia="Times New Roman" w:hAnsi="Times New Roman"/>
          <w:sz w:val="22"/>
          <w:szCs w:val="22"/>
        </w:rPr>
        <w:t xml:space="preserve"> OEA</w:t>
      </w:r>
      <w:r w:rsidR="00AD616D" w:rsidRPr="008E5249">
        <w:rPr>
          <w:rFonts w:ascii="Times New Roman" w:eastAsia="Times New Roman" w:hAnsi="Times New Roman"/>
          <w:sz w:val="22"/>
          <w:szCs w:val="22"/>
        </w:rPr>
        <w:t>/</w:t>
      </w:r>
      <w:r w:rsidRPr="008E5249">
        <w:rPr>
          <w:rFonts w:ascii="Times New Roman" w:eastAsia="Times New Roman" w:hAnsi="Times New Roman"/>
          <w:sz w:val="22"/>
          <w:szCs w:val="22"/>
        </w:rPr>
        <w:t xml:space="preserve">Organisation panaméricaine de la Santé </w:t>
      </w:r>
      <w:r w:rsidR="009E0B05" w:rsidRPr="008E5249">
        <w:rPr>
          <w:rFonts w:ascii="Times New Roman" w:eastAsia="Times New Roman" w:hAnsi="Times New Roman"/>
          <w:sz w:val="22"/>
          <w:szCs w:val="22"/>
        </w:rPr>
        <w:t>(OPS)</w:t>
      </w:r>
      <w:r w:rsidRPr="008E5249">
        <w:rPr>
          <w:rFonts w:ascii="Times New Roman" w:eastAsia="Times New Roman" w:hAnsi="Times New Roman"/>
          <w:sz w:val="22"/>
          <w:szCs w:val="22"/>
        </w:rPr>
        <w:t>, qui soutient les pays dans l’élaboratio</w:t>
      </w:r>
      <w:r w:rsidR="00785742" w:rsidRPr="008E5249">
        <w:rPr>
          <w:rFonts w:ascii="Times New Roman" w:eastAsia="Times New Roman" w:hAnsi="Times New Roman"/>
          <w:sz w:val="22"/>
          <w:szCs w:val="22"/>
        </w:rPr>
        <w:t>n de plans nationaux et facilite</w:t>
      </w:r>
      <w:r w:rsidRPr="008E5249">
        <w:rPr>
          <w:rFonts w:ascii="Times New Roman" w:eastAsia="Times New Roman" w:hAnsi="Times New Roman"/>
          <w:sz w:val="22"/>
          <w:szCs w:val="22"/>
        </w:rPr>
        <w:t xml:space="preserve"> la mise en œuvre d’expériences efficaces</w:t>
      </w:r>
      <w:r w:rsidR="00D459B2" w:rsidRPr="008E5249">
        <w:rPr>
          <w:rFonts w:ascii="Times New Roman" w:eastAsia="Times New Roman" w:hAnsi="Times New Roman"/>
          <w:sz w:val="22"/>
          <w:szCs w:val="22"/>
        </w:rPr>
        <w:t>.</w:t>
      </w:r>
    </w:p>
    <w:p w14:paraId="4D575D8F" w14:textId="77777777" w:rsidR="009E0B05" w:rsidRPr="008E5249" w:rsidRDefault="009E0B05" w:rsidP="008E5249">
      <w:pPr>
        <w:jc w:val="both"/>
        <w:rPr>
          <w:rFonts w:ascii="Times New Roman" w:eastAsia="Times New Roman" w:hAnsi="Times New Roman"/>
          <w:sz w:val="22"/>
          <w:szCs w:val="22"/>
        </w:rPr>
      </w:pPr>
    </w:p>
    <w:p w14:paraId="3ECA1695" w14:textId="6DF44BB0" w:rsidR="00BF73C5" w:rsidRPr="008E5249" w:rsidRDefault="00A30D87" w:rsidP="008E5249">
      <w:pPr>
        <w:ind w:firstLine="720"/>
        <w:jc w:val="both"/>
        <w:rPr>
          <w:rFonts w:ascii="Times New Roman" w:eastAsia="Calibri" w:hAnsi="Times New Roman"/>
          <w:bCs/>
          <w:iCs/>
          <w:color w:val="000000"/>
          <w:sz w:val="22"/>
          <w:szCs w:val="22"/>
          <w:highlight w:val="cyan"/>
        </w:rPr>
      </w:pPr>
      <w:r w:rsidRPr="008E5249">
        <w:rPr>
          <w:rFonts w:ascii="Times New Roman" w:eastAsia="Calibri" w:hAnsi="Times New Roman"/>
          <w:color w:val="000000" w:themeColor="text1"/>
          <w:sz w:val="22"/>
          <w:szCs w:val="22"/>
        </w:rPr>
        <w:t xml:space="preserve">Le </w:t>
      </w:r>
      <w:r w:rsidRPr="008E5249">
        <w:rPr>
          <w:rFonts w:ascii="Times New Roman" w:hAnsi="Times New Roman"/>
          <w:sz w:val="22"/>
          <w:szCs w:val="22"/>
        </w:rPr>
        <w:t xml:space="preserve">Secrétaire général a conclu en soulignant que la région se trouvait à un tournant décisif et que cette situation </w:t>
      </w:r>
      <w:r w:rsidR="00336A64" w:rsidRPr="008E5249">
        <w:rPr>
          <w:rFonts w:ascii="Times New Roman" w:hAnsi="Times New Roman"/>
          <w:sz w:val="22"/>
          <w:szCs w:val="22"/>
        </w:rPr>
        <w:t xml:space="preserve">exigeait </w:t>
      </w:r>
      <w:r w:rsidR="009A7F20" w:rsidRPr="008E5249">
        <w:rPr>
          <w:rFonts w:ascii="Times New Roman" w:hAnsi="Times New Roman"/>
          <w:sz w:val="22"/>
          <w:szCs w:val="22"/>
        </w:rPr>
        <w:t xml:space="preserve">d’imaginer un avenir nouveau et meilleur pour les systèmes éducatifs </w:t>
      </w:r>
      <w:r w:rsidR="00336A64" w:rsidRPr="008E5249">
        <w:rPr>
          <w:rFonts w:ascii="Times New Roman" w:eastAsia="Times New Roman" w:hAnsi="Times New Roman"/>
          <w:sz w:val="22"/>
          <w:szCs w:val="22"/>
        </w:rPr>
        <w:t xml:space="preserve">et </w:t>
      </w:r>
      <w:r w:rsidRPr="008E5249">
        <w:rPr>
          <w:rFonts w:ascii="Times New Roman" w:eastAsia="Times New Roman" w:hAnsi="Times New Roman"/>
          <w:sz w:val="22"/>
          <w:szCs w:val="22"/>
        </w:rPr>
        <w:t>de se réinventer</w:t>
      </w:r>
      <w:r w:rsidR="00336A64" w:rsidRPr="008E5249">
        <w:rPr>
          <w:rFonts w:ascii="Times New Roman" w:eastAsia="Times New Roman" w:hAnsi="Times New Roman"/>
          <w:sz w:val="22"/>
          <w:szCs w:val="22"/>
        </w:rPr>
        <w:t xml:space="preserve"> de manière à inclure et promouvoir le</w:t>
      </w:r>
      <w:r w:rsidR="009A7F20" w:rsidRPr="008E5249">
        <w:rPr>
          <w:rFonts w:ascii="Times New Roman" w:eastAsia="Times New Roman" w:hAnsi="Times New Roman"/>
          <w:sz w:val="22"/>
          <w:szCs w:val="22"/>
        </w:rPr>
        <w:t>s</w:t>
      </w:r>
      <w:r w:rsidR="00336A64" w:rsidRPr="008E5249">
        <w:rPr>
          <w:rFonts w:ascii="Times New Roman" w:eastAsia="Times New Roman" w:hAnsi="Times New Roman"/>
          <w:sz w:val="22"/>
          <w:szCs w:val="22"/>
        </w:rPr>
        <w:t xml:space="preserve"> systèmes éducatifs résilients, </w:t>
      </w:r>
      <w:r w:rsidR="009A7F20" w:rsidRPr="008E5249">
        <w:rPr>
          <w:rFonts w:ascii="Times New Roman" w:eastAsia="Times New Roman" w:hAnsi="Times New Roman"/>
          <w:sz w:val="22"/>
          <w:szCs w:val="22"/>
        </w:rPr>
        <w:t xml:space="preserve">à l’épreuve du changement, en adoptant une approche systémique </w:t>
      </w:r>
      <w:r w:rsidR="00777B5B" w:rsidRPr="008E5249">
        <w:rPr>
          <w:rFonts w:ascii="Times New Roman" w:eastAsia="Times New Roman" w:hAnsi="Times New Roman"/>
          <w:sz w:val="22"/>
          <w:szCs w:val="22"/>
        </w:rPr>
        <w:t>qui rassemble</w:t>
      </w:r>
      <w:r w:rsidR="006C103A" w:rsidRPr="008E5249">
        <w:rPr>
          <w:rFonts w:ascii="Times New Roman" w:eastAsia="Times New Roman" w:hAnsi="Times New Roman"/>
          <w:sz w:val="22"/>
          <w:szCs w:val="22"/>
        </w:rPr>
        <w:t xml:space="preserve"> les points de vue</w:t>
      </w:r>
      <w:r w:rsidR="00677CE7" w:rsidRPr="008E5249">
        <w:rPr>
          <w:rFonts w:ascii="Times New Roman" w:eastAsia="Times New Roman" w:hAnsi="Times New Roman"/>
          <w:sz w:val="22"/>
          <w:szCs w:val="22"/>
        </w:rPr>
        <w:t xml:space="preserve">, </w:t>
      </w:r>
      <w:r w:rsidR="009A7F20" w:rsidRPr="008E5249">
        <w:rPr>
          <w:rFonts w:ascii="Times New Roman" w:eastAsia="Times New Roman" w:hAnsi="Times New Roman"/>
          <w:sz w:val="22"/>
          <w:szCs w:val="22"/>
        </w:rPr>
        <w:t xml:space="preserve">comme l’indique le </w:t>
      </w:r>
      <w:r w:rsidR="009A7F20" w:rsidRPr="008E5249">
        <w:rPr>
          <w:rFonts w:ascii="Times New Roman" w:hAnsi="Times New Roman"/>
          <w:sz w:val="22"/>
          <w:szCs w:val="22"/>
        </w:rPr>
        <w:t>Programme interaméricain d’éducation</w:t>
      </w:r>
      <w:r w:rsidR="00293D69" w:rsidRPr="008E5249">
        <w:rPr>
          <w:rFonts w:ascii="Times New Roman" w:hAnsi="Times New Roman"/>
          <w:sz w:val="22"/>
          <w:szCs w:val="22"/>
        </w:rPr>
        <w:t>.</w:t>
      </w:r>
      <w:r w:rsidR="009A7F20" w:rsidRPr="008E5249">
        <w:rPr>
          <w:rFonts w:ascii="Times New Roman" w:hAnsi="Times New Roman"/>
          <w:sz w:val="22"/>
          <w:szCs w:val="22"/>
        </w:rPr>
        <w:t xml:space="preserve"> </w:t>
      </w:r>
      <w:hyperlink r:id="rId21">
        <w:r w:rsidRPr="008E5249">
          <w:rPr>
            <w:rStyle w:val="Hyperlink"/>
            <w:rFonts w:ascii="Times New Roman" w:hAnsi="Times New Roman"/>
            <w:sz w:val="22"/>
            <w:szCs w:val="22"/>
          </w:rPr>
          <w:t>(minute 23:30 à 29:03)</w:t>
        </w:r>
      </w:hyperlink>
    </w:p>
    <w:p w14:paraId="470D5418" w14:textId="69D1182F" w:rsidR="00CA1148" w:rsidRPr="008E5249" w:rsidRDefault="00CA1148" w:rsidP="008E5249">
      <w:pPr>
        <w:jc w:val="both"/>
        <w:rPr>
          <w:rFonts w:ascii="Times New Roman" w:hAnsi="Times New Roman"/>
          <w:sz w:val="22"/>
          <w:szCs w:val="22"/>
        </w:rPr>
      </w:pPr>
    </w:p>
    <w:p w14:paraId="18B499A2" w14:textId="3B4A4BB1" w:rsidR="00E06671" w:rsidRPr="008E5249" w:rsidRDefault="00AB461D" w:rsidP="00B75413">
      <w:pPr>
        <w:ind w:firstLine="720"/>
        <w:jc w:val="both"/>
        <w:rPr>
          <w:rFonts w:ascii="Times New Roman" w:hAnsi="Times New Roman"/>
          <w:b/>
          <w:bCs/>
          <w:color w:val="043B69"/>
          <w:spacing w:val="8"/>
          <w:sz w:val="22"/>
          <w:szCs w:val="22"/>
        </w:rPr>
      </w:pPr>
      <w:r w:rsidRPr="008E5249">
        <w:rPr>
          <w:rFonts w:ascii="Times New Roman" w:eastAsia="Times New Roman" w:hAnsi="Times New Roman"/>
          <w:sz w:val="22"/>
          <w:szCs w:val="22"/>
        </w:rPr>
        <w:t>M</w:t>
      </w:r>
      <w:r w:rsidRPr="008E5249">
        <w:rPr>
          <w:rFonts w:ascii="Times New Roman" w:eastAsia="Times New Roman" w:hAnsi="Times New Roman"/>
          <w:sz w:val="22"/>
          <w:szCs w:val="22"/>
          <w:vertAlign w:val="superscript"/>
        </w:rPr>
        <w:t>me</w:t>
      </w:r>
      <w:r w:rsidR="00505AEA" w:rsidRPr="008E5249">
        <w:rPr>
          <w:rFonts w:ascii="Times New Roman" w:eastAsia="Times New Roman" w:hAnsi="Times New Roman"/>
          <w:sz w:val="22"/>
          <w:szCs w:val="22"/>
        </w:rPr>
        <w:t xml:space="preserve"> </w:t>
      </w:r>
      <w:r w:rsidRPr="008E5249">
        <w:rPr>
          <w:rFonts w:ascii="Times New Roman" w:eastAsia="Times New Roman" w:hAnsi="Times New Roman"/>
          <w:sz w:val="22"/>
          <w:szCs w:val="22"/>
        </w:rPr>
        <w:t xml:space="preserve">l’Ambassadrice </w:t>
      </w:r>
      <w:r w:rsidR="00505AEA" w:rsidRPr="008E5249">
        <w:rPr>
          <w:rFonts w:ascii="Times New Roman" w:eastAsia="Times New Roman" w:hAnsi="Times New Roman"/>
          <w:sz w:val="22"/>
          <w:szCs w:val="22"/>
        </w:rPr>
        <w:t xml:space="preserve">Yolande Yvonne Smith, </w:t>
      </w:r>
      <w:r w:rsidR="00E06671" w:rsidRPr="008E5249">
        <w:rPr>
          <w:rFonts w:ascii="Times New Roman" w:eastAsia="Times New Roman" w:hAnsi="Times New Roman"/>
          <w:sz w:val="22"/>
          <w:szCs w:val="22"/>
        </w:rPr>
        <w:t>Pr</w:t>
      </w:r>
      <w:r w:rsidRPr="008E5249">
        <w:rPr>
          <w:rFonts w:ascii="Times New Roman" w:eastAsia="Times New Roman" w:hAnsi="Times New Roman"/>
          <w:sz w:val="22"/>
          <w:szCs w:val="22"/>
        </w:rPr>
        <w:t>é</w:t>
      </w:r>
      <w:r w:rsidR="00E06671" w:rsidRPr="008E5249">
        <w:rPr>
          <w:rFonts w:ascii="Times New Roman" w:eastAsia="Times New Roman" w:hAnsi="Times New Roman"/>
          <w:sz w:val="22"/>
          <w:szCs w:val="22"/>
        </w:rPr>
        <w:t>sident</w:t>
      </w:r>
      <w:r w:rsidRPr="008E5249">
        <w:rPr>
          <w:rFonts w:ascii="Times New Roman" w:eastAsia="Times New Roman" w:hAnsi="Times New Roman"/>
          <w:sz w:val="22"/>
          <w:szCs w:val="22"/>
        </w:rPr>
        <w:t>e</w:t>
      </w:r>
      <w:r w:rsidR="00E06671" w:rsidRPr="008E5249">
        <w:rPr>
          <w:rFonts w:ascii="Times New Roman" w:eastAsia="Times New Roman" w:hAnsi="Times New Roman"/>
          <w:sz w:val="22"/>
          <w:szCs w:val="22"/>
        </w:rPr>
        <w:t xml:space="preserve"> d</w:t>
      </w:r>
      <w:r w:rsidRPr="008E5249">
        <w:rPr>
          <w:rFonts w:ascii="Times New Roman" w:eastAsia="Times New Roman" w:hAnsi="Times New Roman"/>
          <w:sz w:val="22"/>
          <w:szCs w:val="22"/>
        </w:rPr>
        <w:t xml:space="preserve">u </w:t>
      </w:r>
      <w:r w:rsidR="00E06671" w:rsidRPr="008E5249">
        <w:rPr>
          <w:rFonts w:ascii="Times New Roman" w:eastAsia="Times New Roman" w:hAnsi="Times New Roman"/>
          <w:sz w:val="22"/>
          <w:szCs w:val="22"/>
        </w:rPr>
        <w:t>Conse</w:t>
      </w:r>
      <w:r w:rsidRPr="008E5249">
        <w:rPr>
          <w:rFonts w:ascii="Times New Roman" w:eastAsia="Times New Roman" w:hAnsi="Times New Roman"/>
          <w:sz w:val="22"/>
          <w:szCs w:val="22"/>
        </w:rPr>
        <w:t>il</w:t>
      </w:r>
      <w:r w:rsidR="00E06671" w:rsidRPr="008E5249">
        <w:rPr>
          <w:rFonts w:ascii="Times New Roman" w:eastAsia="Times New Roman" w:hAnsi="Times New Roman"/>
          <w:sz w:val="22"/>
          <w:szCs w:val="22"/>
        </w:rPr>
        <w:t xml:space="preserve"> </w:t>
      </w:r>
      <w:r w:rsidRPr="008E5249">
        <w:rPr>
          <w:rFonts w:ascii="Times New Roman" w:eastAsia="Times New Roman" w:hAnsi="Times New Roman"/>
          <w:sz w:val="22"/>
          <w:szCs w:val="22"/>
        </w:rPr>
        <w:t>i</w:t>
      </w:r>
      <w:r w:rsidR="00E06671" w:rsidRPr="008E5249">
        <w:rPr>
          <w:rFonts w:ascii="Times New Roman" w:eastAsia="Times New Roman" w:hAnsi="Times New Roman"/>
          <w:sz w:val="22"/>
          <w:szCs w:val="22"/>
        </w:rPr>
        <w:t>nteram</w:t>
      </w:r>
      <w:r w:rsidRPr="008E5249">
        <w:rPr>
          <w:rFonts w:ascii="Times New Roman" w:eastAsia="Times New Roman" w:hAnsi="Times New Roman"/>
          <w:sz w:val="22"/>
          <w:szCs w:val="22"/>
        </w:rPr>
        <w:t>é</w:t>
      </w:r>
      <w:r w:rsidR="00E06671" w:rsidRPr="008E5249">
        <w:rPr>
          <w:rFonts w:ascii="Times New Roman" w:eastAsia="Times New Roman" w:hAnsi="Times New Roman"/>
          <w:sz w:val="22"/>
          <w:szCs w:val="22"/>
        </w:rPr>
        <w:t>rica</w:t>
      </w:r>
      <w:r w:rsidRPr="008E5249">
        <w:rPr>
          <w:rFonts w:ascii="Times New Roman" w:eastAsia="Times New Roman" w:hAnsi="Times New Roman"/>
          <w:sz w:val="22"/>
          <w:szCs w:val="22"/>
        </w:rPr>
        <w:t>in pour le développement intégré et</w:t>
      </w:r>
      <w:r w:rsidR="00E06671" w:rsidRPr="008E5249">
        <w:rPr>
          <w:rFonts w:ascii="Times New Roman" w:eastAsia="Times New Roman" w:hAnsi="Times New Roman"/>
          <w:sz w:val="22"/>
          <w:szCs w:val="22"/>
        </w:rPr>
        <w:t xml:space="preserve"> </w:t>
      </w:r>
      <w:r w:rsidRPr="008E5249">
        <w:rPr>
          <w:rFonts w:ascii="Times New Roman" w:eastAsia="Times New Roman" w:hAnsi="Times New Roman"/>
          <w:sz w:val="22"/>
          <w:szCs w:val="22"/>
        </w:rPr>
        <w:t>Représentante p</w:t>
      </w:r>
      <w:r w:rsidR="00E06671" w:rsidRPr="008E5249">
        <w:rPr>
          <w:rFonts w:ascii="Times New Roman" w:eastAsia="Times New Roman" w:hAnsi="Times New Roman"/>
          <w:sz w:val="22"/>
          <w:szCs w:val="22"/>
        </w:rPr>
        <w:t xml:space="preserve">ermanente de </w:t>
      </w:r>
      <w:r w:rsidRPr="008E5249">
        <w:rPr>
          <w:rFonts w:ascii="Times New Roman" w:eastAsia="Times New Roman" w:hAnsi="Times New Roman"/>
          <w:sz w:val="22"/>
          <w:szCs w:val="22"/>
        </w:rPr>
        <w:t xml:space="preserve">la </w:t>
      </w:r>
      <w:r w:rsidR="00E06671" w:rsidRPr="008E5249">
        <w:rPr>
          <w:rFonts w:ascii="Times New Roman" w:eastAsia="Times New Roman" w:hAnsi="Times New Roman"/>
          <w:sz w:val="22"/>
          <w:szCs w:val="22"/>
        </w:rPr>
        <w:t>Gr</w:t>
      </w:r>
      <w:r w:rsidR="004012DB" w:rsidRPr="008E5249">
        <w:rPr>
          <w:rFonts w:ascii="Times New Roman" w:eastAsia="Times New Roman" w:hAnsi="Times New Roman"/>
          <w:sz w:val="22"/>
          <w:szCs w:val="22"/>
        </w:rPr>
        <w:t>e</w:t>
      </w:r>
      <w:r w:rsidRPr="008E5249">
        <w:rPr>
          <w:rFonts w:ascii="Times New Roman" w:eastAsia="Times New Roman" w:hAnsi="Times New Roman"/>
          <w:sz w:val="22"/>
          <w:szCs w:val="22"/>
        </w:rPr>
        <w:t>nade près l’</w:t>
      </w:r>
      <w:r w:rsidR="00E06671" w:rsidRPr="008E5249">
        <w:rPr>
          <w:rFonts w:ascii="Times New Roman" w:eastAsia="Times New Roman" w:hAnsi="Times New Roman"/>
          <w:sz w:val="22"/>
          <w:szCs w:val="22"/>
        </w:rPr>
        <w:t>OEA</w:t>
      </w:r>
      <w:r w:rsidR="004615FC" w:rsidRPr="008E5249">
        <w:rPr>
          <w:rFonts w:ascii="Times New Roman" w:eastAsia="Times New Roman" w:hAnsi="Times New Roman"/>
          <w:sz w:val="22"/>
          <w:szCs w:val="22"/>
        </w:rPr>
        <w:t>,</w:t>
      </w:r>
      <w:r w:rsidR="005E6DF7" w:rsidRPr="008E5249">
        <w:rPr>
          <w:rFonts w:ascii="Times New Roman" w:eastAsia="Times New Roman" w:hAnsi="Times New Roman"/>
          <w:sz w:val="22"/>
          <w:szCs w:val="22"/>
        </w:rPr>
        <w:t xml:space="preserve"> </w:t>
      </w:r>
      <w:r w:rsidRPr="008E5249">
        <w:rPr>
          <w:rFonts w:ascii="Times New Roman" w:eastAsia="Times New Roman" w:hAnsi="Times New Roman"/>
          <w:sz w:val="22"/>
          <w:szCs w:val="22"/>
        </w:rPr>
        <w:t xml:space="preserve">a indiqué que le thème choisi pour la Onzième Réunion « Vers l’élaboration d’un nouveau Pacte éducatif continental dans les contextes de changement » reflétait la nécessité de transformation, les pays gardant à l’esprit l’obligation d’atteindre l’ODD 4 qui </w:t>
      </w:r>
      <w:r w:rsidR="004615FC" w:rsidRPr="008E5249">
        <w:rPr>
          <w:rFonts w:ascii="Times New Roman" w:eastAsia="Times New Roman" w:hAnsi="Times New Roman"/>
          <w:sz w:val="22"/>
          <w:szCs w:val="22"/>
        </w:rPr>
        <w:t>a pour but d’assurer l’accès de tous à une éducation de qualité, sur un pied d’égalité, et de promouvoir les possibilités d’apprentissage tout au long de la vie</w:t>
      </w:r>
      <w:r w:rsidR="00F9228A" w:rsidRPr="008E5249">
        <w:rPr>
          <w:rFonts w:ascii="Times New Roman" w:eastAsia="Times New Roman" w:hAnsi="Times New Roman"/>
          <w:sz w:val="22"/>
          <w:szCs w:val="22"/>
        </w:rPr>
        <w:t xml:space="preserve">. </w:t>
      </w:r>
      <w:r w:rsidR="004615FC" w:rsidRPr="008E5249">
        <w:rPr>
          <w:rFonts w:ascii="Times New Roman" w:eastAsia="Times New Roman" w:hAnsi="Times New Roman"/>
          <w:sz w:val="22"/>
          <w:szCs w:val="22"/>
        </w:rPr>
        <w:t>À cet égard, elle a exhorté les États membres, conscients des effets négati</w:t>
      </w:r>
      <w:r w:rsidR="00010F3E" w:rsidRPr="008E5249">
        <w:rPr>
          <w:rFonts w:ascii="Times New Roman" w:eastAsia="Times New Roman" w:hAnsi="Times New Roman"/>
          <w:sz w:val="22"/>
          <w:szCs w:val="22"/>
        </w:rPr>
        <w:t>f</w:t>
      </w:r>
      <w:r w:rsidR="00AF1546" w:rsidRPr="008E5249">
        <w:rPr>
          <w:rFonts w:ascii="Times New Roman" w:eastAsia="Times New Roman" w:hAnsi="Times New Roman"/>
          <w:sz w:val="22"/>
          <w:szCs w:val="22"/>
        </w:rPr>
        <w:t>s de la pandémie sur le travail</w:t>
      </w:r>
      <w:r w:rsidR="004615FC" w:rsidRPr="008E5249">
        <w:rPr>
          <w:rFonts w:ascii="Times New Roman" w:eastAsia="Times New Roman" w:hAnsi="Times New Roman"/>
          <w:sz w:val="22"/>
          <w:szCs w:val="22"/>
        </w:rPr>
        <w:t>, à renforcer leur détermination à progresser vers la réalisation de cet objectif</w:t>
      </w:r>
      <w:r w:rsidR="00F62824" w:rsidRPr="008E5249">
        <w:rPr>
          <w:rFonts w:ascii="Times New Roman" w:eastAsia="Times New Roman" w:hAnsi="Times New Roman"/>
          <w:sz w:val="22"/>
          <w:szCs w:val="22"/>
        </w:rPr>
        <w:t xml:space="preserve">. </w:t>
      </w:r>
      <w:r w:rsidR="00293D69" w:rsidRPr="008E5249">
        <w:rPr>
          <w:rFonts w:ascii="Times New Roman" w:eastAsia="Times New Roman" w:hAnsi="Times New Roman"/>
          <w:sz w:val="22"/>
          <w:szCs w:val="22"/>
        </w:rPr>
        <w:t>Elle a conclu son intervention en affirmant que les décisions adoptées lors de la Onzième Réunion renforceraient la capacité collective à respecter les engagements pris dans le cadre des projets de Déclaration et de Plan d’action. Enfin, elle a renouvelé l</w:t>
      </w:r>
      <w:r w:rsidR="00AF1546" w:rsidRPr="008E5249">
        <w:rPr>
          <w:rFonts w:ascii="Times New Roman" w:eastAsia="Times New Roman" w:hAnsi="Times New Roman"/>
          <w:sz w:val="22"/>
          <w:szCs w:val="22"/>
        </w:rPr>
        <w:t xml:space="preserve">’engagement du CIDI </w:t>
      </w:r>
      <w:r w:rsidR="00293D69" w:rsidRPr="008E5249">
        <w:rPr>
          <w:rFonts w:ascii="Times New Roman" w:eastAsia="Times New Roman" w:hAnsi="Times New Roman"/>
          <w:sz w:val="22"/>
          <w:szCs w:val="22"/>
        </w:rPr>
        <w:t>de promouvoir les objectifs de la réunion ministérielle</w:t>
      </w:r>
      <w:r w:rsidR="0081137A" w:rsidRPr="008E5249">
        <w:rPr>
          <w:rFonts w:ascii="Times New Roman" w:eastAsia="Times New Roman" w:hAnsi="Times New Roman"/>
          <w:sz w:val="22"/>
          <w:szCs w:val="22"/>
        </w:rPr>
        <w:t>.</w:t>
      </w:r>
      <w:r w:rsidR="001F2369" w:rsidRPr="008E5249">
        <w:rPr>
          <w:rFonts w:ascii="Times New Roman" w:hAnsi="Times New Roman"/>
          <w:sz w:val="22"/>
          <w:szCs w:val="22"/>
        </w:rPr>
        <w:t xml:space="preserve"> </w:t>
      </w:r>
      <w:hyperlink r:id="rId22" w:history="1">
        <w:r w:rsidR="00293D69" w:rsidRPr="008E5249">
          <w:rPr>
            <w:rStyle w:val="Hyperlink"/>
            <w:rFonts w:ascii="Times New Roman" w:hAnsi="Times New Roman"/>
            <w:sz w:val="22"/>
            <w:szCs w:val="22"/>
          </w:rPr>
          <w:t>(minute 29:32 à 34:00)</w:t>
        </w:r>
      </w:hyperlink>
    </w:p>
    <w:p w14:paraId="743B42B5" w14:textId="207B079A" w:rsidR="00BF73C5" w:rsidRPr="008E5249" w:rsidRDefault="00BF73C5" w:rsidP="008E5249">
      <w:pPr>
        <w:jc w:val="both"/>
        <w:rPr>
          <w:rFonts w:ascii="Times New Roman" w:hAnsi="Times New Roman"/>
          <w:sz w:val="22"/>
          <w:szCs w:val="22"/>
        </w:rPr>
      </w:pPr>
    </w:p>
    <w:p w14:paraId="3C8CDE56" w14:textId="13094302" w:rsidR="00584A3A" w:rsidRPr="008E5249" w:rsidRDefault="00584A3A" w:rsidP="008E5249">
      <w:pPr>
        <w:jc w:val="both"/>
        <w:rPr>
          <w:rFonts w:ascii="Times New Roman" w:eastAsia="Calibri" w:hAnsi="Times New Roman"/>
          <w:bCs/>
          <w:iCs/>
          <w:color w:val="000000"/>
          <w:sz w:val="22"/>
          <w:szCs w:val="22"/>
        </w:rPr>
      </w:pPr>
      <w:r w:rsidRPr="008E5249">
        <w:rPr>
          <w:rFonts w:ascii="Times New Roman" w:hAnsi="Times New Roman"/>
          <w:sz w:val="22"/>
          <w:szCs w:val="22"/>
        </w:rPr>
        <w:tab/>
      </w:r>
      <w:r w:rsidR="00293D69" w:rsidRPr="008E5249">
        <w:rPr>
          <w:rFonts w:ascii="Times New Roman" w:hAnsi="Times New Roman"/>
          <w:sz w:val="22"/>
          <w:szCs w:val="22"/>
        </w:rPr>
        <w:t xml:space="preserve">M. </w:t>
      </w:r>
      <w:r w:rsidR="00293D69" w:rsidRPr="008E5249">
        <w:rPr>
          <w:rFonts w:ascii="Times New Roman" w:eastAsia="Calibri" w:hAnsi="Times New Roman"/>
          <w:bCs/>
          <w:iCs/>
          <w:color w:val="000000"/>
          <w:sz w:val="22"/>
          <w:szCs w:val="22"/>
        </w:rPr>
        <w:t>Jaime Perczyk</w:t>
      </w:r>
      <w:r w:rsidR="00293D69" w:rsidRPr="008E5249">
        <w:rPr>
          <w:rFonts w:ascii="Times New Roman" w:hAnsi="Times New Roman"/>
          <w:sz w:val="22"/>
          <w:szCs w:val="22"/>
        </w:rPr>
        <w:t xml:space="preserve">, Ministre argentin de l’éducation et Président </w:t>
      </w:r>
      <w:r w:rsidR="009D4649" w:rsidRPr="008E5249">
        <w:rPr>
          <w:rFonts w:ascii="Times New Roman" w:eastAsia="Calibri" w:hAnsi="Times New Roman"/>
          <w:bCs/>
          <w:iCs/>
          <w:color w:val="000000"/>
          <w:sz w:val="22"/>
          <w:szCs w:val="22"/>
        </w:rPr>
        <w:t xml:space="preserve">de la </w:t>
      </w:r>
      <w:r w:rsidR="00023E94" w:rsidRPr="008E5249">
        <w:rPr>
          <w:rFonts w:ascii="Times New Roman" w:eastAsia="Calibri" w:hAnsi="Times New Roman"/>
          <w:bCs/>
          <w:iCs/>
          <w:color w:val="000000"/>
          <w:sz w:val="22"/>
          <w:szCs w:val="22"/>
        </w:rPr>
        <w:t>CIE</w:t>
      </w:r>
      <w:r w:rsidR="00462470" w:rsidRPr="008E5249">
        <w:rPr>
          <w:rFonts w:ascii="Times New Roman" w:eastAsia="Calibri" w:hAnsi="Times New Roman"/>
          <w:bCs/>
          <w:iCs/>
          <w:color w:val="000000"/>
          <w:sz w:val="22"/>
          <w:szCs w:val="22"/>
        </w:rPr>
        <w:t>,</w:t>
      </w:r>
      <w:r w:rsidR="008F752B" w:rsidRPr="008E5249">
        <w:rPr>
          <w:rFonts w:ascii="Times New Roman" w:eastAsia="Calibri" w:hAnsi="Times New Roman"/>
          <w:bCs/>
          <w:iCs/>
          <w:color w:val="000000"/>
          <w:sz w:val="22"/>
          <w:szCs w:val="22"/>
        </w:rPr>
        <w:t xml:space="preserve"> </w:t>
      </w:r>
      <w:r w:rsidR="00293D69" w:rsidRPr="008E5249">
        <w:rPr>
          <w:rFonts w:ascii="Times New Roman" w:eastAsia="Calibri" w:hAnsi="Times New Roman"/>
          <w:bCs/>
          <w:iCs/>
          <w:color w:val="000000"/>
          <w:sz w:val="22"/>
          <w:szCs w:val="22"/>
        </w:rPr>
        <w:t xml:space="preserve">a déclaré que le dialogue entre les ministres de l’éducation dans le cadre </w:t>
      </w:r>
      <w:r w:rsidR="00114B55" w:rsidRPr="008E5249">
        <w:rPr>
          <w:rFonts w:ascii="Times New Roman" w:hAnsi="Times New Roman"/>
          <w:color w:val="000000"/>
          <w:sz w:val="22"/>
          <w:szCs w:val="22"/>
        </w:rPr>
        <w:t xml:space="preserve">de la CIE </w:t>
      </w:r>
      <w:r w:rsidR="009241F7" w:rsidRPr="008E5249">
        <w:rPr>
          <w:rFonts w:ascii="Times New Roman" w:hAnsi="Times New Roman"/>
          <w:color w:val="000000"/>
          <w:sz w:val="22"/>
          <w:szCs w:val="22"/>
        </w:rPr>
        <w:t xml:space="preserve">avait permis de définir les priorités qui guideraient les actions visant la réalisation des objectifs fixés pour le PIE jusqu’en </w:t>
      </w:r>
      <w:r w:rsidR="008F752B" w:rsidRPr="008E5249">
        <w:rPr>
          <w:rFonts w:ascii="Times New Roman" w:hAnsi="Times New Roman"/>
          <w:color w:val="000000"/>
          <w:sz w:val="22"/>
          <w:szCs w:val="22"/>
        </w:rPr>
        <w:t>2027</w:t>
      </w:r>
      <w:r w:rsidR="008F752B" w:rsidRPr="008E5249">
        <w:rPr>
          <w:rFonts w:ascii="Times New Roman" w:eastAsia="Calibri" w:hAnsi="Times New Roman"/>
          <w:bCs/>
          <w:iCs/>
          <w:color w:val="000000"/>
          <w:sz w:val="22"/>
          <w:szCs w:val="22"/>
        </w:rPr>
        <w:t xml:space="preserve">. </w:t>
      </w:r>
      <w:r w:rsidR="00030AA3" w:rsidRPr="008E5249">
        <w:rPr>
          <w:rFonts w:ascii="Times New Roman" w:eastAsia="Calibri" w:hAnsi="Times New Roman"/>
          <w:color w:val="000000"/>
          <w:sz w:val="22"/>
          <w:szCs w:val="22"/>
        </w:rPr>
        <w:t xml:space="preserve">Il a indiqué que les actions qui seraient menées ces prochaines années devraient être à la hauteur des défis soulevés par la pandémie, auxquels sont confrontés </w:t>
      </w:r>
      <w:r w:rsidR="009955B9" w:rsidRPr="008E5249">
        <w:rPr>
          <w:rFonts w:ascii="Times New Roman" w:eastAsia="Calibri" w:hAnsi="Times New Roman"/>
          <w:color w:val="000000"/>
          <w:sz w:val="22"/>
          <w:szCs w:val="22"/>
        </w:rPr>
        <w:t xml:space="preserve">actuellement </w:t>
      </w:r>
      <w:r w:rsidR="00030AA3" w:rsidRPr="008E5249">
        <w:rPr>
          <w:rFonts w:ascii="Times New Roman" w:eastAsia="Calibri" w:hAnsi="Times New Roman"/>
          <w:color w:val="000000"/>
          <w:sz w:val="22"/>
          <w:szCs w:val="22"/>
        </w:rPr>
        <w:t xml:space="preserve">les systèmes éducatifs du continent américain, en particulier concernant les apprentissages et les </w:t>
      </w:r>
      <w:r w:rsidR="009955B9" w:rsidRPr="008E5249">
        <w:rPr>
          <w:rFonts w:ascii="Times New Roman" w:eastAsia="Calibri" w:hAnsi="Times New Roman"/>
          <w:color w:val="000000"/>
          <w:sz w:val="22"/>
          <w:szCs w:val="22"/>
        </w:rPr>
        <w:t>parcours éducatifs de toute une génération d’enfants et d’adolescents</w:t>
      </w:r>
      <w:r w:rsidR="009955B9" w:rsidRPr="008E5249">
        <w:rPr>
          <w:rFonts w:ascii="Times New Roman" w:eastAsia="Calibri" w:hAnsi="Times New Roman"/>
          <w:bCs/>
          <w:iCs/>
          <w:color w:val="000000"/>
          <w:sz w:val="22"/>
          <w:szCs w:val="22"/>
        </w:rPr>
        <w:t>. Il a expliqué que cette situation exigeait des décisions et transformations urgentes</w:t>
      </w:r>
      <w:r w:rsidR="008A1076" w:rsidRPr="008E5249">
        <w:rPr>
          <w:rFonts w:ascii="Times New Roman" w:eastAsia="Calibri" w:hAnsi="Times New Roman"/>
          <w:bCs/>
          <w:iCs/>
          <w:color w:val="000000"/>
          <w:sz w:val="22"/>
          <w:szCs w:val="22"/>
        </w:rPr>
        <w:t>.</w:t>
      </w:r>
      <w:r w:rsidR="009D4649" w:rsidRPr="008E5249">
        <w:rPr>
          <w:rFonts w:ascii="Times New Roman" w:eastAsia="Calibri" w:hAnsi="Times New Roman"/>
          <w:bCs/>
          <w:iCs/>
          <w:color w:val="000000"/>
          <w:sz w:val="22"/>
          <w:szCs w:val="22"/>
        </w:rPr>
        <w:t xml:space="preserve"> </w:t>
      </w:r>
      <w:r w:rsidR="009955B9" w:rsidRPr="008E5249">
        <w:rPr>
          <w:rFonts w:ascii="Times New Roman" w:eastAsia="Calibri" w:hAnsi="Times New Roman"/>
          <w:bCs/>
          <w:iCs/>
          <w:color w:val="000000"/>
          <w:sz w:val="22"/>
          <w:szCs w:val="22"/>
        </w:rPr>
        <w:t xml:space="preserve">Enfin, il a mentionné que la transformation des systèmes éducatifs supposait que les États en garantissent le budget et le financement, afin de mener à bien des politiques actives qui, selon une approche systémique, s’attaquent aux nombreux défis qu’impose la situation </w:t>
      </w:r>
      <w:r w:rsidR="00652892" w:rsidRPr="008E5249">
        <w:rPr>
          <w:rFonts w:ascii="Times New Roman" w:eastAsia="Calibri" w:hAnsi="Times New Roman"/>
          <w:bCs/>
          <w:iCs/>
          <w:color w:val="000000"/>
          <w:sz w:val="22"/>
          <w:szCs w:val="22"/>
        </w:rPr>
        <w:t xml:space="preserve">éducative </w:t>
      </w:r>
      <w:r w:rsidR="009955B9" w:rsidRPr="008E5249">
        <w:rPr>
          <w:rFonts w:ascii="Times New Roman" w:eastAsia="Calibri" w:hAnsi="Times New Roman"/>
          <w:bCs/>
          <w:iCs/>
          <w:color w:val="000000"/>
          <w:sz w:val="22"/>
          <w:szCs w:val="22"/>
        </w:rPr>
        <w:t xml:space="preserve">actuelle </w:t>
      </w:r>
      <w:r w:rsidR="00652892" w:rsidRPr="008E5249">
        <w:rPr>
          <w:rFonts w:ascii="Times New Roman" w:eastAsia="Calibri" w:hAnsi="Times New Roman"/>
          <w:bCs/>
          <w:iCs/>
          <w:color w:val="000000"/>
          <w:sz w:val="22"/>
          <w:szCs w:val="22"/>
        </w:rPr>
        <w:t>marquée par une grande complexité</w:t>
      </w:r>
      <w:r w:rsidR="00A12737" w:rsidRPr="008E5249">
        <w:rPr>
          <w:rFonts w:ascii="Times New Roman" w:eastAsia="Calibri" w:hAnsi="Times New Roman"/>
          <w:bCs/>
          <w:iCs/>
          <w:color w:val="000000"/>
          <w:sz w:val="22"/>
          <w:szCs w:val="22"/>
        </w:rPr>
        <w:t>.</w:t>
      </w:r>
      <w:r w:rsidRPr="008E5249">
        <w:rPr>
          <w:rFonts w:ascii="Times New Roman" w:eastAsia="Calibri" w:hAnsi="Times New Roman"/>
          <w:bCs/>
          <w:iCs/>
          <w:color w:val="000000"/>
          <w:sz w:val="22"/>
          <w:szCs w:val="22"/>
        </w:rPr>
        <w:t xml:space="preserve"> </w:t>
      </w:r>
      <w:hyperlink r:id="rId23" w:history="1">
        <w:r w:rsidR="009955B9" w:rsidRPr="008E5249">
          <w:rPr>
            <w:rStyle w:val="Hyperlink"/>
            <w:rFonts w:ascii="Times New Roman" w:hAnsi="Times New Roman"/>
            <w:sz w:val="22"/>
            <w:szCs w:val="22"/>
          </w:rPr>
          <w:t>(minute 34:24 à 38:44)</w:t>
        </w:r>
      </w:hyperlink>
    </w:p>
    <w:p w14:paraId="73EB848B" w14:textId="2D48C1A8" w:rsidR="00A86BEA" w:rsidRPr="008E5249" w:rsidRDefault="00A86BEA" w:rsidP="008E5249">
      <w:pPr>
        <w:jc w:val="both"/>
        <w:rPr>
          <w:rFonts w:ascii="Times New Roman" w:eastAsia="Calibri" w:hAnsi="Times New Roman"/>
          <w:bCs/>
          <w:iCs/>
          <w:color w:val="000000"/>
          <w:sz w:val="22"/>
          <w:szCs w:val="22"/>
        </w:rPr>
      </w:pPr>
    </w:p>
    <w:p w14:paraId="0C9D5CF6" w14:textId="2057F5A0" w:rsidR="00840DB4" w:rsidRPr="008E5249" w:rsidRDefault="0025003B" w:rsidP="00106635">
      <w:pPr>
        <w:pStyle w:val="Heading2"/>
        <w:ind w:left="1440" w:hanging="720"/>
        <w:rPr>
          <w:b w:val="0"/>
        </w:rPr>
      </w:pPr>
      <w:bookmarkStart w:id="4" w:name="_Toc125704353"/>
      <w:r w:rsidRPr="008E5249">
        <w:lastRenderedPageBreak/>
        <w:t>Pr</w:t>
      </w:r>
      <w:r w:rsidR="009F728C" w:rsidRPr="008E5249">
        <w:t xml:space="preserve">emière séance plénière : </w:t>
      </w:r>
      <w:r w:rsidR="004D23C0" w:rsidRPr="008E5249">
        <w:t>É</w:t>
      </w:r>
      <w:r w:rsidR="009F728C" w:rsidRPr="008E5249">
        <w:t xml:space="preserve">lection de la présidence et autres accords </w:t>
      </w:r>
      <w:hyperlink r:id="rId24" w:history="1">
        <w:r w:rsidR="009F728C" w:rsidRPr="008E5249">
          <w:rPr>
            <w:rStyle w:val="Hyperlink"/>
          </w:rPr>
          <w:t>(minute 40:12 à heure 1:10:52)</w:t>
        </w:r>
        <w:bookmarkEnd w:id="4"/>
      </w:hyperlink>
    </w:p>
    <w:p w14:paraId="32D9DA7F" w14:textId="77777777" w:rsidR="00B36E3F" w:rsidRPr="008E5249" w:rsidRDefault="00B36E3F" w:rsidP="008E5249">
      <w:pPr>
        <w:jc w:val="both"/>
        <w:rPr>
          <w:rFonts w:ascii="Times New Roman" w:hAnsi="Times New Roman"/>
          <w:b/>
          <w:sz w:val="22"/>
          <w:szCs w:val="22"/>
        </w:rPr>
      </w:pPr>
    </w:p>
    <w:p w14:paraId="376810A2" w14:textId="5C703268" w:rsidR="00250FF6" w:rsidRPr="008E5249" w:rsidRDefault="00B36E3F" w:rsidP="008E5249">
      <w:pPr>
        <w:jc w:val="both"/>
        <w:rPr>
          <w:rFonts w:ascii="Times New Roman" w:eastAsia="Times New Roman" w:hAnsi="Times New Roman"/>
          <w:sz w:val="22"/>
          <w:szCs w:val="22"/>
        </w:rPr>
      </w:pPr>
      <w:r w:rsidRPr="008E5249">
        <w:rPr>
          <w:rFonts w:ascii="Times New Roman" w:hAnsi="Times New Roman"/>
          <w:b/>
          <w:sz w:val="22"/>
          <w:szCs w:val="22"/>
        </w:rPr>
        <w:tab/>
      </w:r>
      <w:r w:rsidR="00873BF7" w:rsidRPr="008E5249">
        <w:rPr>
          <w:rFonts w:ascii="Times New Roman" w:hAnsi="Times New Roman"/>
          <w:bCs/>
          <w:sz w:val="22"/>
          <w:szCs w:val="22"/>
        </w:rPr>
        <w:t xml:space="preserve">Conformément aux dispositions de l’article </w:t>
      </w:r>
      <w:r w:rsidR="00250FF6" w:rsidRPr="008E5249">
        <w:rPr>
          <w:rFonts w:ascii="Times New Roman" w:hAnsi="Times New Roman"/>
          <w:bCs/>
          <w:sz w:val="22"/>
          <w:szCs w:val="22"/>
        </w:rPr>
        <w:t>3 d</w:t>
      </w:r>
      <w:r w:rsidR="00873BF7" w:rsidRPr="008E5249">
        <w:rPr>
          <w:rFonts w:ascii="Times New Roman" w:hAnsi="Times New Roman"/>
          <w:bCs/>
          <w:sz w:val="22"/>
          <w:szCs w:val="22"/>
        </w:rPr>
        <w:t xml:space="preserve">u </w:t>
      </w:r>
      <w:r w:rsidR="00250FF6" w:rsidRPr="008E5249">
        <w:rPr>
          <w:rFonts w:ascii="Times New Roman" w:hAnsi="Times New Roman"/>
          <w:bCs/>
          <w:sz w:val="22"/>
          <w:szCs w:val="22"/>
        </w:rPr>
        <w:t>R</w:t>
      </w:r>
      <w:r w:rsidR="00873BF7" w:rsidRPr="008E5249">
        <w:rPr>
          <w:rFonts w:ascii="Times New Roman" w:hAnsi="Times New Roman"/>
          <w:bCs/>
          <w:sz w:val="22"/>
          <w:szCs w:val="22"/>
        </w:rPr>
        <w:t>è</w:t>
      </w:r>
      <w:r w:rsidR="00250FF6" w:rsidRPr="008E5249">
        <w:rPr>
          <w:rFonts w:ascii="Times New Roman" w:hAnsi="Times New Roman"/>
          <w:bCs/>
          <w:sz w:val="22"/>
          <w:szCs w:val="22"/>
        </w:rPr>
        <w:t>gl</w:t>
      </w:r>
      <w:r w:rsidR="00873BF7" w:rsidRPr="008E5249">
        <w:rPr>
          <w:rFonts w:ascii="Times New Roman" w:hAnsi="Times New Roman"/>
          <w:bCs/>
          <w:sz w:val="22"/>
          <w:szCs w:val="22"/>
        </w:rPr>
        <w:t>ement</w:t>
      </w:r>
      <w:r w:rsidR="00250FF6" w:rsidRPr="008E5249">
        <w:rPr>
          <w:rFonts w:ascii="Times New Roman" w:hAnsi="Times New Roman"/>
          <w:bCs/>
          <w:sz w:val="22"/>
          <w:szCs w:val="22"/>
        </w:rPr>
        <w:t xml:space="preserve"> d</w:t>
      </w:r>
      <w:r w:rsidR="00873BF7" w:rsidRPr="008E5249">
        <w:rPr>
          <w:rFonts w:ascii="Times New Roman" w:hAnsi="Times New Roman"/>
          <w:bCs/>
          <w:sz w:val="22"/>
          <w:szCs w:val="22"/>
        </w:rPr>
        <w:t>u</w:t>
      </w:r>
      <w:r w:rsidR="00250FF6" w:rsidRPr="008E5249">
        <w:rPr>
          <w:rFonts w:ascii="Times New Roman" w:hAnsi="Times New Roman"/>
          <w:bCs/>
          <w:sz w:val="22"/>
          <w:szCs w:val="22"/>
        </w:rPr>
        <w:t xml:space="preserve"> CIDI, la </w:t>
      </w:r>
      <w:r w:rsidR="00561ED1" w:rsidRPr="008E5249">
        <w:rPr>
          <w:rFonts w:ascii="Times New Roman" w:hAnsi="Times New Roman"/>
          <w:bCs/>
          <w:sz w:val="22"/>
          <w:szCs w:val="22"/>
        </w:rPr>
        <w:t>pr</w:t>
      </w:r>
      <w:r w:rsidR="00873BF7" w:rsidRPr="008E5249">
        <w:rPr>
          <w:rFonts w:ascii="Times New Roman" w:hAnsi="Times New Roman"/>
          <w:bCs/>
          <w:sz w:val="22"/>
          <w:szCs w:val="22"/>
        </w:rPr>
        <w:t>emière séance plénière a été ouverte par la Présidente provisoire de la Réunion, M</w:t>
      </w:r>
      <w:r w:rsidR="00873BF7" w:rsidRPr="008E5249">
        <w:rPr>
          <w:rFonts w:ascii="Times New Roman" w:hAnsi="Times New Roman"/>
          <w:bCs/>
          <w:sz w:val="22"/>
          <w:szCs w:val="22"/>
          <w:vertAlign w:val="superscript"/>
        </w:rPr>
        <w:t>me</w:t>
      </w:r>
      <w:r w:rsidR="00873BF7" w:rsidRPr="008E5249">
        <w:rPr>
          <w:rFonts w:ascii="Times New Roman" w:hAnsi="Times New Roman"/>
          <w:bCs/>
          <w:sz w:val="22"/>
          <w:szCs w:val="22"/>
        </w:rPr>
        <w:t xml:space="preserve"> </w:t>
      </w:r>
      <w:r w:rsidR="00250FF6" w:rsidRPr="008E5249">
        <w:rPr>
          <w:rFonts w:ascii="Times New Roman" w:hAnsi="Times New Roman"/>
          <w:bCs/>
          <w:sz w:val="22"/>
          <w:szCs w:val="22"/>
        </w:rPr>
        <w:t xml:space="preserve">Marie Levens, </w:t>
      </w:r>
      <w:r w:rsidR="00840DB4" w:rsidRPr="008E5249">
        <w:rPr>
          <w:rFonts w:ascii="Times New Roman" w:hAnsi="Times New Roman"/>
          <w:bCs/>
          <w:sz w:val="22"/>
          <w:szCs w:val="22"/>
        </w:rPr>
        <w:t>Ministr</w:t>
      </w:r>
      <w:r w:rsidR="00873BF7" w:rsidRPr="008E5249">
        <w:rPr>
          <w:rFonts w:ascii="Times New Roman" w:hAnsi="Times New Roman"/>
          <w:bCs/>
          <w:sz w:val="22"/>
          <w:szCs w:val="22"/>
        </w:rPr>
        <w:t>e</w:t>
      </w:r>
      <w:r w:rsidR="00840DB4" w:rsidRPr="008E5249">
        <w:rPr>
          <w:rFonts w:ascii="Times New Roman" w:hAnsi="Times New Roman"/>
          <w:bCs/>
          <w:sz w:val="22"/>
          <w:szCs w:val="22"/>
        </w:rPr>
        <w:t xml:space="preserve"> de </w:t>
      </w:r>
      <w:r w:rsidR="00873BF7" w:rsidRPr="008E5249">
        <w:rPr>
          <w:rFonts w:ascii="Times New Roman" w:hAnsi="Times New Roman"/>
          <w:bCs/>
          <w:sz w:val="22"/>
          <w:szCs w:val="22"/>
        </w:rPr>
        <w:t xml:space="preserve">l’éducation du </w:t>
      </w:r>
      <w:r w:rsidR="00840DB4" w:rsidRPr="008E5249">
        <w:rPr>
          <w:rFonts w:ascii="Times New Roman" w:hAnsi="Times New Roman"/>
          <w:bCs/>
          <w:sz w:val="22"/>
          <w:szCs w:val="22"/>
        </w:rPr>
        <w:t>Surinam</w:t>
      </w:r>
      <w:r w:rsidR="00561ED1" w:rsidRPr="008E5249">
        <w:rPr>
          <w:rFonts w:ascii="Times New Roman" w:hAnsi="Times New Roman"/>
          <w:bCs/>
          <w:sz w:val="22"/>
          <w:szCs w:val="22"/>
        </w:rPr>
        <w:t>e</w:t>
      </w:r>
      <w:r w:rsidR="00AD5120" w:rsidRPr="008E5249">
        <w:rPr>
          <w:rFonts w:ascii="Times New Roman" w:hAnsi="Times New Roman"/>
          <w:bCs/>
          <w:sz w:val="22"/>
          <w:szCs w:val="22"/>
        </w:rPr>
        <w:t xml:space="preserve">. </w:t>
      </w:r>
      <w:r w:rsidR="00873BF7" w:rsidRPr="008E5249">
        <w:rPr>
          <w:rFonts w:ascii="Times New Roman" w:hAnsi="Times New Roman"/>
          <w:bCs/>
          <w:sz w:val="22"/>
          <w:szCs w:val="22"/>
        </w:rPr>
        <w:t xml:space="preserve">Lors de la séance, suite à la proposition de la Cheffe de la délégation de l’Équateur, appuyée par le Chef de la délégation du Chili, M. </w:t>
      </w:r>
      <w:r w:rsidR="000D4550" w:rsidRPr="008E5249">
        <w:rPr>
          <w:rFonts w:ascii="Times New Roman" w:hAnsi="Times New Roman"/>
          <w:bCs/>
          <w:sz w:val="22"/>
          <w:szCs w:val="22"/>
        </w:rPr>
        <w:t>Jaime Perczyk</w:t>
      </w:r>
      <w:r w:rsidR="0072312A" w:rsidRPr="008E5249">
        <w:rPr>
          <w:rFonts w:ascii="Times New Roman" w:hAnsi="Times New Roman"/>
          <w:bCs/>
          <w:sz w:val="22"/>
          <w:szCs w:val="22"/>
        </w:rPr>
        <w:t>, Ministr</w:t>
      </w:r>
      <w:r w:rsidR="00873BF7" w:rsidRPr="008E5249">
        <w:rPr>
          <w:rFonts w:ascii="Times New Roman" w:hAnsi="Times New Roman"/>
          <w:bCs/>
          <w:sz w:val="22"/>
          <w:szCs w:val="22"/>
        </w:rPr>
        <w:t>e</w:t>
      </w:r>
      <w:r w:rsidR="0072312A" w:rsidRPr="008E5249">
        <w:rPr>
          <w:rFonts w:ascii="Times New Roman" w:hAnsi="Times New Roman"/>
          <w:bCs/>
          <w:sz w:val="22"/>
          <w:szCs w:val="22"/>
        </w:rPr>
        <w:t xml:space="preserve"> de </w:t>
      </w:r>
      <w:r w:rsidR="00873BF7" w:rsidRPr="008E5249">
        <w:rPr>
          <w:rFonts w:ascii="Times New Roman" w:hAnsi="Times New Roman"/>
          <w:bCs/>
          <w:sz w:val="22"/>
          <w:szCs w:val="22"/>
        </w:rPr>
        <w:t>l’é</w:t>
      </w:r>
      <w:r w:rsidR="0072312A" w:rsidRPr="008E5249">
        <w:rPr>
          <w:rFonts w:ascii="Times New Roman" w:hAnsi="Times New Roman"/>
          <w:bCs/>
          <w:sz w:val="22"/>
          <w:szCs w:val="22"/>
        </w:rPr>
        <w:t>duca</w:t>
      </w:r>
      <w:r w:rsidR="00873BF7" w:rsidRPr="008E5249">
        <w:rPr>
          <w:rFonts w:ascii="Times New Roman" w:hAnsi="Times New Roman"/>
          <w:bCs/>
          <w:sz w:val="22"/>
          <w:szCs w:val="22"/>
        </w:rPr>
        <w:t>t</w:t>
      </w:r>
      <w:r w:rsidR="0072312A" w:rsidRPr="008E5249">
        <w:rPr>
          <w:rFonts w:ascii="Times New Roman" w:hAnsi="Times New Roman"/>
          <w:bCs/>
          <w:sz w:val="22"/>
          <w:szCs w:val="22"/>
        </w:rPr>
        <w:t>i</w:t>
      </w:r>
      <w:r w:rsidR="00873BF7" w:rsidRPr="008E5249">
        <w:rPr>
          <w:rFonts w:ascii="Times New Roman" w:hAnsi="Times New Roman"/>
          <w:bCs/>
          <w:sz w:val="22"/>
          <w:szCs w:val="22"/>
        </w:rPr>
        <w:t>o</w:t>
      </w:r>
      <w:r w:rsidR="0072312A" w:rsidRPr="008E5249">
        <w:rPr>
          <w:rFonts w:ascii="Times New Roman" w:hAnsi="Times New Roman"/>
          <w:bCs/>
          <w:sz w:val="22"/>
          <w:szCs w:val="22"/>
        </w:rPr>
        <w:t xml:space="preserve">n de </w:t>
      </w:r>
      <w:r w:rsidR="00873BF7" w:rsidRPr="008E5249">
        <w:rPr>
          <w:rFonts w:ascii="Times New Roman" w:hAnsi="Times New Roman"/>
          <w:bCs/>
          <w:sz w:val="22"/>
          <w:szCs w:val="22"/>
        </w:rPr>
        <w:t>l’</w:t>
      </w:r>
      <w:r w:rsidR="0072312A" w:rsidRPr="008E5249">
        <w:rPr>
          <w:rFonts w:ascii="Times New Roman" w:hAnsi="Times New Roman"/>
          <w:bCs/>
          <w:sz w:val="22"/>
          <w:szCs w:val="22"/>
        </w:rPr>
        <w:t>A</w:t>
      </w:r>
      <w:r w:rsidR="00250FF6" w:rsidRPr="008E5249">
        <w:rPr>
          <w:rFonts w:ascii="Times New Roman" w:hAnsi="Times New Roman"/>
          <w:bCs/>
          <w:sz w:val="22"/>
          <w:szCs w:val="22"/>
        </w:rPr>
        <w:t>rgentin</w:t>
      </w:r>
      <w:r w:rsidR="00873BF7" w:rsidRPr="008E5249">
        <w:rPr>
          <w:rFonts w:ascii="Times New Roman" w:hAnsi="Times New Roman"/>
          <w:bCs/>
          <w:sz w:val="22"/>
          <w:szCs w:val="22"/>
        </w:rPr>
        <w:t>e</w:t>
      </w:r>
      <w:r w:rsidR="00250FF6" w:rsidRPr="008E5249">
        <w:rPr>
          <w:rFonts w:ascii="Times New Roman" w:hAnsi="Times New Roman"/>
          <w:bCs/>
          <w:sz w:val="22"/>
          <w:szCs w:val="22"/>
        </w:rPr>
        <w:t>,</w:t>
      </w:r>
      <w:r w:rsidR="00873BF7" w:rsidRPr="008E5249">
        <w:rPr>
          <w:rFonts w:ascii="Times New Roman" w:hAnsi="Times New Roman"/>
          <w:bCs/>
          <w:sz w:val="22"/>
          <w:szCs w:val="22"/>
        </w:rPr>
        <w:t xml:space="preserve"> a été élu par acclamation</w:t>
      </w:r>
      <w:r w:rsidR="00250FF6" w:rsidRPr="008E5249">
        <w:rPr>
          <w:rFonts w:ascii="Times New Roman" w:hAnsi="Times New Roman"/>
          <w:bCs/>
          <w:sz w:val="22"/>
          <w:szCs w:val="22"/>
        </w:rPr>
        <w:t xml:space="preserve"> </w:t>
      </w:r>
      <w:r w:rsidR="00873BF7" w:rsidRPr="008E5249">
        <w:rPr>
          <w:rFonts w:ascii="Times New Roman" w:hAnsi="Times New Roman"/>
          <w:sz w:val="22"/>
          <w:szCs w:val="22"/>
        </w:rPr>
        <w:t>Président</w:t>
      </w:r>
      <w:r w:rsidR="0072312A" w:rsidRPr="008E5249">
        <w:rPr>
          <w:rFonts w:ascii="Times New Roman" w:hAnsi="Times New Roman"/>
          <w:sz w:val="22"/>
          <w:szCs w:val="22"/>
        </w:rPr>
        <w:t xml:space="preserve"> de la</w:t>
      </w:r>
      <w:r w:rsidR="00873BF7" w:rsidRPr="008E5249">
        <w:rPr>
          <w:rFonts w:ascii="Times New Roman" w:hAnsi="Times New Roman"/>
          <w:sz w:val="22"/>
          <w:szCs w:val="22"/>
        </w:rPr>
        <w:t xml:space="preserve"> Onzième </w:t>
      </w:r>
      <w:r w:rsidR="0072312A" w:rsidRPr="008E5249">
        <w:rPr>
          <w:rFonts w:ascii="Times New Roman" w:hAnsi="Times New Roman"/>
          <w:sz w:val="22"/>
          <w:szCs w:val="22"/>
        </w:rPr>
        <w:t>R</w:t>
      </w:r>
      <w:r w:rsidR="00873BF7" w:rsidRPr="008E5249">
        <w:rPr>
          <w:rFonts w:ascii="Times New Roman" w:hAnsi="Times New Roman"/>
          <w:sz w:val="22"/>
          <w:szCs w:val="22"/>
        </w:rPr>
        <w:t>é</w:t>
      </w:r>
      <w:r w:rsidR="0072312A" w:rsidRPr="008E5249">
        <w:rPr>
          <w:rFonts w:ascii="Times New Roman" w:hAnsi="Times New Roman"/>
          <w:sz w:val="22"/>
          <w:szCs w:val="22"/>
        </w:rPr>
        <w:t>uni</w:t>
      </w:r>
      <w:r w:rsidR="00873BF7" w:rsidRPr="008E5249">
        <w:rPr>
          <w:rFonts w:ascii="Times New Roman" w:hAnsi="Times New Roman"/>
          <w:sz w:val="22"/>
          <w:szCs w:val="22"/>
        </w:rPr>
        <w:t>o</w:t>
      </w:r>
      <w:r w:rsidR="0072312A" w:rsidRPr="008E5249">
        <w:rPr>
          <w:rFonts w:ascii="Times New Roman" w:hAnsi="Times New Roman"/>
          <w:sz w:val="22"/>
          <w:szCs w:val="22"/>
        </w:rPr>
        <w:t xml:space="preserve">n </w:t>
      </w:r>
      <w:r w:rsidR="00873BF7" w:rsidRPr="008E5249">
        <w:rPr>
          <w:rFonts w:ascii="Times New Roman" w:hAnsi="Times New Roman"/>
          <w:sz w:val="22"/>
          <w:szCs w:val="22"/>
        </w:rPr>
        <w:t>i</w:t>
      </w:r>
      <w:r w:rsidR="0072312A" w:rsidRPr="008E5249">
        <w:rPr>
          <w:rFonts w:ascii="Times New Roman" w:hAnsi="Times New Roman"/>
          <w:sz w:val="22"/>
          <w:szCs w:val="22"/>
        </w:rPr>
        <w:t>nteram</w:t>
      </w:r>
      <w:r w:rsidR="00873BF7" w:rsidRPr="008E5249">
        <w:rPr>
          <w:rFonts w:ascii="Times New Roman" w:hAnsi="Times New Roman"/>
          <w:sz w:val="22"/>
          <w:szCs w:val="22"/>
        </w:rPr>
        <w:t>é</w:t>
      </w:r>
      <w:r w:rsidR="0072312A" w:rsidRPr="008E5249">
        <w:rPr>
          <w:rFonts w:ascii="Times New Roman" w:hAnsi="Times New Roman"/>
          <w:sz w:val="22"/>
          <w:szCs w:val="22"/>
        </w:rPr>
        <w:t>rica</w:t>
      </w:r>
      <w:r w:rsidR="00873BF7" w:rsidRPr="008E5249">
        <w:rPr>
          <w:rFonts w:ascii="Times New Roman" w:hAnsi="Times New Roman"/>
          <w:sz w:val="22"/>
          <w:szCs w:val="22"/>
        </w:rPr>
        <w:t>i</w:t>
      </w:r>
      <w:r w:rsidR="0072312A" w:rsidRPr="008E5249">
        <w:rPr>
          <w:rFonts w:ascii="Times New Roman" w:hAnsi="Times New Roman"/>
          <w:sz w:val="22"/>
          <w:szCs w:val="22"/>
        </w:rPr>
        <w:t>n</w:t>
      </w:r>
      <w:r w:rsidR="00873BF7" w:rsidRPr="008E5249">
        <w:rPr>
          <w:rFonts w:ascii="Times New Roman" w:hAnsi="Times New Roman"/>
          <w:sz w:val="22"/>
          <w:szCs w:val="22"/>
        </w:rPr>
        <w:t>e</w:t>
      </w:r>
      <w:r w:rsidR="0072312A" w:rsidRPr="008E5249">
        <w:rPr>
          <w:rFonts w:ascii="Times New Roman" w:hAnsi="Times New Roman"/>
          <w:sz w:val="22"/>
          <w:szCs w:val="22"/>
        </w:rPr>
        <w:t xml:space="preserve"> de</w:t>
      </w:r>
      <w:r w:rsidR="00873BF7" w:rsidRPr="008E5249">
        <w:rPr>
          <w:rFonts w:ascii="Times New Roman" w:hAnsi="Times New Roman"/>
          <w:sz w:val="22"/>
          <w:szCs w:val="22"/>
        </w:rPr>
        <w:t>s</w:t>
      </w:r>
      <w:r w:rsidR="0072312A" w:rsidRPr="008E5249">
        <w:rPr>
          <w:rFonts w:ascii="Times New Roman" w:hAnsi="Times New Roman"/>
          <w:sz w:val="22"/>
          <w:szCs w:val="22"/>
        </w:rPr>
        <w:t xml:space="preserve"> </w:t>
      </w:r>
      <w:r w:rsidR="00873BF7" w:rsidRPr="008E5249">
        <w:rPr>
          <w:rFonts w:ascii="Times New Roman" w:hAnsi="Times New Roman"/>
          <w:sz w:val="22"/>
          <w:szCs w:val="22"/>
        </w:rPr>
        <w:t>m</w:t>
      </w:r>
      <w:r w:rsidR="0072312A" w:rsidRPr="008E5249">
        <w:rPr>
          <w:rFonts w:ascii="Times New Roman" w:hAnsi="Times New Roman"/>
          <w:sz w:val="22"/>
          <w:szCs w:val="22"/>
        </w:rPr>
        <w:t>inistr</w:t>
      </w:r>
      <w:r w:rsidR="00873BF7" w:rsidRPr="008E5249">
        <w:rPr>
          <w:rFonts w:ascii="Times New Roman" w:hAnsi="Times New Roman"/>
          <w:sz w:val="22"/>
          <w:szCs w:val="22"/>
        </w:rPr>
        <w:t>e</w:t>
      </w:r>
      <w:r w:rsidR="0072312A" w:rsidRPr="008E5249">
        <w:rPr>
          <w:rFonts w:ascii="Times New Roman" w:hAnsi="Times New Roman"/>
          <w:sz w:val="22"/>
          <w:szCs w:val="22"/>
        </w:rPr>
        <w:t xml:space="preserve">s de </w:t>
      </w:r>
      <w:r w:rsidR="00873BF7" w:rsidRPr="008E5249">
        <w:rPr>
          <w:rFonts w:ascii="Times New Roman" w:hAnsi="Times New Roman"/>
          <w:sz w:val="22"/>
          <w:szCs w:val="22"/>
        </w:rPr>
        <w:t>l’é</w:t>
      </w:r>
      <w:r w:rsidR="0072312A" w:rsidRPr="008E5249">
        <w:rPr>
          <w:rFonts w:ascii="Times New Roman" w:hAnsi="Times New Roman"/>
          <w:sz w:val="22"/>
          <w:szCs w:val="22"/>
        </w:rPr>
        <w:t>duca</w:t>
      </w:r>
      <w:r w:rsidR="00873BF7" w:rsidRPr="008E5249">
        <w:rPr>
          <w:rFonts w:ascii="Times New Roman" w:hAnsi="Times New Roman"/>
          <w:sz w:val="22"/>
          <w:szCs w:val="22"/>
        </w:rPr>
        <w:t>t</w:t>
      </w:r>
      <w:r w:rsidR="0072312A" w:rsidRPr="008E5249">
        <w:rPr>
          <w:rFonts w:ascii="Times New Roman" w:hAnsi="Times New Roman"/>
          <w:sz w:val="22"/>
          <w:szCs w:val="22"/>
        </w:rPr>
        <w:t>i</w:t>
      </w:r>
      <w:r w:rsidR="00873BF7" w:rsidRPr="008E5249">
        <w:rPr>
          <w:rFonts w:ascii="Times New Roman" w:hAnsi="Times New Roman"/>
          <w:sz w:val="22"/>
          <w:szCs w:val="22"/>
        </w:rPr>
        <w:t>o</w:t>
      </w:r>
      <w:r w:rsidR="0072312A" w:rsidRPr="008E5249">
        <w:rPr>
          <w:rFonts w:ascii="Times New Roman" w:hAnsi="Times New Roman"/>
          <w:sz w:val="22"/>
          <w:szCs w:val="22"/>
        </w:rPr>
        <w:t>n d</w:t>
      </w:r>
      <w:r w:rsidR="00873BF7" w:rsidRPr="008E5249">
        <w:rPr>
          <w:rFonts w:ascii="Times New Roman" w:hAnsi="Times New Roman"/>
          <w:sz w:val="22"/>
          <w:szCs w:val="22"/>
        </w:rPr>
        <w:t>u</w:t>
      </w:r>
      <w:r w:rsidR="0072312A" w:rsidRPr="008E5249">
        <w:rPr>
          <w:rFonts w:ascii="Times New Roman" w:hAnsi="Times New Roman"/>
          <w:sz w:val="22"/>
          <w:szCs w:val="22"/>
        </w:rPr>
        <w:t xml:space="preserve"> CIDI. </w:t>
      </w:r>
    </w:p>
    <w:p w14:paraId="7D76EF86" w14:textId="2E52EF32" w:rsidR="000D4550" w:rsidRPr="008E5249" w:rsidRDefault="000D4550" w:rsidP="008E5249">
      <w:pPr>
        <w:jc w:val="both"/>
        <w:rPr>
          <w:rFonts w:ascii="Times New Roman" w:hAnsi="Times New Roman"/>
          <w:bCs/>
          <w:sz w:val="22"/>
          <w:szCs w:val="22"/>
        </w:rPr>
      </w:pPr>
    </w:p>
    <w:p w14:paraId="104F7E25" w14:textId="78CC81E0" w:rsidR="0072312A" w:rsidRPr="008E5249" w:rsidRDefault="0072312A" w:rsidP="008E5249">
      <w:pPr>
        <w:ind w:firstLine="630"/>
        <w:jc w:val="both"/>
        <w:rPr>
          <w:rFonts w:ascii="Times New Roman" w:eastAsia="Times New Roman" w:hAnsi="Times New Roman"/>
          <w:sz w:val="22"/>
          <w:szCs w:val="22"/>
        </w:rPr>
      </w:pPr>
      <w:r w:rsidRPr="008E5249">
        <w:rPr>
          <w:rFonts w:ascii="Times New Roman" w:eastAsia="Times New Roman" w:hAnsi="Times New Roman"/>
          <w:sz w:val="22"/>
          <w:szCs w:val="22"/>
        </w:rPr>
        <w:t xml:space="preserve">La </w:t>
      </w:r>
      <w:r w:rsidR="003619BA" w:rsidRPr="008E5249">
        <w:rPr>
          <w:rFonts w:ascii="Times New Roman" w:eastAsia="Times New Roman" w:hAnsi="Times New Roman"/>
          <w:sz w:val="22"/>
          <w:szCs w:val="22"/>
        </w:rPr>
        <w:t xml:space="preserve">séance s’est poursuivie sous la présidence du Ministre </w:t>
      </w:r>
      <w:r w:rsidR="003619BA" w:rsidRPr="008E5249">
        <w:rPr>
          <w:rFonts w:ascii="Times New Roman" w:hAnsi="Times New Roman"/>
          <w:bCs/>
          <w:sz w:val="22"/>
          <w:szCs w:val="22"/>
        </w:rPr>
        <w:t>Perczyk qui</w:t>
      </w:r>
      <w:r w:rsidRPr="008E5249">
        <w:rPr>
          <w:rFonts w:ascii="Times New Roman" w:hAnsi="Times New Roman"/>
          <w:bCs/>
          <w:sz w:val="22"/>
          <w:szCs w:val="22"/>
        </w:rPr>
        <w:t xml:space="preserve">, </w:t>
      </w:r>
      <w:r w:rsidR="00723085" w:rsidRPr="008E5249">
        <w:rPr>
          <w:rFonts w:ascii="Times New Roman" w:hAnsi="Times New Roman"/>
          <w:bCs/>
          <w:sz w:val="22"/>
          <w:szCs w:val="22"/>
        </w:rPr>
        <w:t xml:space="preserve">lors de la présentation du projet d’ordre du jour aux participants </w:t>
      </w:r>
      <w:r w:rsidR="00BC2E47" w:rsidRPr="008E5249">
        <w:rPr>
          <w:rFonts w:ascii="Times New Roman" w:hAnsi="Times New Roman"/>
          <w:bCs/>
          <w:sz w:val="22"/>
          <w:szCs w:val="22"/>
        </w:rPr>
        <w:t>à</w:t>
      </w:r>
      <w:r w:rsidR="00723085" w:rsidRPr="008E5249">
        <w:rPr>
          <w:rFonts w:ascii="Times New Roman" w:hAnsi="Times New Roman"/>
          <w:bCs/>
          <w:sz w:val="22"/>
          <w:szCs w:val="22"/>
        </w:rPr>
        <w:t xml:space="preserve"> la Réunion</w:t>
      </w:r>
      <w:r w:rsidRPr="008E5249">
        <w:rPr>
          <w:rFonts w:ascii="Times New Roman" w:eastAsia="Times New Roman" w:hAnsi="Times New Roman"/>
          <w:sz w:val="22"/>
          <w:szCs w:val="22"/>
        </w:rPr>
        <w:t xml:space="preserve">, </w:t>
      </w:r>
      <w:r w:rsidR="003619BA" w:rsidRPr="008E5249">
        <w:rPr>
          <w:rFonts w:ascii="Times New Roman" w:eastAsia="Times New Roman" w:hAnsi="Times New Roman"/>
          <w:sz w:val="22"/>
          <w:szCs w:val="22"/>
        </w:rPr>
        <w:t xml:space="preserve">a </w:t>
      </w:r>
      <w:r w:rsidRPr="008E5249">
        <w:rPr>
          <w:rStyle w:val="Hyperlink"/>
          <w:rFonts w:ascii="Times New Roman" w:eastAsia="Times New Roman" w:hAnsi="Times New Roman"/>
          <w:color w:val="auto"/>
          <w:sz w:val="22"/>
          <w:szCs w:val="22"/>
          <w:u w:val="none"/>
        </w:rPr>
        <w:t>prop</w:t>
      </w:r>
      <w:r w:rsidR="003619BA" w:rsidRPr="008E5249">
        <w:rPr>
          <w:rStyle w:val="Hyperlink"/>
          <w:rFonts w:ascii="Times New Roman" w:eastAsia="Times New Roman" w:hAnsi="Times New Roman"/>
          <w:color w:val="auto"/>
          <w:sz w:val="22"/>
          <w:szCs w:val="22"/>
          <w:u w:val="none"/>
        </w:rPr>
        <w:t xml:space="preserve">osé l’inclusion d’un thème supplémentaire concernant la présentation du rapport du Secrétariat technique suite à la </w:t>
      </w:r>
      <w:r w:rsidRPr="008E5249">
        <w:rPr>
          <w:rFonts w:ascii="Times New Roman" w:hAnsi="Times New Roman"/>
          <w:sz w:val="22"/>
          <w:szCs w:val="22"/>
        </w:rPr>
        <w:t>X</w:t>
      </w:r>
      <w:r w:rsidR="003619BA" w:rsidRPr="008E5249">
        <w:rPr>
          <w:rFonts w:ascii="Times New Roman" w:hAnsi="Times New Roman"/>
          <w:sz w:val="22"/>
          <w:szCs w:val="22"/>
          <w:vertAlign w:val="superscript"/>
        </w:rPr>
        <w:t>e</w:t>
      </w:r>
      <w:r w:rsidRPr="008E5249">
        <w:rPr>
          <w:rFonts w:ascii="Times New Roman" w:hAnsi="Times New Roman"/>
          <w:sz w:val="22"/>
          <w:szCs w:val="22"/>
        </w:rPr>
        <w:t xml:space="preserve"> R</w:t>
      </w:r>
      <w:r w:rsidR="003619BA" w:rsidRPr="008E5249">
        <w:rPr>
          <w:rFonts w:ascii="Times New Roman" w:hAnsi="Times New Roman"/>
          <w:sz w:val="22"/>
          <w:szCs w:val="22"/>
        </w:rPr>
        <w:t>é</w:t>
      </w:r>
      <w:r w:rsidRPr="008E5249">
        <w:rPr>
          <w:rFonts w:ascii="Times New Roman" w:hAnsi="Times New Roman"/>
          <w:sz w:val="22"/>
          <w:szCs w:val="22"/>
        </w:rPr>
        <w:t>uni</w:t>
      </w:r>
      <w:r w:rsidR="003619BA" w:rsidRPr="008E5249">
        <w:rPr>
          <w:rFonts w:ascii="Times New Roman" w:hAnsi="Times New Roman"/>
          <w:sz w:val="22"/>
          <w:szCs w:val="22"/>
        </w:rPr>
        <w:t>o</w:t>
      </w:r>
      <w:r w:rsidRPr="008E5249">
        <w:rPr>
          <w:rFonts w:ascii="Times New Roman" w:hAnsi="Times New Roman"/>
          <w:sz w:val="22"/>
          <w:szCs w:val="22"/>
        </w:rPr>
        <w:t xml:space="preserve">n </w:t>
      </w:r>
      <w:r w:rsidR="003619BA" w:rsidRPr="008E5249">
        <w:rPr>
          <w:rFonts w:ascii="Times New Roman" w:hAnsi="Times New Roman"/>
          <w:sz w:val="22"/>
          <w:szCs w:val="22"/>
        </w:rPr>
        <w:t>i</w:t>
      </w:r>
      <w:r w:rsidRPr="008E5249">
        <w:rPr>
          <w:rFonts w:ascii="Times New Roman" w:hAnsi="Times New Roman"/>
          <w:sz w:val="22"/>
          <w:szCs w:val="22"/>
        </w:rPr>
        <w:t>nteram</w:t>
      </w:r>
      <w:r w:rsidR="003619BA" w:rsidRPr="008E5249">
        <w:rPr>
          <w:rFonts w:ascii="Times New Roman" w:hAnsi="Times New Roman"/>
          <w:sz w:val="22"/>
          <w:szCs w:val="22"/>
        </w:rPr>
        <w:t>é</w:t>
      </w:r>
      <w:r w:rsidRPr="008E5249">
        <w:rPr>
          <w:rFonts w:ascii="Times New Roman" w:hAnsi="Times New Roman"/>
          <w:sz w:val="22"/>
          <w:szCs w:val="22"/>
        </w:rPr>
        <w:t>rica</w:t>
      </w:r>
      <w:r w:rsidR="003619BA" w:rsidRPr="008E5249">
        <w:rPr>
          <w:rFonts w:ascii="Times New Roman" w:hAnsi="Times New Roman"/>
          <w:sz w:val="22"/>
          <w:szCs w:val="22"/>
        </w:rPr>
        <w:t>i</w:t>
      </w:r>
      <w:r w:rsidRPr="008E5249">
        <w:rPr>
          <w:rFonts w:ascii="Times New Roman" w:hAnsi="Times New Roman"/>
          <w:sz w:val="22"/>
          <w:szCs w:val="22"/>
        </w:rPr>
        <w:t>n</w:t>
      </w:r>
      <w:r w:rsidR="003619BA" w:rsidRPr="008E5249">
        <w:rPr>
          <w:rFonts w:ascii="Times New Roman" w:hAnsi="Times New Roman"/>
          <w:sz w:val="22"/>
          <w:szCs w:val="22"/>
        </w:rPr>
        <w:t>e</w:t>
      </w:r>
      <w:r w:rsidRPr="008E5249">
        <w:rPr>
          <w:rFonts w:ascii="Times New Roman" w:hAnsi="Times New Roman"/>
          <w:sz w:val="22"/>
          <w:szCs w:val="22"/>
        </w:rPr>
        <w:t xml:space="preserve"> de</w:t>
      </w:r>
      <w:r w:rsidR="003619BA" w:rsidRPr="008E5249">
        <w:rPr>
          <w:rFonts w:ascii="Times New Roman" w:hAnsi="Times New Roman"/>
          <w:sz w:val="22"/>
          <w:szCs w:val="22"/>
        </w:rPr>
        <w:t>s</w:t>
      </w:r>
      <w:r w:rsidRPr="008E5249">
        <w:rPr>
          <w:rFonts w:ascii="Times New Roman" w:hAnsi="Times New Roman"/>
          <w:sz w:val="22"/>
          <w:szCs w:val="22"/>
        </w:rPr>
        <w:t xml:space="preserve"> </w:t>
      </w:r>
      <w:r w:rsidR="003619BA" w:rsidRPr="008E5249">
        <w:rPr>
          <w:rFonts w:ascii="Times New Roman" w:hAnsi="Times New Roman"/>
          <w:sz w:val="22"/>
          <w:szCs w:val="22"/>
        </w:rPr>
        <w:t>m</w:t>
      </w:r>
      <w:r w:rsidRPr="008E5249">
        <w:rPr>
          <w:rFonts w:ascii="Times New Roman" w:hAnsi="Times New Roman"/>
          <w:sz w:val="22"/>
          <w:szCs w:val="22"/>
        </w:rPr>
        <w:t>inistr</w:t>
      </w:r>
      <w:r w:rsidR="003619BA" w:rsidRPr="008E5249">
        <w:rPr>
          <w:rFonts w:ascii="Times New Roman" w:hAnsi="Times New Roman"/>
          <w:sz w:val="22"/>
          <w:szCs w:val="22"/>
        </w:rPr>
        <w:t>e</w:t>
      </w:r>
      <w:r w:rsidRPr="008E5249">
        <w:rPr>
          <w:rFonts w:ascii="Times New Roman" w:hAnsi="Times New Roman"/>
          <w:sz w:val="22"/>
          <w:szCs w:val="22"/>
        </w:rPr>
        <w:t xml:space="preserve">s de </w:t>
      </w:r>
      <w:r w:rsidR="003619BA" w:rsidRPr="008E5249">
        <w:rPr>
          <w:rFonts w:ascii="Times New Roman" w:hAnsi="Times New Roman"/>
          <w:sz w:val="22"/>
          <w:szCs w:val="22"/>
        </w:rPr>
        <w:t>l’é</w:t>
      </w:r>
      <w:r w:rsidRPr="008E5249">
        <w:rPr>
          <w:rFonts w:ascii="Times New Roman" w:hAnsi="Times New Roman"/>
          <w:sz w:val="22"/>
          <w:szCs w:val="22"/>
        </w:rPr>
        <w:t>duca</w:t>
      </w:r>
      <w:r w:rsidR="003619BA" w:rsidRPr="008E5249">
        <w:rPr>
          <w:rFonts w:ascii="Times New Roman" w:hAnsi="Times New Roman"/>
          <w:sz w:val="22"/>
          <w:szCs w:val="22"/>
        </w:rPr>
        <w:t>t</w:t>
      </w:r>
      <w:r w:rsidRPr="008E5249">
        <w:rPr>
          <w:rFonts w:ascii="Times New Roman" w:hAnsi="Times New Roman"/>
          <w:sz w:val="22"/>
          <w:szCs w:val="22"/>
        </w:rPr>
        <w:t>i</w:t>
      </w:r>
      <w:r w:rsidR="003619BA" w:rsidRPr="008E5249">
        <w:rPr>
          <w:rFonts w:ascii="Times New Roman" w:hAnsi="Times New Roman"/>
          <w:sz w:val="22"/>
          <w:szCs w:val="22"/>
        </w:rPr>
        <w:t>o</w:t>
      </w:r>
      <w:r w:rsidRPr="008E5249">
        <w:rPr>
          <w:rFonts w:ascii="Times New Roman" w:hAnsi="Times New Roman"/>
          <w:sz w:val="22"/>
          <w:szCs w:val="22"/>
        </w:rPr>
        <w:t>n</w:t>
      </w:r>
      <w:r w:rsidR="003619BA" w:rsidRPr="008E5249">
        <w:rPr>
          <w:rFonts w:ascii="Times New Roman" w:hAnsi="Times New Roman"/>
          <w:sz w:val="22"/>
          <w:szCs w:val="22"/>
        </w:rPr>
        <w:t xml:space="preserve">. </w:t>
      </w:r>
      <w:r w:rsidRPr="008E5249">
        <w:rPr>
          <w:rFonts w:ascii="Times New Roman" w:hAnsi="Times New Roman"/>
          <w:sz w:val="22"/>
          <w:szCs w:val="22"/>
        </w:rPr>
        <w:t>La prop</w:t>
      </w:r>
      <w:r w:rsidR="003619BA" w:rsidRPr="008E5249">
        <w:rPr>
          <w:rFonts w:ascii="Times New Roman" w:hAnsi="Times New Roman"/>
          <w:sz w:val="22"/>
          <w:szCs w:val="22"/>
        </w:rPr>
        <w:t>osition du Président a été acceptée</w:t>
      </w:r>
      <w:r w:rsidR="00723085" w:rsidRPr="008E5249">
        <w:rPr>
          <w:rFonts w:ascii="Times New Roman" w:hAnsi="Times New Roman"/>
          <w:sz w:val="22"/>
          <w:szCs w:val="22"/>
        </w:rPr>
        <w:t xml:space="preserve"> et l</w:t>
      </w:r>
      <w:r w:rsidR="003619BA" w:rsidRPr="008E5249">
        <w:rPr>
          <w:rFonts w:ascii="Times New Roman" w:hAnsi="Times New Roman"/>
          <w:sz w:val="22"/>
          <w:szCs w:val="22"/>
        </w:rPr>
        <w:t xml:space="preserve">’ordre du jour approuvé </w:t>
      </w:r>
      <w:r w:rsidR="00723085" w:rsidRPr="008E5249">
        <w:rPr>
          <w:rFonts w:ascii="Times New Roman" w:hAnsi="Times New Roman"/>
          <w:sz w:val="22"/>
          <w:szCs w:val="22"/>
        </w:rPr>
        <w:t>a été inclus</w:t>
      </w:r>
      <w:r w:rsidR="003619BA" w:rsidRPr="008E5249">
        <w:rPr>
          <w:rFonts w:ascii="Times New Roman" w:hAnsi="Times New Roman"/>
          <w:sz w:val="22"/>
          <w:szCs w:val="22"/>
        </w:rPr>
        <w:t xml:space="preserve"> dans le document portant la cote </w:t>
      </w:r>
      <w:hyperlink r:id="rId25">
        <w:r w:rsidRPr="008E5249">
          <w:rPr>
            <w:rStyle w:val="Hyperlink"/>
            <w:rFonts w:ascii="Times New Roman" w:eastAsia="Times New Roman" w:hAnsi="Times New Roman"/>
            <w:sz w:val="22"/>
            <w:szCs w:val="22"/>
          </w:rPr>
          <w:t>CIDI/RME/doc.1/22</w:t>
        </w:r>
      </w:hyperlink>
      <w:r w:rsidRPr="008E5249">
        <w:rPr>
          <w:rStyle w:val="Hyperlink"/>
          <w:rFonts w:ascii="Times New Roman" w:eastAsia="Times New Roman" w:hAnsi="Times New Roman"/>
          <w:sz w:val="22"/>
          <w:szCs w:val="22"/>
        </w:rPr>
        <w:t xml:space="preserve"> rev.</w:t>
      </w:r>
      <w:r w:rsidR="003E14E9">
        <w:rPr>
          <w:rStyle w:val="Hyperlink"/>
          <w:rFonts w:ascii="Times New Roman" w:eastAsia="Times New Roman" w:hAnsi="Times New Roman"/>
          <w:sz w:val="22"/>
          <w:szCs w:val="22"/>
        </w:rPr>
        <w:t xml:space="preserve"> </w:t>
      </w:r>
      <w:r w:rsidRPr="008E5249">
        <w:rPr>
          <w:rStyle w:val="Hyperlink"/>
          <w:rFonts w:ascii="Times New Roman" w:eastAsia="Times New Roman" w:hAnsi="Times New Roman"/>
          <w:sz w:val="22"/>
          <w:szCs w:val="22"/>
        </w:rPr>
        <w:t>1</w:t>
      </w:r>
      <w:r w:rsidR="00472FA7" w:rsidRPr="008E5249">
        <w:rPr>
          <w:rStyle w:val="Hyperlink"/>
          <w:rFonts w:ascii="Times New Roman" w:eastAsia="Times New Roman" w:hAnsi="Times New Roman"/>
          <w:color w:val="auto"/>
          <w:sz w:val="22"/>
          <w:szCs w:val="22"/>
          <w:u w:val="none"/>
        </w:rPr>
        <w:t>.</w:t>
      </w:r>
    </w:p>
    <w:p w14:paraId="2598DEF8" w14:textId="77777777" w:rsidR="0072312A" w:rsidRPr="008E5249" w:rsidRDefault="0072312A" w:rsidP="008E5249">
      <w:pPr>
        <w:jc w:val="both"/>
        <w:rPr>
          <w:rFonts w:ascii="Times New Roman" w:hAnsi="Times New Roman"/>
          <w:sz w:val="22"/>
          <w:szCs w:val="22"/>
        </w:rPr>
      </w:pPr>
    </w:p>
    <w:p w14:paraId="1BBCC6AE" w14:textId="75B12F49" w:rsidR="000F0D50" w:rsidRPr="008E5249" w:rsidRDefault="00CA63F9" w:rsidP="008E5249">
      <w:pPr>
        <w:ind w:firstLine="630"/>
        <w:jc w:val="both"/>
        <w:rPr>
          <w:rStyle w:val="Hyperlink"/>
          <w:rFonts w:ascii="Times New Roman" w:hAnsi="Times New Roman"/>
          <w:color w:val="auto"/>
          <w:sz w:val="22"/>
          <w:szCs w:val="22"/>
          <w:u w:val="none"/>
        </w:rPr>
      </w:pPr>
      <w:r w:rsidRPr="008E5249">
        <w:rPr>
          <w:rStyle w:val="Hyperlink"/>
          <w:rFonts w:ascii="Times New Roman" w:hAnsi="Times New Roman"/>
          <w:color w:val="auto"/>
          <w:sz w:val="22"/>
          <w:szCs w:val="22"/>
          <w:u w:val="none"/>
        </w:rPr>
        <w:t>Puis, le projet de calendrier de la Réunion a été approuvé</w:t>
      </w:r>
      <w:r w:rsidR="00FC0D7D" w:rsidRPr="008E5249">
        <w:rPr>
          <w:rStyle w:val="Hyperlink"/>
          <w:rFonts w:ascii="Times New Roman" w:hAnsi="Times New Roman"/>
          <w:color w:val="auto"/>
          <w:sz w:val="22"/>
          <w:szCs w:val="22"/>
          <w:u w:val="none"/>
        </w:rPr>
        <w:t xml:space="preserve"> sous la cote</w:t>
      </w:r>
      <w:r w:rsidRPr="008E5249">
        <w:rPr>
          <w:rStyle w:val="Hyperlink"/>
          <w:rFonts w:ascii="Times New Roman" w:hAnsi="Times New Roman"/>
          <w:color w:val="auto"/>
          <w:sz w:val="22"/>
          <w:szCs w:val="22"/>
          <w:u w:val="none"/>
        </w:rPr>
        <w:t xml:space="preserve"> </w:t>
      </w:r>
      <w:hyperlink r:id="rId26">
        <w:r w:rsidR="00F341B6" w:rsidRPr="008E5249">
          <w:rPr>
            <w:rStyle w:val="Hyperlink"/>
            <w:rFonts w:ascii="Times New Roman" w:eastAsia="Times New Roman" w:hAnsi="Times New Roman"/>
            <w:sz w:val="22"/>
            <w:szCs w:val="22"/>
          </w:rPr>
          <w:t>CIDI/RME/doc.3/22 rev.</w:t>
        </w:r>
        <w:r w:rsidR="00396A18">
          <w:rPr>
            <w:rStyle w:val="Hyperlink"/>
            <w:rFonts w:ascii="Times New Roman" w:eastAsia="Times New Roman" w:hAnsi="Times New Roman"/>
            <w:sz w:val="22"/>
            <w:szCs w:val="22"/>
          </w:rPr>
          <w:t xml:space="preserve"> </w:t>
        </w:r>
        <w:r w:rsidR="00F341B6" w:rsidRPr="008E5249">
          <w:rPr>
            <w:rStyle w:val="Hyperlink"/>
            <w:rFonts w:ascii="Times New Roman" w:eastAsia="Times New Roman" w:hAnsi="Times New Roman"/>
            <w:sz w:val="22"/>
            <w:szCs w:val="22"/>
          </w:rPr>
          <w:t>3</w:t>
        </w:r>
        <w:r w:rsidR="00250FF6" w:rsidRPr="008E5249">
          <w:rPr>
            <w:rStyle w:val="Hyperlink"/>
            <w:rFonts w:ascii="Times New Roman" w:eastAsia="Times New Roman" w:hAnsi="Times New Roman"/>
            <w:sz w:val="22"/>
            <w:szCs w:val="22"/>
          </w:rPr>
          <w:t>)</w:t>
        </w:r>
      </w:hyperlink>
      <w:r w:rsidR="001C68C5" w:rsidRPr="008E5249">
        <w:rPr>
          <w:rStyle w:val="Hyperlink"/>
          <w:rFonts w:ascii="Times New Roman" w:eastAsia="Times New Roman" w:hAnsi="Times New Roman"/>
          <w:color w:val="auto"/>
          <w:sz w:val="22"/>
          <w:szCs w:val="22"/>
          <w:u w:val="none"/>
        </w:rPr>
        <w:t xml:space="preserve">. </w:t>
      </w:r>
      <w:r w:rsidRPr="008E5249">
        <w:rPr>
          <w:rStyle w:val="Hyperlink"/>
          <w:rFonts w:ascii="Times New Roman" w:hAnsi="Times New Roman"/>
          <w:color w:val="auto"/>
          <w:sz w:val="22"/>
          <w:szCs w:val="22"/>
          <w:u w:val="none"/>
        </w:rPr>
        <w:t>De plus, les questions de procédure ont été abordées et les accords conclus l</w:t>
      </w:r>
      <w:r w:rsidR="001C68C5" w:rsidRPr="008E5249">
        <w:rPr>
          <w:rStyle w:val="Hyperlink"/>
          <w:rFonts w:ascii="Times New Roman" w:hAnsi="Times New Roman"/>
          <w:color w:val="auto"/>
          <w:sz w:val="22"/>
          <w:szCs w:val="22"/>
          <w:u w:val="none"/>
        </w:rPr>
        <w:t xml:space="preserve">ors de la réunion préparatoire </w:t>
      </w:r>
      <w:r w:rsidR="00FC0D7D" w:rsidRPr="008E5249">
        <w:rPr>
          <w:rStyle w:val="Hyperlink"/>
          <w:rFonts w:ascii="Times New Roman" w:hAnsi="Times New Roman"/>
          <w:color w:val="auto"/>
          <w:sz w:val="22"/>
          <w:szCs w:val="22"/>
          <w:u w:val="none"/>
        </w:rPr>
        <w:t>ont été ratifiés</w:t>
      </w:r>
      <w:r w:rsidR="001C68C5" w:rsidRPr="008E5249">
        <w:rPr>
          <w:rStyle w:val="Hyperlink"/>
          <w:rFonts w:ascii="Times New Roman" w:hAnsi="Times New Roman"/>
          <w:color w:val="auto"/>
          <w:sz w:val="22"/>
          <w:szCs w:val="22"/>
          <w:u w:val="none"/>
        </w:rPr>
        <w:t>, lesqu</w:t>
      </w:r>
      <w:r w:rsidR="00402E23" w:rsidRPr="008E5249">
        <w:rPr>
          <w:rStyle w:val="Hyperlink"/>
          <w:rFonts w:ascii="Times New Roman" w:hAnsi="Times New Roman"/>
          <w:color w:val="auto"/>
          <w:sz w:val="22"/>
          <w:szCs w:val="22"/>
          <w:u w:val="none"/>
        </w:rPr>
        <w:t>els sont mentionnés à l’article </w:t>
      </w:r>
      <w:r w:rsidR="001C68C5" w:rsidRPr="008E5249">
        <w:rPr>
          <w:rStyle w:val="Hyperlink"/>
          <w:rFonts w:ascii="Times New Roman" w:hAnsi="Times New Roman"/>
          <w:color w:val="auto"/>
          <w:sz w:val="22"/>
          <w:szCs w:val="22"/>
          <w:u w:val="none"/>
        </w:rPr>
        <w:t>21 du Règlement du CIDI applicable aux réunions sectorielles et spécialisées au niveau ministériel</w:t>
      </w:r>
      <w:r w:rsidR="00BF138A" w:rsidRPr="008E5249">
        <w:rPr>
          <w:rStyle w:val="Hyperlink"/>
          <w:rFonts w:ascii="Times New Roman" w:hAnsi="Times New Roman"/>
          <w:color w:val="auto"/>
          <w:sz w:val="22"/>
          <w:szCs w:val="22"/>
          <w:u w:val="none"/>
        </w:rPr>
        <w:t xml:space="preserve">. </w:t>
      </w:r>
    </w:p>
    <w:p w14:paraId="1D11670E" w14:textId="77777777" w:rsidR="000F0D50" w:rsidRPr="008E5249" w:rsidRDefault="000F0D50" w:rsidP="008E5249">
      <w:pPr>
        <w:jc w:val="both"/>
        <w:rPr>
          <w:rFonts w:ascii="Times New Roman" w:hAnsi="Times New Roman"/>
          <w:sz w:val="22"/>
          <w:szCs w:val="22"/>
        </w:rPr>
      </w:pPr>
    </w:p>
    <w:p w14:paraId="135362DE" w14:textId="5052A4D9" w:rsidR="0025003B" w:rsidRPr="008E5249" w:rsidRDefault="003619BA" w:rsidP="008E5249">
      <w:pPr>
        <w:ind w:firstLine="720"/>
        <w:jc w:val="both"/>
        <w:rPr>
          <w:rFonts w:ascii="Times New Roman" w:eastAsia="Times New Roman" w:hAnsi="Times New Roman"/>
          <w:sz w:val="22"/>
          <w:szCs w:val="22"/>
        </w:rPr>
      </w:pPr>
      <w:r w:rsidRPr="008E5249">
        <w:rPr>
          <w:rFonts w:ascii="Times New Roman" w:hAnsi="Times New Roman"/>
          <w:bCs/>
          <w:sz w:val="22"/>
          <w:szCs w:val="22"/>
        </w:rPr>
        <w:t>À cet égard</w:t>
      </w:r>
      <w:r w:rsidR="000F0D50" w:rsidRPr="008E5249">
        <w:rPr>
          <w:rFonts w:ascii="Times New Roman" w:hAnsi="Times New Roman"/>
          <w:bCs/>
          <w:sz w:val="22"/>
          <w:szCs w:val="22"/>
        </w:rPr>
        <w:t xml:space="preserve">, la </w:t>
      </w:r>
      <w:r w:rsidR="00B36E3F" w:rsidRPr="008E5249">
        <w:rPr>
          <w:rFonts w:ascii="Times New Roman" w:hAnsi="Times New Roman"/>
          <w:bCs/>
          <w:sz w:val="22"/>
          <w:szCs w:val="22"/>
        </w:rPr>
        <w:t>C</w:t>
      </w:r>
      <w:r w:rsidR="00BF138A" w:rsidRPr="008E5249">
        <w:rPr>
          <w:rFonts w:ascii="Times New Roman" w:hAnsi="Times New Roman"/>
          <w:bCs/>
          <w:sz w:val="22"/>
          <w:szCs w:val="22"/>
        </w:rPr>
        <w:t>om</w:t>
      </w:r>
      <w:r w:rsidRPr="008E5249">
        <w:rPr>
          <w:rFonts w:ascii="Times New Roman" w:hAnsi="Times New Roman"/>
          <w:bCs/>
          <w:sz w:val="22"/>
          <w:szCs w:val="22"/>
        </w:rPr>
        <w:t>m</w:t>
      </w:r>
      <w:r w:rsidR="00BF138A" w:rsidRPr="008E5249">
        <w:rPr>
          <w:rFonts w:ascii="Times New Roman" w:hAnsi="Times New Roman"/>
          <w:bCs/>
          <w:sz w:val="22"/>
          <w:szCs w:val="22"/>
        </w:rPr>
        <w:t>is</w:t>
      </w:r>
      <w:r w:rsidRPr="008E5249">
        <w:rPr>
          <w:rFonts w:ascii="Times New Roman" w:hAnsi="Times New Roman"/>
          <w:bCs/>
          <w:sz w:val="22"/>
          <w:szCs w:val="22"/>
        </w:rPr>
        <w:t>s</w:t>
      </w:r>
      <w:r w:rsidR="00BF138A" w:rsidRPr="008E5249">
        <w:rPr>
          <w:rFonts w:ascii="Times New Roman" w:hAnsi="Times New Roman"/>
          <w:bCs/>
          <w:sz w:val="22"/>
          <w:szCs w:val="22"/>
        </w:rPr>
        <w:t>i</w:t>
      </w:r>
      <w:r w:rsidRPr="008E5249">
        <w:rPr>
          <w:rFonts w:ascii="Times New Roman" w:hAnsi="Times New Roman"/>
          <w:bCs/>
          <w:sz w:val="22"/>
          <w:szCs w:val="22"/>
        </w:rPr>
        <w:t>o</w:t>
      </w:r>
      <w:r w:rsidR="00BF138A" w:rsidRPr="008E5249">
        <w:rPr>
          <w:rFonts w:ascii="Times New Roman" w:hAnsi="Times New Roman"/>
          <w:bCs/>
          <w:sz w:val="22"/>
          <w:szCs w:val="22"/>
        </w:rPr>
        <w:t>n de st</w:t>
      </w:r>
      <w:r w:rsidRPr="008E5249">
        <w:rPr>
          <w:rFonts w:ascii="Times New Roman" w:hAnsi="Times New Roman"/>
          <w:bCs/>
          <w:sz w:val="22"/>
          <w:szCs w:val="22"/>
        </w:rPr>
        <w:t>y</w:t>
      </w:r>
      <w:r w:rsidR="00BF138A" w:rsidRPr="008E5249">
        <w:rPr>
          <w:rFonts w:ascii="Times New Roman" w:hAnsi="Times New Roman"/>
          <w:bCs/>
          <w:sz w:val="22"/>
          <w:szCs w:val="22"/>
        </w:rPr>
        <w:t>l</w:t>
      </w:r>
      <w:r w:rsidRPr="008E5249">
        <w:rPr>
          <w:rFonts w:ascii="Times New Roman" w:hAnsi="Times New Roman"/>
          <w:bCs/>
          <w:sz w:val="22"/>
          <w:szCs w:val="22"/>
        </w:rPr>
        <w:t>e</w:t>
      </w:r>
      <w:r w:rsidR="00BF138A" w:rsidRPr="008E5249">
        <w:rPr>
          <w:rFonts w:ascii="Times New Roman" w:hAnsi="Times New Roman"/>
          <w:bCs/>
          <w:sz w:val="22"/>
          <w:szCs w:val="22"/>
        </w:rPr>
        <w:t xml:space="preserve"> </w:t>
      </w:r>
      <w:r w:rsidRPr="008E5249">
        <w:rPr>
          <w:rFonts w:ascii="Times New Roman" w:hAnsi="Times New Roman"/>
          <w:bCs/>
          <w:sz w:val="22"/>
          <w:szCs w:val="22"/>
        </w:rPr>
        <w:t>était composée des délégations suivantes </w:t>
      </w:r>
      <w:r w:rsidR="0025003B" w:rsidRPr="008E5249">
        <w:rPr>
          <w:rFonts w:ascii="Times New Roman" w:eastAsia="Times New Roman" w:hAnsi="Times New Roman"/>
          <w:sz w:val="22"/>
          <w:szCs w:val="22"/>
        </w:rPr>
        <w:t>:</w:t>
      </w:r>
    </w:p>
    <w:p w14:paraId="0104A7C8" w14:textId="77777777" w:rsidR="0025003B" w:rsidRPr="008E5249" w:rsidRDefault="0025003B" w:rsidP="008E5249">
      <w:pPr>
        <w:jc w:val="both"/>
        <w:rPr>
          <w:rFonts w:ascii="Times New Roman" w:eastAsia="Times New Roman" w:hAnsi="Times New Roman"/>
          <w:sz w:val="22"/>
          <w:szCs w:val="22"/>
        </w:rPr>
      </w:pPr>
    </w:p>
    <w:p w14:paraId="32866225" w14:textId="40CB3F92" w:rsidR="000F0D50" w:rsidRPr="008E5249" w:rsidRDefault="000F0D50" w:rsidP="00A0652D">
      <w:pPr>
        <w:pStyle w:val="ListParagraph"/>
        <w:numPr>
          <w:ilvl w:val="0"/>
          <w:numId w:val="5"/>
        </w:numPr>
        <w:jc w:val="both"/>
        <w:rPr>
          <w:rFonts w:ascii="Times New Roman" w:eastAsia="Times New Roman" w:hAnsi="Times New Roman"/>
          <w:sz w:val="22"/>
          <w:szCs w:val="22"/>
        </w:rPr>
      </w:pPr>
      <w:r w:rsidRPr="008E5249">
        <w:rPr>
          <w:rFonts w:ascii="Times New Roman" w:eastAsia="Times New Roman" w:hAnsi="Times New Roman"/>
          <w:sz w:val="22"/>
          <w:szCs w:val="22"/>
        </w:rPr>
        <w:t xml:space="preserve">Belize, </w:t>
      </w:r>
      <w:r w:rsidR="003619BA" w:rsidRPr="008E5249">
        <w:rPr>
          <w:rFonts w:ascii="Times New Roman" w:eastAsia="Times New Roman" w:hAnsi="Times New Roman"/>
          <w:sz w:val="22"/>
          <w:szCs w:val="22"/>
        </w:rPr>
        <w:t xml:space="preserve">pour l’anglais </w:t>
      </w:r>
    </w:p>
    <w:p w14:paraId="2AA561EC" w14:textId="3C351260" w:rsidR="0025003B" w:rsidRPr="008E5249" w:rsidRDefault="0025003B" w:rsidP="00A0652D">
      <w:pPr>
        <w:pStyle w:val="ListParagraph"/>
        <w:numPr>
          <w:ilvl w:val="0"/>
          <w:numId w:val="5"/>
        </w:numPr>
        <w:jc w:val="both"/>
        <w:rPr>
          <w:rFonts w:ascii="Times New Roman" w:eastAsia="Times New Roman" w:hAnsi="Times New Roman"/>
          <w:sz w:val="22"/>
          <w:szCs w:val="22"/>
        </w:rPr>
      </w:pPr>
      <w:r w:rsidRPr="008E5249">
        <w:rPr>
          <w:rFonts w:ascii="Times New Roman" w:eastAsia="Times New Roman" w:hAnsi="Times New Roman"/>
          <w:sz w:val="22"/>
          <w:szCs w:val="22"/>
        </w:rPr>
        <w:t>Br</w:t>
      </w:r>
      <w:r w:rsidR="003619BA" w:rsidRPr="008E5249">
        <w:rPr>
          <w:rFonts w:ascii="Times New Roman" w:eastAsia="Times New Roman" w:hAnsi="Times New Roman"/>
          <w:sz w:val="22"/>
          <w:szCs w:val="22"/>
        </w:rPr>
        <w:t>é</w:t>
      </w:r>
      <w:r w:rsidRPr="008E5249">
        <w:rPr>
          <w:rFonts w:ascii="Times New Roman" w:eastAsia="Times New Roman" w:hAnsi="Times New Roman"/>
          <w:sz w:val="22"/>
          <w:szCs w:val="22"/>
        </w:rPr>
        <w:t>sil</w:t>
      </w:r>
      <w:r w:rsidR="000F0D50" w:rsidRPr="008E5249">
        <w:rPr>
          <w:rFonts w:ascii="Times New Roman" w:eastAsia="Times New Roman" w:hAnsi="Times New Roman"/>
          <w:sz w:val="22"/>
          <w:szCs w:val="22"/>
        </w:rPr>
        <w:t>, p</w:t>
      </w:r>
      <w:r w:rsidR="003619BA" w:rsidRPr="008E5249">
        <w:rPr>
          <w:rFonts w:ascii="Times New Roman" w:eastAsia="Times New Roman" w:hAnsi="Times New Roman"/>
          <w:sz w:val="22"/>
          <w:szCs w:val="22"/>
        </w:rPr>
        <w:t xml:space="preserve">our le portugais </w:t>
      </w:r>
    </w:p>
    <w:p w14:paraId="5CB69CF5" w14:textId="7E270432" w:rsidR="000F0D50" w:rsidRPr="008E5249" w:rsidRDefault="0025003B" w:rsidP="00A0652D">
      <w:pPr>
        <w:pStyle w:val="ListParagraph"/>
        <w:numPr>
          <w:ilvl w:val="0"/>
          <w:numId w:val="5"/>
        </w:numPr>
        <w:jc w:val="both"/>
        <w:rPr>
          <w:rFonts w:ascii="Times New Roman" w:eastAsia="Times New Roman" w:hAnsi="Times New Roman"/>
          <w:sz w:val="22"/>
          <w:szCs w:val="22"/>
        </w:rPr>
      </w:pPr>
      <w:r w:rsidRPr="008E5249">
        <w:rPr>
          <w:rFonts w:ascii="Times New Roman" w:eastAsia="Times New Roman" w:hAnsi="Times New Roman"/>
          <w:sz w:val="22"/>
          <w:szCs w:val="22"/>
        </w:rPr>
        <w:t>Canad</w:t>
      </w:r>
      <w:r w:rsidR="003619BA" w:rsidRPr="008E5249">
        <w:rPr>
          <w:rFonts w:ascii="Times New Roman" w:eastAsia="Times New Roman" w:hAnsi="Times New Roman"/>
          <w:sz w:val="22"/>
          <w:szCs w:val="22"/>
        </w:rPr>
        <w:t>a</w:t>
      </w:r>
      <w:r w:rsidR="000F0D50" w:rsidRPr="008E5249">
        <w:rPr>
          <w:rFonts w:ascii="Times New Roman" w:eastAsia="Times New Roman" w:hAnsi="Times New Roman"/>
          <w:sz w:val="22"/>
          <w:szCs w:val="22"/>
        </w:rPr>
        <w:t>, p</w:t>
      </w:r>
      <w:r w:rsidR="003619BA" w:rsidRPr="008E5249">
        <w:rPr>
          <w:rFonts w:ascii="Times New Roman" w:eastAsia="Times New Roman" w:hAnsi="Times New Roman"/>
          <w:sz w:val="22"/>
          <w:szCs w:val="22"/>
        </w:rPr>
        <w:t xml:space="preserve">our le français </w:t>
      </w:r>
    </w:p>
    <w:p w14:paraId="16F3AC54" w14:textId="3B25B5E6" w:rsidR="0025003B" w:rsidRPr="008E5249" w:rsidRDefault="00BF138A" w:rsidP="00A0652D">
      <w:pPr>
        <w:pStyle w:val="ListParagraph"/>
        <w:numPr>
          <w:ilvl w:val="0"/>
          <w:numId w:val="5"/>
        </w:numPr>
        <w:jc w:val="both"/>
        <w:rPr>
          <w:rFonts w:ascii="Times New Roman" w:eastAsia="Times New Roman" w:hAnsi="Times New Roman"/>
          <w:sz w:val="22"/>
          <w:szCs w:val="22"/>
        </w:rPr>
      </w:pPr>
      <w:r w:rsidRPr="008E5249">
        <w:rPr>
          <w:rFonts w:ascii="Times New Roman" w:eastAsia="Times New Roman" w:hAnsi="Times New Roman"/>
          <w:sz w:val="22"/>
          <w:szCs w:val="22"/>
        </w:rPr>
        <w:t>Costa Rica</w:t>
      </w:r>
      <w:r w:rsidR="000F0D50" w:rsidRPr="008E5249">
        <w:rPr>
          <w:rFonts w:ascii="Times New Roman" w:eastAsia="Times New Roman" w:hAnsi="Times New Roman"/>
          <w:sz w:val="22"/>
          <w:szCs w:val="22"/>
        </w:rPr>
        <w:t>, p</w:t>
      </w:r>
      <w:r w:rsidR="003619BA" w:rsidRPr="008E5249">
        <w:rPr>
          <w:rFonts w:ascii="Times New Roman" w:eastAsia="Times New Roman" w:hAnsi="Times New Roman"/>
          <w:sz w:val="22"/>
          <w:szCs w:val="22"/>
        </w:rPr>
        <w:t>our l’espagnol</w:t>
      </w:r>
    </w:p>
    <w:p w14:paraId="6D08600C" w14:textId="77777777" w:rsidR="00487918" w:rsidRPr="008E5249" w:rsidRDefault="00487918" w:rsidP="008E5249">
      <w:pPr>
        <w:jc w:val="both"/>
        <w:rPr>
          <w:rFonts w:ascii="Times New Roman" w:eastAsia="Times New Roman" w:hAnsi="Times New Roman"/>
          <w:sz w:val="22"/>
          <w:szCs w:val="22"/>
        </w:rPr>
      </w:pPr>
    </w:p>
    <w:p w14:paraId="2A761B84" w14:textId="2B55A221" w:rsidR="00A95E30" w:rsidRPr="008E5249" w:rsidRDefault="00925DFB" w:rsidP="008E5249">
      <w:pPr>
        <w:jc w:val="both"/>
        <w:rPr>
          <w:rFonts w:ascii="Times New Roman" w:eastAsia="Times New Roman" w:hAnsi="Times New Roman"/>
          <w:sz w:val="22"/>
          <w:szCs w:val="22"/>
        </w:rPr>
      </w:pPr>
      <w:r w:rsidRPr="008E5249">
        <w:rPr>
          <w:rFonts w:ascii="Times New Roman" w:eastAsia="Times New Roman" w:hAnsi="Times New Roman"/>
          <w:sz w:val="22"/>
          <w:szCs w:val="22"/>
        </w:rPr>
        <w:tab/>
      </w:r>
      <w:r w:rsidR="005B46AC" w:rsidRPr="008E5249">
        <w:rPr>
          <w:rFonts w:ascii="Times New Roman" w:eastAsia="Times New Roman" w:hAnsi="Times New Roman"/>
          <w:sz w:val="22"/>
          <w:szCs w:val="22"/>
        </w:rPr>
        <w:t xml:space="preserve">La date limite de soumission des propositions a été fixée au jeudi 10 novembre </w:t>
      </w:r>
      <w:r w:rsidR="00A95E30" w:rsidRPr="008E5249">
        <w:rPr>
          <w:rFonts w:ascii="Times New Roman" w:eastAsia="Times New Roman" w:hAnsi="Times New Roman"/>
          <w:sz w:val="22"/>
          <w:szCs w:val="22"/>
        </w:rPr>
        <w:t>2022</w:t>
      </w:r>
      <w:r w:rsidR="000F0D50" w:rsidRPr="008E5249">
        <w:rPr>
          <w:rFonts w:ascii="Times New Roman" w:eastAsia="Times New Roman" w:hAnsi="Times New Roman"/>
          <w:sz w:val="22"/>
          <w:szCs w:val="22"/>
        </w:rPr>
        <w:t xml:space="preserve"> </w:t>
      </w:r>
      <w:r w:rsidR="005B46AC" w:rsidRPr="008E5249">
        <w:rPr>
          <w:rFonts w:ascii="Times New Roman" w:eastAsia="Times New Roman" w:hAnsi="Times New Roman"/>
          <w:sz w:val="22"/>
          <w:szCs w:val="22"/>
        </w:rPr>
        <w:t xml:space="preserve">à midi et la date de fin de la </w:t>
      </w:r>
      <w:r w:rsidR="00580C5B" w:rsidRPr="008E5249">
        <w:rPr>
          <w:rFonts w:ascii="Times New Roman" w:eastAsia="Times New Roman" w:hAnsi="Times New Roman"/>
          <w:sz w:val="22"/>
          <w:szCs w:val="22"/>
        </w:rPr>
        <w:t>r</w:t>
      </w:r>
      <w:r w:rsidR="005B46AC" w:rsidRPr="008E5249">
        <w:rPr>
          <w:rFonts w:ascii="Times New Roman" w:eastAsia="Times New Roman" w:hAnsi="Times New Roman"/>
          <w:sz w:val="22"/>
          <w:szCs w:val="22"/>
        </w:rPr>
        <w:t>é</w:t>
      </w:r>
      <w:r w:rsidR="00580C5B" w:rsidRPr="008E5249">
        <w:rPr>
          <w:rFonts w:ascii="Times New Roman" w:eastAsia="Times New Roman" w:hAnsi="Times New Roman"/>
          <w:sz w:val="22"/>
          <w:szCs w:val="22"/>
        </w:rPr>
        <w:t>uni</w:t>
      </w:r>
      <w:r w:rsidR="005B46AC" w:rsidRPr="008E5249">
        <w:rPr>
          <w:rFonts w:ascii="Times New Roman" w:eastAsia="Times New Roman" w:hAnsi="Times New Roman"/>
          <w:sz w:val="22"/>
          <w:szCs w:val="22"/>
        </w:rPr>
        <w:t>o</w:t>
      </w:r>
      <w:r w:rsidR="00580C5B" w:rsidRPr="008E5249">
        <w:rPr>
          <w:rFonts w:ascii="Times New Roman" w:eastAsia="Times New Roman" w:hAnsi="Times New Roman"/>
          <w:sz w:val="22"/>
          <w:szCs w:val="22"/>
        </w:rPr>
        <w:t xml:space="preserve">n </w:t>
      </w:r>
      <w:r w:rsidR="005B46AC" w:rsidRPr="008E5249">
        <w:rPr>
          <w:rFonts w:ascii="Times New Roman" w:eastAsia="Times New Roman" w:hAnsi="Times New Roman"/>
          <w:sz w:val="22"/>
          <w:szCs w:val="22"/>
        </w:rPr>
        <w:t>au vendredi</w:t>
      </w:r>
      <w:r w:rsidR="00A95E30" w:rsidRPr="008E5249">
        <w:rPr>
          <w:rFonts w:ascii="Times New Roman" w:eastAsia="Times New Roman" w:hAnsi="Times New Roman"/>
          <w:sz w:val="22"/>
          <w:szCs w:val="22"/>
        </w:rPr>
        <w:t xml:space="preserve"> 11 </w:t>
      </w:r>
      <w:r w:rsidR="00D75798" w:rsidRPr="008E5249">
        <w:rPr>
          <w:rFonts w:ascii="Times New Roman" w:eastAsia="Times New Roman" w:hAnsi="Times New Roman"/>
          <w:sz w:val="22"/>
          <w:szCs w:val="22"/>
        </w:rPr>
        <w:t>n</w:t>
      </w:r>
      <w:r w:rsidR="00A95E30" w:rsidRPr="008E5249">
        <w:rPr>
          <w:rFonts w:ascii="Times New Roman" w:eastAsia="Times New Roman" w:hAnsi="Times New Roman"/>
          <w:sz w:val="22"/>
          <w:szCs w:val="22"/>
        </w:rPr>
        <w:t>ovembre 2022</w:t>
      </w:r>
      <w:r w:rsidR="005B46AC" w:rsidRPr="008E5249">
        <w:rPr>
          <w:rFonts w:ascii="Times New Roman" w:eastAsia="Times New Roman" w:hAnsi="Times New Roman"/>
          <w:sz w:val="22"/>
          <w:szCs w:val="22"/>
        </w:rPr>
        <w:t xml:space="preserve"> à 13 h 00</w:t>
      </w:r>
      <w:r w:rsidR="00A95E30" w:rsidRPr="008E5249">
        <w:rPr>
          <w:rFonts w:ascii="Times New Roman" w:eastAsia="Times New Roman" w:hAnsi="Times New Roman"/>
          <w:sz w:val="22"/>
          <w:szCs w:val="22"/>
        </w:rPr>
        <w:t>.</w:t>
      </w:r>
      <w:r w:rsidR="000F0D50" w:rsidRPr="008E5249">
        <w:rPr>
          <w:rFonts w:ascii="Times New Roman" w:eastAsia="Times New Roman" w:hAnsi="Times New Roman"/>
          <w:sz w:val="22"/>
          <w:szCs w:val="22"/>
        </w:rPr>
        <w:t xml:space="preserve"> </w:t>
      </w:r>
      <w:r w:rsidR="005B46AC" w:rsidRPr="008E5249">
        <w:rPr>
          <w:rFonts w:ascii="Times New Roman" w:eastAsia="Times New Roman" w:hAnsi="Times New Roman"/>
          <w:sz w:val="22"/>
          <w:szCs w:val="22"/>
        </w:rPr>
        <w:t>En outre, il a été convenu de n’installer aucune commission ni aucun groupe de travail de la Onzième Réunion interaméricaine des ministres de l’éducation</w:t>
      </w:r>
      <w:r w:rsidR="000F0D50" w:rsidRPr="008E5249">
        <w:rPr>
          <w:rFonts w:ascii="Times New Roman" w:eastAsia="Times New Roman" w:hAnsi="Times New Roman"/>
          <w:sz w:val="22"/>
          <w:szCs w:val="22"/>
        </w:rPr>
        <w:t>.</w:t>
      </w:r>
    </w:p>
    <w:p w14:paraId="51841DD2" w14:textId="315B46CE" w:rsidR="0025003B" w:rsidRPr="008E5249" w:rsidRDefault="0025003B" w:rsidP="008E5249">
      <w:pPr>
        <w:jc w:val="both"/>
        <w:rPr>
          <w:rFonts w:ascii="Times New Roman" w:hAnsi="Times New Roman"/>
          <w:sz w:val="22"/>
          <w:szCs w:val="22"/>
        </w:rPr>
      </w:pPr>
    </w:p>
    <w:p w14:paraId="1828B8E9" w14:textId="37AD719C" w:rsidR="000F0D50" w:rsidRPr="008E5249" w:rsidRDefault="00B75064" w:rsidP="008E5249">
      <w:pPr>
        <w:jc w:val="both"/>
        <w:rPr>
          <w:rFonts w:ascii="Times New Roman" w:hAnsi="Times New Roman"/>
          <w:sz w:val="22"/>
          <w:szCs w:val="22"/>
        </w:rPr>
      </w:pPr>
      <w:r w:rsidRPr="008E5249">
        <w:rPr>
          <w:rFonts w:ascii="Times New Roman" w:eastAsia="Times New Roman" w:hAnsi="Times New Roman"/>
          <w:sz w:val="22"/>
          <w:szCs w:val="22"/>
        </w:rPr>
        <w:tab/>
      </w:r>
      <w:r w:rsidR="000677BF" w:rsidRPr="008E5249">
        <w:rPr>
          <w:rFonts w:ascii="Times New Roman" w:eastAsia="Times New Roman" w:hAnsi="Times New Roman"/>
          <w:sz w:val="22"/>
          <w:szCs w:val="22"/>
        </w:rPr>
        <w:t xml:space="preserve">Après l’examen des questions de procédure, le Directeur du Département du développement humain, de l’éducation et de l’emploi du Secrétariat exécutif au développement intégré, M. </w:t>
      </w:r>
      <w:r w:rsidR="00FB0E80" w:rsidRPr="008E5249">
        <w:rPr>
          <w:rFonts w:ascii="Times New Roman" w:eastAsia="Times New Roman" w:hAnsi="Times New Roman"/>
          <w:sz w:val="22"/>
          <w:szCs w:val="22"/>
        </w:rPr>
        <w:t>Jesus Schucry Giacoman Zapata</w:t>
      </w:r>
      <w:r w:rsidR="000F0D50" w:rsidRPr="008E5249">
        <w:rPr>
          <w:rFonts w:ascii="Times New Roman" w:hAnsi="Times New Roman"/>
          <w:sz w:val="22"/>
          <w:szCs w:val="22"/>
        </w:rPr>
        <w:t xml:space="preserve">, </w:t>
      </w:r>
      <w:r w:rsidR="000677BF" w:rsidRPr="008E5249">
        <w:rPr>
          <w:rFonts w:ascii="Times New Roman" w:hAnsi="Times New Roman"/>
          <w:sz w:val="22"/>
          <w:szCs w:val="22"/>
        </w:rPr>
        <w:t xml:space="preserve">a </w:t>
      </w:r>
      <w:r w:rsidR="000F0D50" w:rsidRPr="008E5249">
        <w:rPr>
          <w:rFonts w:ascii="Times New Roman" w:hAnsi="Times New Roman"/>
          <w:sz w:val="22"/>
          <w:szCs w:val="22"/>
        </w:rPr>
        <w:t>pr</w:t>
      </w:r>
      <w:r w:rsidR="000677BF" w:rsidRPr="008E5249">
        <w:rPr>
          <w:rFonts w:ascii="Times New Roman" w:hAnsi="Times New Roman"/>
          <w:sz w:val="22"/>
          <w:szCs w:val="22"/>
        </w:rPr>
        <w:t>é</w:t>
      </w:r>
      <w:r w:rsidR="000F0D50" w:rsidRPr="008E5249">
        <w:rPr>
          <w:rFonts w:ascii="Times New Roman" w:hAnsi="Times New Roman"/>
          <w:sz w:val="22"/>
          <w:szCs w:val="22"/>
        </w:rPr>
        <w:t>sent</w:t>
      </w:r>
      <w:r w:rsidR="000677BF" w:rsidRPr="008E5249">
        <w:rPr>
          <w:rFonts w:ascii="Times New Roman" w:hAnsi="Times New Roman"/>
          <w:sz w:val="22"/>
          <w:szCs w:val="22"/>
        </w:rPr>
        <w:t>é</w:t>
      </w:r>
      <w:r w:rsidR="000F0D50" w:rsidRPr="008E5249">
        <w:rPr>
          <w:rFonts w:ascii="Times New Roman" w:hAnsi="Times New Roman"/>
          <w:sz w:val="22"/>
          <w:szCs w:val="22"/>
        </w:rPr>
        <w:t xml:space="preserve"> </w:t>
      </w:r>
      <w:r w:rsidR="000677BF" w:rsidRPr="008E5249">
        <w:rPr>
          <w:rFonts w:ascii="Times New Roman" w:hAnsi="Times New Roman"/>
          <w:sz w:val="22"/>
          <w:szCs w:val="22"/>
        </w:rPr>
        <w:t>le rapport du Secrétariat te</w:t>
      </w:r>
      <w:r w:rsidR="000F0D50" w:rsidRPr="008E5249">
        <w:rPr>
          <w:rFonts w:ascii="Times New Roman" w:hAnsi="Times New Roman"/>
          <w:sz w:val="22"/>
          <w:szCs w:val="22"/>
        </w:rPr>
        <w:t>c</w:t>
      </w:r>
      <w:r w:rsidR="000677BF" w:rsidRPr="008E5249">
        <w:rPr>
          <w:rFonts w:ascii="Times New Roman" w:hAnsi="Times New Roman"/>
          <w:sz w:val="22"/>
          <w:szCs w:val="22"/>
        </w:rPr>
        <w:t>hnique</w:t>
      </w:r>
      <w:r w:rsidR="000F0D50" w:rsidRPr="008E5249">
        <w:rPr>
          <w:rFonts w:ascii="Times New Roman" w:hAnsi="Times New Roman"/>
          <w:sz w:val="22"/>
          <w:szCs w:val="22"/>
        </w:rPr>
        <w:t>.</w:t>
      </w:r>
    </w:p>
    <w:p w14:paraId="60374BAD" w14:textId="77777777" w:rsidR="000F0D50" w:rsidRPr="008E5249" w:rsidRDefault="000F0D50" w:rsidP="008E5249">
      <w:pPr>
        <w:jc w:val="both"/>
        <w:rPr>
          <w:rFonts w:ascii="Times New Roman" w:hAnsi="Times New Roman"/>
          <w:sz w:val="22"/>
          <w:szCs w:val="22"/>
        </w:rPr>
      </w:pPr>
    </w:p>
    <w:p w14:paraId="70DDA9F1" w14:textId="296FF1D1" w:rsidR="00136AC3" w:rsidRPr="008E5249" w:rsidRDefault="000F0D50" w:rsidP="008E5249">
      <w:pPr>
        <w:jc w:val="both"/>
        <w:rPr>
          <w:rFonts w:ascii="Times New Roman" w:eastAsia="Times New Roman" w:hAnsi="Times New Roman"/>
          <w:sz w:val="22"/>
          <w:szCs w:val="22"/>
        </w:rPr>
      </w:pPr>
      <w:r w:rsidRPr="008E5249">
        <w:rPr>
          <w:rFonts w:ascii="Times New Roman" w:hAnsi="Times New Roman"/>
          <w:sz w:val="22"/>
          <w:szCs w:val="22"/>
        </w:rPr>
        <w:tab/>
      </w:r>
      <w:r w:rsidR="00904BF7" w:rsidRPr="008E5249">
        <w:rPr>
          <w:rFonts w:ascii="Times New Roman" w:hAnsi="Times New Roman"/>
          <w:sz w:val="22"/>
          <w:szCs w:val="22"/>
        </w:rPr>
        <w:t xml:space="preserve">M. </w:t>
      </w:r>
      <w:r w:rsidRPr="008E5249">
        <w:rPr>
          <w:rFonts w:ascii="Times New Roman" w:hAnsi="Times New Roman"/>
          <w:sz w:val="22"/>
          <w:szCs w:val="22"/>
        </w:rPr>
        <w:t>Giacoman</w:t>
      </w:r>
      <w:r w:rsidR="001B4E24" w:rsidRPr="008E5249">
        <w:rPr>
          <w:rFonts w:ascii="Times New Roman" w:hAnsi="Times New Roman"/>
          <w:sz w:val="22"/>
          <w:szCs w:val="22"/>
        </w:rPr>
        <w:t xml:space="preserve"> </w:t>
      </w:r>
      <w:r w:rsidR="00904BF7" w:rsidRPr="008E5249">
        <w:rPr>
          <w:rFonts w:ascii="Times New Roman" w:hAnsi="Times New Roman"/>
          <w:sz w:val="22"/>
          <w:szCs w:val="22"/>
        </w:rPr>
        <w:t xml:space="preserve">a informé que le rapport du Secrétariat technique incluait les principaux résultats obtenus dans le cadre du Plan d’action </w:t>
      </w:r>
      <w:r w:rsidR="00904BF7" w:rsidRPr="008E5249">
        <w:rPr>
          <w:rFonts w:ascii="Times New Roman" w:eastAsia="Times New Roman" w:hAnsi="Times New Roman"/>
          <w:sz w:val="22"/>
          <w:szCs w:val="22"/>
        </w:rPr>
        <w:t>d’Antigua-et-</w:t>
      </w:r>
      <w:r w:rsidR="00A13411" w:rsidRPr="008E5249">
        <w:rPr>
          <w:rFonts w:ascii="Times New Roman" w:eastAsia="Times New Roman" w:hAnsi="Times New Roman"/>
          <w:sz w:val="22"/>
          <w:szCs w:val="22"/>
        </w:rPr>
        <w:t xml:space="preserve">Barbuda, </w:t>
      </w:r>
      <w:r w:rsidR="00904BF7" w:rsidRPr="008E5249">
        <w:rPr>
          <w:rFonts w:ascii="Times New Roman" w:eastAsia="Times New Roman" w:hAnsi="Times New Roman"/>
          <w:sz w:val="22"/>
          <w:szCs w:val="22"/>
        </w:rPr>
        <w:t xml:space="preserve">du Plan de travail </w:t>
      </w:r>
      <w:r w:rsidR="00A13411" w:rsidRPr="008E5249">
        <w:rPr>
          <w:rFonts w:ascii="Times New Roman" w:eastAsia="Times New Roman" w:hAnsi="Times New Roman"/>
          <w:sz w:val="22"/>
          <w:szCs w:val="22"/>
        </w:rPr>
        <w:t xml:space="preserve">de la CIE 2019-2022 </w:t>
      </w:r>
      <w:r w:rsidR="00904BF7" w:rsidRPr="008E5249">
        <w:rPr>
          <w:rFonts w:ascii="Times New Roman" w:eastAsia="Times New Roman" w:hAnsi="Times New Roman"/>
          <w:sz w:val="22"/>
          <w:szCs w:val="22"/>
        </w:rPr>
        <w:t xml:space="preserve">ainsi que des mesures prises pour faire face à la pandémie de </w:t>
      </w:r>
      <w:r w:rsidR="00A13411" w:rsidRPr="008E5249">
        <w:rPr>
          <w:rFonts w:ascii="Times New Roman" w:eastAsia="Times New Roman" w:hAnsi="Times New Roman"/>
          <w:sz w:val="22"/>
          <w:szCs w:val="22"/>
        </w:rPr>
        <w:t xml:space="preserve">COVID-19 </w:t>
      </w:r>
      <w:r w:rsidR="00904BF7" w:rsidRPr="008E5249">
        <w:rPr>
          <w:rFonts w:ascii="Times New Roman" w:eastAsia="Times New Roman" w:hAnsi="Times New Roman"/>
          <w:sz w:val="22"/>
          <w:szCs w:val="22"/>
        </w:rPr>
        <w:t>et des activités</w:t>
      </w:r>
      <w:r w:rsidR="00FA611A" w:rsidRPr="008E5249">
        <w:rPr>
          <w:rFonts w:ascii="Times New Roman" w:eastAsia="Times New Roman" w:hAnsi="Times New Roman"/>
          <w:sz w:val="22"/>
          <w:szCs w:val="22"/>
        </w:rPr>
        <w:t xml:space="preserve"> </w:t>
      </w:r>
      <w:r w:rsidR="00904BF7" w:rsidRPr="008E5249">
        <w:rPr>
          <w:rFonts w:ascii="Times New Roman" w:eastAsia="Times New Roman" w:hAnsi="Times New Roman"/>
          <w:sz w:val="22"/>
          <w:szCs w:val="22"/>
        </w:rPr>
        <w:t xml:space="preserve">des programmes </w:t>
      </w:r>
      <w:r w:rsidR="00402E23" w:rsidRPr="008E5249">
        <w:rPr>
          <w:rFonts w:ascii="Times New Roman" w:eastAsia="Times New Roman" w:hAnsi="Times New Roman"/>
          <w:sz w:val="22"/>
          <w:szCs w:val="22"/>
        </w:rPr>
        <w:t xml:space="preserve">de </w:t>
      </w:r>
      <w:r w:rsidR="00A13411" w:rsidRPr="008E5249">
        <w:rPr>
          <w:rFonts w:ascii="Times New Roman" w:eastAsia="Times New Roman" w:hAnsi="Times New Roman"/>
          <w:sz w:val="22"/>
          <w:szCs w:val="22"/>
        </w:rPr>
        <w:t>la SEDI.</w:t>
      </w:r>
      <w:r w:rsidR="00654EF8" w:rsidRPr="008E5249">
        <w:rPr>
          <w:rFonts w:ascii="Times New Roman" w:eastAsia="Times New Roman" w:hAnsi="Times New Roman"/>
          <w:sz w:val="22"/>
          <w:szCs w:val="22"/>
        </w:rPr>
        <w:t xml:space="preserve"> </w:t>
      </w:r>
      <w:r w:rsidR="00904BF7" w:rsidRPr="008E5249">
        <w:rPr>
          <w:rFonts w:ascii="Times New Roman" w:eastAsia="Times New Roman" w:hAnsi="Times New Roman"/>
          <w:sz w:val="22"/>
          <w:szCs w:val="22"/>
        </w:rPr>
        <w:t>Il a souligné qu’en réponse à la pandémie</w:t>
      </w:r>
      <w:r w:rsidR="00C22E59" w:rsidRPr="008E5249">
        <w:rPr>
          <w:rFonts w:ascii="Times New Roman" w:eastAsia="Times New Roman" w:hAnsi="Times New Roman"/>
          <w:sz w:val="22"/>
          <w:szCs w:val="22"/>
        </w:rPr>
        <w:t>, le Secrétariat technique avait fourni un appui aux ministères de l’éducation au moyen d’un espace virtuel contenant plus de 15 000 ressources sur les programmes éducati</w:t>
      </w:r>
      <w:r w:rsidR="00BD05D4" w:rsidRPr="008E5249">
        <w:rPr>
          <w:rFonts w:ascii="Times New Roman" w:eastAsia="Times New Roman" w:hAnsi="Times New Roman"/>
          <w:sz w:val="22"/>
          <w:szCs w:val="22"/>
        </w:rPr>
        <w:t xml:space="preserve">fs et </w:t>
      </w:r>
      <w:r w:rsidR="00C22E59" w:rsidRPr="008E5249">
        <w:rPr>
          <w:rFonts w:ascii="Times New Roman" w:eastAsia="Times New Roman" w:hAnsi="Times New Roman"/>
          <w:sz w:val="22"/>
          <w:szCs w:val="22"/>
        </w:rPr>
        <w:t>cours de formation gratuits</w:t>
      </w:r>
      <w:r w:rsidR="00654EF8" w:rsidRPr="008E5249">
        <w:rPr>
          <w:rFonts w:ascii="Times New Roman" w:eastAsia="Times New Roman" w:hAnsi="Times New Roman"/>
          <w:sz w:val="22"/>
          <w:szCs w:val="22"/>
        </w:rPr>
        <w:t>.</w:t>
      </w:r>
      <w:r w:rsidR="001E1356" w:rsidRPr="008E5249">
        <w:rPr>
          <w:rFonts w:ascii="Times New Roman" w:eastAsia="Times New Roman" w:hAnsi="Times New Roman"/>
          <w:sz w:val="22"/>
          <w:szCs w:val="22"/>
        </w:rPr>
        <w:t xml:space="preserve"> </w:t>
      </w:r>
      <w:r w:rsidR="00BD05D4" w:rsidRPr="008E5249">
        <w:rPr>
          <w:rFonts w:ascii="Times New Roman" w:eastAsia="Times New Roman" w:hAnsi="Times New Roman"/>
          <w:sz w:val="22"/>
          <w:szCs w:val="22"/>
        </w:rPr>
        <w:t xml:space="preserve">Puis, il a signalé que le Plan d’action continental pour la continuité de l’éducation </w:t>
      </w:r>
      <w:r w:rsidR="002D46EA" w:rsidRPr="008E5249">
        <w:rPr>
          <w:rFonts w:ascii="Times New Roman" w:eastAsia="Times New Roman" w:hAnsi="Times New Roman"/>
          <w:sz w:val="22"/>
          <w:szCs w:val="22"/>
        </w:rPr>
        <w:t>(</w:t>
      </w:r>
      <w:r w:rsidR="001E1356" w:rsidRPr="008E5249">
        <w:rPr>
          <w:rFonts w:ascii="Times New Roman" w:eastAsia="Times New Roman" w:hAnsi="Times New Roman"/>
          <w:sz w:val="22"/>
          <w:szCs w:val="22"/>
        </w:rPr>
        <w:t>PHACE</w:t>
      </w:r>
      <w:r w:rsidR="002D46EA" w:rsidRPr="008E5249">
        <w:rPr>
          <w:rFonts w:ascii="Times New Roman" w:eastAsia="Times New Roman" w:hAnsi="Times New Roman"/>
          <w:sz w:val="22"/>
          <w:szCs w:val="22"/>
        </w:rPr>
        <w:t>)</w:t>
      </w:r>
      <w:r w:rsidR="00BD05D4" w:rsidRPr="008E5249">
        <w:rPr>
          <w:rFonts w:ascii="Times New Roman" w:eastAsia="Times New Roman" w:hAnsi="Times New Roman"/>
          <w:sz w:val="22"/>
          <w:szCs w:val="22"/>
        </w:rPr>
        <w:t xml:space="preserve"> était devenu un mécanisme efficace qui avait permis aux ministères de l’éducation d’intégrer des mesures spécifiques avec l’objectif de garantir la continuité de </w:t>
      </w:r>
      <w:r w:rsidR="00402E23" w:rsidRPr="008E5249">
        <w:rPr>
          <w:rFonts w:ascii="Times New Roman" w:eastAsia="Times New Roman" w:hAnsi="Times New Roman"/>
          <w:sz w:val="22"/>
          <w:szCs w:val="22"/>
        </w:rPr>
        <w:t>l’apprentissage</w:t>
      </w:r>
      <w:r w:rsidR="00BD05D4" w:rsidRPr="008E5249">
        <w:rPr>
          <w:rFonts w:ascii="Times New Roman" w:eastAsia="Times New Roman" w:hAnsi="Times New Roman"/>
          <w:sz w:val="22"/>
          <w:szCs w:val="22"/>
        </w:rPr>
        <w:t xml:space="preserve"> aux différents niveaux du système éducatif</w:t>
      </w:r>
      <w:r w:rsidR="001E1356" w:rsidRPr="008E5249">
        <w:rPr>
          <w:rFonts w:ascii="Times New Roman" w:eastAsia="Times New Roman" w:hAnsi="Times New Roman"/>
          <w:sz w:val="22"/>
          <w:szCs w:val="22"/>
        </w:rPr>
        <w:t>.</w:t>
      </w:r>
      <w:r w:rsidR="00096D8D" w:rsidRPr="008E5249">
        <w:rPr>
          <w:rFonts w:ascii="Times New Roman" w:eastAsia="Times New Roman" w:hAnsi="Times New Roman"/>
          <w:sz w:val="22"/>
          <w:szCs w:val="22"/>
        </w:rPr>
        <w:t xml:space="preserve"> </w:t>
      </w:r>
      <w:r w:rsidR="004F5011" w:rsidRPr="008E5249">
        <w:rPr>
          <w:rFonts w:ascii="Times New Roman" w:eastAsia="Times New Roman" w:hAnsi="Times New Roman"/>
          <w:sz w:val="22"/>
          <w:szCs w:val="22"/>
        </w:rPr>
        <w:t>En outre, il a souligné la collaboration intersectorielle entre les secteurs de l’éducation, du travail et de la santé</w:t>
      </w:r>
      <w:r w:rsidR="00096D8D" w:rsidRPr="008E5249">
        <w:rPr>
          <w:rFonts w:ascii="Times New Roman" w:eastAsia="Times New Roman" w:hAnsi="Times New Roman"/>
          <w:sz w:val="22"/>
          <w:szCs w:val="22"/>
        </w:rPr>
        <w:t>.</w:t>
      </w:r>
      <w:r w:rsidR="006F54A8" w:rsidRPr="008E5249">
        <w:rPr>
          <w:rFonts w:ascii="Times New Roman" w:eastAsia="Times New Roman" w:hAnsi="Times New Roman"/>
          <w:sz w:val="22"/>
          <w:szCs w:val="22"/>
        </w:rPr>
        <w:t xml:space="preserve"> </w:t>
      </w:r>
      <w:r w:rsidR="004F5011" w:rsidRPr="008E5249">
        <w:rPr>
          <w:rFonts w:ascii="Times New Roman" w:eastAsia="Times New Roman" w:hAnsi="Times New Roman"/>
          <w:sz w:val="22"/>
          <w:szCs w:val="22"/>
        </w:rPr>
        <w:t xml:space="preserve">Il a mentionné que le Réseau interaméricain de formation des enseignants (RIED) avait organisé son </w:t>
      </w:r>
      <w:r w:rsidR="004F5011" w:rsidRPr="008E5249">
        <w:rPr>
          <w:rFonts w:ascii="Times New Roman" w:eastAsia="Times New Roman" w:hAnsi="Times New Roman"/>
          <w:sz w:val="22"/>
          <w:szCs w:val="22"/>
        </w:rPr>
        <w:lastRenderedPageBreak/>
        <w:t>séminaire virtuel annuel qui a principalement porté sur l’élaboration et la mise en œuvre de politiques, programmes et pratique</w:t>
      </w:r>
      <w:r w:rsidR="006F54A8" w:rsidRPr="008E5249">
        <w:rPr>
          <w:rFonts w:ascii="Times New Roman" w:eastAsia="Times New Roman" w:hAnsi="Times New Roman"/>
          <w:sz w:val="22"/>
          <w:szCs w:val="22"/>
        </w:rPr>
        <w:t>s ef</w:t>
      </w:r>
      <w:r w:rsidR="004F5011" w:rsidRPr="008E5249">
        <w:rPr>
          <w:rFonts w:ascii="Times New Roman" w:eastAsia="Times New Roman" w:hAnsi="Times New Roman"/>
          <w:sz w:val="22"/>
          <w:szCs w:val="22"/>
        </w:rPr>
        <w:t>f</w:t>
      </w:r>
      <w:r w:rsidR="006F54A8" w:rsidRPr="008E5249">
        <w:rPr>
          <w:rFonts w:ascii="Times New Roman" w:eastAsia="Times New Roman" w:hAnsi="Times New Roman"/>
          <w:sz w:val="22"/>
          <w:szCs w:val="22"/>
        </w:rPr>
        <w:t xml:space="preserve">icaces en </w:t>
      </w:r>
      <w:r w:rsidR="004F5011" w:rsidRPr="008E5249">
        <w:rPr>
          <w:rFonts w:ascii="Times New Roman" w:eastAsia="Times New Roman" w:hAnsi="Times New Roman"/>
          <w:sz w:val="22"/>
          <w:szCs w:val="22"/>
        </w:rPr>
        <w:t>matière de formation des enseignants dans les</w:t>
      </w:r>
      <w:r w:rsidR="006F54A8" w:rsidRPr="008E5249">
        <w:rPr>
          <w:rFonts w:ascii="Times New Roman" w:eastAsia="Times New Roman" w:hAnsi="Times New Roman"/>
          <w:sz w:val="22"/>
          <w:szCs w:val="22"/>
        </w:rPr>
        <w:t xml:space="preserve"> Améri</w:t>
      </w:r>
      <w:r w:rsidR="004F5011" w:rsidRPr="008E5249">
        <w:rPr>
          <w:rFonts w:ascii="Times New Roman" w:eastAsia="Times New Roman" w:hAnsi="Times New Roman"/>
          <w:sz w:val="22"/>
          <w:szCs w:val="22"/>
        </w:rPr>
        <w:t>que</w:t>
      </w:r>
      <w:r w:rsidR="006F54A8" w:rsidRPr="008E5249">
        <w:rPr>
          <w:rFonts w:ascii="Times New Roman" w:eastAsia="Times New Roman" w:hAnsi="Times New Roman"/>
          <w:sz w:val="22"/>
          <w:szCs w:val="22"/>
        </w:rPr>
        <w:t>s</w:t>
      </w:r>
      <w:r w:rsidR="004F5011" w:rsidRPr="008E5249">
        <w:rPr>
          <w:rFonts w:ascii="Times New Roman" w:eastAsia="Times New Roman" w:hAnsi="Times New Roman"/>
          <w:sz w:val="22"/>
          <w:szCs w:val="22"/>
        </w:rPr>
        <w:t>. Il a conclu e</w:t>
      </w:r>
      <w:r w:rsidR="00402E23" w:rsidRPr="008E5249">
        <w:rPr>
          <w:rFonts w:ascii="Times New Roman" w:eastAsia="Times New Roman" w:hAnsi="Times New Roman"/>
          <w:sz w:val="22"/>
          <w:szCs w:val="22"/>
        </w:rPr>
        <w:t xml:space="preserve">n remerciant en particulier le </w:t>
      </w:r>
      <w:r w:rsidR="009C3501" w:rsidRPr="008E5249">
        <w:rPr>
          <w:rFonts w:ascii="Times New Roman" w:eastAsia="Times New Roman" w:hAnsi="Times New Roman"/>
          <w:sz w:val="22"/>
          <w:szCs w:val="22"/>
        </w:rPr>
        <w:t>m</w:t>
      </w:r>
      <w:r w:rsidR="004F5011" w:rsidRPr="008E5249">
        <w:rPr>
          <w:rFonts w:ascii="Times New Roman" w:eastAsia="Times New Roman" w:hAnsi="Times New Roman"/>
          <w:sz w:val="22"/>
          <w:szCs w:val="22"/>
        </w:rPr>
        <w:t>inistre de l’éducation d’Antigua-et-</w:t>
      </w:r>
      <w:r w:rsidR="00AA6F1C" w:rsidRPr="008E5249">
        <w:rPr>
          <w:rFonts w:ascii="Times New Roman" w:eastAsia="Times New Roman" w:hAnsi="Times New Roman"/>
          <w:sz w:val="22"/>
          <w:szCs w:val="22"/>
        </w:rPr>
        <w:t xml:space="preserve">Barbuda, </w:t>
      </w:r>
      <w:r w:rsidR="004F5011" w:rsidRPr="008E5249">
        <w:rPr>
          <w:rFonts w:ascii="Times New Roman" w:eastAsia="Times New Roman" w:hAnsi="Times New Roman"/>
          <w:sz w:val="22"/>
          <w:szCs w:val="22"/>
        </w:rPr>
        <w:t xml:space="preserve">la </w:t>
      </w:r>
      <w:r w:rsidR="009C3501" w:rsidRPr="008E5249">
        <w:rPr>
          <w:rFonts w:ascii="Times New Roman" w:eastAsia="Times New Roman" w:hAnsi="Times New Roman"/>
          <w:sz w:val="22"/>
          <w:szCs w:val="22"/>
        </w:rPr>
        <w:t>p</w:t>
      </w:r>
      <w:r w:rsidR="004F5011" w:rsidRPr="008E5249">
        <w:rPr>
          <w:rFonts w:ascii="Times New Roman" w:eastAsia="Times New Roman" w:hAnsi="Times New Roman"/>
          <w:sz w:val="22"/>
          <w:szCs w:val="22"/>
        </w:rPr>
        <w:t>résidence de la CIE 2019-2021 ainsi que l’</w:t>
      </w:r>
      <w:r w:rsidR="00AA6F1C" w:rsidRPr="008E5249">
        <w:rPr>
          <w:rFonts w:ascii="Times New Roman" w:eastAsia="Times New Roman" w:hAnsi="Times New Roman"/>
          <w:sz w:val="22"/>
          <w:szCs w:val="22"/>
        </w:rPr>
        <w:t>Argentin</w:t>
      </w:r>
      <w:r w:rsidR="004F5011" w:rsidRPr="008E5249">
        <w:rPr>
          <w:rFonts w:ascii="Times New Roman" w:eastAsia="Times New Roman" w:hAnsi="Times New Roman"/>
          <w:sz w:val="22"/>
          <w:szCs w:val="22"/>
        </w:rPr>
        <w:t>e</w:t>
      </w:r>
      <w:r w:rsidR="00AA6F1C" w:rsidRPr="008E5249">
        <w:rPr>
          <w:rFonts w:ascii="Times New Roman" w:eastAsia="Times New Roman" w:hAnsi="Times New Roman"/>
          <w:sz w:val="22"/>
          <w:szCs w:val="22"/>
        </w:rPr>
        <w:t xml:space="preserve">, </w:t>
      </w:r>
      <w:r w:rsidR="004F5011" w:rsidRPr="008E5249">
        <w:rPr>
          <w:rFonts w:ascii="Times New Roman" w:eastAsia="Times New Roman" w:hAnsi="Times New Roman"/>
          <w:sz w:val="22"/>
          <w:szCs w:val="22"/>
        </w:rPr>
        <w:t>la Barbade</w:t>
      </w:r>
      <w:r w:rsidR="00AA6F1C" w:rsidRPr="008E5249">
        <w:rPr>
          <w:rFonts w:ascii="Times New Roman" w:eastAsia="Times New Roman" w:hAnsi="Times New Roman"/>
          <w:sz w:val="22"/>
          <w:szCs w:val="22"/>
        </w:rPr>
        <w:t xml:space="preserve">, </w:t>
      </w:r>
      <w:r w:rsidR="004F5011" w:rsidRPr="008E5249">
        <w:rPr>
          <w:rFonts w:ascii="Times New Roman" w:eastAsia="Times New Roman" w:hAnsi="Times New Roman"/>
          <w:sz w:val="22"/>
          <w:szCs w:val="22"/>
        </w:rPr>
        <w:t>le Chili</w:t>
      </w:r>
      <w:r w:rsidR="00AA6F1C" w:rsidRPr="008E5249">
        <w:rPr>
          <w:rFonts w:ascii="Times New Roman" w:eastAsia="Times New Roman" w:hAnsi="Times New Roman"/>
          <w:sz w:val="22"/>
          <w:szCs w:val="22"/>
        </w:rPr>
        <w:t xml:space="preserve">, </w:t>
      </w:r>
      <w:r w:rsidR="004F5011" w:rsidRPr="008E5249">
        <w:rPr>
          <w:rFonts w:ascii="Times New Roman" w:eastAsia="Times New Roman" w:hAnsi="Times New Roman"/>
          <w:sz w:val="22"/>
          <w:szCs w:val="22"/>
        </w:rPr>
        <w:t xml:space="preserve">le Costa Rica et la Colombie comme membres actifs des groupes de travail </w:t>
      </w:r>
      <w:r w:rsidR="002D3E2A" w:rsidRPr="008E5249">
        <w:rPr>
          <w:rFonts w:ascii="Times New Roman" w:eastAsia="Times New Roman" w:hAnsi="Times New Roman"/>
          <w:sz w:val="22"/>
          <w:szCs w:val="22"/>
        </w:rPr>
        <w:t>pour</w:t>
      </w:r>
      <w:r w:rsidR="00E414D1" w:rsidRPr="008E5249">
        <w:rPr>
          <w:rFonts w:ascii="Times New Roman" w:eastAsia="Times New Roman" w:hAnsi="Times New Roman"/>
          <w:sz w:val="22"/>
          <w:szCs w:val="22"/>
        </w:rPr>
        <w:t xml:space="preserve"> </w:t>
      </w:r>
      <w:r w:rsidR="004F5011" w:rsidRPr="008E5249">
        <w:rPr>
          <w:rFonts w:ascii="Times New Roman" w:eastAsia="Times New Roman" w:hAnsi="Times New Roman"/>
          <w:sz w:val="22"/>
          <w:szCs w:val="22"/>
        </w:rPr>
        <w:t xml:space="preserve">cette période. </w:t>
      </w:r>
      <w:r w:rsidR="00E414D1" w:rsidRPr="008E5249">
        <w:rPr>
          <w:rFonts w:ascii="Times New Roman" w:eastAsia="Times New Roman" w:hAnsi="Times New Roman"/>
          <w:sz w:val="22"/>
          <w:szCs w:val="22"/>
        </w:rPr>
        <w:t xml:space="preserve">De plus, il a reconnu la nouvelle équipe dirigeante pour la période </w:t>
      </w:r>
      <w:r w:rsidR="00AA6F1C" w:rsidRPr="008E5249">
        <w:rPr>
          <w:rFonts w:ascii="Times New Roman" w:eastAsia="Times New Roman" w:hAnsi="Times New Roman"/>
          <w:sz w:val="22"/>
          <w:szCs w:val="22"/>
        </w:rPr>
        <w:t xml:space="preserve">2022-2025 </w:t>
      </w:r>
      <w:r w:rsidR="009C3501" w:rsidRPr="008E5249">
        <w:rPr>
          <w:rFonts w:ascii="Times New Roman" w:eastAsia="Times New Roman" w:hAnsi="Times New Roman"/>
          <w:sz w:val="22"/>
          <w:szCs w:val="22"/>
        </w:rPr>
        <w:t>avec l’Argentine à la p</w:t>
      </w:r>
      <w:r w:rsidR="00E414D1" w:rsidRPr="008E5249">
        <w:rPr>
          <w:rFonts w:ascii="Times New Roman" w:eastAsia="Times New Roman" w:hAnsi="Times New Roman"/>
          <w:sz w:val="22"/>
          <w:szCs w:val="22"/>
        </w:rPr>
        <w:t>résidence</w:t>
      </w:r>
      <w:r w:rsidR="00FA611A" w:rsidRPr="008E5249">
        <w:rPr>
          <w:rFonts w:ascii="Times New Roman" w:eastAsia="Times New Roman" w:hAnsi="Times New Roman"/>
          <w:sz w:val="22"/>
          <w:szCs w:val="22"/>
        </w:rPr>
        <w:t xml:space="preserve"> </w:t>
      </w:r>
      <w:r w:rsidR="00AA6F1C" w:rsidRPr="008E5249">
        <w:rPr>
          <w:rFonts w:ascii="Times New Roman" w:eastAsia="Times New Roman" w:hAnsi="Times New Roman"/>
          <w:sz w:val="22"/>
          <w:szCs w:val="22"/>
        </w:rPr>
        <w:t xml:space="preserve">de la CIE </w:t>
      </w:r>
      <w:r w:rsidR="009C3501" w:rsidRPr="008E5249">
        <w:rPr>
          <w:rFonts w:ascii="Times New Roman" w:eastAsia="Times New Roman" w:hAnsi="Times New Roman"/>
          <w:sz w:val="22"/>
          <w:szCs w:val="22"/>
        </w:rPr>
        <w:t>et l’Équateur à la v</w:t>
      </w:r>
      <w:r w:rsidR="00E414D1" w:rsidRPr="008E5249">
        <w:rPr>
          <w:rFonts w:ascii="Times New Roman" w:eastAsia="Times New Roman" w:hAnsi="Times New Roman"/>
          <w:sz w:val="22"/>
          <w:szCs w:val="22"/>
        </w:rPr>
        <w:t>ice-présidence</w:t>
      </w:r>
      <w:r w:rsidR="00AA6F1C" w:rsidRPr="008E5249">
        <w:rPr>
          <w:rFonts w:ascii="Times New Roman" w:eastAsia="Times New Roman" w:hAnsi="Times New Roman"/>
          <w:sz w:val="22"/>
          <w:szCs w:val="22"/>
        </w:rPr>
        <w:t xml:space="preserve">. </w:t>
      </w:r>
      <w:r w:rsidR="004F5011" w:rsidRPr="008E5249">
        <w:rPr>
          <w:rFonts w:ascii="Times New Roman" w:eastAsia="Times New Roman" w:hAnsi="Times New Roman"/>
          <w:sz w:val="22"/>
          <w:szCs w:val="22"/>
        </w:rPr>
        <w:t>Il a égal</w:t>
      </w:r>
      <w:r w:rsidR="00E414D1" w:rsidRPr="008E5249">
        <w:rPr>
          <w:rFonts w:ascii="Times New Roman" w:eastAsia="Times New Roman" w:hAnsi="Times New Roman"/>
          <w:sz w:val="22"/>
          <w:szCs w:val="22"/>
        </w:rPr>
        <w:t xml:space="preserve">ement exprimé sa reconnaissance, son engagement </w:t>
      </w:r>
      <w:r w:rsidR="004F5011" w:rsidRPr="008E5249">
        <w:rPr>
          <w:rFonts w:ascii="Times New Roman" w:eastAsia="Times New Roman" w:hAnsi="Times New Roman"/>
          <w:sz w:val="22"/>
          <w:szCs w:val="22"/>
        </w:rPr>
        <w:t>et ses remerciements à l’</w:t>
      </w:r>
      <w:r w:rsidR="00E94FEF" w:rsidRPr="008E5249">
        <w:rPr>
          <w:rFonts w:ascii="Times New Roman" w:eastAsia="Times New Roman" w:hAnsi="Times New Roman"/>
          <w:sz w:val="22"/>
          <w:szCs w:val="22"/>
        </w:rPr>
        <w:t>O</w:t>
      </w:r>
      <w:r w:rsidR="004F5011" w:rsidRPr="008E5249">
        <w:rPr>
          <w:rFonts w:ascii="Times New Roman" w:eastAsia="Times New Roman" w:hAnsi="Times New Roman"/>
          <w:sz w:val="22"/>
          <w:szCs w:val="22"/>
        </w:rPr>
        <w:t>PS, l’</w:t>
      </w:r>
      <w:r w:rsidR="00AA6F1C" w:rsidRPr="008E5249">
        <w:rPr>
          <w:rFonts w:ascii="Times New Roman" w:eastAsia="Times New Roman" w:hAnsi="Times New Roman"/>
          <w:sz w:val="22"/>
          <w:szCs w:val="22"/>
        </w:rPr>
        <w:t>UNESC</w:t>
      </w:r>
      <w:r w:rsidR="00E94FEF" w:rsidRPr="008E5249">
        <w:rPr>
          <w:rFonts w:ascii="Times New Roman" w:eastAsia="Times New Roman" w:hAnsi="Times New Roman"/>
          <w:sz w:val="22"/>
          <w:szCs w:val="22"/>
        </w:rPr>
        <w:t>O</w:t>
      </w:r>
      <w:r w:rsidR="004F5011" w:rsidRPr="008E5249">
        <w:rPr>
          <w:rFonts w:ascii="Times New Roman" w:eastAsia="Times New Roman" w:hAnsi="Times New Roman"/>
          <w:sz w:val="22"/>
          <w:szCs w:val="22"/>
        </w:rPr>
        <w:t xml:space="preserve"> et l’</w:t>
      </w:r>
      <w:r w:rsidR="00AE37E3" w:rsidRPr="008E5249">
        <w:rPr>
          <w:rFonts w:ascii="Times New Roman" w:eastAsia="Times New Roman" w:hAnsi="Times New Roman"/>
          <w:sz w:val="22"/>
          <w:szCs w:val="22"/>
        </w:rPr>
        <w:t>OIT,</w:t>
      </w:r>
      <w:r w:rsidR="00AA6F1C" w:rsidRPr="008E5249">
        <w:rPr>
          <w:rFonts w:ascii="Times New Roman" w:eastAsia="Times New Roman" w:hAnsi="Times New Roman"/>
          <w:sz w:val="22"/>
          <w:szCs w:val="22"/>
        </w:rPr>
        <w:t xml:space="preserve"> entre </w:t>
      </w:r>
      <w:r w:rsidR="004F5011" w:rsidRPr="008E5249">
        <w:rPr>
          <w:rFonts w:ascii="Times New Roman" w:eastAsia="Times New Roman" w:hAnsi="Times New Roman"/>
          <w:sz w:val="22"/>
          <w:szCs w:val="22"/>
        </w:rPr>
        <w:t>autres institutions clés de la région</w:t>
      </w:r>
      <w:r w:rsidR="00AA6F1C" w:rsidRPr="008E5249">
        <w:rPr>
          <w:rFonts w:ascii="Times New Roman" w:eastAsia="Times New Roman" w:hAnsi="Times New Roman"/>
          <w:sz w:val="22"/>
          <w:szCs w:val="22"/>
        </w:rPr>
        <w:t xml:space="preserve">. </w:t>
      </w:r>
      <w:hyperlink r:id="rId27" w:history="1">
        <w:r w:rsidR="00E414D1" w:rsidRPr="008E5249">
          <w:rPr>
            <w:rStyle w:val="Hyperlink"/>
            <w:rFonts w:ascii="Times New Roman" w:eastAsia="Times New Roman" w:hAnsi="Times New Roman"/>
            <w:sz w:val="22"/>
            <w:szCs w:val="22"/>
          </w:rPr>
          <w:t>(minute 54:00 à heure 1:07:57)</w:t>
        </w:r>
      </w:hyperlink>
    </w:p>
    <w:p w14:paraId="723D6317" w14:textId="77777777" w:rsidR="00AA6F1C" w:rsidRPr="008E5249" w:rsidRDefault="00AA6F1C" w:rsidP="008E5249">
      <w:pPr>
        <w:jc w:val="both"/>
        <w:rPr>
          <w:rFonts w:ascii="Times New Roman" w:eastAsia="Times New Roman" w:hAnsi="Times New Roman"/>
          <w:sz w:val="22"/>
          <w:szCs w:val="22"/>
        </w:rPr>
      </w:pPr>
    </w:p>
    <w:p w14:paraId="1D32AA75" w14:textId="17E2AE8F" w:rsidR="0018077A" w:rsidRPr="008E5249" w:rsidRDefault="0002749C" w:rsidP="008E5249">
      <w:pPr>
        <w:jc w:val="both"/>
        <w:rPr>
          <w:rFonts w:ascii="Times New Roman" w:eastAsia="Times New Roman" w:hAnsi="Times New Roman"/>
          <w:sz w:val="22"/>
          <w:szCs w:val="22"/>
        </w:rPr>
      </w:pPr>
      <w:r w:rsidRPr="008E5249">
        <w:rPr>
          <w:rFonts w:ascii="Times New Roman" w:eastAsia="Times New Roman" w:hAnsi="Times New Roman"/>
          <w:sz w:val="22"/>
          <w:szCs w:val="22"/>
        </w:rPr>
        <w:tab/>
      </w:r>
      <w:r w:rsidR="002D3E2A" w:rsidRPr="008E5249">
        <w:rPr>
          <w:rFonts w:ascii="Times New Roman" w:eastAsia="Times New Roman" w:hAnsi="Times New Roman"/>
          <w:sz w:val="22"/>
          <w:szCs w:val="22"/>
        </w:rPr>
        <w:t>Le Président a remercié le Directeur pour son rapport, en soulignant la vision globale, le travail de collaboration et l’établissement de consensus</w:t>
      </w:r>
      <w:r w:rsidR="009B697C" w:rsidRPr="008E5249">
        <w:rPr>
          <w:rFonts w:ascii="Times New Roman" w:eastAsia="Times New Roman" w:hAnsi="Times New Roman"/>
          <w:sz w:val="22"/>
          <w:szCs w:val="22"/>
        </w:rPr>
        <w:t xml:space="preserve"> </w:t>
      </w:r>
      <w:r w:rsidR="002C56B7" w:rsidRPr="008E5249">
        <w:rPr>
          <w:rFonts w:ascii="Times New Roman" w:eastAsia="Times New Roman" w:hAnsi="Times New Roman"/>
          <w:sz w:val="22"/>
          <w:szCs w:val="22"/>
        </w:rPr>
        <w:t>qui ont caractérisé</w:t>
      </w:r>
      <w:r w:rsidR="009B697C" w:rsidRPr="008E5249">
        <w:rPr>
          <w:rFonts w:ascii="Times New Roman" w:eastAsia="Times New Roman" w:hAnsi="Times New Roman"/>
          <w:sz w:val="22"/>
          <w:szCs w:val="22"/>
        </w:rPr>
        <w:t xml:space="preserve"> ces trois dernières années</w:t>
      </w:r>
      <w:r w:rsidR="002C56B7" w:rsidRPr="008E5249">
        <w:rPr>
          <w:rFonts w:ascii="Times New Roman" w:eastAsia="Times New Roman" w:hAnsi="Times New Roman"/>
          <w:sz w:val="22"/>
          <w:szCs w:val="22"/>
        </w:rPr>
        <w:t xml:space="preserve">, période couverte par </w:t>
      </w:r>
      <w:r w:rsidR="00402E23" w:rsidRPr="008E5249">
        <w:rPr>
          <w:rFonts w:ascii="Times New Roman" w:eastAsia="Times New Roman" w:hAnsi="Times New Roman"/>
          <w:sz w:val="22"/>
          <w:szCs w:val="22"/>
        </w:rPr>
        <w:t>le présent</w:t>
      </w:r>
      <w:r w:rsidR="009B697C" w:rsidRPr="008E5249">
        <w:rPr>
          <w:rFonts w:ascii="Times New Roman" w:eastAsia="Times New Roman" w:hAnsi="Times New Roman"/>
          <w:sz w:val="22"/>
          <w:szCs w:val="22"/>
        </w:rPr>
        <w:t xml:space="preserve"> document</w:t>
      </w:r>
      <w:r w:rsidR="005941E8" w:rsidRPr="008E5249">
        <w:rPr>
          <w:rFonts w:ascii="Times New Roman" w:eastAsia="Times New Roman" w:hAnsi="Times New Roman"/>
          <w:sz w:val="22"/>
          <w:szCs w:val="22"/>
        </w:rPr>
        <w:t xml:space="preserve">. </w:t>
      </w:r>
      <w:r w:rsidR="00A11677" w:rsidRPr="008E5249">
        <w:rPr>
          <w:rFonts w:ascii="Times New Roman" w:eastAsia="Times New Roman" w:hAnsi="Times New Roman"/>
          <w:sz w:val="22"/>
          <w:szCs w:val="22"/>
        </w:rPr>
        <w:t>Il a été convenu de prendre note du rapport du Secrétariat technique concernant les activités menées depuis la tenue de la Dixième Réunion interaméricaine des ministres de l’éducation en juin 2019 jusqu’à ce jour. Puis, le Président a clôturé la première séance plénière</w:t>
      </w:r>
      <w:r w:rsidR="00E94FEF" w:rsidRPr="008E5249">
        <w:rPr>
          <w:rFonts w:ascii="Times New Roman" w:eastAsia="Times New Roman" w:hAnsi="Times New Roman"/>
          <w:sz w:val="22"/>
          <w:szCs w:val="22"/>
        </w:rPr>
        <w:t>.</w:t>
      </w:r>
    </w:p>
    <w:p w14:paraId="59AD048E" w14:textId="77777777" w:rsidR="00A11677" w:rsidRPr="008E5249" w:rsidRDefault="00A11677" w:rsidP="008E5249">
      <w:pPr>
        <w:jc w:val="both"/>
        <w:rPr>
          <w:rFonts w:ascii="Times New Roman" w:eastAsia="Times New Roman" w:hAnsi="Times New Roman"/>
          <w:sz w:val="22"/>
          <w:szCs w:val="22"/>
        </w:rPr>
      </w:pPr>
    </w:p>
    <w:p w14:paraId="692EAD2B" w14:textId="47E9D3D9" w:rsidR="0018077A" w:rsidRPr="008E5249" w:rsidRDefault="008F4675" w:rsidP="00106635">
      <w:pPr>
        <w:pStyle w:val="Heading2"/>
        <w:ind w:left="1440" w:hanging="720"/>
        <w:rPr>
          <w:b w:val="0"/>
        </w:rPr>
      </w:pPr>
      <w:bookmarkStart w:id="5" w:name="_Toc125704354"/>
      <w:r w:rsidRPr="008E5249">
        <w:t>Deuxième séance plénière</w:t>
      </w:r>
      <w:r w:rsidR="00C46653" w:rsidRPr="008E5249">
        <w:t xml:space="preserve"> : Vers l’élaboration d’un nouveau Pacte éducatif </w:t>
      </w:r>
      <w:r w:rsidR="00A34F13" w:rsidRPr="008E5249">
        <w:t xml:space="preserve">continental dans les contextes de changement </w:t>
      </w:r>
      <w:hyperlink r:id="rId28" w:history="1">
        <w:r w:rsidR="00893C16" w:rsidRPr="008E5249">
          <w:rPr>
            <w:rStyle w:val="Hyperlink"/>
          </w:rPr>
          <w:t>(</w:t>
        </w:r>
        <w:r w:rsidRPr="008E5249">
          <w:rPr>
            <w:rStyle w:val="Hyperlink"/>
          </w:rPr>
          <w:t xml:space="preserve">heure 1:10:52 à </w:t>
        </w:r>
        <w:r w:rsidR="00893C16" w:rsidRPr="008E5249">
          <w:rPr>
            <w:rStyle w:val="Hyperlink"/>
          </w:rPr>
          <w:t>1:23:09)</w:t>
        </w:r>
        <w:bookmarkEnd w:id="5"/>
      </w:hyperlink>
    </w:p>
    <w:p w14:paraId="70D1C44C" w14:textId="3A6494BE" w:rsidR="0018077A" w:rsidRPr="008E5249" w:rsidRDefault="0018077A" w:rsidP="008E5249">
      <w:pPr>
        <w:jc w:val="both"/>
        <w:rPr>
          <w:rFonts w:ascii="Times New Roman" w:eastAsia="Times New Roman" w:hAnsi="Times New Roman"/>
          <w:sz w:val="22"/>
          <w:szCs w:val="22"/>
        </w:rPr>
      </w:pPr>
    </w:p>
    <w:p w14:paraId="6628F29D" w14:textId="0DFB7CCF" w:rsidR="00294ADD" w:rsidRPr="008E5249" w:rsidRDefault="00F270FA" w:rsidP="008E5249">
      <w:pPr>
        <w:ind w:firstLine="720"/>
        <w:jc w:val="both"/>
        <w:rPr>
          <w:rFonts w:ascii="Times New Roman" w:hAnsi="Times New Roman"/>
          <w:sz w:val="22"/>
          <w:szCs w:val="22"/>
        </w:rPr>
      </w:pPr>
      <w:r w:rsidRPr="008E5249">
        <w:rPr>
          <w:rFonts w:ascii="Times New Roman" w:hAnsi="Times New Roman"/>
          <w:sz w:val="22"/>
          <w:szCs w:val="22"/>
        </w:rPr>
        <w:t xml:space="preserve">Le Président a ouvert la deuxième séance plénière en déclarant que les pays d’Amérique latine reconnaissaient l’éducation comme un droit humain fondamental, un bien public social et une responsabilité inaliénable </w:t>
      </w:r>
      <w:r w:rsidR="00F83E88" w:rsidRPr="008E5249">
        <w:rPr>
          <w:rFonts w:ascii="Times New Roman" w:hAnsi="Times New Roman"/>
          <w:sz w:val="22"/>
          <w:szCs w:val="22"/>
        </w:rPr>
        <w:t>des États</w:t>
      </w:r>
      <w:r w:rsidR="00641F8F" w:rsidRPr="008E5249">
        <w:rPr>
          <w:rFonts w:ascii="Times New Roman" w:hAnsi="Times New Roman"/>
          <w:sz w:val="22"/>
          <w:szCs w:val="22"/>
        </w:rPr>
        <w:t>,</w:t>
      </w:r>
      <w:r w:rsidR="00F83E88" w:rsidRPr="008E5249">
        <w:rPr>
          <w:rFonts w:ascii="Times New Roman" w:hAnsi="Times New Roman"/>
          <w:sz w:val="22"/>
          <w:szCs w:val="22"/>
        </w:rPr>
        <w:t xml:space="preserve"> plaçant les élèves et les communautés au cœur du processus d’enseignement et d’apprentissage</w:t>
      </w:r>
      <w:r w:rsidR="00FA7C6F" w:rsidRPr="008E5249">
        <w:rPr>
          <w:rFonts w:ascii="Times New Roman" w:hAnsi="Times New Roman"/>
          <w:sz w:val="22"/>
          <w:szCs w:val="22"/>
        </w:rPr>
        <w:t xml:space="preserve">. </w:t>
      </w:r>
      <w:r w:rsidR="003D000E" w:rsidRPr="008E5249">
        <w:rPr>
          <w:rFonts w:ascii="Times New Roman" w:hAnsi="Times New Roman"/>
          <w:sz w:val="22"/>
          <w:szCs w:val="22"/>
        </w:rPr>
        <w:t xml:space="preserve">Il a </w:t>
      </w:r>
      <w:r w:rsidR="00C330E7" w:rsidRPr="008E5249">
        <w:rPr>
          <w:rFonts w:ascii="Times New Roman" w:hAnsi="Times New Roman"/>
          <w:sz w:val="22"/>
          <w:szCs w:val="22"/>
        </w:rPr>
        <w:t xml:space="preserve">déclaré </w:t>
      </w:r>
      <w:r w:rsidR="003D000E" w:rsidRPr="008E5249">
        <w:rPr>
          <w:rFonts w:ascii="Times New Roman" w:hAnsi="Times New Roman"/>
          <w:sz w:val="22"/>
          <w:szCs w:val="22"/>
        </w:rPr>
        <w:t>que le concept global de la qualité de l’éducation devait être lié à l’inclusion et aux conditions de bien-être des enseignants et des élèves</w:t>
      </w:r>
      <w:r w:rsidR="00FA7C6F" w:rsidRPr="008E5249">
        <w:rPr>
          <w:rFonts w:ascii="Times New Roman" w:hAnsi="Times New Roman"/>
          <w:sz w:val="22"/>
          <w:szCs w:val="22"/>
        </w:rPr>
        <w:t>.</w:t>
      </w:r>
      <w:r w:rsidR="001033A8" w:rsidRPr="008E5249">
        <w:rPr>
          <w:rFonts w:ascii="Times New Roman" w:hAnsi="Times New Roman"/>
          <w:sz w:val="22"/>
          <w:szCs w:val="22"/>
        </w:rPr>
        <w:t xml:space="preserve"> </w:t>
      </w:r>
      <w:r w:rsidR="003D000E" w:rsidRPr="008E5249">
        <w:rPr>
          <w:rFonts w:ascii="Times New Roman" w:hAnsi="Times New Roman"/>
          <w:sz w:val="22"/>
          <w:szCs w:val="22"/>
        </w:rPr>
        <w:t xml:space="preserve">Puis, il a mentionné que le </w:t>
      </w:r>
      <w:r w:rsidR="003D000E" w:rsidRPr="008E5249">
        <w:rPr>
          <w:rFonts w:ascii="Times New Roman" w:eastAsia="Times New Roman" w:hAnsi="Times New Roman"/>
          <w:sz w:val="22"/>
          <w:szCs w:val="22"/>
        </w:rPr>
        <w:t>Pacte éducatif continental constituait la feuille de route de la région pour faire face aux défis tels que les inégalités, les insuffisances en matière d’apprentissage et l’interruption</w:t>
      </w:r>
      <w:r w:rsidR="00FA611A" w:rsidRPr="008E5249">
        <w:rPr>
          <w:rFonts w:ascii="Times New Roman" w:eastAsia="Times New Roman" w:hAnsi="Times New Roman"/>
          <w:sz w:val="22"/>
          <w:szCs w:val="22"/>
        </w:rPr>
        <w:t xml:space="preserve"> </w:t>
      </w:r>
      <w:r w:rsidR="003D000E" w:rsidRPr="008E5249">
        <w:rPr>
          <w:rFonts w:ascii="Times New Roman" w:eastAsia="Times New Roman" w:hAnsi="Times New Roman"/>
          <w:sz w:val="22"/>
          <w:szCs w:val="22"/>
        </w:rPr>
        <w:t>du parcours éducatif</w:t>
      </w:r>
      <w:r w:rsidR="009C3501" w:rsidRPr="008E5249">
        <w:rPr>
          <w:rFonts w:ascii="Times New Roman" w:eastAsia="Times New Roman" w:hAnsi="Times New Roman"/>
          <w:sz w:val="22"/>
          <w:szCs w:val="22"/>
        </w:rPr>
        <w:t xml:space="preserve"> </w:t>
      </w:r>
      <w:r w:rsidR="003D000E" w:rsidRPr="008E5249">
        <w:rPr>
          <w:rFonts w:ascii="Times New Roman" w:eastAsia="Times New Roman" w:hAnsi="Times New Roman"/>
          <w:sz w:val="22"/>
          <w:szCs w:val="22"/>
        </w:rPr>
        <w:t>qui affectent les communautés éducatives du continent américain</w:t>
      </w:r>
      <w:r w:rsidR="00B4222A" w:rsidRPr="008E5249">
        <w:rPr>
          <w:rFonts w:ascii="Times New Roman" w:hAnsi="Times New Roman"/>
          <w:sz w:val="22"/>
          <w:szCs w:val="22"/>
        </w:rPr>
        <w:t xml:space="preserve">. </w:t>
      </w:r>
      <w:r w:rsidR="00C330E7" w:rsidRPr="008E5249">
        <w:rPr>
          <w:rFonts w:ascii="Times New Roman" w:hAnsi="Times New Roman"/>
          <w:sz w:val="22"/>
          <w:szCs w:val="22"/>
        </w:rPr>
        <w:t xml:space="preserve">Ensuite, il a expliqué que la transition vers des </w:t>
      </w:r>
      <w:r w:rsidR="0014716B" w:rsidRPr="008E5249">
        <w:rPr>
          <w:rFonts w:ascii="Times New Roman" w:hAnsi="Times New Roman"/>
          <w:sz w:val="22"/>
          <w:szCs w:val="22"/>
        </w:rPr>
        <w:t>actions</w:t>
      </w:r>
      <w:r w:rsidR="00C330E7" w:rsidRPr="008E5249">
        <w:rPr>
          <w:rFonts w:ascii="Times New Roman" w:hAnsi="Times New Roman"/>
          <w:sz w:val="22"/>
          <w:szCs w:val="22"/>
        </w:rPr>
        <w:t xml:space="preserve"> transformatrices</w:t>
      </w:r>
      <w:r w:rsidR="0014716B" w:rsidRPr="008E5249">
        <w:rPr>
          <w:rFonts w:ascii="Times New Roman" w:hAnsi="Times New Roman"/>
          <w:sz w:val="22"/>
          <w:szCs w:val="22"/>
        </w:rPr>
        <w:t xml:space="preserve"> nécessitait la présence et l’intervention des États, la participation active de la société civile et l’inclusion effective des communautés éducatives dans les processus de discussion. Il a rappelé que cette tâche requérait un fort engagement et une implication active de la part de tous les ministères de l’éducation organisés sur la base de deux groupes de travail : un sur le thème </w:t>
      </w:r>
      <w:r w:rsidR="002B13E0" w:rsidRPr="008E5249">
        <w:rPr>
          <w:rFonts w:ascii="Times New Roman" w:hAnsi="Times New Roman"/>
          <w:sz w:val="22"/>
          <w:szCs w:val="22"/>
        </w:rPr>
        <w:t xml:space="preserve">« Une approche systémique pour construire des systèmes éducatifs résilients » </w:t>
      </w:r>
      <w:r w:rsidR="0014716B" w:rsidRPr="008E5249">
        <w:rPr>
          <w:rFonts w:ascii="Times New Roman" w:hAnsi="Times New Roman"/>
          <w:sz w:val="22"/>
          <w:szCs w:val="22"/>
        </w:rPr>
        <w:t xml:space="preserve">et l’autre sur le thème </w:t>
      </w:r>
      <w:r w:rsidR="002B13E0" w:rsidRPr="008E5249">
        <w:rPr>
          <w:rFonts w:ascii="Times New Roman" w:hAnsi="Times New Roman"/>
          <w:sz w:val="22"/>
          <w:szCs w:val="22"/>
        </w:rPr>
        <w:t>« Programme intersectoriel »</w:t>
      </w:r>
      <w:r w:rsidR="0014716B" w:rsidRPr="008E5249">
        <w:rPr>
          <w:rFonts w:ascii="Times New Roman" w:hAnsi="Times New Roman"/>
          <w:sz w:val="22"/>
          <w:szCs w:val="22"/>
        </w:rPr>
        <w:t xml:space="preserve">. Il a précisé que les deux groupes seraient amenés à travailler en étroite collaboration avec le bureau de la CIE et avec le Secrétariat technique afin de fournir un cadre de référence </w:t>
      </w:r>
      <w:r w:rsidR="002B13E0" w:rsidRPr="008E5249">
        <w:rPr>
          <w:rFonts w:ascii="Times New Roman" w:hAnsi="Times New Roman"/>
          <w:sz w:val="22"/>
          <w:szCs w:val="22"/>
        </w:rPr>
        <w:t xml:space="preserve">qui serait pris en compte dans les discussions, tendances et évolutions définies dans le Plan de travail de la Commission </w:t>
      </w:r>
      <w:r w:rsidR="00A933D9" w:rsidRPr="008E5249">
        <w:rPr>
          <w:rFonts w:ascii="Times New Roman" w:hAnsi="Times New Roman"/>
          <w:sz w:val="22"/>
          <w:szCs w:val="22"/>
        </w:rPr>
        <w:t>2022-2025.</w:t>
      </w:r>
      <w:r w:rsidR="00525F71" w:rsidRPr="008E5249">
        <w:rPr>
          <w:rFonts w:ascii="Times New Roman" w:hAnsi="Times New Roman"/>
          <w:sz w:val="22"/>
          <w:szCs w:val="22"/>
        </w:rPr>
        <w:t xml:space="preserve"> </w:t>
      </w:r>
      <w:r w:rsidR="0027049C" w:rsidRPr="008E5249">
        <w:rPr>
          <w:rFonts w:ascii="Times New Roman" w:hAnsi="Times New Roman"/>
          <w:sz w:val="22"/>
          <w:szCs w:val="22"/>
        </w:rPr>
        <w:t>Enfin, il a rappelé que l’engagement de l’Argentine</w:t>
      </w:r>
      <w:r w:rsidR="00FF66F3" w:rsidRPr="008E5249">
        <w:rPr>
          <w:rFonts w:ascii="Times New Roman" w:hAnsi="Times New Roman"/>
          <w:sz w:val="22"/>
          <w:szCs w:val="22"/>
        </w:rPr>
        <w:t xml:space="preserve">, </w:t>
      </w:r>
      <w:r w:rsidR="0027049C" w:rsidRPr="008E5249">
        <w:rPr>
          <w:rFonts w:ascii="Times New Roman" w:hAnsi="Times New Roman"/>
          <w:sz w:val="22"/>
          <w:szCs w:val="22"/>
        </w:rPr>
        <w:t xml:space="preserve">à la </w:t>
      </w:r>
      <w:r w:rsidR="009C3501" w:rsidRPr="008E5249">
        <w:rPr>
          <w:rFonts w:ascii="Times New Roman" w:hAnsi="Times New Roman"/>
          <w:sz w:val="22"/>
          <w:szCs w:val="22"/>
        </w:rPr>
        <w:t>p</w:t>
      </w:r>
      <w:r w:rsidR="0027049C" w:rsidRPr="008E5249">
        <w:rPr>
          <w:rFonts w:ascii="Times New Roman" w:hAnsi="Times New Roman"/>
          <w:sz w:val="22"/>
          <w:szCs w:val="22"/>
        </w:rPr>
        <w:t>résidence de</w:t>
      </w:r>
      <w:r w:rsidR="00525F71" w:rsidRPr="008E5249">
        <w:rPr>
          <w:rFonts w:ascii="Times New Roman" w:hAnsi="Times New Roman"/>
          <w:sz w:val="22"/>
          <w:szCs w:val="22"/>
        </w:rPr>
        <w:t xml:space="preserve"> la CIE</w:t>
      </w:r>
      <w:r w:rsidR="0027049C" w:rsidRPr="008E5249">
        <w:rPr>
          <w:rFonts w:ascii="Times New Roman" w:hAnsi="Times New Roman"/>
          <w:sz w:val="22"/>
          <w:szCs w:val="22"/>
        </w:rPr>
        <w:t>, consisterait à promouvoir l’interaction et les liens intersectoriels, notamment avec les autres acteurs, afin que ces derniers partagent aussi leurs expériences, ressources et/ou plateformes et que les pays puissent étendre la portée de leurs initiatives</w:t>
      </w:r>
      <w:r w:rsidR="009A64B2" w:rsidRPr="008E5249">
        <w:rPr>
          <w:rFonts w:ascii="Times New Roman" w:hAnsi="Times New Roman"/>
          <w:sz w:val="22"/>
          <w:szCs w:val="22"/>
        </w:rPr>
        <w:t xml:space="preserve">. </w:t>
      </w:r>
      <w:hyperlink r:id="rId29">
        <w:r w:rsidR="0027049C" w:rsidRPr="008E5249">
          <w:rPr>
            <w:rStyle w:val="Hyperlink"/>
            <w:rFonts w:ascii="Times New Roman" w:hAnsi="Times New Roman"/>
            <w:sz w:val="22"/>
            <w:szCs w:val="22"/>
          </w:rPr>
          <w:t>(heure 1:10:52 à 1:15:55)</w:t>
        </w:r>
      </w:hyperlink>
    </w:p>
    <w:p w14:paraId="61CAA79E" w14:textId="77777777" w:rsidR="00294ADD" w:rsidRPr="008E5249" w:rsidRDefault="00294ADD" w:rsidP="008E5249">
      <w:pPr>
        <w:jc w:val="both"/>
        <w:rPr>
          <w:rFonts w:ascii="Times New Roman" w:hAnsi="Times New Roman"/>
          <w:sz w:val="22"/>
          <w:szCs w:val="22"/>
        </w:rPr>
      </w:pPr>
    </w:p>
    <w:p w14:paraId="5D5624F3" w14:textId="18A3D85D" w:rsidR="00B5397A" w:rsidRPr="008E5249" w:rsidRDefault="00F623E0" w:rsidP="008E5249">
      <w:pPr>
        <w:ind w:firstLine="720"/>
        <w:jc w:val="both"/>
        <w:rPr>
          <w:rFonts w:ascii="Times New Roman" w:hAnsi="Times New Roman"/>
          <w:sz w:val="22"/>
          <w:szCs w:val="22"/>
        </w:rPr>
      </w:pPr>
      <w:r w:rsidRPr="008E5249">
        <w:rPr>
          <w:rFonts w:ascii="Times New Roman" w:hAnsi="Times New Roman"/>
          <w:sz w:val="22"/>
          <w:szCs w:val="22"/>
        </w:rPr>
        <w:t>Après son intervention, le Président a donné la parole à M</w:t>
      </w:r>
      <w:r w:rsidRPr="008E5249">
        <w:rPr>
          <w:rFonts w:ascii="Times New Roman" w:hAnsi="Times New Roman"/>
          <w:sz w:val="22"/>
          <w:szCs w:val="22"/>
          <w:vertAlign w:val="superscript"/>
        </w:rPr>
        <w:t>me</w:t>
      </w:r>
      <w:r w:rsidRPr="008E5249">
        <w:rPr>
          <w:rFonts w:ascii="Times New Roman" w:hAnsi="Times New Roman"/>
          <w:sz w:val="22"/>
          <w:szCs w:val="22"/>
        </w:rPr>
        <w:t xml:space="preserve"> </w:t>
      </w:r>
      <w:r w:rsidR="00E94FEF" w:rsidRPr="008E5249">
        <w:rPr>
          <w:rFonts w:ascii="Times New Roman" w:hAnsi="Times New Roman"/>
          <w:sz w:val="22"/>
          <w:szCs w:val="22"/>
        </w:rPr>
        <w:t>Maria Brown P</w:t>
      </w:r>
      <w:r w:rsidRPr="008E5249">
        <w:rPr>
          <w:rFonts w:ascii="Times New Roman" w:hAnsi="Times New Roman"/>
          <w:sz w:val="22"/>
          <w:szCs w:val="22"/>
        </w:rPr>
        <w:t>e</w:t>
      </w:r>
      <w:r w:rsidR="00E94FEF" w:rsidRPr="008E5249">
        <w:rPr>
          <w:rFonts w:ascii="Times New Roman" w:hAnsi="Times New Roman"/>
          <w:sz w:val="22"/>
          <w:szCs w:val="22"/>
        </w:rPr>
        <w:t>rez, Ministr</w:t>
      </w:r>
      <w:r w:rsidRPr="008E5249">
        <w:rPr>
          <w:rFonts w:ascii="Times New Roman" w:hAnsi="Times New Roman"/>
          <w:sz w:val="22"/>
          <w:szCs w:val="22"/>
        </w:rPr>
        <w:t xml:space="preserve">e </w:t>
      </w:r>
      <w:r w:rsidR="00E94FEF" w:rsidRPr="008E5249">
        <w:rPr>
          <w:rFonts w:ascii="Times New Roman" w:hAnsi="Times New Roman"/>
          <w:sz w:val="22"/>
          <w:szCs w:val="22"/>
        </w:rPr>
        <w:t xml:space="preserve">de </w:t>
      </w:r>
      <w:r w:rsidRPr="008E5249">
        <w:rPr>
          <w:rFonts w:ascii="Times New Roman" w:hAnsi="Times New Roman"/>
          <w:sz w:val="22"/>
          <w:szCs w:val="22"/>
        </w:rPr>
        <w:t>l’é</w:t>
      </w:r>
      <w:r w:rsidR="00E94FEF" w:rsidRPr="008E5249">
        <w:rPr>
          <w:rFonts w:ascii="Times New Roman" w:hAnsi="Times New Roman"/>
          <w:sz w:val="22"/>
          <w:szCs w:val="22"/>
        </w:rPr>
        <w:t>duca</w:t>
      </w:r>
      <w:r w:rsidRPr="008E5249">
        <w:rPr>
          <w:rFonts w:ascii="Times New Roman" w:hAnsi="Times New Roman"/>
          <w:sz w:val="22"/>
          <w:szCs w:val="22"/>
        </w:rPr>
        <w:t>t</w:t>
      </w:r>
      <w:r w:rsidR="00E94FEF" w:rsidRPr="008E5249">
        <w:rPr>
          <w:rFonts w:ascii="Times New Roman" w:hAnsi="Times New Roman"/>
          <w:sz w:val="22"/>
          <w:szCs w:val="22"/>
        </w:rPr>
        <w:t>i</w:t>
      </w:r>
      <w:r w:rsidRPr="008E5249">
        <w:rPr>
          <w:rFonts w:ascii="Times New Roman" w:hAnsi="Times New Roman"/>
          <w:sz w:val="22"/>
          <w:szCs w:val="22"/>
        </w:rPr>
        <w:t>o</w:t>
      </w:r>
      <w:r w:rsidR="00E94FEF" w:rsidRPr="008E5249">
        <w:rPr>
          <w:rFonts w:ascii="Times New Roman" w:hAnsi="Times New Roman"/>
          <w:sz w:val="22"/>
          <w:szCs w:val="22"/>
        </w:rPr>
        <w:t>n de</w:t>
      </w:r>
      <w:r w:rsidRPr="008E5249">
        <w:rPr>
          <w:rFonts w:ascii="Times New Roman" w:hAnsi="Times New Roman"/>
          <w:sz w:val="22"/>
          <w:szCs w:val="22"/>
        </w:rPr>
        <w:t xml:space="preserve"> l’Éq</w:t>
      </w:r>
      <w:r w:rsidR="00E94FEF" w:rsidRPr="008E5249">
        <w:rPr>
          <w:rFonts w:ascii="Times New Roman" w:hAnsi="Times New Roman"/>
          <w:sz w:val="22"/>
          <w:szCs w:val="22"/>
        </w:rPr>
        <w:t>ua</w:t>
      </w:r>
      <w:r w:rsidRPr="008E5249">
        <w:rPr>
          <w:rFonts w:ascii="Times New Roman" w:hAnsi="Times New Roman"/>
          <w:sz w:val="22"/>
          <w:szCs w:val="22"/>
        </w:rPr>
        <w:t>teu</w:t>
      </w:r>
      <w:r w:rsidR="00E94FEF" w:rsidRPr="008E5249">
        <w:rPr>
          <w:rFonts w:ascii="Times New Roman" w:hAnsi="Times New Roman"/>
          <w:sz w:val="22"/>
          <w:szCs w:val="22"/>
        </w:rPr>
        <w:t xml:space="preserve">r </w:t>
      </w:r>
      <w:r w:rsidRPr="008E5249">
        <w:rPr>
          <w:rFonts w:ascii="Times New Roman" w:hAnsi="Times New Roman"/>
          <w:sz w:val="22"/>
          <w:szCs w:val="22"/>
        </w:rPr>
        <w:t>et</w:t>
      </w:r>
      <w:r w:rsidR="00E94FEF" w:rsidRPr="008E5249">
        <w:rPr>
          <w:rFonts w:ascii="Times New Roman" w:hAnsi="Times New Roman"/>
          <w:sz w:val="22"/>
          <w:szCs w:val="22"/>
        </w:rPr>
        <w:t xml:space="preserve"> Vice</w:t>
      </w:r>
      <w:r w:rsidRPr="008E5249">
        <w:rPr>
          <w:rFonts w:ascii="Times New Roman" w:hAnsi="Times New Roman"/>
          <w:sz w:val="22"/>
          <w:szCs w:val="22"/>
        </w:rPr>
        <w:t>-</w:t>
      </w:r>
      <w:r w:rsidR="00E94FEF" w:rsidRPr="008E5249">
        <w:rPr>
          <w:rFonts w:ascii="Times New Roman" w:hAnsi="Times New Roman"/>
          <w:sz w:val="22"/>
          <w:szCs w:val="22"/>
        </w:rPr>
        <w:t>pr</w:t>
      </w:r>
      <w:r w:rsidRPr="008E5249">
        <w:rPr>
          <w:rFonts w:ascii="Times New Roman" w:hAnsi="Times New Roman"/>
          <w:sz w:val="22"/>
          <w:szCs w:val="22"/>
        </w:rPr>
        <w:t>é</w:t>
      </w:r>
      <w:r w:rsidR="00E94FEF" w:rsidRPr="008E5249">
        <w:rPr>
          <w:rFonts w:ascii="Times New Roman" w:hAnsi="Times New Roman"/>
          <w:sz w:val="22"/>
          <w:szCs w:val="22"/>
        </w:rPr>
        <w:t>sident</w:t>
      </w:r>
      <w:r w:rsidRPr="008E5249">
        <w:rPr>
          <w:rFonts w:ascii="Times New Roman" w:hAnsi="Times New Roman"/>
          <w:sz w:val="22"/>
          <w:szCs w:val="22"/>
        </w:rPr>
        <w:t>e</w:t>
      </w:r>
      <w:r w:rsidR="00E94FEF" w:rsidRPr="008E5249">
        <w:rPr>
          <w:rFonts w:ascii="Times New Roman" w:hAnsi="Times New Roman"/>
          <w:sz w:val="22"/>
          <w:szCs w:val="22"/>
        </w:rPr>
        <w:t xml:space="preserve"> de la CIE</w:t>
      </w:r>
      <w:r w:rsidRPr="008E5249">
        <w:rPr>
          <w:rFonts w:ascii="Times New Roman" w:hAnsi="Times New Roman"/>
          <w:sz w:val="22"/>
          <w:szCs w:val="22"/>
        </w:rPr>
        <w:t>, qui a exprimé son accord avec les observations du Président concernant les défis et enjeux du secteur de l’éducation.</w:t>
      </w:r>
      <w:r w:rsidR="00294ADD" w:rsidRPr="008E5249">
        <w:rPr>
          <w:rFonts w:ascii="Times New Roman" w:hAnsi="Times New Roman"/>
          <w:sz w:val="22"/>
          <w:szCs w:val="22"/>
        </w:rPr>
        <w:t xml:space="preserve"> </w:t>
      </w:r>
      <w:r w:rsidRPr="008E5249">
        <w:rPr>
          <w:rFonts w:ascii="Times New Roman" w:hAnsi="Times New Roman"/>
          <w:sz w:val="22"/>
          <w:szCs w:val="22"/>
        </w:rPr>
        <w:t xml:space="preserve">Elle a mentionné que les systèmes éducatifs de la région avaient subi une crise profonde, principalement en raison de la fermeture </w:t>
      </w:r>
      <w:r w:rsidR="00EE0E1C" w:rsidRPr="008E5249">
        <w:rPr>
          <w:rFonts w:ascii="Times New Roman" w:hAnsi="Times New Roman"/>
          <w:sz w:val="22"/>
          <w:szCs w:val="22"/>
        </w:rPr>
        <w:t>des établissements, ce qui a</w:t>
      </w:r>
      <w:r w:rsidRPr="008E5249">
        <w:rPr>
          <w:rFonts w:ascii="Times New Roman" w:hAnsi="Times New Roman"/>
          <w:sz w:val="22"/>
          <w:szCs w:val="22"/>
        </w:rPr>
        <w:t xml:space="preserve"> provoqué une augmentation des inégalités éducatives ainsi que des pertes d’apprentissage</w:t>
      </w:r>
      <w:r w:rsidR="000F0BF0" w:rsidRPr="008E5249">
        <w:rPr>
          <w:rFonts w:ascii="Times New Roman" w:hAnsi="Times New Roman"/>
          <w:sz w:val="22"/>
          <w:szCs w:val="22"/>
        </w:rPr>
        <w:t xml:space="preserve"> </w:t>
      </w:r>
      <w:r w:rsidRPr="008E5249">
        <w:rPr>
          <w:rFonts w:ascii="Times New Roman" w:hAnsi="Times New Roman"/>
          <w:sz w:val="22"/>
          <w:szCs w:val="22"/>
        </w:rPr>
        <w:t xml:space="preserve">et de bien-être </w:t>
      </w:r>
      <w:r w:rsidR="00EE0E1C" w:rsidRPr="008E5249">
        <w:rPr>
          <w:rFonts w:ascii="Times New Roman" w:hAnsi="Times New Roman"/>
          <w:sz w:val="22"/>
          <w:szCs w:val="22"/>
        </w:rPr>
        <w:t>chez les</w:t>
      </w:r>
      <w:r w:rsidRPr="008E5249">
        <w:rPr>
          <w:rFonts w:ascii="Times New Roman" w:hAnsi="Times New Roman"/>
          <w:sz w:val="22"/>
          <w:szCs w:val="22"/>
        </w:rPr>
        <w:t xml:space="preserve"> élèves de tout le continent américain</w:t>
      </w:r>
      <w:r w:rsidR="00063BD8" w:rsidRPr="008E5249">
        <w:rPr>
          <w:rFonts w:ascii="Times New Roman" w:hAnsi="Times New Roman"/>
          <w:sz w:val="22"/>
          <w:szCs w:val="22"/>
        </w:rPr>
        <w:t xml:space="preserve">. </w:t>
      </w:r>
      <w:r w:rsidR="00EE0E1C" w:rsidRPr="008E5249">
        <w:rPr>
          <w:rFonts w:ascii="Times New Roman" w:hAnsi="Times New Roman"/>
          <w:sz w:val="22"/>
          <w:szCs w:val="22"/>
        </w:rPr>
        <w:t xml:space="preserve">La </w:t>
      </w:r>
      <w:r w:rsidR="00EE0E1C" w:rsidRPr="008E5249">
        <w:rPr>
          <w:rFonts w:ascii="Times New Roman" w:hAnsi="Times New Roman"/>
          <w:sz w:val="22"/>
          <w:szCs w:val="22"/>
        </w:rPr>
        <w:lastRenderedPageBreak/>
        <w:t xml:space="preserve">Ministre </w:t>
      </w:r>
      <w:r w:rsidRPr="008E5249">
        <w:rPr>
          <w:rFonts w:ascii="Times New Roman" w:hAnsi="Times New Roman"/>
          <w:sz w:val="22"/>
          <w:szCs w:val="22"/>
        </w:rPr>
        <w:t>Brown a invité les États membres à se tourner vers la capacité transformat</w:t>
      </w:r>
      <w:r w:rsidR="00EE0E1C" w:rsidRPr="008E5249">
        <w:rPr>
          <w:rFonts w:ascii="Times New Roman" w:hAnsi="Times New Roman"/>
          <w:sz w:val="22"/>
          <w:szCs w:val="22"/>
        </w:rPr>
        <w:t>r</w:t>
      </w:r>
      <w:r w:rsidRPr="008E5249">
        <w:rPr>
          <w:rFonts w:ascii="Times New Roman" w:hAnsi="Times New Roman"/>
          <w:sz w:val="22"/>
          <w:szCs w:val="22"/>
        </w:rPr>
        <w:t xml:space="preserve">ice de l’éducation comme facteur de promotion de l’égalité, moteur des </w:t>
      </w:r>
      <w:r w:rsidR="00BA3898" w:rsidRPr="008E5249">
        <w:rPr>
          <w:rFonts w:ascii="Times New Roman" w:hAnsi="Times New Roman"/>
          <w:sz w:val="22"/>
          <w:szCs w:val="22"/>
        </w:rPr>
        <w:t>démocraties</w:t>
      </w:r>
      <w:r w:rsidRPr="008E5249">
        <w:rPr>
          <w:rFonts w:ascii="Times New Roman" w:hAnsi="Times New Roman"/>
          <w:sz w:val="22"/>
          <w:szCs w:val="22"/>
        </w:rPr>
        <w:t xml:space="preserve"> durables et soutenues au sein d’une société équitable. Elle a expliqué que l’éducation </w:t>
      </w:r>
      <w:r w:rsidR="004570CA" w:rsidRPr="008E5249">
        <w:rPr>
          <w:rFonts w:ascii="Times New Roman" w:hAnsi="Times New Roman"/>
          <w:sz w:val="22"/>
          <w:szCs w:val="22"/>
        </w:rPr>
        <w:t>en matière de compétences soci</w:t>
      </w:r>
      <w:r w:rsidR="00EE0E1C" w:rsidRPr="008E5249">
        <w:rPr>
          <w:rFonts w:ascii="Times New Roman" w:hAnsi="Times New Roman"/>
          <w:sz w:val="22"/>
          <w:szCs w:val="22"/>
        </w:rPr>
        <w:t>o</w:t>
      </w:r>
      <w:r w:rsidR="004570CA" w:rsidRPr="008E5249">
        <w:rPr>
          <w:rFonts w:ascii="Times New Roman" w:hAnsi="Times New Roman"/>
          <w:sz w:val="22"/>
          <w:szCs w:val="22"/>
        </w:rPr>
        <w:t>émotionnelles avait gagné en importance dans les discussions nationales et régionales </w:t>
      </w:r>
      <w:r w:rsidR="009842AD" w:rsidRPr="008E5249">
        <w:rPr>
          <w:rFonts w:ascii="Times New Roman" w:hAnsi="Times New Roman"/>
          <w:sz w:val="22"/>
          <w:szCs w:val="22"/>
        </w:rPr>
        <w:t xml:space="preserve">; </w:t>
      </w:r>
      <w:r w:rsidR="004570CA" w:rsidRPr="008E5249">
        <w:rPr>
          <w:rFonts w:ascii="Times New Roman" w:hAnsi="Times New Roman"/>
          <w:sz w:val="22"/>
          <w:szCs w:val="22"/>
        </w:rPr>
        <w:t>qu’il était nécessaire de signaler que les déf</w:t>
      </w:r>
      <w:r w:rsidR="00EE0E1C" w:rsidRPr="008E5249">
        <w:rPr>
          <w:rFonts w:ascii="Times New Roman" w:hAnsi="Times New Roman"/>
          <w:sz w:val="22"/>
          <w:szCs w:val="22"/>
        </w:rPr>
        <w:t>is auxquels la région continue</w:t>
      </w:r>
      <w:r w:rsidR="004570CA" w:rsidRPr="008E5249">
        <w:rPr>
          <w:rFonts w:ascii="Times New Roman" w:hAnsi="Times New Roman"/>
          <w:sz w:val="22"/>
          <w:szCs w:val="22"/>
        </w:rPr>
        <w:t xml:space="preserve"> d’ê</w:t>
      </w:r>
      <w:r w:rsidR="00EE0E1C" w:rsidRPr="008E5249">
        <w:rPr>
          <w:rFonts w:ascii="Times New Roman" w:hAnsi="Times New Roman"/>
          <w:sz w:val="22"/>
          <w:szCs w:val="22"/>
        </w:rPr>
        <w:t>tre confrontée et qui deviennent</w:t>
      </w:r>
      <w:r w:rsidR="004570CA" w:rsidRPr="008E5249">
        <w:rPr>
          <w:rFonts w:ascii="Times New Roman" w:hAnsi="Times New Roman"/>
          <w:sz w:val="22"/>
          <w:szCs w:val="22"/>
        </w:rPr>
        <w:t xml:space="preserve"> de plus en plus visibles, en particulier dans les sociétés d’Amérique latine où les inégalités sociales</w:t>
      </w:r>
      <w:r w:rsidR="00EE0E1C" w:rsidRPr="008E5249">
        <w:rPr>
          <w:rFonts w:ascii="Times New Roman" w:hAnsi="Times New Roman"/>
          <w:sz w:val="22"/>
          <w:szCs w:val="22"/>
        </w:rPr>
        <w:t xml:space="preserve"> sont très importantes,</w:t>
      </w:r>
      <w:r w:rsidR="004570CA" w:rsidRPr="008E5249">
        <w:rPr>
          <w:rFonts w:ascii="Times New Roman" w:hAnsi="Times New Roman"/>
          <w:sz w:val="22"/>
          <w:szCs w:val="22"/>
        </w:rPr>
        <w:t xml:space="preserve"> pouvaient s’aggraver en l’absence d’actions conjointes adoptées </w:t>
      </w:r>
      <w:r w:rsidR="00EE0E1C" w:rsidRPr="008E5249">
        <w:rPr>
          <w:rFonts w:ascii="Times New Roman" w:hAnsi="Times New Roman"/>
          <w:sz w:val="22"/>
          <w:szCs w:val="22"/>
        </w:rPr>
        <w:t>du</w:t>
      </w:r>
      <w:r w:rsidR="004570CA" w:rsidRPr="008E5249">
        <w:rPr>
          <w:rFonts w:ascii="Times New Roman" w:hAnsi="Times New Roman"/>
          <w:sz w:val="22"/>
          <w:szCs w:val="22"/>
        </w:rPr>
        <w:t xml:space="preserve"> point de vue de la solidarité internationale et du multilatéralisme. À cet égard, elle a souligné que l’existence d’un programme éducatif commun à tous les pays des Amériques constituait une étape vers la </w:t>
      </w:r>
      <w:r w:rsidR="00EE0E1C" w:rsidRPr="008E5249">
        <w:rPr>
          <w:rFonts w:ascii="Times New Roman" w:hAnsi="Times New Roman"/>
          <w:sz w:val="22"/>
          <w:szCs w:val="22"/>
        </w:rPr>
        <w:t>reprise car l’objectif n’est</w:t>
      </w:r>
      <w:r w:rsidR="004570CA" w:rsidRPr="008E5249">
        <w:rPr>
          <w:rFonts w:ascii="Times New Roman" w:hAnsi="Times New Roman"/>
          <w:sz w:val="22"/>
          <w:szCs w:val="22"/>
        </w:rPr>
        <w:t xml:space="preserve"> pas seulement de trouver des solutions concrètes aux défis existants mais de s’efforcer de bâtir sur les enseignements tirés </w:t>
      </w:r>
      <w:r w:rsidR="00EE72BE" w:rsidRPr="008E5249">
        <w:rPr>
          <w:rFonts w:ascii="Times New Roman" w:hAnsi="Times New Roman"/>
          <w:sz w:val="22"/>
          <w:szCs w:val="22"/>
        </w:rPr>
        <w:t xml:space="preserve">et de partager et </w:t>
      </w:r>
      <w:r w:rsidR="00EE0E1C" w:rsidRPr="008E5249">
        <w:rPr>
          <w:rFonts w:ascii="Times New Roman" w:hAnsi="Times New Roman"/>
          <w:sz w:val="22"/>
          <w:szCs w:val="22"/>
        </w:rPr>
        <w:t>d’</w:t>
      </w:r>
      <w:r w:rsidR="00EE72BE" w:rsidRPr="008E5249">
        <w:rPr>
          <w:rFonts w:ascii="Times New Roman" w:hAnsi="Times New Roman"/>
          <w:sz w:val="22"/>
          <w:szCs w:val="22"/>
        </w:rPr>
        <w:t>enrichir les connaissances et expériences de tous</w:t>
      </w:r>
      <w:r w:rsidR="009842AD" w:rsidRPr="008E5249">
        <w:rPr>
          <w:rFonts w:ascii="Times New Roman" w:hAnsi="Times New Roman"/>
          <w:sz w:val="22"/>
          <w:szCs w:val="22"/>
        </w:rPr>
        <w:t>.</w:t>
      </w:r>
      <w:r w:rsidR="00EE72BE" w:rsidRPr="008E5249">
        <w:rPr>
          <w:rFonts w:ascii="Times New Roman" w:hAnsi="Times New Roman"/>
          <w:sz w:val="22"/>
          <w:szCs w:val="22"/>
        </w:rPr>
        <w:t xml:space="preserve"> C’est ce que l’on appelle « Vers l’élaboration d’un nouveau Pacte éducatif continental dans les contextes de changement »</w:t>
      </w:r>
      <w:r w:rsidR="00CE772A" w:rsidRPr="008E5249">
        <w:rPr>
          <w:rFonts w:ascii="Times New Roman" w:hAnsi="Times New Roman"/>
          <w:sz w:val="22"/>
          <w:szCs w:val="22"/>
        </w:rPr>
        <w:t>.</w:t>
      </w:r>
    </w:p>
    <w:p w14:paraId="731D2993" w14:textId="77777777" w:rsidR="00B5397A" w:rsidRPr="008E5249" w:rsidRDefault="00B5397A" w:rsidP="008E5249">
      <w:pPr>
        <w:jc w:val="both"/>
        <w:rPr>
          <w:rFonts w:ascii="Times New Roman" w:hAnsi="Times New Roman"/>
          <w:sz w:val="22"/>
          <w:szCs w:val="22"/>
        </w:rPr>
      </w:pPr>
    </w:p>
    <w:p w14:paraId="6B0B95C0" w14:textId="3D16ACE1" w:rsidR="006325BE" w:rsidRPr="008E5249" w:rsidRDefault="00D211F6" w:rsidP="008E5249">
      <w:pPr>
        <w:ind w:firstLine="720"/>
        <w:jc w:val="both"/>
        <w:rPr>
          <w:rFonts w:ascii="Times New Roman" w:hAnsi="Times New Roman"/>
          <w:sz w:val="22"/>
          <w:szCs w:val="22"/>
        </w:rPr>
      </w:pPr>
      <w:r w:rsidRPr="008E5249">
        <w:rPr>
          <w:rFonts w:ascii="Times New Roman" w:hAnsi="Times New Roman"/>
          <w:sz w:val="22"/>
          <w:szCs w:val="22"/>
        </w:rPr>
        <w:t>Elle a indiqué que la garantie que les efforts déployés se traduisent par des actions et produits passait par le Programme interaméricain de l’éducation et</w:t>
      </w:r>
      <w:r w:rsidR="006325BE" w:rsidRPr="008E5249">
        <w:rPr>
          <w:rFonts w:ascii="Times New Roman" w:hAnsi="Times New Roman"/>
          <w:sz w:val="22"/>
          <w:szCs w:val="22"/>
        </w:rPr>
        <w:t xml:space="preserve"> s</w:t>
      </w:r>
      <w:r w:rsidRPr="008E5249">
        <w:rPr>
          <w:rFonts w:ascii="Times New Roman" w:hAnsi="Times New Roman"/>
          <w:sz w:val="22"/>
          <w:szCs w:val="22"/>
        </w:rPr>
        <w:t>on Plan d’a</w:t>
      </w:r>
      <w:r w:rsidR="006325BE" w:rsidRPr="008E5249">
        <w:rPr>
          <w:rFonts w:ascii="Times New Roman" w:hAnsi="Times New Roman"/>
          <w:sz w:val="22"/>
          <w:szCs w:val="22"/>
        </w:rPr>
        <w:t>c</w:t>
      </w:r>
      <w:r w:rsidRPr="008E5249">
        <w:rPr>
          <w:rFonts w:ascii="Times New Roman" w:hAnsi="Times New Roman"/>
          <w:sz w:val="22"/>
          <w:szCs w:val="22"/>
        </w:rPr>
        <w:t>t</w:t>
      </w:r>
      <w:r w:rsidR="006325BE" w:rsidRPr="008E5249">
        <w:rPr>
          <w:rFonts w:ascii="Times New Roman" w:hAnsi="Times New Roman"/>
          <w:sz w:val="22"/>
          <w:szCs w:val="22"/>
        </w:rPr>
        <w:t>i</w:t>
      </w:r>
      <w:r w:rsidRPr="008E5249">
        <w:rPr>
          <w:rFonts w:ascii="Times New Roman" w:hAnsi="Times New Roman"/>
          <w:sz w:val="22"/>
          <w:szCs w:val="22"/>
        </w:rPr>
        <w:t>o</w:t>
      </w:r>
      <w:r w:rsidR="006325BE" w:rsidRPr="008E5249">
        <w:rPr>
          <w:rFonts w:ascii="Times New Roman" w:hAnsi="Times New Roman"/>
          <w:sz w:val="22"/>
          <w:szCs w:val="22"/>
        </w:rPr>
        <w:t>n</w:t>
      </w:r>
      <w:r w:rsidRPr="008E5249">
        <w:rPr>
          <w:rFonts w:ascii="Times New Roman" w:hAnsi="Times New Roman"/>
          <w:sz w:val="22"/>
          <w:szCs w:val="22"/>
        </w:rPr>
        <w:t>, lesquels</w:t>
      </w:r>
      <w:r w:rsidR="006325BE" w:rsidRPr="008E5249">
        <w:rPr>
          <w:rFonts w:ascii="Times New Roman" w:hAnsi="Times New Roman"/>
          <w:sz w:val="22"/>
          <w:szCs w:val="22"/>
        </w:rPr>
        <w:t xml:space="preserve"> </w:t>
      </w:r>
      <w:r w:rsidR="003C5302" w:rsidRPr="008E5249">
        <w:rPr>
          <w:rFonts w:ascii="Times New Roman" w:hAnsi="Times New Roman"/>
          <w:sz w:val="22"/>
          <w:szCs w:val="22"/>
        </w:rPr>
        <w:t>constitue</w:t>
      </w:r>
      <w:r w:rsidR="00875CC2" w:rsidRPr="008E5249">
        <w:rPr>
          <w:rFonts w:ascii="Times New Roman" w:hAnsi="Times New Roman"/>
          <w:sz w:val="22"/>
          <w:szCs w:val="22"/>
        </w:rPr>
        <w:t xml:space="preserve">nt des documents qui sont le fruit d’un travail consensuel entre les participants aux réunions techniques de travail </w:t>
      </w:r>
      <w:r w:rsidR="006325BE" w:rsidRPr="008E5249">
        <w:rPr>
          <w:rFonts w:ascii="Times New Roman" w:hAnsi="Times New Roman"/>
          <w:sz w:val="22"/>
          <w:szCs w:val="22"/>
        </w:rPr>
        <w:t xml:space="preserve">de la CIE. </w:t>
      </w:r>
      <w:r w:rsidR="00875CC2" w:rsidRPr="008E5249">
        <w:rPr>
          <w:rFonts w:ascii="Times New Roman" w:hAnsi="Times New Roman"/>
          <w:sz w:val="22"/>
          <w:szCs w:val="22"/>
        </w:rPr>
        <w:t xml:space="preserve">Ce Programme établit comment les domaines prioritaires s’appuient sur l’approche systémique pour construire des systèmes éducatifs résilients en vue </w:t>
      </w:r>
      <w:r w:rsidR="003C5302" w:rsidRPr="008E5249">
        <w:rPr>
          <w:rFonts w:ascii="Times New Roman" w:hAnsi="Times New Roman"/>
          <w:sz w:val="22"/>
          <w:szCs w:val="22"/>
        </w:rPr>
        <w:t>de</w:t>
      </w:r>
      <w:r w:rsidR="00875CC2" w:rsidRPr="008E5249">
        <w:rPr>
          <w:rFonts w:ascii="Times New Roman" w:hAnsi="Times New Roman"/>
          <w:sz w:val="22"/>
          <w:szCs w:val="22"/>
        </w:rPr>
        <w:t xml:space="preserve"> renforce</w:t>
      </w:r>
      <w:r w:rsidR="003C5302" w:rsidRPr="008E5249">
        <w:rPr>
          <w:rFonts w:ascii="Times New Roman" w:hAnsi="Times New Roman"/>
          <w:sz w:val="22"/>
          <w:szCs w:val="22"/>
        </w:rPr>
        <w:t>r l</w:t>
      </w:r>
      <w:r w:rsidR="00875CC2" w:rsidRPr="008E5249">
        <w:rPr>
          <w:rFonts w:ascii="Times New Roman" w:hAnsi="Times New Roman"/>
          <w:sz w:val="22"/>
          <w:szCs w:val="22"/>
        </w:rPr>
        <w:t xml:space="preserve">es efforts déployés grâce à la reprise, la réparation et </w:t>
      </w:r>
      <w:r w:rsidR="003C5302" w:rsidRPr="008E5249">
        <w:rPr>
          <w:rFonts w:ascii="Times New Roman" w:hAnsi="Times New Roman"/>
          <w:sz w:val="22"/>
          <w:szCs w:val="22"/>
        </w:rPr>
        <w:t xml:space="preserve">la </w:t>
      </w:r>
      <w:r w:rsidR="00875CC2" w:rsidRPr="008E5249">
        <w:rPr>
          <w:rFonts w:ascii="Times New Roman" w:hAnsi="Times New Roman"/>
          <w:sz w:val="22"/>
          <w:szCs w:val="22"/>
        </w:rPr>
        <w:t>redynamisation du secteur éducatif post-pandémie et du programme intersectoriel</w:t>
      </w:r>
      <w:r w:rsidR="006325BE" w:rsidRPr="008E5249">
        <w:rPr>
          <w:rFonts w:ascii="Times New Roman" w:hAnsi="Times New Roman"/>
          <w:sz w:val="22"/>
          <w:szCs w:val="22"/>
        </w:rPr>
        <w:t xml:space="preserve">. </w:t>
      </w:r>
      <w:r w:rsidRPr="008E5249">
        <w:rPr>
          <w:rFonts w:ascii="Times New Roman" w:hAnsi="Times New Roman"/>
          <w:sz w:val="22"/>
          <w:szCs w:val="22"/>
        </w:rPr>
        <w:t xml:space="preserve">Elle a conclu en mentionnant que le secteur de l’éducation n’était certainement pas revenu à la normale mais que les conséquences et enseignements de la pandémie permettraient à la région de progresser vers de nouvelles structures afin de </w:t>
      </w:r>
      <w:r w:rsidR="001D0C3C" w:rsidRPr="008E5249">
        <w:rPr>
          <w:rFonts w:ascii="Times New Roman" w:hAnsi="Times New Roman"/>
          <w:sz w:val="22"/>
          <w:szCs w:val="22"/>
        </w:rPr>
        <w:t xml:space="preserve">façonner </w:t>
      </w:r>
      <w:r w:rsidR="003C5302" w:rsidRPr="008E5249">
        <w:rPr>
          <w:rFonts w:ascii="Times New Roman" w:hAnsi="Times New Roman"/>
          <w:sz w:val="22"/>
          <w:szCs w:val="22"/>
        </w:rPr>
        <w:t xml:space="preserve">un nouveau monde éducatif. </w:t>
      </w:r>
      <w:r w:rsidR="006325BE" w:rsidRPr="008E5249">
        <w:rPr>
          <w:rFonts w:ascii="Times New Roman" w:hAnsi="Times New Roman"/>
          <w:sz w:val="22"/>
          <w:szCs w:val="22"/>
        </w:rPr>
        <w:t>(</w:t>
      </w:r>
      <w:r w:rsidRPr="008E5249">
        <w:rPr>
          <w:rFonts w:ascii="Times New Roman" w:hAnsi="Times New Roman"/>
          <w:sz w:val="22"/>
          <w:szCs w:val="22"/>
        </w:rPr>
        <w:t xml:space="preserve">heure 1:16:09 à </w:t>
      </w:r>
      <w:r w:rsidR="006325BE" w:rsidRPr="008E5249">
        <w:rPr>
          <w:rFonts w:ascii="Times New Roman" w:hAnsi="Times New Roman"/>
          <w:sz w:val="22"/>
          <w:szCs w:val="22"/>
        </w:rPr>
        <w:t>1:22:52)</w:t>
      </w:r>
    </w:p>
    <w:p w14:paraId="053AAEC4" w14:textId="609044CC" w:rsidR="0025003B" w:rsidRPr="008E5249" w:rsidRDefault="0025003B" w:rsidP="008E5249">
      <w:pPr>
        <w:pStyle w:val="ListParagraph"/>
        <w:ind w:left="0"/>
        <w:jc w:val="both"/>
        <w:rPr>
          <w:rFonts w:ascii="Times New Roman" w:hAnsi="Times New Roman"/>
          <w:sz w:val="22"/>
          <w:szCs w:val="22"/>
        </w:rPr>
      </w:pPr>
    </w:p>
    <w:p w14:paraId="374F49BB" w14:textId="4EE9B749" w:rsidR="0025003B" w:rsidRPr="008E5249" w:rsidRDefault="008B2079" w:rsidP="00106635">
      <w:pPr>
        <w:pStyle w:val="Heading2"/>
        <w:ind w:left="1440" w:hanging="720"/>
        <w:rPr>
          <w:b w:val="0"/>
        </w:rPr>
      </w:pPr>
      <w:bookmarkStart w:id="6" w:name="_Toc125704355"/>
      <w:r w:rsidRPr="008E5249">
        <w:t>Troisième séance plénière </w:t>
      </w:r>
      <w:r w:rsidR="0025003B" w:rsidRPr="008E5249">
        <w:t xml:space="preserve">: </w:t>
      </w:r>
      <w:r w:rsidR="00701459" w:rsidRPr="008E5249">
        <w:t>Di</w:t>
      </w:r>
      <w:r w:rsidR="00931552" w:rsidRPr="008E5249">
        <w:t>a</w:t>
      </w:r>
      <w:r w:rsidR="00701459" w:rsidRPr="008E5249">
        <w:t>log</w:t>
      </w:r>
      <w:r w:rsidR="00931552" w:rsidRPr="008E5249">
        <w:t>ue</w:t>
      </w:r>
      <w:r w:rsidR="00701459" w:rsidRPr="008E5249">
        <w:t xml:space="preserve"> minist</w:t>
      </w:r>
      <w:r w:rsidR="00931552" w:rsidRPr="008E5249">
        <w:t>é</w:t>
      </w:r>
      <w:r w:rsidR="00701459" w:rsidRPr="008E5249">
        <w:t>ri</w:t>
      </w:r>
      <w:r w:rsidR="00931552" w:rsidRPr="008E5249">
        <w:t>e</w:t>
      </w:r>
      <w:r w:rsidR="00701459" w:rsidRPr="008E5249">
        <w:t xml:space="preserve">l </w:t>
      </w:r>
      <w:r w:rsidR="00931552" w:rsidRPr="008E5249">
        <w:t xml:space="preserve">sur l’approche systémique pour construire des systèmes éducatifs résilients </w:t>
      </w:r>
      <w:hyperlink r:id="rId30" w:history="1">
        <w:r w:rsidR="00893C16" w:rsidRPr="008E5249">
          <w:rPr>
            <w:rStyle w:val="Hyperlink"/>
          </w:rPr>
          <w:t>(</w:t>
        </w:r>
        <w:r w:rsidRPr="008E5249">
          <w:rPr>
            <w:rStyle w:val="Hyperlink"/>
          </w:rPr>
          <w:t xml:space="preserve">heure 1:23:10 à </w:t>
        </w:r>
        <w:r w:rsidR="00893C16" w:rsidRPr="008E5249">
          <w:rPr>
            <w:rStyle w:val="Hyperlink"/>
          </w:rPr>
          <w:t>2:48:21)</w:t>
        </w:r>
        <w:bookmarkEnd w:id="6"/>
      </w:hyperlink>
    </w:p>
    <w:p w14:paraId="77CC4B12" w14:textId="77777777" w:rsidR="0025003B" w:rsidRPr="008E5249" w:rsidRDefault="0025003B" w:rsidP="008E5249">
      <w:pPr>
        <w:jc w:val="both"/>
        <w:rPr>
          <w:rFonts w:ascii="Times New Roman" w:hAnsi="Times New Roman"/>
          <w:sz w:val="22"/>
          <w:szCs w:val="22"/>
        </w:rPr>
      </w:pPr>
    </w:p>
    <w:p w14:paraId="26F2CE11" w14:textId="600E3451" w:rsidR="001E7A18" w:rsidRPr="008E5249" w:rsidRDefault="00931552" w:rsidP="008E5249">
      <w:pPr>
        <w:ind w:firstLine="630"/>
        <w:jc w:val="both"/>
        <w:rPr>
          <w:rFonts w:ascii="Times New Roman" w:hAnsi="Times New Roman"/>
          <w:sz w:val="22"/>
          <w:szCs w:val="22"/>
        </w:rPr>
      </w:pPr>
      <w:r w:rsidRPr="008E5249">
        <w:rPr>
          <w:rFonts w:ascii="Times New Roman" w:hAnsi="Times New Roman"/>
          <w:sz w:val="22"/>
          <w:szCs w:val="22"/>
        </w:rPr>
        <w:t xml:space="preserve">Le </w:t>
      </w:r>
      <w:r w:rsidR="0025003B" w:rsidRPr="008E5249">
        <w:rPr>
          <w:rFonts w:ascii="Times New Roman" w:hAnsi="Times New Roman"/>
          <w:sz w:val="22"/>
          <w:szCs w:val="22"/>
        </w:rPr>
        <w:t>Pr</w:t>
      </w:r>
      <w:r w:rsidRPr="008E5249">
        <w:rPr>
          <w:rFonts w:ascii="Times New Roman" w:hAnsi="Times New Roman"/>
          <w:sz w:val="22"/>
          <w:szCs w:val="22"/>
        </w:rPr>
        <w:t>é</w:t>
      </w:r>
      <w:r w:rsidR="0025003B" w:rsidRPr="008E5249">
        <w:rPr>
          <w:rFonts w:ascii="Times New Roman" w:hAnsi="Times New Roman"/>
          <w:sz w:val="22"/>
          <w:szCs w:val="22"/>
        </w:rPr>
        <w:t>sident</w:t>
      </w:r>
      <w:r w:rsidRPr="008E5249">
        <w:rPr>
          <w:rFonts w:ascii="Times New Roman" w:hAnsi="Times New Roman"/>
          <w:sz w:val="22"/>
          <w:szCs w:val="22"/>
        </w:rPr>
        <w:t xml:space="preserve"> a remercié par avance les ministres de l’éducation du Chili, d’</w:t>
      </w:r>
      <w:r w:rsidR="00B7580D" w:rsidRPr="008E5249">
        <w:rPr>
          <w:rFonts w:ascii="Times New Roman" w:hAnsi="Times New Roman"/>
          <w:sz w:val="22"/>
          <w:szCs w:val="22"/>
        </w:rPr>
        <w:t>El Salvador,</w:t>
      </w:r>
      <w:r w:rsidRPr="008E5249">
        <w:rPr>
          <w:rFonts w:ascii="Times New Roman" w:hAnsi="Times New Roman"/>
          <w:sz w:val="22"/>
          <w:szCs w:val="22"/>
        </w:rPr>
        <w:t xml:space="preserve"> des États-Unis et du Paraguay qui </w:t>
      </w:r>
      <w:r w:rsidR="009024D3" w:rsidRPr="008E5249">
        <w:rPr>
          <w:rFonts w:ascii="Times New Roman" w:hAnsi="Times New Roman"/>
          <w:sz w:val="22"/>
          <w:szCs w:val="22"/>
        </w:rPr>
        <w:t>allaient partager</w:t>
      </w:r>
      <w:r w:rsidRPr="008E5249">
        <w:rPr>
          <w:rFonts w:ascii="Times New Roman" w:hAnsi="Times New Roman"/>
          <w:sz w:val="22"/>
          <w:szCs w:val="22"/>
        </w:rPr>
        <w:t xml:space="preserve"> leurs visions, approches et expériences </w:t>
      </w:r>
      <w:r w:rsidR="009024D3" w:rsidRPr="008E5249">
        <w:rPr>
          <w:rFonts w:ascii="Times New Roman" w:hAnsi="Times New Roman"/>
          <w:sz w:val="22"/>
          <w:szCs w:val="22"/>
        </w:rPr>
        <w:t>pour</w:t>
      </w:r>
      <w:r w:rsidRPr="008E5249">
        <w:rPr>
          <w:rFonts w:ascii="Times New Roman" w:hAnsi="Times New Roman"/>
          <w:sz w:val="22"/>
          <w:szCs w:val="22"/>
        </w:rPr>
        <w:t xml:space="preserve"> démarrer le dialogue ministériel. Puis, il a invité les ministres à tirer au maximum parti de l’espace de dialogue afin d’assurer une discussion ouverte, riche et profonde qui contribuerait à définir les étapes suivantes</w:t>
      </w:r>
      <w:r w:rsidR="008045B0" w:rsidRPr="008E5249">
        <w:rPr>
          <w:rFonts w:ascii="Times New Roman" w:hAnsi="Times New Roman"/>
          <w:sz w:val="22"/>
          <w:szCs w:val="22"/>
        </w:rPr>
        <w:t>.</w:t>
      </w:r>
      <w:r w:rsidR="00821AF2" w:rsidRPr="008E5249">
        <w:rPr>
          <w:rFonts w:ascii="Times New Roman" w:hAnsi="Times New Roman"/>
          <w:sz w:val="22"/>
          <w:szCs w:val="22"/>
        </w:rPr>
        <w:t xml:space="preserve"> </w:t>
      </w:r>
      <w:r w:rsidRPr="008E5249">
        <w:rPr>
          <w:rFonts w:ascii="Times New Roman" w:hAnsi="Times New Roman"/>
          <w:sz w:val="22"/>
          <w:szCs w:val="22"/>
        </w:rPr>
        <w:t xml:space="preserve">Ensuite, il a donné la parole au Ministre de l’éducation du Chili, M. </w:t>
      </w:r>
      <w:r w:rsidR="00B948F8" w:rsidRPr="008E5249">
        <w:rPr>
          <w:rFonts w:ascii="Times New Roman" w:hAnsi="Times New Roman"/>
          <w:sz w:val="22"/>
          <w:szCs w:val="22"/>
        </w:rPr>
        <w:t xml:space="preserve">Marco </w:t>
      </w:r>
      <w:r w:rsidRPr="008E5249">
        <w:rPr>
          <w:rFonts w:ascii="Times New Roman" w:hAnsi="Times New Roman"/>
          <w:sz w:val="22"/>
          <w:szCs w:val="22"/>
        </w:rPr>
        <w:t>A</w:t>
      </w:r>
      <w:r w:rsidR="00B948F8" w:rsidRPr="008E5249">
        <w:rPr>
          <w:rFonts w:ascii="Times New Roman" w:hAnsi="Times New Roman"/>
          <w:sz w:val="22"/>
          <w:szCs w:val="22"/>
        </w:rPr>
        <w:t>vila</w:t>
      </w:r>
      <w:r w:rsidR="0025003B" w:rsidRPr="008E5249">
        <w:rPr>
          <w:rFonts w:ascii="Times New Roman" w:hAnsi="Times New Roman"/>
          <w:sz w:val="22"/>
          <w:szCs w:val="22"/>
        </w:rPr>
        <w:t xml:space="preserve">. </w:t>
      </w:r>
    </w:p>
    <w:p w14:paraId="41805741" w14:textId="77777777" w:rsidR="001E7A18" w:rsidRPr="008E5249" w:rsidRDefault="001E7A18" w:rsidP="008E5249">
      <w:pPr>
        <w:jc w:val="both"/>
        <w:rPr>
          <w:rFonts w:ascii="Times New Roman" w:hAnsi="Times New Roman"/>
          <w:sz w:val="22"/>
          <w:szCs w:val="22"/>
        </w:rPr>
      </w:pPr>
    </w:p>
    <w:p w14:paraId="43D9C2B7" w14:textId="5A6FF58B" w:rsidR="00567DB6" w:rsidRPr="008E5249" w:rsidRDefault="009024D3" w:rsidP="008E5249">
      <w:pPr>
        <w:ind w:firstLine="630"/>
        <w:jc w:val="both"/>
        <w:rPr>
          <w:rFonts w:ascii="Times New Roman" w:hAnsi="Times New Roman"/>
          <w:sz w:val="22"/>
          <w:szCs w:val="22"/>
        </w:rPr>
      </w:pPr>
      <w:r w:rsidRPr="008E5249">
        <w:rPr>
          <w:rFonts w:ascii="Times New Roman" w:hAnsi="Times New Roman"/>
          <w:sz w:val="22"/>
          <w:szCs w:val="22"/>
        </w:rPr>
        <w:t>M.</w:t>
      </w:r>
      <w:r w:rsidR="001E7A18" w:rsidRPr="008E5249">
        <w:rPr>
          <w:rFonts w:ascii="Times New Roman" w:hAnsi="Times New Roman"/>
          <w:sz w:val="22"/>
          <w:szCs w:val="22"/>
        </w:rPr>
        <w:t xml:space="preserve"> </w:t>
      </w:r>
      <w:r w:rsidRPr="008E5249">
        <w:rPr>
          <w:rFonts w:ascii="Times New Roman" w:hAnsi="Times New Roman"/>
          <w:sz w:val="22"/>
          <w:szCs w:val="22"/>
        </w:rPr>
        <w:t>A</w:t>
      </w:r>
      <w:r w:rsidR="001E7A18" w:rsidRPr="008E5249">
        <w:rPr>
          <w:rFonts w:ascii="Times New Roman" w:hAnsi="Times New Roman"/>
          <w:sz w:val="22"/>
          <w:szCs w:val="22"/>
        </w:rPr>
        <w:t>vila</w:t>
      </w:r>
      <w:r w:rsidR="00882988" w:rsidRPr="008E5249">
        <w:rPr>
          <w:rFonts w:ascii="Times New Roman" w:hAnsi="Times New Roman"/>
          <w:sz w:val="22"/>
          <w:szCs w:val="22"/>
        </w:rPr>
        <w:t xml:space="preserve"> </w:t>
      </w:r>
      <w:r w:rsidRPr="008E5249">
        <w:rPr>
          <w:rFonts w:ascii="Times New Roman" w:hAnsi="Times New Roman"/>
          <w:sz w:val="22"/>
          <w:szCs w:val="22"/>
        </w:rPr>
        <w:t>a débuté son intervention en m</w:t>
      </w:r>
      <w:r w:rsidR="001D0C3C" w:rsidRPr="008E5249">
        <w:rPr>
          <w:rFonts w:ascii="Times New Roman" w:hAnsi="Times New Roman"/>
          <w:sz w:val="22"/>
          <w:szCs w:val="22"/>
        </w:rPr>
        <w:t>entionnant la crise qui touche</w:t>
      </w:r>
      <w:r w:rsidRPr="008E5249">
        <w:rPr>
          <w:rFonts w:ascii="Times New Roman" w:hAnsi="Times New Roman"/>
          <w:sz w:val="22"/>
          <w:szCs w:val="22"/>
        </w:rPr>
        <w:t xml:space="preserve"> </w:t>
      </w:r>
      <w:r w:rsidR="00E01DD7" w:rsidRPr="008E5249">
        <w:rPr>
          <w:rFonts w:ascii="Times New Roman" w:hAnsi="Times New Roman"/>
          <w:sz w:val="22"/>
          <w:szCs w:val="22"/>
        </w:rPr>
        <w:t xml:space="preserve">actuellement </w:t>
      </w:r>
      <w:r w:rsidRPr="008E5249">
        <w:rPr>
          <w:rFonts w:ascii="Times New Roman" w:hAnsi="Times New Roman"/>
          <w:sz w:val="22"/>
          <w:szCs w:val="22"/>
        </w:rPr>
        <w:t>tous les systèmes éducatifs</w:t>
      </w:r>
      <w:r w:rsidR="001A40AE" w:rsidRPr="008E5249">
        <w:rPr>
          <w:rFonts w:ascii="Times New Roman" w:hAnsi="Times New Roman"/>
          <w:sz w:val="22"/>
          <w:szCs w:val="22"/>
        </w:rPr>
        <w:t xml:space="preserve">. Puis, il a </w:t>
      </w:r>
      <w:r w:rsidRPr="008E5249">
        <w:rPr>
          <w:rFonts w:ascii="Times New Roman" w:hAnsi="Times New Roman"/>
          <w:sz w:val="22"/>
          <w:szCs w:val="22"/>
        </w:rPr>
        <w:t>souligné la crise climatique</w:t>
      </w:r>
      <w:r w:rsidR="001A40AE" w:rsidRPr="008E5249">
        <w:rPr>
          <w:rFonts w:ascii="Times New Roman" w:hAnsi="Times New Roman"/>
          <w:sz w:val="22"/>
          <w:szCs w:val="22"/>
        </w:rPr>
        <w:t>, les inégalités mises au jour après la pandémie, les écarts provoqués par les injustices sociales passées, l’inégalité entre les sexes, les besoins et les transformations dans le monde du travail</w:t>
      </w:r>
      <w:r w:rsidRPr="008E5249">
        <w:rPr>
          <w:rFonts w:ascii="Times New Roman" w:hAnsi="Times New Roman"/>
          <w:sz w:val="22"/>
          <w:szCs w:val="22"/>
        </w:rPr>
        <w:t xml:space="preserve"> </w:t>
      </w:r>
      <w:r w:rsidR="001A40AE" w:rsidRPr="008E5249">
        <w:rPr>
          <w:rFonts w:ascii="Times New Roman" w:hAnsi="Times New Roman"/>
          <w:sz w:val="22"/>
          <w:szCs w:val="22"/>
        </w:rPr>
        <w:t>et l’ensembl</w:t>
      </w:r>
      <w:r w:rsidR="00C05EB4" w:rsidRPr="008E5249">
        <w:rPr>
          <w:rFonts w:ascii="Times New Roman" w:hAnsi="Times New Roman"/>
          <w:sz w:val="22"/>
          <w:szCs w:val="22"/>
        </w:rPr>
        <w:t>e des demandes des société</w:t>
      </w:r>
      <w:r w:rsidR="001A40AE" w:rsidRPr="008E5249">
        <w:rPr>
          <w:rFonts w:ascii="Times New Roman" w:hAnsi="Times New Roman"/>
          <w:sz w:val="22"/>
          <w:szCs w:val="22"/>
        </w:rPr>
        <w:t>s qui paraiss</w:t>
      </w:r>
      <w:r w:rsidR="00C05EB4" w:rsidRPr="008E5249">
        <w:rPr>
          <w:rFonts w:ascii="Times New Roman" w:hAnsi="Times New Roman"/>
          <w:sz w:val="22"/>
          <w:szCs w:val="22"/>
        </w:rPr>
        <w:t xml:space="preserve">ent </w:t>
      </w:r>
      <w:r w:rsidR="001A40AE" w:rsidRPr="008E5249">
        <w:rPr>
          <w:rFonts w:ascii="Times New Roman" w:hAnsi="Times New Roman"/>
          <w:sz w:val="22"/>
          <w:szCs w:val="22"/>
        </w:rPr>
        <w:t xml:space="preserve">plus évidentes </w:t>
      </w:r>
      <w:r w:rsidR="00C05EB4" w:rsidRPr="008E5249">
        <w:rPr>
          <w:rFonts w:ascii="Times New Roman" w:hAnsi="Times New Roman"/>
          <w:sz w:val="22"/>
          <w:szCs w:val="22"/>
        </w:rPr>
        <w:t xml:space="preserve">depuis la pandémie, ce qui implique un défi majeur pour le système éducatif, compte tenu que les établissements scolaires sont le premier espace de socialisation où l’on apprend non seulement </w:t>
      </w:r>
      <w:r w:rsidR="001D0C3C" w:rsidRPr="008E5249">
        <w:rPr>
          <w:rFonts w:ascii="Times New Roman" w:hAnsi="Times New Roman"/>
          <w:sz w:val="22"/>
          <w:szCs w:val="22"/>
        </w:rPr>
        <w:t xml:space="preserve">à assimiler </w:t>
      </w:r>
      <w:r w:rsidR="00C05EB4" w:rsidRPr="008E5249">
        <w:rPr>
          <w:rFonts w:ascii="Times New Roman" w:hAnsi="Times New Roman"/>
          <w:sz w:val="22"/>
          <w:szCs w:val="22"/>
        </w:rPr>
        <w:t xml:space="preserve">les matières propres à chaque cursus mais aussi à cohabiter, </w:t>
      </w:r>
      <w:r w:rsidR="00E01DD7" w:rsidRPr="008E5249">
        <w:rPr>
          <w:rFonts w:ascii="Times New Roman" w:hAnsi="Times New Roman"/>
          <w:sz w:val="22"/>
          <w:szCs w:val="22"/>
        </w:rPr>
        <w:t xml:space="preserve">à </w:t>
      </w:r>
      <w:r w:rsidR="00C05EB4" w:rsidRPr="008E5249">
        <w:rPr>
          <w:rFonts w:ascii="Times New Roman" w:hAnsi="Times New Roman"/>
          <w:sz w:val="22"/>
          <w:szCs w:val="22"/>
        </w:rPr>
        <w:t xml:space="preserve">créer un monde pacifique et </w:t>
      </w:r>
      <w:r w:rsidR="00E01DD7" w:rsidRPr="008E5249">
        <w:rPr>
          <w:rFonts w:ascii="Times New Roman" w:hAnsi="Times New Roman"/>
          <w:sz w:val="22"/>
          <w:szCs w:val="22"/>
        </w:rPr>
        <w:t xml:space="preserve">à </w:t>
      </w:r>
      <w:r w:rsidR="00C05EB4" w:rsidRPr="008E5249">
        <w:rPr>
          <w:rFonts w:ascii="Times New Roman" w:hAnsi="Times New Roman"/>
          <w:sz w:val="22"/>
          <w:szCs w:val="22"/>
        </w:rPr>
        <w:t>résoudre efficacement les conflits par le dialogue</w:t>
      </w:r>
      <w:r w:rsidR="000A04A4" w:rsidRPr="008E5249">
        <w:rPr>
          <w:rFonts w:ascii="Times New Roman" w:hAnsi="Times New Roman"/>
          <w:sz w:val="22"/>
          <w:szCs w:val="22"/>
        </w:rPr>
        <w:t xml:space="preserve">. </w:t>
      </w:r>
      <w:r w:rsidR="002D176A" w:rsidRPr="008E5249">
        <w:rPr>
          <w:rFonts w:ascii="Times New Roman" w:hAnsi="Times New Roman"/>
          <w:sz w:val="22"/>
          <w:szCs w:val="22"/>
        </w:rPr>
        <w:t>Il a expliqué que les pays seraient plus à même de relever ces défis s’ils partageaient des pratiques conjointes, générant ainsi des actions collectives. Il a conclu que la pr</w:t>
      </w:r>
      <w:r w:rsidR="00C036C8" w:rsidRPr="008E5249">
        <w:rPr>
          <w:rFonts w:ascii="Times New Roman" w:hAnsi="Times New Roman"/>
          <w:sz w:val="22"/>
          <w:szCs w:val="22"/>
        </w:rPr>
        <w:t xml:space="preserve">oposition du PIE </w:t>
      </w:r>
      <w:r w:rsidR="00350FD6" w:rsidRPr="008E5249">
        <w:rPr>
          <w:rFonts w:ascii="Times New Roman" w:hAnsi="Times New Roman"/>
          <w:sz w:val="22"/>
          <w:szCs w:val="22"/>
        </w:rPr>
        <w:t>2022-</w:t>
      </w:r>
      <w:r w:rsidR="00567DB6" w:rsidRPr="008E5249">
        <w:rPr>
          <w:rFonts w:ascii="Times New Roman" w:hAnsi="Times New Roman"/>
          <w:sz w:val="22"/>
          <w:szCs w:val="22"/>
        </w:rPr>
        <w:t>2</w:t>
      </w:r>
      <w:r w:rsidR="00350FD6" w:rsidRPr="008E5249">
        <w:rPr>
          <w:rFonts w:ascii="Times New Roman" w:hAnsi="Times New Roman"/>
          <w:sz w:val="22"/>
          <w:szCs w:val="22"/>
        </w:rPr>
        <w:t>0</w:t>
      </w:r>
      <w:r w:rsidR="00567DB6" w:rsidRPr="008E5249">
        <w:rPr>
          <w:rFonts w:ascii="Times New Roman" w:hAnsi="Times New Roman"/>
          <w:sz w:val="22"/>
          <w:szCs w:val="22"/>
        </w:rPr>
        <w:t xml:space="preserve">27 </w:t>
      </w:r>
      <w:r w:rsidR="00C036C8" w:rsidRPr="008E5249">
        <w:rPr>
          <w:rFonts w:ascii="Times New Roman" w:hAnsi="Times New Roman"/>
          <w:sz w:val="22"/>
          <w:szCs w:val="22"/>
        </w:rPr>
        <w:t xml:space="preserve">était en phase avec les efforts réalisés au Chili et considérait la reprise des apprentissages, le perfectionnement professionnel, les changements dans le secteur du travail et l’employabilité </w:t>
      </w:r>
      <w:r w:rsidR="001D0C3C" w:rsidRPr="008E5249">
        <w:rPr>
          <w:rFonts w:ascii="Times New Roman" w:hAnsi="Times New Roman"/>
          <w:sz w:val="22"/>
          <w:szCs w:val="22"/>
        </w:rPr>
        <w:t>comme des éléments fondamentaux. Enfin, il a précisé</w:t>
      </w:r>
      <w:r w:rsidR="00C036C8" w:rsidRPr="008E5249">
        <w:rPr>
          <w:rFonts w:ascii="Times New Roman" w:hAnsi="Times New Roman"/>
          <w:sz w:val="22"/>
          <w:szCs w:val="22"/>
        </w:rPr>
        <w:t xml:space="preserve"> que ce programme devrait donc favoriser l’échange d’expériences </w:t>
      </w:r>
      <w:r w:rsidR="00C036C8" w:rsidRPr="008E5249">
        <w:rPr>
          <w:rFonts w:ascii="Times New Roman" w:hAnsi="Times New Roman"/>
          <w:sz w:val="22"/>
          <w:szCs w:val="22"/>
        </w:rPr>
        <w:lastRenderedPageBreak/>
        <w:t xml:space="preserve">et </w:t>
      </w:r>
      <w:r w:rsidR="007C344C" w:rsidRPr="008E5249">
        <w:rPr>
          <w:rFonts w:ascii="Times New Roman" w:hAnsi="Times New Roman"/>
          <w:sz w:val="22"/>
          <w:szCs w:val="22"/>
        </w:rPr>
        <w:t xml:space="preserve">faire </w:t>
      </w:r>
      <w:r w:rsidR="001D0C3C" w:rsidRPr="008E5249">
        <w:rPr>
          <w:rFonts w:ascii="Times New Roman" w:hAnsi="Times New Roman"/>
          <w:sz w:val="22"/>
          <w:szCs w:val="22"/>
        </w:rPr>
        <w:t>progresser</w:t>
      </w:r>
      <w:r w:rsidR="007C344C" w:rsidRPr="008E5249">
        <w:rPr>
          <w:rFonts w:ascii="Times New Roman" w:hAnsi="Times New Roman"/>
          <w:sz w:val="22"/>
          <w:szCs w:val="22"/>
        </w:rPr>
        <w:t xml:space="preserve"> la politique destinée à assurer de manière effective une collaboration radicale</w:t>
      </w:r>
      <w:r w:rsidR="002D3BC6" w:rsidRPr="008E5249">
        <w:rPr>
          <w:rFonts w:ascii="Times New Roman" w:hAnsi="Times New Roman"/>
          <w:sz w:val="22"/>
          <w:szCs w:val="22"/>
        </w:rPr>
        <w:t>.</w:t>
      </w:r>
      <w:r w:rsidR="00567DB6" w:rsidRPr="008E5249">
        <w:rPr>
          <w:rFonts w:ascii="Times New Roman" w:hAnsi="Times New Roman"/>
          <w:sz w:val="22"/>
          <w:szCs w:val="22"/>
        </w:rPr>
        <w:t xml:space="preserve"> </w:t>
      </w:r>
      <w:hyperlink r:id="rId31" w:history="1">
        <w:r w:rsidR="00EC6772" w:rsidRPr="008E5249">
          <w:rPr>
            <w:rStyle w:val="Hyperlink"/>
            <w:rFonts w:ascii="Times New Roman" w:hAnsi="Times New Roman"/>
            <w:sz w:val="22"/>
            <w:szCs w:val="22"/>
          </w:rPr>
          <w:t>(</w:t>
        </w:r>
        <w:r w:rsidR="00DC2F25" w:rsidRPr="008E5249">
          <w:rPr>
            <w:rStyle w:val="Hyperlink"/>
            <w:rFonts w:ascii="Times New Roman" w:hAnsi="Times New Roman"/>
            <w:sz w:val="22"/>
            <w:szCs w:val="22"/>
          </w:rPr>
          <w:t xml:space="preserve">heure </w:t>
        </w:r>
        <w:r w:rsidR="00C725BE" w:rsidRPr="008E5249">
          <w:rPr>
            <w:rStyle w:val="Hyperlink"/>
            <w:rFonts w:ascii="Times New Roman" w:hAnsi="Times New Roman"/>
            <w:sz w:val="22"/>
            <w:szCs w:val="22"/>
          </w:rPr>
          <w:t>1:26:20</w:t>
        </w:r>
        <w:r w:rsidR="00DC2F25" w:rsidRPr="008E5249">
          <w:rPr>
            <w:rStyle w:val="Hyperlink"/>
            <w:rFonts w:ascii="Times New Roman" w:hAnsi="Times New Roman"/>
            <w:sz w:val="22"/>
            <w:szCs w:val="22"/>
          </w:rPr>
          <w:t xml:space="preserve"> à </w:t>
        </w:r>
        <w:r w:rsidR="006F1E3C" w:rsidRPr="008E5249">
          <w:rPr>
            <w:rStyle w:val="Hyperlink"/>
            <w:rFonts w:ascii="Times New Roman" w:hAnsi="Times New Roman"/>
            <w:sz w:val="22"/>
            <w:szCs w:val="22"/>
          </w:rPr>
          <w:t>1:</w:t>
        </w:r>
        <w:r w:rsidR="00DC6117" w:rsidRPr="008E5249">
          <w:rPr>
            <w:rStyle w:val="Hyperlink"/>
            <w:rFonts w:ascii="Times New Roman" w:hAnsi="Times New Roman"/>
            <w:sz w:val="22"/>
            <w:szCs w:val="22"/>
          </w:rPr>
          <w:t>36:24</w:t>
        </w:r>
        <w:r w:rsidR="00EC6772" w:rsidRPr="008E5249">
          <w:rPr>
            <w:rStyle w:val="Hyperlink"/>
            <w:rFonts w:ascii="Times New Roman" w:hAnsi="Times New Roman"/>
            <w:sz w:val="22"/>
            <w:szCs w:val="22"/>
          </w:rPr>
          <w:t>)</w:t>
        </w:r>
      </w:hyperlink>
    </w:p>
    <w:p w14:paraId="588A1962" w14:textId="3DEEBDB6" w:rsidR="00C40D8A" w:rsidRPr="008E5249" w:rsidRDefault="00C40D8A" w:rsidP="008E5249">
      <w:pPr>
        <w:jc w:val="both"/>
        <w:rPr>
          <w:rFonts w:ascii="Times New Roman" w:hAnsi="Times New Roman"/>
          <w:sz w:val="22"/>
          <w:szCs w:val="22"/>
        </w:rPr>
      </w:pPr>
    </w:p>
    <w:p w14:paraId="0AF0D2DA" w14:textId="0D5AD541" w:rsidR="00596F36" w:rsidRPr="008E5249" w:rsidRDefault="009653D8" w:rsidP="008E5249">
      <w:pPr>
        <w:ind w:firstLine="630"/>
        <w:jc w:val="both"/>
        <w:rPr>
          <w:rFonts w:ascii="Times New Roman" w:hAnsi="Times New Roman"/>
          <w:sz w:val="22"/>
          <w:szCs w:val="22"/>
        </w:rPr>
      </w:pPr>
      <w:r w:rsidRPr="008E5249">
        <w:rPr>
          <w:rFonts w:ascii="Times New Roman" w:hAnsi="Times New Roman"/>
          <w:sz w:val="22"/>
          <w:szCs w:val="22"/>
        </w:rPr>
        <w:t>Puis</w:t>
      </w:r>
      <w:r w:rsidR="004F63FA" w:rsidRPr="008E5249">
        <w:rPr>
          <w:rFonts w:ascii="Times New Roman" w:hAnsi="Times New Roman"/>
          <w:sz w:val="22"/>
          <w:szCs w:val="22"/>
        </w:rPr>
        <w:t xml:space="preserve">, </w:t>
      </w:r>
      <w:r w:rsidRPr="008E5249">
        <w:rPr>
          <w:rFonts w:ascii="Times New Roman" w:hAnsi="Times New Roman"/>
          <w:sz w:val="22"/>
          <w:szCs w:val="22"/>
        </w:rPr>
        <w:t>le Ministre de l’éducation d’</w:t>
      </w:r>
      <w:r w:rsidR="0043714E" w:rsidRPr="008E5249">
        <w:rPr>
          <w:rFonts w:ascii="Times New Roman" w:hAnsi="Times New Roman"/>
          <w:sz w:val="22"/>
          <w:szCs w:val="22"/>
        </w:rPr>
        <w:t>El Salvador</w:t>
      </w:r>
      <w:r w:rsidRPr="008E5249">
        <w:rPr>
          <w:rFonts w:ascii="Times New Roman" w:hAnsi="Times New Roman"/>
          <w:sz w:val="22"/>
          <w:szCs w:val="22"/>
        </w:rPr>
        <w:t>, M.</w:t>
      </w:r>
      <w:r w:rsidR="0005110C" w:rsidRPr="008E5249">
        <w:rPr>
          <w:rFonts w:ascii="Times New Roman" w:hAnsi="Times New Roman"/>
          <w:sz w:val="22"/>
          <w:szCs w:val="22"/>
        </w:rPr>
        <w:t xml:space="preserve"> </w:t>
      </w:r>
      <w:r w:rsidRPr="008E5249">
        <w:rPr>
          <w:rFonts w:ascii="Times New Roman" w:hAnsi="Times New Roman"/>
          <w:sz w:val="22"/>
          <w:szCs w:val="22"/>
        </w:rPr>
        <w:t>José Mauricio Pineda Rodri</w:t>
      </w:r>
      <w:r w:rsidR="00462CD5" w:rsidRPr="008E5249">
        <w:rPr>
          <w:rFonts w:ascii="Times New Roman" w:hAnsi="Times New Roman"/>
          <w:sz w:val="22"/>
          <w:szCs w:val="22"/>
        </w:rPr>
        <w:t>guez</w:t>
      </w:r>
      <w:r w:rsidRPr="008E5249">
        <w:rPr>
          <w:rFonts w:ascii="Times New Roman" w:hAnsi="Times New Roman"/>
          <w:sz w:val="22"/>
          <w:szCs w:val="22"/>
        </w:rPr>
        <w:t>, a démarré son intervention en soulignant l’importance de cet espace de dialogue politique axé sur l’actualisation du Programme interaméricain</w:t>
      </w:r>
      <w:r w:rsidR="0005110C" w:rsidRPr="008E5249">
        <w:rPr>
          <w:rFonts w:ascii="Times New Roman" w:hAnsi="Times New Roman"/>
          <w:sz w:val="22"/>
          <w:szCs w:val="22"/>
        </w:rPr>
        <w:t xml:space="preserve"> d’éducation</w:t>
      </w:r>
      <w:r w:rsidRPr="008E5249">
        <w:rPr>
          <w:rFonts w:ascii="Times New Roman" w:hAnsi="Times New Roman"/>
          <w:sz w:val="22"/>
          <w:szCs w:val="22"/>
        </w:rPr>
        <w:t xml:space="preserve"> afin de relever le défi de garantir</w:t>
      </w:r>
      <w:r w:rsidR="007E533C" w:rsidRPr="008E5249">
        <w:rPr>
          <w:rFonts w:ascii="Times New Roman" w:hAnsi="Times New Roman"/>
          <w:sz w:val="22"/>
          <w:szCs w:val="22"/>
        </w:rPr>
        <w:t xml:space="preserve"> </w:t>
      </w:r>
      <w:r w:rsidRPr="008E5249">
        <w:rPr>
          <w:rFonts w:ascii="Times New Roman" w:hAnsi="Times New Roman"/>
          <w:sz w:val="22"/>
          <w:szCs w:val="22"/>
        </w:rPr>
        <w:t>aux générations actuelles et futures</w:t>
      </w:r>
      <w:r w:rsidR="007E533C" w:rsidRPr="008E5249">
        <w:rPr>
          <w:rFonts w:ascii="Times New Roman" w:hAnsi="Times New Roman"/>
          <w:sz w:val="22"/>
          <w:szCs w:val="22"/>
        </w:rPr>
        <w:t>,</w:t>
      </w:r>
      <w:r w:rsidRPr="008E5249">
        <w:rPr>
          <w:rFonts w:ascii="Times New Roman" w:hAnsi="Times New Roman"/>
          <w:sz w:val="22"/>
          <w:szCs w:val="22"/>
        </w:rPr>
        <w:t xml:space="preserve"> </w:t>
      </w:r>
      <w:r w:rsidR="007E533C" w:rsidRPr="008E5249">
        <w:rPr>
          <w:rFonts w:ascii="Times New Roman" w:hAnsi="Times New Roman"/>
          <w:sz w:val="22"/>
          <w:szCs w:val="22"/>
        </w:rPr>
        <w:t xml:space="preserve">grâce à l’éducation, un niveau de compétences et capacités suffisant pour affronter les enjeux </w:t>
      </w:r>
      <w:r w:rsidR="00DF14AE" w:rsidRPr="008E5249">
        <w:rPr>
          <w:rFonts w:ascii="Times New Roman" w:hAnsi="Times New Roman"/>
          <w:sz w:val="22"/>
          <w:szCs w:val="22"/>
        </w:rPr>
        <w:t>loca</w:t>
      </w:r>
      <w:r w:rsidR="007E533C" w:rsidRPr="008E5249">
        <w:rPr>
          <w:rFonts w:ascii="Times New Roman" w:hAnsi="Times New Roman"/>
          <w:sz w:val="22"/>
          <w:szCs w:val="22"/>
        </w:rPr>
        <w:t>ux</w:t>
      </w:r>
      <w:r w:rsidR="00D43204" w:rsidRPr="008E5249">
        <w:rPr>
          <w:rFonts w:ascii="Times New Roman" w:hAnsi="Times New Roman"/>
          <w:sz w:val="22"/>
          <w:szCs w:val="22"/>
        </w:rPr>
        <w:t>,</w:t>
      </w:r>
      <w:r w:rsidR="00DF14AE" w:rsidRPr="008E5249">
        <w:rPr>
          <w:rFonts w:ascii="Times New Roman" w:hAnsi="Times New Roman"/>
          <w:sz w:val="22"/>
          <w:szCs w:val="22"/>
        </w:rPr>
        <w:t xml:space="preserve"> na</w:t>
      </w:r>
      <w:r w:rsidR="007E533C" w:rsidRPr="008E5249">
        <w:rPr>
          <w:rFonts w:ascii="Times New Roman" w:hAnsi="Times New Roman"/>
          <w:sz w:val="22"/>
          <w:szCs w:val="22"/>
        </w:rPr>
        <w:t>t</w:t>
      </w:r>
      <w:r w:rsidR="00DF14AE" w:rsidRPr="008E5249">
        <w:rPr>
          <w:rFonts w:ascii="Times New Roman" w:hAnsi="Times New Roman"/>
          <w:sz w:val="22"/>
          <w:szCs w:val="22"/>
        </w:rPr>
        <w:t>iona</w:t>
      </w:r>
      <w:r w:rsidR="007E533C" w:rsidRPr="008E5249">
        <w:rPr>
          <w:rFonts w:ascii="Times New Roman" w:hAnsi="Times New Roman"/>
          <w:sz w:val="22"/>
          <w:szCs w:val="22"/>
        </w:rPr>
        <w:t>ux</w:t>
      </w:r>
      <w:r w:rsidR="00D43204" w:rsidRPr="008E5249">
        <w:rPr>
          <w:rFonts w:ascii="Times New Roman" w:hAnsi="Times New Roman"/>
          <w:sz w:val="22"/>
          <w:szCs w:val="22"/>
        </w:rPr>
        <w:t>,</w:t>
      </w:r>
      <w:r w:rsidR="00DF14AE" w:rsidRPr="008E5249">
        <w:rPr>
          <w:rFonts w:ascii="Times New Roman" w:hAnsi="Times New Roman"/>
          <w:sz w:val="22"/>
          <w:szCs w:val="22"/>
        </w:rPr>
        <w:t xml:space="preserve"> r</w:t>
      </w:r>
      <w:r w:rsidR="007E533C" w:rsidRPr="008E5249">
        <w:rPr>
          <w:rFonts w:ascii="Times New Roman" w:hAnsi="Times New Roman"/>
          <w:sz w:val="22"/>
          <w:szCs w:val="22"/>
        </w:rPr>
        <w:t>é</w:t>
      </w:r>
      <w:r w:rsidR="00DF14AE" w:rsidRPr="008E5249">
        <w:rPr>
          <w:rFonts w:ascii="Times New Roman" w:hAnsi="Times New Roman"/>
          <w:sz w:val="22"/>
          <w:szCs w:val="22"/>
        </w:rPr>
        <w:t>giona</w:t>
      </w:r>
      <w:r w:rsidR="007E533C" w:rsidRPr="008E5249">
        <w:rPr>
          <w:rFonts w:ascii="Times New Roman" w:hAnsi="Times New Roman"/>
          <w:sz w:val="22"/>
          <w:szCs w:val="22"/>
        </w:rPr>
        <w:t>ux</w:t>
      </w:r>
      <w:r w:rsidR="00DF14AE" w:rsidRPr="008E5249">
        <w:rPr>
          <w:rFonts w:ascii="Times New Roman" w:hAnsi="Times New Roman"/>
          <w:sz w:val="22"/>
          <w:szCs w:val="22"/>
        </w:rPr>
        <w:t xml:space="preserve"> </w:t>
      </w:r>
      <w:r w:rsidR="007E533C" w:rsidRPr="008E5249">
        <w:rPr>
          <w:rFonts w:ascii="Times New Roman" w:hAnsi="Times New Roman"/>
          <w:sz w:val="22"/>
          <w:szCs w:val="22"/>
        </w:rPr>
        <w:t>et mondiaux suite à une conj</w:t>
      </w:r>
      <w:r w:rsidR="0005110C" w:rsidRPr="008E5249">
        <w:rPr>
          <w:rFonts w:ascii="Times New Roman" w:hAnsi="Times New Roman"/>
          <w:sz w:val="22"/>
          <w:szCs w:val="22"/>
        </w:rPr>
        <w:t>oncture complexe marquée par l’élimination</w:t>
      </w:r>
      <w:r w:rsidR="007E533C" w:rsidRPr="008E5249">
        <w:rPr>
          <w:rFonts w:ascii="Times New Roman" w:hAnsi="Times New Roman"/>
          <w:sz w:val="22"/>
          <w:szCs w:val="22"/>
        </w:rPr>
        <w:t xml:space="preserve"> presque totale des processus éducatifs en pleine pandémie</w:t>
      </w:r>
      <w:r w:rsidR="00BF1DB1" w:rsidRPr="008E5249">
        <w:rPr>
          <w:rFonts w:ascii="Times New Roman" w:hAnsi="Times New Roman"/>
          <w:sz w:val="22"/>
          <w:szCs w:val="22"/>
        </w:rPr>
        <w:t xml:space="preserve">. </w:t>
      </w:r>
      <w:r w:rsidR="0021553C" w:rsidRPr="008E5249">
        <w:rPr>
          <w:rFonts w:ascii="Times New Roman" w:hAnsi="Times New Roman"/>
          <w:sz w:val="22"/>
          <w:szCs w:val="22"/>
        </w:rPr>
        <w:t>En ce qui concerne l’élaboration des politiques publiques, il a déclaré qu’elles devaient non seulement viser à stabiliser les systèmes scolaires et garantir la continuité de l’enseignement mais aussi prévoir de transformer totalement l’éducation</w:t>
      </w:r>
      <w:r w:rsidR="004368B6" w:rsidRPr="008E5249">
        <w:rPr>
          <w:rFonts w:ascii="Times New Roman" w:hAnsi="Times New Roman"/>
          <w:sz w:val="22"/>
          <w:szCs w:val="22"/>
        </w:rPr>
        <w:t xml:space="preserve">. </w:t>
      </w:r>
      <w:r w:rsidR="00D1481F" w:rsidRPr="008E5249">
        <w:rPr>
          <w:rFonts w:ascii="Times New Roman" w:hAnsi="Times New Roman"/>
          <w:sz w:val="22"/>
          <w:szCs w:val="22"/>
        </w:rPr>
        <w:t>Il a souligné que les systèmes éducatifs devaient relever le défi de changer les méthodes d’enseignement, d’où l’importance des espaces d</w:t>
      </w:r>
      <w:r w:rsidR="0005110C" w:rsidRPr="008E5249">
        <w:rPr>
          <w:rFonts w:ascii="Times New Roman" w:hAnsi="Times New Roman"/>
          <w:sz w:val="22"/>
          <w:szCs w:val="22"/>
        </w:rPr>
        <w:t xml:space="preserve">e dialogue comme celui-ci. De plus, il a expliqué </w:t>
      </w:r>
      <w:r w:rsidR="00D1481F" w:rsidRPr="008E5249">
        <w:rPr>
          <w:rFonts w:ascii="Times New Roman" w:hAnsi="Times New Roman"/>
          <w:sz w:val="22"/>
          <w:szCs w:val="22"/>
        </w:rPr>
        <w:t xml:space="preserve">que l’élaboration des programmes régionaux de collaboration entre les pays </w:t>
      </w:r>
      <w:r w:rsidR="00CB3C9E" w:rsidRPr="008E5249">
        <w:rPr>
          <w:rFonts w:ascii="Times New Roman" w:hAnsi="Times New Roman"/>
          <w:sz w:val="22"/>
          <w:szCs w:val="22"/>
        </w:rPr>
        <w:t>et la mise en place de mécanismes d’intervention conjointe, en particulier dans les pays les plus défavorisés, permettaient de combler, avec confi</w:t>
      </w:r>
      <w:r w:rsidR="00BA3898" w:rsidRPr="008E5249">
        <w:rPr>
          <w:rFonts w:ascii="Times New Roman" w:hAnsi="Times New Roman"/>
          <w:sz w:val="22"/>
          <w:szCs w:val="22"/>
        </w:rPr>
        <w:t xml:space="preserve">ance et certitude, les lacunes </w:t>
      </w:r>
      <w:r w:rsidR="00CB3C9E" w:rsidRPr="008E5249">
        <w:rPr>
          <w:rFonts w:ascii="Times New Roman" w:hAnsi="Times New Roman"/>
          <w:sz w:val="22"/>
          <w:szCs w:val="22"/>
        </w:rPr>
        <w:t>des processus d’enseignement et d’apprentissage</w:t>
      </w:r>
      <w:r w:rsidR="00AD74B4" w:rsidRPr="008E5249">
        <w:rPr>
          <w:rFonts w:ascii="Times New Roman" w:hAnsi="Times New Roman"/>
          <w:sz w:val="22"/>
          <w:szCs w:val="22"/>
        </w:rPr>
        <w:t xml:space="preserve">. </w:t>
      </w:r>
      <w:r w:rsidR="00891BE4" w:rsidRPr="008E5249">
        <w:rPr>
          <w:rFonts w:ascii="Times New Roman" w:hAnsi="Times New Roman"/>
          <w:sz w:val="22"/>
          <w:szCs w:val="22"/>
        </w:rPr>
        <w:t xml:space="preserve">Il a précisé que, de cette manière, il était possible d’élaborer des solutions communes aux problèmes communs. Il a conclu son intervention en invitant les États membres à porter leur </w:t>
      </w:r>
      <w:r w:rsidR="00BA3898" w:rsidRPr="008E5249">
        <w:rPr>
          <w:rFonts w:ascii="Times New Roman" w:hAnsi="Times New Roman"/>
          <w:sz w:val="22"/>
          <w:szCs w:val="22"/>
        </w:rPr>
        <w:t>attention</w:t>
      </w:r>
      <w:r w:rsidR="00891BE4" w:rsidRPr="008E5249">
        <w:rPr>
          <w:rFonts w:ascii="Times New Roman" w:hAnsi="Times New Roman"/>
          <w:sz w:val="22"/>
          <w:szCs w:val="22"/>
        </w:rPr>
        <w:t xml:space="preserve"> sur les réalités du continent américain et à réfléchir à des systèmes éducatifs résilients capables de répondre de manière flexible aux urgences sans cesser de s’enrichir et de progresser dans la voie du développement</w:t>
      </w:r>
      <w:r w:rsidR="00981615" w:rsidRPr="008E5249">
        <w:rPr>
          <w:rFonts w:ascii="Times New Roman" w:hAnsi="Times New Roman"/>
          <w:sz w:val="22"/>
          <w:szCs w:val="22"/>
        </w:rPr>
        <w:t>.</w:t>
      </w:r>
      <w:r w:rsidR="00EC6772" w:rsidRPr="008E5249">
        <w:rPr>
          <w:rFonts w:ascii="Times New Roman" w:hAnsi="Times New Roman"/>
          <w:sz w:val="22"/>
          <w:szCs w:val="22"/>
        </w:rPr>
        <w:t xml:space="preserve"> </w:t>
      </w:r>
      <w:hyperlink r:id="rId32" w:history="1">
        <w:r w:rsidR="00EC6772" w:rsidRPr="008E5249">
          <w:rPr>
            <w:rStyle w:val="Hyperlink"/>
            <w:rFonts w:ascii="Times New Roman" w:hAnsi="Times New Roman"/>
            <w:sz w:val="22"/>
            <w:szCs w:val="22"/>
          </w:rPr>
          <w:t>(</w:t>
        </w:r>
        <w:r w:rsidR="00DC2F25" w:rsidRPr="008E5249">
          <w:rPr>
            <w:rStyle w:val="Hyperlink"/>
            <w:rFonts w:ascii="Times New Roman" w:hAnsi="Times New Roman"/>
            <w:sz w:val="22"/>
            <w:szCs w:val="22"/>
          </w:rPr>
          <w:t xml:space="preserve">heure </w:t>
        </w:r>
        <w:r w:rsidR="00DC6117" w:rsidRPr="008E5249">
          <w:rPr>
            <w:rStyle w:val="Hyperlink"/>
            <w:rFonts w:ascii="Times New Roman" w:hAnsi="Times New Roman"/>
            <w:sz w:val="22"/>
            <w:szCs w:val="22"/>
          </w:rPr>
          <w:t>1:</w:t>
        </w:r>
        <w:r w:rsidR="006C597F" w:rsidRPr="008E5249">
          <w:rPr>
            <w:rStyle w:val="Hyperlink"/>
            <w:rFonts w:ascii="Times New Roman" w:hAnsi="Times New Roman"/>
            <w:sz w:val="22"/>
            <w:szCs w:val="22"/>
          </w:rPr>
          <w:t>36:52</w:t>
        </w:r>
        <w:r w:rsidR="00DC2F25" w:rsidRPr="008E5249">
          <w:rPr>
            <w:rStyle w:val="Hyperlink"/>
            <w:rFonts w:ascii="Times New Roman" w:hAnsi="Times New Roman"/>
            <w:sz w:val="22"/>
            <w:szCs w:val="22"/>
          </w:rPr>
          <w:t xml:space="preserve"> à </w:t>
        </w:r>
        <w:r w:rsidR="006C597F" w:rsidRPr="008E5249">
          <w:rPr>
            <w:rStyle w:val="Hyperlink"/>
            <w:rFonts w:ascii="Times New Roman" w:hAnsi="Times New Roman"/>
            <w:sz w:val="22"/>
            <w:szCs w:val="22"/>
          </w:rPr>
          <w:t>1:5</w:t>
        </w:r>
        <w:r w:rsidR="00271C46" w:rsidRPr="008E5249">
          <w:rPr>
            <w:rStyle w:val="Hyperlink"/>
            <w:rFonts w:ascii="Times New Roman" w:hAnsi="Times New Roman"/>
            <w:sz w:val="22"/>
            <w:szCs w:val="22"/>
          </w:rPr>
          <w:t>2:41</w:t>
        </w:r>
        <w:r w:rsidR="00EC6772" w:rsidRPr="008E5249">
          <w:rPr>
            <w:rStyle w:val="Hyperlink"/>
            <w:rFonts w:ascii="Times New Roman" w:hAnsi="Times New Roman"/>
            <w:sz w:val="22"/>
            <w:szCs w:val="22"/>
          </w:rPr>
          <w:t>)</w:t>
        </w:r>
      </w:hyperlink>
    </w:p>
    <w:p w14:paraId="2C70AE8A" w14:textId="77777777" w:rsidR="00C40D8A" w:rsidRPr="008E5249" w:rsidRDefault="00C40D8A" w:rsidP="008E5249">
      <w:pPr>
        <w:jc w:val="both"/>
        <w:rPr>
          <w:rFonts w:ascii="Times New Roman" w:hAnsi="Times New Roman"/>
          <w:sz w:val="22"/>
          <w:szCs w:val="22"/>
        </w:rPr>
      </w:pPr>
    </w:p>
    <w:p w14:paraId="459935F8" w14:textId="21DFE0EF" w:rsidR="00CE016B" w:rsidRPr="008E5249" w:rsidRDefault="00963DEA" w:rsidP="008E5249">
      <w:pPr>
        <w:ind w:firstLine="630"/>
        <w:jc w:val="both"/>
        <w:rPr>
          <w:rFonts w:ascii="Times New Roman" w:hAnsi="Times New Roman"/>
          <w:sz w:val="22"/>
          <w:szCs w:val="22"/>
        </w:rPr>
      </w:pPr>
      <w:r w:rsidRPr="008E5249">
        <w:rPr>
          <w:rFonts w:ascii="Times New Roman" w:hAnsi="Times New Roman"/>
          <w:sz w:val="22"/>
          <w:szCs w:val="22"/>
        </w:rPr>
        <w:t>P</w:t>
      </w:r>
      <w:r w:rsidR="004512FB" w:rsidRPr="008E5249">
        <w:rPr>
          <w:rFonts w:ascii="Times New Roman" w:hAnsi="Times New Roman"/>
          <w:sz w:val="22"/>
          <w:szCs w:val="22"/>
        </w:rPr>
        <w:t xml:space="preserve">our sa part, le Ministre de l’éducation des États-Unis, M. </w:t>
      </w:r>
      <w:r w:rsidRPr="008E5249">
        <w:rPr>
          <w:rFonts w:ascii="Times New Roman" w:hAnsi="Times New Roman"/>
          <w:sz w:val="22"/>
          <w:szCs w:val="22"/>
        </w:rPr>
        <w:t>Miguel Cardona</w:t>
      </w:r>
      <w:r w:rsidR="00C36E33" w:rsidRPr="008E5249">
        <w:rPr>
          <w:rFonts w:ascii="Times New Roman" w:hAnsi="Times New Roman"/>
          <w:sz w:val="22"/>
          <w:szCs w:val="22"/>
        </w:rPr>
        <w:t xml:space="preserve">, </w:t>
      </w:r>
      <w:r w:rsidR="004512FB" w:rsidRPr="008E5249">
        <w:rPr>
          <w:rFonts w:ascii="Times New Roman" w:hAnsi="Times New Roman"/>
          <w:sz w:val="22"/>
          <w:szCs w:val="22"/>
        </w:rPr>
        <w:t>a cité la devise « L’union fait la force » et reconnu que parfois les priorités des pays étaient très différentes. Cependant, il a souligné que la détermination d’assurer aux enfants et aux jeunes un avenir meilleur</w:t>
      </w:r>
      <w:r w:rsidR="00F46E42" w:rsidRPr="008E5249">
        <w:rPr>
          <w:rFonts w:ascii="Times New Roman" w:hAnsi="Times New Roman"/>
          <w:sz w:val="22"/>
          <w:szCs w:val="22"/>
        </w:rPr>
        <w:t>, et tout simplement un avenir, unissait les pays. De plus, il a reconnu que tous les enfants et les jeunes avaient un potentiel et que les sociétés étaient meilleures lorsqu’elles disposaient des moyens pour le développer pleinement</w:t>
      </w:r>
      <w:r w:rsidR="00671DEC" w:rsidRPr="008E5249">
        <w:rPr>
          <w:rFonts w:ascii="Times New Roman" w:hAnsi="Times New Roman"/>
          <w:sz w:val="22"/>
          <w:szCs w:val="22"/>
        </w:rPr>
        <w:t>. I</w:t>
      </w:r>
      <w:r w:rsidR="00F46E42" w:rsidRPr="008E5249">
        <w:rPr>
          <w:rFonts w:ascii="Times New Roman" w:hAnsi="Times New Roman"/>
          <w:sz w:val="22"/>
          <w:szCs w:val="22"/>
        </w:rPr>
        <w:t xml:space="preserve">l a invité les États membres à faire une différence durable dans l’éducation et à reconnaître l’urgence de repenser les systèmes éducatifs pour une résilience, une équité et une </w:t>
      </w:r>
      <w:r w:rsidR="006408E7" w:rsidRPr="008E5249">
        <w:rPr>
          <w:rFonts w:ascii="Times New Roman" w:hAnsi="Times New Roman"/>
          <w:sz w:val="22"/>
          <w:szCs w:val="22"/>
        </w:rPr>
        <w:t xml:space="preserve">viabilité </w:t>
      </w:r>
      <w:r w:rsidR="00F46E42" w:rsidRPr="008E5249">
        <w:rPr>
          <w:rFonts w:ascii="Times New Roman" w:hAnsi="Times New Roman"/>
          <w:sz w:val="22"/>
          <w:szCs w:val="22"/>
        </w:rPr>
        <w:t>accrues</w:t>
      </w:r>
      <w:r w:rsidR="00EF57C2" w:rsidRPr="008E5249">
        <w:rPr>
          <w:rFonts w:ascii="Times New Roman" w:hAnsi="Times New Roman"/>
          <w:sz w:val="22"/>
          <w:szCs w:val="22"/>
        </w:rPr>
        <w:t>.</w:t>
      </w:r>
      <w:r w:rsidR="006E3C0C" w:rsidRPr="008E5249">
        <w:rPr>
          <w:rFonts w:ascii="Times New Roman" w:hAnsi="Times New Roman"/>
          <w:sz w:val="22"/>
          <w:szCs w:val="22"/>
        </w:rPr>
        <w:t xml:space="preserve"> Il a indiqué qu’il était probable que, malgré leurs différen</w:t>
      </w:r>
      <w:r w:rsidR="0005110C" w:rsidRPr="008E5249">
        <w:rPr>
          <w:rFonts w:ascii="Times New Roman" w:hAnsi="Times New Roman"/>
          <w:sz w:val="22"/>
          <w:szCs w:val="22"/>
        </w:rPr>
        <w:t>ces,</w:t>
      </w:r>
      <w:r w:rsidR="00FA611A" w:rsidRPr="008E5249">
        <w:rPr>
          <w:rFonts w:ascii="Times New Roman" w:hAnsi="Times New Roman"/>
          <w:sz w:val="22"/>
          <w:szCs w:val="22"/>
        </w:rPr>
        <w:t xml:space="preserve"> </w:t>
      </w:r>
      <w:r w:rsidR="0005110C" w:rsidRPr="008E5249">
        <w:rPr>
          <w:rFonts w:ascii="Times New Roman" w:hAnsi="Times New Roman"/>
          <w:sz w:val="22"/>
          <w:szCs w:val="22"/>
        </w:rPr>
        <w:t>les autres pays connaiss</w:t>
      </w:r>
      <w:r w:rsidR="006E3C0C" w:rsidRPr="008E5249">
        <w:rPr>
          <w:rFonts w:ascii="Times New Roman" w:hAnsi="Times New Roman"/>
          <w:sz w:val="22"/>
          <w:szCs w:val="22"/>
        </w:rPr>
        <w:t>ent les mêmes préoccupations concernant leur propre système éducatif</w:t>
      </w:r>
      <w:r w:rsidR="00C92C50" w:rsidRPr="008E5249">
        <w:rPr>
          <w:rFonts w:ascii="Times New Roman" w:hAnsi="Times New Roman"/>
          <w:sz w:val="22"/>
          <w:szCs w:val="22"/>
        </w:rPr>
        <w:t>.</w:t>
      </w:r>
      <w:r w:rsidR="00985F94" w:rsidRPr="008E5249">
        <w:rPr>
          <w:rFonts w:ascii="Times New Roman" w:hAnsi="Times New Roman"/>
          <w:sz w:val="22"/>
          <w:szCs w:val="22"/>
        </w:rPr>
        <w:t xml:space="preserve"> </w:t>
      </w:r>
      <w:r w:rsidR="006E3C0C" w:rsidRPr="008E5249">
        <w:rPr>
          <w:rFonts w:ascii="Times New Roman" w:hAnsi="Times New Roman"/>
          <w:sz w:val="22"/>
          <w:szCs w:val="22"/>
        </w:rPr>
        <w:t>En outre, il a signalé que le ministère de l’éducation dont il avait la charge s’efforçait d’accroître le niveau d’accès à la santé mentale, d’améliorer l’enseignement de la lecture et des mathématiques, de promouvoir la formation des enseignants ainsi que d’intégrer et de soutenir les élèves handicapés</w:t>
      </w:r>
      <w:r w:rsidR="00432C2E" w:rsidRPr="008E5249">
        <w:rPr>
          <w:rFonts w:ascii="Times New Roman" w:hAnsi="Times New Roman"/>
          <w:sz w:val="22"/>
          <w:szCs w:val="22"/>
        </w:rPr>
        <w:t xml:space="preserve">. </w:t>
      </w:r>
      <w:r w:rsidR="006E3C0C" w:rsidRPr="008E5249">
        <w:rPr>
          <w:rFonts w:ascii="Times New Roman" w:hAnsi="Times New Roman"/>
          <w:sz w:val="22"/>
          <w:szCs w:val="22"/>
        </w:rPr>
        <w:t xml:space="preserve">Cela étant dit, il a invité la région à renforcer la coopération et le dialogue, en faisant preuve de créativité et d’innovation et en </w:t>
      </w:r>
      <w:r w:rsidR="006D09FD" w:rsidRPr="008E5249">
        <w:rPr>
          <w:rFonts w:ascii="Times New Roman" w:hAnsi="Times New Roman"/>
          <w:sz w:val="22"/>
          <w:szCs w:val="22"/>
        </w:rPr>
        <w:t>recherchant de nouvelles formes de collaboration</w:t>
      </w:r>
      <w:r w:rsidR="00F25D60" w:rsidRPr="008E5249">
        <w:rPr>
          <w:rFonts w:ascii="Times New Roman" w:hAnsi="Times New Roman"/>
          <w:sz w:val="22"/>
          <w:szCs w:val="22"/>
        </w:rPr>
        <w:t>.</w:t>
      </w:r>
      <w:r w:rsidR="00FC1CF4" w:rsidRPr="008E5249">
        <w:rPr>
          <w:rFonts w:ascii="Times New Roman" w:hAnsi="Times New Roman"/>
          <w:sz w:val="22"/>
          <w:szCs w:val="22"/>
        </w:rPr>
        <w:t xml:space="preserve"> </w:t>
      </w:r>
      <w:r w:rsidR="006D09FD" w:rsidRPr="008E5249">
        <w:rPr>
          <w:rFonts w:ascii="Times New Roman" w:hAnsi="Times New Roman"/>
          <w:sz w:val="22"/>
          <w:szCs w:val="22"/>
        </w:rPr>
        <w:t>Il a conclu en réitérant l’intérêt de poursuivre les discussions et de renforcer l’engagement en faveur d</w:t>
      </w:r>
      <w:r w:rsidR="002E49F4" w:rsidRPr="008E5249">
        <w:rPr>
          <w:rFonts w:ascii="Times New Roman" w:hAnsi="Times New Roman"/>
          <w:sz w:val="22"/>
          <w:szCs w:val="22"/>
        </w:rPr>
        <w:t xml:space="preserve">u continent américain </w:t>
      </w:r>
      <w:r w:rsidR="006D09FD" w:rsidRPr="008E5249">
        <w:rPr>
          <w:rFonts w:ascii="Times New Roman" w:hAnsi="Times New Roman"/>
          <w:sz w:val="22"/>
          <w:szCs w:val="22"/>
        </w:rPr>
        <w:t xml:space="preserve">sur la base du respect mutuel et d’une collaboration étroite et volontaire entre partenaires égaux, sans perdre de vue la richesse des actifs </w:t>
      </w:r>
      <w:r w:rsidR="002E49F4" w:rsidRPr="008E5249">
        <w:rPr>
          <w:rFonts w:ascii="Times New Roman" w:hAnsi="Times New Roman"/>
          <w:sz w:val="22"/>
          <w:szCs w:val="22"/>
        </w:rPr>
        <w:t>dont la région et le monde bénéficient grâce aux</w:t>
      </w:r>
      <w:r w:rsidR="006D09FD" w:rsidRPr="008E5249">
        <w:rPr>
          <w:rFonts w:ascii="Times New Roman" w:hAnsi="Times New Roman"/>
          <w:sz w:val="22"/>
          <w:szCs w:val="22"/>
        </w:rPr>
        <w:t xml:space="preserve"> pays</w:t>
      </w:r>
      <w:r w:rsidR="00C922C9" w:rsidRPr="008E5249">
        <w:rPr>
          <w:rFonts w:ascii="Times New Roman" w:hAnsi="Times New Roman"/>
          <w:sz w:val="22"/>
          <w:szCs w:val="22"/>
        </w:rPr>
        <w:t xml:space="preserve">. </w:t>
      </w:r>
      <w:hyperlink r:id="rId33" w:history="1">
        <w:r w:rsidR="00EC6772" w:rsidRPr="008E5249">
          <w:rPr>
            <w:rStyle w:val="Hyperlink"/>
            <w:rFonts w:ascii="Times New Roman" w:hAnsi="Times New Roman"/>
            <w:sz w:val="22"/>
            <w:szCs w:val="22"/>
          </w:rPr>
          <w:t>(</w:t>
        </w:r>
        <w:r w:rsidR="00DC2F25" w:rsidRPr="008E5249">
          <w:rPr>
            <w:rStyle w:val="Hyperlink"/>
            <w:rFonts w:ascii="Times New Roman" w:hAnsi="Times New Roman"/>
            <w:sz w:val="22"/>
            <w:szCs w:val="22"/>
          </w:rPr>
          <w:t xml:space="preserve">heure </w:t>
        </w:r>
        <w:r w:rsidR="00C30560" w:rsidRPr="008E5249">
          <w:rPr>
            <w:rStyle w:val="Hyperlink"/>
            <w:rFonts w:ascii="Times New Roman" w:hAnsi="Times New Roman"/>
            <w:sz w:val="22"/>
            <w:szCs w:val="22"/>
          </w:rPr>
          <w:t>1:53:44</w:t>
        </w:r>
        <w:r w:rsidR="00DC2F25" w:rsidRPr="008E5249">
          <w:rPr>
            <w:rStyle w:val="Hyperlink"/>
            <w:rFonts w:ascii="Times New Roman" w:hAnsi="Times New Roman"/>
            <w:sz w:val="22"/>
            <w:szCs w:val="22"/>
          </w:rPr>
          <w:t xml:space="preserve"> à </w:t>
        </w:r>
        <w:r w:rsidR="00FC6EDF" w:rsidRPr="008E5249">
          <w:rPr>
            <w:rStyle w:val="Hyperlink"/>
            <w:rFonts w:ascii="Times New Roman" w:hAnsi="Times New Roman"/>
            <w:sz w:val="22"/>
            <w:szCs w:val="22"/>
          </w:rPr>
          <w:t>2:0</w:t>
        </w:r>
        <w:r w:rsidR="00132EEC" w:rsidRPr="008E5249">
          <w:rPr>
            <w:rStyle w:val="Hyperlink"/>
            <w:rFonts w:ascii="Times New Roman" w:hAnsi="Times New Roman"/>
            <w:sz w:val="22"/>
            <w:szCs w:val="22"/>
          </w:rPr>
          <w:t>4</w:t>
        </w:r>
        <w:r w:rsidR="00FC6EDF" w:rsidRPr="008E5249">
          <w:rPr>
            <w:rStyle w:val="Hyperlink"/>
            <w:rFonts w:ascii="Times New Roman" w:hAnsi="Times New Roman"/>
            <w:sz w:val="22"/>
            <w:szCs w:val="22"/>
          </w:rPr>
          <w:t>:</w:t>
        </w:r>
        <w:r w:rsidR="00132EEC" w:rsidRPr="008E5249">
          <w:rPr>
            <w:rStyle w:val="Hyperlink"/>
            <w:rFonts w:ascii="Times New Roman" w:hAnsi="Times New Roman"/>
            <w:sz w:val="22"/>
            <w:szCs w:val="22"/>
          </w:rPr>
          <w:t>29</w:t>
        </w:r>
        <w:r w:rsidR="00EC6772" w:rsidRPr="008E5249">
          <w:rPr>
            <w:rStyle w:val="Hyperlink"/>
            <w:rFonts w:ascii="Times New Roman" w:hAnsi="Times New Roman"/>
            <w:sz w:val="22"/>
            <w:szCs w:val="22"/>
          </w:rPr>
          <w:t>)</w:t>
        </w:r>
      </w:hyperlink>
    </w:p>
    <w:p w14:paraId="0DAD6321" w14:textId="77777777" w:rsidR="00963DEA" w:rsidRPr="008E5249" w:rsidRDefault="00963DEA" w:rsidP="008E5249">
      <w:pPr>
        <w:jc w:val="both"/>
        <w:rPr>
          <w:rFonts w:ascii="Times New Roman" w:hAnsi="Times New Roman"/>
          <w:sz w:val="22"/>
          <w:szCs w:val="22"/>
        </w:rPr>
      </w:pPr>
    </w:p>
    <w:p w14:paraId="17C3219E" w14:textId="3E924263" w:rsidR="005D1AC5" w:rsidRPr="008E5249" w:rsidRDefault="002E49F4" w:rsidP="008E5249">
      <w:pPr>
        <w:ind w:firstLine="630"/>
        <w:jc w:val="both"/>
        <w:rPr>
          <w:rFonts w:ascii="Times New Roman" w:hAnsi="Times New Roman"/>
          <w:sz w:val="22"/>
          <w:szCs w:val="22"/>
        </w:rPr>
      </w:pPr>
      <w:r w:rsidRPr="008E5249">
        <w:rPr>
          <w:rFonts w:ascii="Times New Roman" w:hAnsi="Times New Roman"/>
          <w:sz w:val="22"/>
          <w:szCs w:val="22"/>
        </w:rPr>
        <w:t xml:space="preserve">Lors de son intervention, le </w:t>
      </w:r>
      <w:r w:rsidR="00EF199B" w:rsidRPr="008E5249">
        <w:rPr>
          <w:rFonts w:ascii="Times New Roman" w:hAnsi="Times New Roman"/>
          <w:sz w:val="22"/>
          <w:szCs w:val="22"/>
        </w:rPr>
        <w:t>Ministr</w:t>
      </w:r>
      <w:r w:rsidRPr="008E5249">
        <w:rPr>
          <w:rFonts w:ascii="Times New Roman" w:hAnsi="Times New Roman"/>
          <w:sz w:val="22"/>
          <w:szCs w:val="22"/>
        </w:rPr>
        <w:t xml:space="preserve">e de l’éducation du </w:t>
      </w:r>
      <w:r w:rsidR="00BF7525" w:rsidRPr="008E5249">
        <w:rPr>
          <w:rFonts w:ascii="Times New Roman" w:hAnsi="Times New Roman"/>
          <w:sz w:val="22"/>
          <w:szCs w:val="22"/>
        </w:rPr>
        <w:t>Paraguay</w:t>
      </w:r>
      <w:r w:rsidRPr="008E5249">
        <w:rPr>
          <w:rFonts w:ascii="Times New Roman" w:hAnsi="Times New Roman"/>
          <w:sz w:val="22"/>
          <w:szCs w:val="22"/>
        </w:rPr>
        <w:t>,</w:t>
      </w:r>
      <w:r w:rsidR="00EF199B" w:rsidRPr="008E5249">
        <w:rPr>
          <w:rFonts w:ascii="Times New Roman" w:hAnsi="Times New Roman"/>
          <w:sz w:val="22"/>
          <w:szCs w:val="22"/>
        </w:rPr>
        <w:t xml:space="preserve"> </w:t>
      </w:r>
      <w:r w:rsidRPr="008E5249">
        <w:rPr>
          <w:rFonts w:ascii="Times New Roman" w:hAnsi="Times New Roman"/>
          <w:sz w:val="22"/>
          <w:szCs w:val="22"/>
        </w:rPr>
        <w:t xml:space="preserve">M. </w:t>
      </w:r>
      <w:r w:rsidR="00EF199B" w:rsidRPr="008E5249">
        <w:rPr>
          <w:rFonts w:ascii="Times New Roman" w:hAnsi="Times New Roman"/>
          <w:sz w:val="22"/>
          <w:szCs w:val="22"/>
        </w:rPr>
        <w:t>Ricardo Nicol</w:t>
      </w:r>
      <w:r w:rsidRPr="008E5249">
        <w:rPr>
          <w:rFonts w:ascii="Times New Roman" w:hAnsi="Times New Roman"/>
          <w:sz w:val="22"/>
          <w:szCs w:val="22"/>
        </w:rPr>
        <w:t>a</w:t>
      </w:r>
      <w:r w:rsidR="00EF199B" w:rsidRPr="008E5249">
        <w:rPr>
          <w:rFonts w:ascii="Times New Roman" w:hAnsi="Times New Roman"/>
          <w:sz w:val="22"/>
          <w:szCs w:val="22"/>
        </w:rPr>
        <w:t>s Z</w:t>
      </w:r>
      <w:r w:rsidRPr="008E5249">
        <w:rPr>
          <w:rFonts w:ascii="Times New Roman" w:hAnsi="Times New Roman"/>
          <w:sz w:val="22"/>
          <w:szCs w:val="22"/>
        </w:rPr>
        <w:t>a</w:t>
      </w:r>
      <w:r w:rsidR="00EF199B" w:rsidRPr="008E5249">
        <w:rPr>
          <w:rFonts w:ascii="Times New Roman" w:hAnsi="Times New Roman"/>
          <w:sz w:val="22"/>
          <w:szCs w:val="22"/>
        </w:rPr>
        <w:t>rate</w:t>
      </w:r>
      <w:r w:rsidRPr="008E5249">
        <w:rPr>
          <w:rFonts w:ascii="Times New Roman" w:hAnsi="Times New Roman"/>
          <w:sz w:val="22"/>
          <w:szCs w:val="22"/>
        </w:rPr>
        <w:t xml:space="preserve">, accompagné de la </w:t>
      </w:r>
      <w:r w:rsidR="00B8587E" w:rsidRPr="008E5249">
        <w:rPr>
          <w:rFonts w:ascii="Times New Roman" w:hAnsi="Times New Roman"/>
          <w:sz w:val="22"/>
          <w:szCs w:val="22"/>
        </w:rPr>
        <w:t>V</w:t>
      </w:r>
      <w:r w:rsidR="005D1AC5" w:rsidRPr="008E5249">
        <w:rPr>
          <w:rFonts w:ascii="Times New Roman" w:hAnsi="Times New Roman"/>
          <w:sz w:val="22"/>
          <w:szCs w:val="22"/>
        </w:rPr>
        <w:t>ice</w:t>
      </w:r>
      <w:r w:rsidRPr="008E5249">
        <w:rPr>
          <w:rFonts w:ascii="Times New Roman" w:hAnsi="Times New Roman"/>
          <w:sz w:val="22"/>
          <w:szCs w:val="22"/>
        </w:rPr>
        <w:t>-ministre,</w:t>
      </w:r>
      <w:r w:rsidR="005D1AC5" w:rsidRPr="008E5249">
        <w:rPr>
          <w:rFonts w:ascii="Times New Roman" w:hAnsi="Times New Roman"/>
          <w:sz w:val="22"/>
          <w:szCs w:val="22"/>
        </w:rPr>
        <w:t xml:space="preserve"> </w:t>
      </w:r>
      <w:r w:rsidRPr="008E5249">
        <w:rPr>
          <w:rFonts w:ascii="Times New Roman" w:hAnsi="Times New Roman"/>
          <w:sz w:val="22"/>
          <w:szCs w:val="22"/>
        </w:rPr>
        <w:t>M</w:t>
      </w:r>
      <w:r w:rsidRPr="008E5249">
        <w:rPr>
          <w:rFonts w:ascii="Times New Roman" w:hAnsi="Times New Roman"/>
          <w:sz w:val="22"/>
          <w:szCs w:val="22"/>
          <w:vertAlign w:val="superscript"/>
        </w:rPr>
        <w:t>me</w:t>
      </w:r>
      <w:r w:rsidRPr="008E5249">
        <w:rPr>
          <w:rFonts w:ascii="Times New Roman" w:hAnsi="Times New Roman"/>
          <w:sz w:val="22"/>
          <w:szCs w:val="22"/>
        </w:rPr>
        <w:t xml:space="preserve"> </w:t>
      </w:r>
      <w:r w:rsidR="00B8587E" w:rsidRPr="008E5249">
        <w:rPr>
          <w:rFonts w:ascii="Times New Roman" w:hAnsi="Times New Roman"/>
          <w:sz w:val="22"/>
          <w:szCs w:val="22"/>
        </w:rPr>
        <w:t>Alcira Sosa</w:t>
      </w:r>
      <w:r w:rsidRPr="008E5249">
        <w:rPr>
          <w:rFonts w:ascii="Times New Roman" w:hAnsi="Times New Roman"/>
          <w:sz w:val="22"/>
          <w:szCs w:val="22"/>
        </w:rPr>
        <w:t xml:space="preserve">, a indiqué qu’il était difficile de repenser le monde après la pandémie en raison des problèmes de financement </w:t>
      </w:r>
      <w:r w:rsidR="0024307C" w:rsidRPr="008E5249">
        <w:rPr>
          <w:rFonts w:ascii="Times New Roman" w:hAnsi="Times New Roman"/>
          <w:sz w:val="22"/>
          <w:szCs w:val="22"/>
        </w:rPr>
        <w:t>que rencontr</w:t>
      </w:r>
      <w:r w:rsidR="00434F50" w:rsidRPr="008E5249">
        <w:rPr>
          <w:rFonts w:ascii="Times New Roman" w:hAnsi="Times New Roman"/>
          <w:sz w:val="22"/>
          <w:szCs w:val="22"/>
        </w:rPr>
        <w:t>ent les pays pour assurer la reprise des apprentissages et la mise en œuvre des TIC, en particulier dans une période de récession économique mondiale</w:t>
      </w:r>
      <w:r w:rsidR="00206D6C" w:rsidRPr="008E5249">
        <w:rPr>
          <w:rFonts w:ascii="Times New Roman" w:hAnsi="Times New Roman"/>
          <w:sz w:val="22"/>
          <w:szCs w:val="22"/>
        </w:rPr>
        <w:t>. I</w:t>
      </w:r>
      <w:r w:rsidR="00FD412F" w:rsidRPr="008E5249">
        <w:rPr>
          <w:rFonts w:ascii="Times New Roman" w:hAnsi="Times New Roman"/>
          <w:sz w:val="22"/>
          <w:szCs w:val="22"/>
        </w:rPr>
        <w:t>l a i</w:t>
      </w:r>
      <w:r w:rsidR="00206D6C" w:rsidRPr="008E5249">
        <w:rPr>
          <w:rFonts w:ascii="Times New Roman" w:hAnsi="Times New Roman"/>
          <w:sz w:val="22"/>
          <w:szCs w:val="22"/>
        </w:rPr>
        <w:t>nvit</w:t>
      </w:r>
      <w:r w:rsidR="00FD412F" w:rsidRPr="008E5249">
        <w:rPr>
          <w:rFonts w:ascii="Times New Roman" w:hAnsi="Times New Roman"/>
          <w:sz w:val="22"/>
          <w:szCs w:val="22"/>
        </w:rPr>
        <w:t>é les nations à faire preuve de fraternité pour créer un véritable fonds de coopératio</w:t>
      </w:r>
      <w:r w:rsidR="0024307C" w:rsidRPr="008E5249">
        <w:rPr>
          <w:rFonts w:ascii="Times New Roman" w:hAnsi="Times New Roman"/>
          <w:sz w:val="22"/>
          <w:szCs w:val="22"/>
        </w:rPr>
        <w:t>n car, sans argent, tout n’est</w:t>
      </w:r>
      <w:r w:rsidR="00FD412F" w:rsidRPr="008E5249">
        <w:rPr>
          <w:rFonts w:ascii="Times New Roman" w:hAnsi="Times New Roman"/>
          <w:sz w:val="22"/>
          <w:szCs w:val="22"/>
        </w:rPr>
        <w:t xml:space="preserve"> que paroles</w:t>
      </w:r>
      <w:r w:rsidR="005D1AC5" w:rsidRPr="008E5249">
        <w:rPr>
          <w:rFonts w:ascii="Times New Roman" w:hAnsi="Times New Roman"/>
          <w:sz w:val="22"/>
          <w:szCs w:val="22"/>
        </w:rPr>
        <w:t>.</w:t>
      </w:r>
      <w:r w:rsidR="00FD412F" w:rsidRPr="008E5249">
        <w:rPr>
          <w:rFonts w:ascii="Times New Roman" w:hAnsi="Times New Roman"/>
          <w:sz w:val="22"/>
          <w:szCs w:val="22"/>
        </w:rPr>
        <w:t xml:space="preserve"> Il a expliqué que ce fonds pourrait financer les meilleures idées pour faire sortir de l’impasse le secteur de l’éducation au niveau régional </w:t>
      </w:r>
      <w:r w:rsidR="0082611F" w:rsidRPr="008E5249">
        <w:rPr>
          <w:rFonts w:ascii="Times New Roman" w:hAnsi="Times New Roman"/>
          <w:sz w:val="22"/>
          <w:szCs w:val="22"/>
        </w:rPr>
        <w:t xml:space="preserve">et invité les </w:t>
      </w:r>
      <w:r w:rsidR="0082611F" w:rsidRPr="008E5249">
        <w:rPr>
          <w:rFonts w:ascii="Times New Roman" w:hAnsi="Times New Roman"/>
          <w:sz w:val="22"/>
          <w:szCs w:val="22"/>
        </w:rPr>
        <w:lastRenderedPageBreak/>
        <w:t>États membres à réfléchir et à chercher des sources de financement pour être en mesure de mettre en pratique ces idées</w:t>
      </w:r>
      <w:r w:rsidR="00E627E4" w:rsidRPr="008E5249">
        <w:rPr>
          <w:rFonts w:ascii="Times New Roman" w:hAnsi="Times New Roman"/>
          <w:sz w:val="22"/>
          <w:szCs w:val="22"/>
        </w:rPr>
        <w:t xml:space="preserve">. </w:t>
      </w:r>
      <w:r w:rsidR="0082611F" w:rsidRPr="008E5249">
        <w:rPr>
          <w:rFonts w:ascii="Times New Roman" w:hAnsi="Times New Roman"/>
          <w:sz w:val="22"/>
          <w:szCs w:val="22"/>
        </w:rPr>
        <w:t>Puis, M. le Ministre</w:t>
      </w:r>
      <w:r w:rsidR="00543CE4" w:rsidRPr="008E5249">
        <w:rPr>
          <w:rFonts w:ascii="Times New Roman" w:hAnsi="Times New Roman"/>
          <w:sz w:val="22"/>
          <w:szCs w:val="22"/>
        </w:rPr>
        <w:t xml:space="preserve"> Z</w:t>
      </w:r>
      <w:r w:rsidR="0082611F" w:rsidRPr="008E5249">
        <w:rPr>
          <w:rFonts w:ascii="Times New Roman" w:hAnsi="Times New Roman"/>
          <w:sz w:val="22"/>
          <w:szCs w:val="22"/>
        </w:rPr>
        <w:t>a</w:t>
      </w:r>
      <w:r w:rsidR="00543CE4" w:rsidRPr="008E5249">
        <w:rPr>
          <w:rFonts w:ascii="Times New Roman" w:hAnsi="Times New Roman"/>
          <w:sz w:val="22"/>
          <w:szCs w:val="22"/>
        </w:rPr>
        <w:t>rate</w:t>
      </w:r>
      <w:r w:rsidR="0082611F" w:rsidRPr="008E5249">
        <w:rPr>
          <w:rFonts w:ascii="Times New Roman" w:hAnsi="Times New Roman"/>
          <w:sz w:val="22"/>
          <w:szCs w:val="22"/>
        </w:rPr>
        <w:t xml:space="preserve"> a donné</w:t>
      </w:r>
      <w:r w:rsidR="00543CE4" w:rsidRPr="008E5249">
        <w:rPr>
          <w:rFonts w:ascii="Times New Roman" w:hAnsi="Times New Roman"/>
          <w:sz w:val="22"/>
          <w:szCs w:val="22"/>
        </w:rPr>
        <w:t xml:space="preserve"> </w:t>
      </w:r>
      <w:r w:rsidR="0082611F" w:rsidRPr="008E5249">
        <w:rPr>
          <w:rFonts w:ascii="Times New Roman" w:hAnsi="Times New Roman"/>
          <w:sz w:val="22"/>
          <w:szCs w:val="22"/>
        </w:rPr>
        <w:t>la parole à M</w:t>
      </w:r>
      <w:r w:rsidR="0082611F" w:rsidRPr="008E5249">
        <w:rPr>
          <w:rFonts w:ascii="Times New Roman" w:hAnsi="Times New Roman"/>
          <w:sz w:val="22"/>
          <w:szCs w:val="22"/>
          <w:vertAlign w:val="superscript"/>
        </w:rPr>
        <w:t>me</w:t>
      </w:r>
      <w:r w:rsidR="0082611F" w:rsidRPr="008E5249">
        <w:rPr>
          <w:rFonts w:ascii="Times New Roman" w:hAnsi="Times New Roman"/>
          <w:sz w:val="22"/>
          <w:szCs w:val="22"/>
        </w:rPr>
        <w:t xml:space="preserve"> </w:t>
      </w:r>
      <w:r w:rsidR="00543CE4" w:rsidRPr="008E5249">
        <w:rPr>
          <w:rFonts w:ascii="Times New Roman" w:hAnsi="Times New Roman"/>
          <w:sz w:val="22"/>
          <w:szCs w:val="22"/>
        </w:rPr>
        <w:t xml:space="preserve">la </w:t>
      </w:r>
      <w:r w:rsidR="005D1AC5" w:rsidRPr="008E5249">
        <w:rPr>
          <w:rFonts w:ascii="Times New Roman" w:hAnsi="Times New Roman"/>
          <w:sz w:val="22"/>
          <w:szCs w:val="22"/>
        </w:rPr>
        <w:t>Vice</w:t>
      </w:r>
      <w:r w:rsidR="0082611F" w:rsidRPr="008E5249">
        <w:rPr>
          <w:rFonts w:ascii="Times New Roman" w:hAnsi="Times New Roman"/>
          <w:sz w:val="22"/>
          <w:szCs w:val="22"/>
        </w:rPr>
        <w:t>-</w:t>
      </w:r>
      <w:r w:rsidR="005D1AC5" w:rsidRPr="008E5249">
        <w:rPr>
          <w:rFonts w:ascii="Times New Roman" w:hAnsi="Times New Roman"/>
          <w:sz w:val="22"/>
          <w:szCs w:val="22"/>
        </w:rPr>
        <w:t>ministr</w:t>
      </w:r>
      <w:r w:rsidR="0082611F" w:rsidRPr="008E5249">
        <w:rPr>
          <w:rFonts w:ascii="Times New Roman" w:hAnsi="Times New Roman"/>
          <w:sz w:val="22"/>
          <w:szCs w:val="22"/>
        </w:rPr>
        <w:t>e</w:t>
      </w:r>
      <w:r w:rsidR="005D1AC5" w:rsidRPr="008E5249">
        <w:rPr>
          <w:rFonts w:ascii="Times New Roman" w:hAnsi="Times New Roman"/>
          <w:sz w:val="22"/>
          <w:szCs w:val="22"/>
        </w:rPr>
        <w:t xml:space="preserve"> Sosa</w:t>
      </w:r>
      <w:r w:rsidR="00543CE4" w:rsidRPr="008E5249">
        <w:rPr>
          <w:rFonts w:ascii="Times New Roman" w:hAnsi="Times New Roman"/>
          <w:sz w:val="22"/>
          <w:szCs w:val="22"/>
        </w:rPr>
        <w:t xml:space="preserve"> qui</w:t>
      </w:r>
      <w:r w:rsidR="0082611F" w:rsidRPr="008E5249">
        <w:rPr>
          <w:rFonts w:ascii="Times New Roman" w:hAnsi="Times New Roman"/>
          <w:sz w:val="22"/>
          <w:szCs w:val="22"/>
        </w:rPr>
        <w:t xml:space="preserve"> a fait part de l’expérience du </w:t>
      </w:r>
      <w:r w:rsidR="008C3413" w:rsidRPr="008E5249">
        <w:rPr>
          <w:rFonts w:ascii="Times New Roman" w:hAnsi="Times New Roman"/>
          <w:sz w:val="22"/>
          <w:szCs w:val="22"/>
        </w:rPr>
        <w:t>Paraguay</w:t>
      </w:r>
      <w:r w:rsidR="0068503A" w:rsidRPr="008E5249">
        <w:rPr>
          <w:rFonts w:ascii="Times New Roman" w:hAnsi="Times New Roman"/>
          <w:sz w:val="22"/>
          <w:szCs w:val="22"/>
        </w:rPr>
        <w:t xml:space="preserve"> con</w:t>
      </w:r>
      <w:r w:rsidR="00BA3898" w:rsidRPr="008E5249">
        <w:rPr>
          <w:rFonts w:ascii="Times New Roman" w:hAnsi="Times New Roman"/>
          <w:sz w:val="22"/>
          <w:szCs w:val="22"/>
        </w:rPr>
        <w:t>cernant la</w:t>
      </w:r>
      <w:r w:rsidR="0068503A" w:rsidRPr="008E5249">
        <w:rPr>
          <w:rFonts w:ascii="Times New Roman" w:hAnsi="Times New Roman"/>
          <w:sz w:val="22"/>
          <w:szCs w:val="22"/>
        </w:rPr>
        <w:t xml:space="preserve"> transforma</w:t>
      </w:r>
      <w:r w:rsidR="0082611F" w:rsidRPr="008E5249">
        <w:rPr>
          <w:rFonts w:ascii="Times New Roman" w:hAnsi="Times New Roman"/>
          <w:sz w:val="22"/>
          <w:szCs w:val="22"/>
        </w:rPr>
        <w:t>t</w:t>
      </w:r>
      <w:r w:rsidR="0068503A" w:rsidRPr="008E5249">
        <w:rPr>
          <w:rFonts w:ascii="Times New Roman" w:hAnsi="Times New Roman"/>
          <w:sz w:val="22"/>
          <w:szCs w:val="22"/>
        </w:rPr>
        <w:t>i</w:t>
      </w:r>
      <w:r w:rsidR="0082611F" w:rsidRPr="008E5249">
        <w:rPr>
          <w:rFonts w:ascii="Times New Roman" w:hAnsi="Times New Roman"/>
          <w:sz w:val="22"/>
          <w:szCs w:val="22"/>
        </w:rPr>
        <w:t>o</w:t>
      </w:r>
      <w:r w:rsidR="0068503A" w:rsidRPr="008E5249">
        <w:rPr>
          <w:rFonts w:ascii="Times New Roman" w:hAnsi="Times New Roman"/>
          <w:sz w:val="22"/>
          <w:szCs w:val="22"/>
        </w:rPr>
        <w:t xml:space="preserve">n </w:t>
      </w:r>
      <w:r w:rsidR="0082611F" w:rsidRPr="008E5249">
        <w:rPr>
          <w:rFonts w:ascii="Times New Roman" w:hAnsi="Times New Roman"/>
          <w:sz w:val="22"/>
          <w:szCs w:val="22"/>
        </w:rPr>
        <w:t>de l’é</w:t>
      </w:r>
      <w:r w:rsidR="0068503A" w:rsidRPr="008E5249">
        <w:rPr>
          <w:rFonts w:ascii="Times New Roman" w:hAnsi="Times New Roman"/>
          <w:sz w:val="22"/>
          <w:szCs w:val="22"/>
        </w:rPr>
        <w:t>ducati</w:t>
      </w:r>
      <w:r w:rsidR="0082611F" w:rsidRPr="008E5249">
        <w:rPr>
          <w:rFonts w:ascii="Times New Roman" w:hAnsi="Times New Roman"/>
          <w:sz w:val="22"/>
          <w:szCs w:val="22"/>
        </w:rPr>
        <w:t>on</w:t>
      </w:r>
      <w:r w:rsidR="00224635" w:rsidRPr="008E5249">
        <w:rPr>
          <w:rFonts w:ascii="Times New Roman" w:hAnsi="Times New Roman"/>
          <w:sz w:val="22"/>
          <w:szCs w:val="22"/>
        </w:rPr>
        <w:t>.</w:t>
      </w:r>
      <w:r w:rsidR="0078741D" w:rsidRPr="008E5249">
        <w:rPr>
          <w:rFonts w:ascii="Times New Roman" w:hAnsi="Times New Roman"/>
          <w:sz w:val="22"/>
          <w:szCs w:val="22"/>
        </w:rPr>
        <w:t xml:space="preserve"> </w:t>
      </w:r>
      <w:r w:rsidR="00224635" w:rsidRPr="008E5249">
        <w:rPr>
          <w:rFonts w:ascii="Times New Roman" w:hAnsi="Times New Roman"/>
          <w:sz w:val="22"/>
          <w:szCs w:val="22"/>
        </w:rPr>
        <w:t>E</w:t>
      </w:r>
      <w:r w:rsidR="00F3203E" w:rsidRPr="008E5249">
        <w:rPr>
          <w:rFonts w:ascii="Times New Roman" w:hAnsi="Times New Roman"/>
          <w:sz w:val="22"/>
          <w:szCs w:val="22"/>
        </w:rPr>
        <w:t xml:space="preserve">lle a expliqué qu’en dépit du retour des élèves en classe, l’accès insuffisant aux ressources limitait les possibilités du processus de reprise. De plus, elle a indiqué que le </w:t>
      </w:r>
      <w:r w:rsidR="000D2F6C" w:rsidRPr="008E5249">
        <w:rPr>
          <w:rFonts w:ascii="Times New Roman" w:hAnsi="Times New Roman"/>
          <w:sz w:val="22"/>
          <w:szCs w:val="22"/>
        </w:rPr>
        <w:t>Paraguay</w:t>
      </w:r>
      <w:r w:rsidR="000341F0" w:rsidRPr="008E5249">
        <w:rPr>
          <w:rFonts w:ascii="Times New Roman" w:hAnsi="Times New Roman"/>
          <w:sz w:val="22"/>
          <w:szCs w:val="22"/>
        </w:rPr>
        <w:t xml:space="preserve"> </w:t>
      </w:r>
      <w:r w:rsidR="00F3203E" w:rsidRPr="008E5249">
        <w:rPr>
          <w:rFonts w:ascii="Times New Roman" w:hAnsi="Times New Roman"/>
          <w:sz w:val="22"/>
          <w:szCs w:val="22"/>
        </w:rPr>
        <w:t xml:space="preserve">avait entamé un processus de mise à niveau et de rétroaction de l’apprentissage au moyen d’un programme prévu pour se dérouler jusqu’en </w:t>
      </w:r>
      <w:r w:rsidR="005D1AC5" w:rsidRPr="008E5249">
        <w:rPr>
          <w:rFonts w:ascii="Times New Roman" w:hAnsi="Times New Roman"/>
          <w:sz w:val="22"/>
          <w:szCs w:val="22"/>
        </w:rPr>
        <w:t xml:space="preserve">2024. </w:t>
      </w:r>
      <w:r w:rsidR="005C10D4" w:rsidRPr="008E5249">
        <w:rPr>
          <w:rFonts w:ascii="Times New Roman" w:hAnsi="Times New Roman"/>
          <w:sz w:val="22"/>
          <w:szCs w:val="22"/>
        </w:rPr>
        <w:t>Elle a conclu en précisant que son ministère disposait, dans le cadre du Plan national de transformation de l’éducation, d’une feuille de route comportant neuf politiques, certaines de fond et d’autres instrumentales</w:t>
      </w:r>
      <w:r w:rsidR="00302EB7" w:rsidRPr="008E5249">
        <w:rPr>
          <w:rFonts w:ascii="Times New Roman" w:hAnsi="Times New Roman"/>
          <w:sz w:val="22"/>
          <w:szCs w:val="22"/>
        </w:rPr>
        <w:t>,</w:t>
      </w:r>
      <w:r w:rsidR="001A039F" w:rsidRPr="008E5249">
        <w:rPr>
          <w:rFonts w:ascii="Times New Roman" w:hAnsi="Times New Roman"/>
          <w:sz w:val="22"/>
          <w:szCs w:val="22"/>
        </w:rPr>
        <w:t xml:space="preserve"> l</w:t>
      </w:r>
      <w:r w:rsidR="0024307C" w:rsidRPr="008E5249">
        <w:rPr>
          <w:rFonts w:ascii="Times New Roman" w:hAnsi="Times New Roman"/>
          <w:sz w:val="22"/>
          <w:szCs w:val="22"/>
        </w:rPr>
        <w:t>esquelles constitu</w:t>
      </w:r>
      <w:r w:rsidR="008A1985" w:rsidRPr="008E5249">
        <w:rPr>
          <w:rFonts w:ascii="Times New Roman" w:hAnsi="Times New Roman"/>
          <w:sz w:val="22"/>
          <w:szCs w:val="22"/>
        </w:rPr>
        <w:t xml:space="preserve">ent un plan jusqu’en </w:t>
      </w:r>
      <w:r w:rsidR="005D1AC5" w:rsidRPr="008E5249">
        <w:rPr>
          <w:rFonts w:ascii="Times New Roman" w:hAnsi="Times New Roman"/>
          <w:sz w:val="22"/>
          <w:szCs w:val="22"/>
        </w:rPr>
        <w:t>2040</w:t>
      </w:r>
      <w:r w:rsidR="00302EB7" w:rsidRPr="008E5249">
        <w:rPr>
          <w:rFonts w:ascii="Times New Roman" w:hAnsi="Times New Roman"/>
          <w:sz w:val="22"/>
          <w:szCs w:val="22"/>
        </w:rPr>
        <w:t xml:space="preserve">, </w:t>
      </w:r>
      <w:r w:rsidR="0024307C" w:rsidRPr="008E5249">
        <w:rPr>
          <w:rFonts w:ascii="Times New Roman" w:hAnsi="Times New Roman"/>
          <w:sz w:val="22"/>
          <w:szCs w:val="22"/>
        </w:rPr>
        <w:t>ce qui permet</w:t>
      </w:r>
      <w:r w:rsidR="008A1985" w:rsidRPr="008E5249">
        <w:rPr>
          <w:rFonts w:ascii="Times New Roman" w:hAnsi="Times New Roman"/>
          <w:sz w:val="22"/>
          <w:szCs w:val="22"/>
        </w:rPr>
        <w:t xml:space="preserve"> </w:t>
      </w:r>
      <w:r w:rsidR="00BE638A" w:rsidRPr="008E5249">
        <w:rPr>
          <w:rFonts w:ascii="Times New Roman" w:hAnsi="Times New Roman"/>
          <w:sz w:val="22"/>
          <w:szCs w:val="22"/>
        </w:rPr>
        <w:t>de considérer les possibilités d’éducation de manière globale</w:t>
      </w:r>
      <w:r w:rsidR="008A1985" w:rsidRPr="008E5249">
        <w:rPr>
          <w:rFonts w:ascii="Times New Roman" w:hAnsi="Times New Roman"/>
          <w:sz w:val="22"/>
          <w:szCs w:val="22"/>
        </w:rPr>
        <w:t>. Cependant, elle a réitéré qu’il était impératif de disposer d’un financement durable pour rendre cette initiative possible</w:t>
      </w:r>
      <w:r w:rsidR="00C10DCC" w:rsidRPr="008E5249">
        <w:rPr>
          <w:rFonts w:ascii="Times New Roman" w:hAnsi="Times New Roman"/>
          <w:sz w:val="22"/>
          <w:szCs w:val="22"/>
        </w:rPr>
        <w:t>.</w:t>
      </w:r>
      <w:r w:rsidR="00863576" w:rsidRPr="008E5249">
        <w:rPr>
          <w:rFonts w:ascii="Times New Roman" w:hAnsi="Times New Roman"/>
          <w:sz w:val="22"/>
          <w:szCs w:val="22"/>
        </w:rPr>
        <w:t xml:space="preserve"> </w:t>
      </w:r>
      <w:hyperlink r:id="rId34" w:history="1">
        <w:r w:rsidR="00EC6772" w:rsidRPr="008E5249">
          <w:rPr>
            <w:rStyle w:val="Hyperlink"/>
            <w:rFonts w:ascii="Times New Roman" w:hAnsi="Times New Roman"/>
            <w:sz w:val="22"/>
            <w:szCs w:val="22"/>
          </w:rPr>
          <w:t>(</w:t>
        </w:r>
        <w:r w:rsidR="00DC2F25" w:rsidRPr="008E5249">
          <w:rPr>
            <w:rStyle w:val="Hyperlink"/>
            <w:rFonts w:ascii="Times New Roman" w:hAnsi="Times New Roman"/>
            <w:sz w:val="22"/>
            <w:szCs w:val="22"/>
          </w:rPr>
          <w:t xml:space="preserve">heure </w:t>
        </w:r>
        <w:r w:rsidR="00D901AF" w:rsidRPr="008E5249">
          <w:rPr>
            <w:rStyle w:val="Hyperlink"/>
            <w:rFonts w:ascii="Times New Roman" w:hAnsi="Times New Roman"/>
            <w:sz w:val="22"/>
            <w:szCs w:val="22"/>
          </w:rPr>
          <w:t>2:04:49</w:t>
        </w:r>
        <w:r w:rsidR="00DC2F25" w:rsidRPr="008E5249">
          <w:rPr>
            <w:rStyle w:val="Hyperlink"/>
            <w:rFonts w:ascii="Times New Roman" w:hAnsi="Times New Roman"/>
            <w:sz w:val="22"/>
            <w:szCs w:val="22"/>
          </w:rPr>
          <w:t xml:space="preserve"> à </w:t>
        </w:r>
        <w:r w:rsidR="0016182B" w:rsidRPr="008E5249">
          <w:rPr>
            <w:rStyle w:val="Hyperlink"/>
            <w:rFonts w:ascii="Times New Roman" w:hAnsi="Times New Roman"/>
            <w:sz w:val="22"/>
            <w:szCs w:val="22"/>
          </w:rPr>
          <w:t>2:15</w:t>
        </w:r>
        <w:r w:rsidR="00851011" w:rsidRPr="008E5249">
          <w:rPr>
            <w:rStyle w:val="Hyperlink"/>
            <w:rFonts w:ascii="Times New Roman" w:hAnsi="Times New Roman"/>
            <w:sz w:val="22"/>
            <w:szCs w:val="22"/>
          </w:rPr>
          <w:t>:46</w:t>
        </w:r>
        <w:r w:rsidR="00EC6772" w:rsidRPr="008E5249">
          <w:rPr>
            <w:rStyle w:val="Hyperlink"/>
            <w:rFonts w:ascii="Times New Roman" w:hAnsi="Times New Roman"/>
            <w:sz w:val="22"/>
            <w:szCs w:val="22"/>
          </w:rPr>
          <w:t>)</w:t>
        </w:r>
      </w:hyperlink>
    </w:p>
    <w:p w14:paraId="7368DDF5" w14:textId="2F341BB3" w:rsidR="0025003B" w:rsidRPr="008E5249" w:rsidRDefault="0025003B" w:rsidP="008E5249">
      <w:pPr>
        <w:jc w:val="both"/>
        <w:rPr>
          <w:rFonts w:ascii="Times New Roman" w:hAnsi="Times New Roman"/>
          <w:sz w:val="22"/>
          <w:szCs w:val="22"/>
        </w:rPr>
      </w:pPr>
    </w:p>
    <w:p w14:paraId="5DF80184" w14:textId="03BD22F8" w:rsidR="00AC357D" w:rsidRPr="008E5249" w:rsidRDefault="00DC2F25" w:rsidP="008E5249">
      <w:pPr>
        <w:ind w:firstLine="630"/>
        <w:jc w:val="both"/>
        <w:rPr>
          <w:rFonts w:ascii="Times New Roman" w:hAnsi="Times New Roman"/>
          <w:sz w:val="22"/>
          <w:szCs w:val="22"/>
        </w:rPr>
      </w:pPr>
      <w:r w:rsidRPr="008E5249">
        <w:rPr>
          <w:rFonts w:ascii="Times New Roman" w:hAnsi="Times New Roman"/>
          <w:sz w:val="22"/>
          <w:szCs w:val="22"/>
        </w:rPr>
        <w:t>Le Président a remercié les intervenants</w:t>
      </w:r>
      <w:r w:rsidR="00693817" w:rsidRPr="008E5249">
        <w:rPr>
          <w:rFonts w:ascii="Times New Roman" w:hAnsi="Times New Roman"/>
          <w:sz w:val="22"/>
          <w:szCs w:val="22"/>
        </w:rPr>
        <w:t>,</w:t>
      </w:r>
      <w:r w:rsidRPr="008E5249">
        <w:rPr>
          <w:rFonts w:ascii="Times New Roman" w:hAnsi="Times New Roman"/>
          <w:sz w:val="22"/>
          <w:szCs w:val="22"/>
        </w:rPr>
        <w:t xml:space="preserve"> </w:t>
      </w:r>
      <w:r w:rsidR="00E85EA7" w:rsidRPr="008E5249">
        <w:rPr>
          <w:rFonts w:ascii="Times New Roman" w:hAnsi="Times New Roman"/>
          <w:sz w:val="22"/>
          <w:szCs w:val="22"/>
        </w:rPr>
        <w:t xml:space="preserve">puis </w:t>
      </w:r>
      <w:r w:rsidR="00693817" w:rsidRPr="008E5249">
        <w:rPr>
          <w:rFonts w:ascii="Times New Roman" w:hAnsi="Times New Roman"/>
          <w:sz w:val="22"/>
          <w:szCs w:val="22"/>
        </w:rPr>
        <w:t xml:space="preserve">il </w:t>
      </w:r>
      <w:r w:rsidR="00E85EA7" w:rsidRPr="008E5249">
        <w:rPr>
          <w:rFonts w:ascii="Times New Roman" w:hAnsi="Times New Roman"/>
          <w:sz w:val="22"/>
          <w:szCs w:val="22"/>
        </w:rPr>
        <w:t>a ouvert l’espace de dialogue.</w:t>
      </w:r>
    </w:p>
    <w:p w14:paraId="1917F9EA" w14:textId="2E6553A2" w:rsidR="0025003B" w:rsidRPr="008E5249" w:rsidRDefault="0025003B" w:rsidP="008E5249">
      <w:pPr>
        <w:jc w:val="both"/>
        <w:rPr>
          <w:rFonts w:ascii="Times New Roman" w:hAnsi="Times New Roman"/>
          <w:sz w:val="22"/>
          <w:szCs w:val="22"/>
        </w:rPr>
      </w:pPr>
    </w:p>
    <w:p w14:paraId="4CFE66D6" w14:textId="3748EAA8" w:rsidR="00863576" w:rsidRPr="008E5249" w:rsidRDefault="00DD202C" w:rsidP="008E5249">
      <w:pPr>
        <w:jc w:val="both"/>
        <w:rPr>
          <w:rFonts w:ascii="Times New Roman" w:hAnsi="Times New Roman"/>
          <w:sz w:val="22"/>
          <w:szCs w:val="22"/>
        </w:rPr>
      </w:pPr>
      <w:r w:rsidRPr="008E5249">
        <w:rPr>
          <w:rFonts w:ascii="Times New Roman" w:hAnsi="Times New Roman"/>
          <w:sz w:val="22"/>
          <w:szCs w:val="22"/>
        </w:rPr>
        <w:tab/>
      </w:r>
      <w:r w:rsidR="003A636F" w:rsidRPr="008E5249">
        <w:rPr>
          <w:rFonts w:ascii="Times New Roman" w:hAnsi="Times New Roman"/>
          <w:sz w:val="22"/>
          <w:szCs w:val="22"/>
        </w:rPr>
        <w:t>La d</w:t>
      </w:r>
      <w:r w:rsidR="002E1F26" w:rsidRPr="008E5249">
        <w:rPr>
          <w:rFonts w:ascii="Times New Roman" w:hAnsi="Times New Roman"/>
          <w:sz w:val="22"/>
          <w:szCs w:val="22"/>
        </w:rPr>
        <w:t>é</w:t>
      </w:r>
      <w:r w:rsidR="003A636F" w:rsidRPr="008E5249">
        <w:rPr>
          <w:rFonts w:ascii="Times New Roman" w:hAnsi="Times New Roman"/>
          <w:sz w:val="22"/>
          <w:szCs w:val="22"/>
        </w:rPr>
        <w:t>l</w:t>
      </w:r>
      <w:r w:rsidR="002E1F26" w:rsidRPr="008E5249">
        <w:rPr>
          <w:rFonts w:ascii="Times New Roman" w:hAnsi="Times New Roman"/>
          <w:sz w:val="22"/>
          <w:szCs w:val="22"/>
        </w:rPr>
        <w:t>ég</w:t>
      </w:r>
      <w:r w:rsidR="003A636F" w:rsidRPr="008E5249">
        <w:rPr>
          <w:rFonts w:ascii="Times New Roman" w:hAnsi="Times New Roman"/>
          <w:sz w:val="22"/>
          <w:szCs w:val="22"/>
        </w:rPr>
        <w:t>a</w:t>
      </w:r>
      <w:r w:rsidR="002E1F26" w:rsidRPr="008E5249">
        <w:rPr>
          <w:rFonts w:ascii="Times New Roman" w:hAnsi="Times New Roman"/>
          <w:sz w:val="22"/>
          <w:szCs w:val="22"/>
        </w:rPr>
        <w:t>t</w:t>
      </w:r>
      <w:r w:rsidR="003A636F" w:rsidRPr="008E5249">
        <w:rPr>
          <w:rFonts w:ascii="Times New Roman" w:hAnsi="Times New Roman"/>
          <w:sz w:val="22"/>
          <w:szCs w:val="22"/>
        </w:rPr>
        <w:t>i</w:t>
      </w:r>
      <w:r w:rsidR="002E1F26" w:rsidRPr="008E5249">
        <w:rPr>
          <w:rFonts w:ascii="Times New Roman" w:hAnsi="Times New Roman"/>
          <w:sz w:val="22"/>
          <w:szCs w:val="22"/>
        </w:rPr>
        <w:t>o</w:t>
      </w:r>
      <w:r w:rsidR="003A636F" w:rsidRPr="008E5249">
        <w:rPr>
          <w:rFonts w:ascii="Times New Roman" w:hAnsi="Times New Roman"/>
          <w:sz w:val="22"/>
          <w:szCs w:val="22"/>
        </w:rPr>
        <w:t>n de</w:t>
      </w:r>
      <w:r w:rsidR="002E1F26" w:rsidRPr="008E5249">
        <w:rPr>
          <w:rFonts w:ascii="Times New Roman" w:hAnsi="Times New Roman"/>
          <w:sz w:val="22"/>
          <w:szCs w:val="22"/>
        </w:rPr>
        <w:t xml:space="preserve"> la</w:t>
      </w:r>
      <w:r w:rsidR="003A636F" w:rsidRPr="008E5249">
        <w:rPr>
          <w:rFonts w:ascii="Times New Roman" w:hAnsi="Times New Roman"/>
          <w:sz w:val="22"/>
          <w:szCs w:val="22"/>
        </w:rPr>
        <w:t xml:space="preserve"> </w:t>
      </w:r>
      <w:r w:rsidR="003A636F" w:rsidRPr="008E5249">
        <w:rPr>
          <w:rFonts w:ascii="Times New Roman" w:hAnsi="Times New Roman"/>
          <w:b/>
          <w:bCs/>
          <w:sz w:val="22"/>
          <w:szCs w:val="22"/>
        </w:rPr>
        <w:t>Colombi</w:t>
      </w:r>
      <w:r w:rsidR="002E1F26" w:rsidRPr="008E5249">
        <w:rPr>
          <w:rFonts w:ascii="Times New Roman" w:hAnsi="Times New Roman"/>
          <w:b/>
          <w:bCs/>
          <w:sz w:val="22"/>
          <w:szCs w:val="22"/>
        </w:rPr>
        <w:t>e</w:t>
      </w:r>
      <w:r w:rsidR="005168C4" w:rsidRPr="008E5249">
        <w:rPr>
          <w:rFonts w:ascii="Times New Roman" w:hAnsi="Times New Roman"/>
          <w:sz w:val="22"/>
          <w:szCs w:val="22"/>
        </w:rPr>
        <w:t xml:space="preserve"> </w:t>
      </w:r>
      <w:r w:rsidR="002E1F26" w:rsidRPr="008E5249">
        <w:rPr>
          <w:rFonts w:ascii="Times New Roman" w:hAnsi="Times New Roman"/>
          <w:sz w:val="22"/>
          <w:szCs w:val="22"/>
        </w:rPr>
        <w:t xml:space="preserve">a souligné l’importance de la Déclaration continentale de l’éducation que les </w:t>
      </w:r>
      <w:r w:rsidR="007E61EF" w:rsidRPr="008E5249">
        <w:rPr>
          <w:rFonts w:ascii="Times New Roman" w:hAnsi="Times New Roman"/>
          <w:sz w:val="22"/>
          <w:szCs w:val="22"/>
        </w:rPr>
        <w:t xml:space="preserve">États membres </w:t>
      </w:r>
      <w:r w:rsidR="0024307C" w:rsidRPr="008E5249">
        <w:rPr>
          <w:rFonts w:ascii="Times New Roman" w:hAnsi="Times New Roman"/>
          <w:sz w:val="22"/>
          <w:szCs w:val="22"/>
        </w:rPr>
        <w:t>o</w:t>
      </w:r>
      <w:r w:rsidR="002E1F26" w:rsidRPr="008E5249">
        <w:rPr>
          <w:rFonts w:ascii="Times New Roman" w:hAnsi="Times New Roman"/>
          <w:sz w:val="22"/>
          <w:szCs w:val="22"/>
        </w:rPr>
        <w:t>nt négociée, en particulier l’attention portée à l’élaboration de systèmes éducatifs résilients et à la progression du programme intersectorie</w:t>
      </w:r>
      <w:r w:rsidR="00863576" w:rsidRPr="008E5249">
        <w:rPr>
          <w:rFonts w:ascii="Times New Roman" w:hAnsi="Times New Roman"/>
          <w:sz w:val="22"/>
          <w:szCs w:val="22"/>
        </w:rPr>
        <w:t xml:space="preserve">l. </w:t>
      </w:r>
      <w:r w:rsidR="002E1F26" w:rsidRPr="008E5249">
        <w:rPr>
          <w:rFonts w:ascii="Times New Roman" w:hAnsi="Times New Roman"/>
          <w:sz w:val="22"/>
          <w:szCs w:val="22"/>
        </w:rPr>
        <w:t xml:space="preserve">De plus, la </w:t>
      </w:r>
      <w:r w:rsidR="002B7E4D" w:rsidRPr="008E5249">
        <w:rPr>
          <w:rFonts w:ascii="Times New Roman" w:hAnsi="Times New Roman"/>
          <w:sz w:val="22"/>
          <w:szCs w:val="22"/>
        </w:rPr>
        <w:t>Colombi</w:t>
      </w:r>
      <w:r w:rsidR="002E1F26" w:rsidRPr="008E5249">
        <w:rPr>
          <w:rFonts w:ascii="Times New Roman" w:hAnsi="Times New Roman"/>
          <w:sz w:val="22"/>
          <w:szCs w:val="22"/>
        </w:rPr>
        <w:t>e</w:t>
      </w:r>
      <w:r w:rsidR="002B7E4D" w:rsidRPr="008E5249">
        <w:rPr>
          <w:rFonts w:ascii="Times New Roman" w:hAnsi="Times New Roman"/>
          <w:sz w:val="22"/>
          <w:szCs w:val="22"/>
        </w:rPr>
        <w:t xml:space="preserve"> </w:t>
      </w:r>
      <w:r w:rsidR="002E1F26" w:rsidRPr="008E5249">
        <w:rPr>
          <w:rFonts w:ascii="Times New Roman" w:hAnsi="Times New Roman"/>
          <w:sz w:val="22"/>
          <w:szCs w:val="22"/>
        </w:rPr>
        <w:t>a réité</w:t>
      </w:r>
      <w:r w:rsidR="002B7E4D" w:rsidRPr="008E5249">
        <w:rPr>
          <w:rFonts w:ascii="Times New Roman" w:hAnsi="Times New Roman"/>
          <w:sz w:val="22"/>
          <w:szCs w:val="22"/>
        </w:rPr>
        <w:t>r</w:t>
      </w:r>
      <w:r w:rsidR="002E1F26" w:rsidRPr="008E5249">
        <w:rPr>
          <w:rFonts w:ascii="Times New Roman" w:hAnsi="Times New Roman"/>
          <w:sz w:val="22"/>
          <w:szCs w:val="22"/>
        </w:rPr>
        <w:t>é son intention d’assurer la présidence du Groupe de travail</w:t>
      </w:r>
      <w:r w:rsidR="00B05799" w:rsidRPr="008E5249">
        <w:rPr>
          <w:rFonts w:ascii="Times New Roman" w:hAnsi="Times New Roman"/>
          <w:sz w:val="22"/>
          <w:szCs w:val="22"/>
        </w:rPr>
        <w:t xml:space="preserve"> </w:t>
      </w:r>
      <w:r w:rsidR="007E61EF" w:rsidRPr="008E5249">
        <w:rPr>
          <w:rFonts w:ascii="Times New Roman" w:hAnsi="Times New Roman"/>
          <w:sz w:val="22"/>
          <w:szCs w:val="22"/>
        </w:rPr>
        <w:t>1</w:t>
      </w:r>
      <w:r w:rsidR="002E1F26" w:rsidRPr="008E5249">
        <w:rPr>
          <w:rFonts w:ascii="Times New Roman" w:hAnsi="Times New Roman"/>
          <w:sz w:val="22"/>
          <w:szCs w:val="22"/>
        </w:rPr>
        <w:t xml:space="preserve"> sur l’approche systémique pour construire des systèmes éducatifs résilients et déclaré que cette réunion ministérielle était une chance et une occasion de continuer à poser des jalons qui seraient historiques en termes de garantie du droit à une éducation de qualité. De plus, elle a approuvé l’importance exprimée par les États-Unis de pouvoir échanger les matériels pédagogiques</w:t>
      </w:r>
      <w:r w:rsidR="00863576" w:rsidRPr="008E5249">
        <w:rPr>
          <w:rFonts w:ascii="Times New Roman" w:hAnsi="Times New Roman"/>
          <w:sz w:val="22"/>
          <w:szCs w:val="22"/>
        </w:rPr>
        <w:t>.</w:t>
      </w:r>
      <w:r w:rsidR="00EC6772" w:rsidRPr="008E5249">
        <w:rPr>
          <w:rFonts w:ascii="Times New Roman" w:hAnsi="Times New Roman"/>
          <w:sz w:val="22"/>
          <w:szCs w:val="22"/>
        </w:rPr>
        <w:t xml:space="preserve"> </w:t>
      </w:r>
      <w:hyperlink r:id="rId35" w:history="1">
        <w:r w:rsidR="00EC6772" w:rsidRPr="008E5249">
          <w:rPr>
            <w:rStyle w:val="Hyperlink"/>
            <w:rFonts w:ascii="Times New Roman" w:hAnsi="Times New Roman"/>
            <w:sz w:val="22"/>
            <w:szCs w:val="22"/>
          </w:rPr>
          <w:t>(</w:t>
        </w:r>
        <w:r w:rsidR="00E85EA7" w:rsidRPr="008E5249">
          <w:rPr>
            <w:rStyle w:val="Hyperlink"/>
            <w:rFonts w:ascii="Times New Roman" w:hAnsi="Times New Roman"/>
            <w:sz w:val="22"/>
            <w:szCs w:val="22"/>
          </w:rPr>
          <w:t xml:space="preserve">heure </w:t>
        </w:r>
        <w:r w:rsidR="00204FF2" w:rsidRPr="008E5249">
          <w:rPr>
            <w:rStyle w:val="Hyperlink"/>
            <w:rFonts w:ascii="Times New Roman" w:hAnsi="Times New Roman"/>
            <w:sz w:val="22"/>
            <w:szCs w:val="22"/>
          </w:rPr>
          <w:t>2:17:47</w:t>
        </w:r>
        <w:r w:rsidR="00E85EA7" w:rsidRPr="008E5249">
          <w:rPr>
            <w:rStyle w:val="Hyperlink"/>
            <w:rFonts w:ascii="Times New Roman" w:hAnsi="Times New Roman"/>
            <w:sz w:val="22"/>
            <w:szCs w:val="22"/>
          </w:rPr>
          <w:t xml:space="preserve"> à </w:t>
        </w:r>
        <w:r w:rsidR="00A0580E" w:rsidRPr="008E5249">
          <w:rPr>
            <w:rStyle w:val="Hyperlink"/>
            <w:rFonts w:ascii="Times New Roman" w:hAnsi="Times New Roman"/>
            <w:sz w:val="22"/>
            <w:szCs w:val="22"/>
          </w:rPr>
          <w:t>2:</w:t>
        </w:r>
        <w:r w:rsidR="004C1326" w:rsidRPr="008E5249">
          <w:rPr>
            <w:rStyle w:val="Hyperlink"/>
            <w:rFonts w:ascii="Times New Roman" w:hAnsi="Times New Roman"/>
            <w:sz w:val="22"/>
            <w:szCs w:val="22"/>
          </w:rPr>
          <w:t>24:22</w:t>
        </w:r>
        <w:r w:rsidR="00EC6772" w:rsidRPr="008E5249">
          <w:rPr>
            <w:rStyle w:val="Hyperlink"/>
            <w:rFonts w:ascii="Times New Roman" w:hAnsi="Times New Roman"/>
            <w:sz w:val="22"/>
            <w:szCs w:val="22"/>
          </w:rPr>
          <w:t>)</w:t>
        </w:r>
      </w:hyperlink>
    </w:p>
    <w:p w14:paraId="1A65E33E" w14:textId="51CB9046" w:rsidR="00866490" w:rsidRPr="008E5249" w:rsidRDefault="00866490" w:rsidP="008E5249">
      <w:pPr>
        <w:jc w:val="both"/>
        <w:rPr>
          <w:rFonts w:ascii="Times New Roman" w:hAnsi="Times New Roman"/>
          <w:sz w:val="22"/>
          <w:szCs w:val="22"/>
        </w:rPr>
      </w:pPr>
    </w:p>
    <w:p w14:paraId="6C010006" w14:textId="33133CDB" w:rsidR="008818BA" w:rsidRPr="008E5249" w:rsidRDefault="006A4C7A" w:rsidP="008E5249">
      <w:pPr>
        <w:jc w:val="both"/>
        <w:rPr>
          <w:rFonts w:ascii="Times New Roman" w:hAnsi="Times New Roman"/>
          <w:sz w:val="22"/>
          <w:szCs w:val="22"/>
        </w:rPr>
      </w:pPr>
      <w:r w:rsidRPr="008E5249">
        <w:rPr>
          <w:rFonts w:ascii="Times New Roman" w:hAnsi="Times New Roman"/>
          <w:sz w:val="22"/>
          <w:szCs w:val="22"/>
        </w:rPr>
        <w:tab/>
      </w:r>
      <w:r w:rsidR="007E61EF" w:rsidRPr="008E5249">
        <w:rPr>
          <w:rFonts w:ascii="Times New Roman" w:hAnsi="Times New Roman"/>
          <w:sz w:val="22"/>
          <w:szCs w:val="22"/>
        </w:rPr>
        <w:t xml:space="preserve">La délégation </w:t>
      </w:r>
      <w:r w:rsidR="00944FEF" w:rsidRPr="008E5249">
        <w:rPr>
          <w:rFonts w:ascii="Times New Roman" w:hAnsi="Times New Roman"/>
          <w:sz w:val="22"/>
          <w:szCs w:val="22"/>
        </w:rPr>
        <w:t>du</w:t>
      </w:r>
      <w:r w:rsidR="008818BA" w:rsidRPr="008E5249">
        <w:rPr>
          <w:rFonts w:ascii="Times New Roman" w:hAnsi="Times New Roman"/>
          <w:sz w:val="22"/>
          <w:szCs w:val="22"/>
        </w:rPr>
        <w:t xml:space="preserve"> </w:t>
      </w:r>
      <w:r w:rsidR="008818BA" w:rsidRPr="008E5249">
        <w:rPr>
          <w:rFonts w:ascii="Times New Roman" w:hAnsi="Times New Roman"/>
          <w:b/>
          <w:bCs/>
          <w:sz w:val="22"/>
          <w:szCs w:val="22"/>
        </w:rPr>
        <w:t>Panam</w:t>
      </w:r>
      <w:r w:rsidR="00944FEF" w:rsidRPr="008E5249">
        <w:rPr>
          <w:rFonts w:ascii="Times New Roman" w:hAnsi="Times New Roman"/>
          <w:b/>
          <w:bCs/>
          <w:sz w:val="22"/>
          <w:szCs w:val="22"/>
        </w:rPr>
        <w:t>a</w:t>
      </w:r>
      <w:r w:rsidR="00117A1E" w:rsidRPr="008E5249">
        <w:rPr>
          <w:rFonts w:ascii="Times New Roman" w:hAnsi="Times New Roman"/>
          <w:b/>
          <w:bCs/>
          <w:sz w:val="22"/>
          <w:szCs w:val="22"/>
        </w:rPr>
        <w:t xml:space="preserve"> </w:t>
      </w:r>
      <w:r w:rsidR="00A60BD2" w:rsidRPr="008E5249">
        <w:rPr>
          <w:rFonts w:ascii="Times New Roman" w:hAnsi="Times New Roman"/>
          <w:sz w:val="22"/>
          <w:szCs w:val="22"/>
        </w:rPr>
        <w:t>a</w:t>
      </w:r>
      <w:r w:rsidR="00B05799" w:rsidRPr="008E5249">
        <w:rPr>
          <w:rFonts w:ascii="Times New Roman" w:hAnsi="Times New Roman"/>
          <w:sz w:val="22"/>
          <w:szCs w:val="22"/>
        </w:rPr>
        <w:t xml:space="preserve"> déclaré que la pandémie avait bouleversé non seulement la vie nationale mais aussi la vie internationale, ce qui </w:t>
      </w:r>
      <w:r w:rsidR="0024307C" w:rsidRPr="008E5249">
        <w:rPr>
          <w:rFonts w:ascii="Times New Roman" w:hAnsi="Times New Roman"/>
          <w:sz w:val="22"/>
          <w:szCs w:val="22"/>
        </w:rPr>
        <w:t>a</w:t>
      </w:r>
      <w:r w:rsidR="00B05799" w:rsidRPr="008E5249">
        <w:rPr>
          <w:rFonts w:ascii="Times New Roman" w:hAnsi="Times New Roman"/>
          <w:sz w:val="22"/>
          <w:szCs w:val="22"/>
        </w:rPr>
        <w:t xml:space="preserve"> eu des conséquences actuellement difficiles à évaluer sur le quotidien de la population</w:t>
      </w:r>
      <w:r w:rsidR="00117A1E" w:rsidRPr="008E5249">
        <w:rPr>
          <w:rFonts w:ascii="Times New Roman" w:hAnsi="Times New Roman"/>
          <w:sz w:val="22"/>
          <w:szCs w:val="22"/>
        </w:rPr>
        <w:t>.</w:t>
      </w:r>
      <w:r w:rsidR="00B05799" w:rsidRPr="008E5249">
        <w:rPr>
          <w:rFonts w:ascii="Times New Roman" w:hAnsi="Times New Roman"/>
          <w:sz w:val="22"/>
          <w:szCs w:val="22"/>
        </w:rPr>
        <w:t xml:space="preserve"> Elle a partagé plusieurs initiatives mises en place au </w:t>
      </w:r>
      <w:r w:rsidR="0024307C" w:rsidRPr="008E5249">
        <w:rPr>
          <w:rFonts w:ascii="Times New Roman" w:hAnsi="Times New Roman"/>
          <w:sz w:val="22"/>
          <w:szCs w:val="22"/>
        </w:rPr>
        <w:t>Panama</w:t>
      </w:r>
      <w:r w:rsidR="00420C2B" w:rsidRPr="008E5249">
        <w:rPr>
          <w:rFonts w:ascii="Times New Roman" w:hAnsi="Times New Roman"/>
          <w:sz w:val="22"/>
          <w:szCs w:val="22"/>
        </w:rPr>
        <w:t xml:space="preserve"> </w:t>
      </w:r>
      <w:r w:rsidR="00B05799" w:rsidRPr="008E5249">
        <w:rPr>
          <w:rFonts w:ascii="Times New Roman" w:hAnsi="Times New Roman"/>
          <w:sz w:val="22"/>
          <w:szCs w:val="22"/>
        </w:rPr>
        <w:t xml:space="preserve">et déclaré que la pandémie représentait aussi une occasion de </w:t>
      </w:r>
      <w:r w:rsidR="00BA3898" w:rsidRPr="008E5249">
        <w:rPr>
          <w:rFonts w:ascii="Times New Roman" w:hAnsi="Times New Roman"/>
          <w:sz w:val="22"/>
          <w:szCs w:val="22"/>
        </w:rPr>
        <w:t>transformer</w:t>
      </w:r>
      <w:r w:rsidR="00B05799" w:rsidRPr="008E5249">
        <w:rPr>
          <w:rFonts w:ascii="Times New Roman" w:hAnsi="Times New Roman"/>
          <w:sz w:val="22"/>
          <w:szCs w:val="22"/>
        </w:rPr>
        <w:t xml:space="preserve"> le système éducatif</w:t>
      </w:r>
      <w:r w:rsidR="005C7520" w:rsidRPr="008E5249">
        <w:rPr>
          <w:rFonts w:ascii="Times New Roman" w:hAnsi="Times New Roman"/>
          <w:sz w:val="22"/>
          <w:szCs w:val="22"/>
        </w:rPr>
        <w:t>. Elle a conclu en soulignant l’importance de rechercher un appui par le biais de toutes les expériences réussies de la région, afin de renforcer au niveau régional les idées telles que celles du Panama et de participer à cette évolution dans un nouveau contexte régional</w:t>
      </w:r>
      <w:r w:rsidR="00F36DED" w:rsidRPr="008E5249">
        <w:rPr>
          <w:rFonts w:ascii="Times New Roman" w:hAnsi="Times New Roman"/>
          <w:sz w:val="22"/>
          <w:szCs w:val="22"/>
        </w:rPr>
        <w:t>.</w:t>
      </w:r>
      <w:r w:rsidR="00EC6772" w:rsidRPr="008E5249">
        <w:rPr>
          <w:rFonts w:ascii="Times New Roman" w:hAnsi="Times New Roman"/>
          <w:sz w:val="22"/>
          <w:szCs w:val="22"/>
        </w:rPr>
        <w:t xml:space="preserve"> </w:t>
      </w:r>
      <w:hyperlink r:id="rId36" w:history="1">
        <w:r w:rsidR="00EC6772" w:rsidRPr="008E5249">
          <w:rPr>
            <w:rStyle w:val="Hyperlink"/>
            <w:rFonts w:ascii="Times New Roman" w:hAnsi="Times New Roman"/>
            <w:sz w:val="22"/>
            <w:szCs w:val="22"/>
          </w:rPr>
          <w:t>(</w:t>
        </w:r>
        <w:r w:rsidR="00E85EA7" w:rsidRPr="008E5249">
          <w:rPr>
            <w:rStyle w:val="Hyperlink"/>
            <w:rFonts w:ascii="Times New Roman" w:hAnsi="Times New Roman"/>
            <w:sz w:val="22"/>
            <w:szCs w:val="22"/>
          </w:rPr>
          <w:t xml:space="preserve">heure </w:t>
        </w:r>
        <w:r w:rsidR="006A137A" w:rsidRPr="008E5249">
          <w:rPr>
            <w:rStyle w:val="Hyperlink"/>
            <w:rFonts w:ascii="Times New Roman" w:hAnsi="Times New Roman"/>
            <w:sz w:val="22"/>
            <w:szCs w:val="22"/>
          </w:rPr>
          <w:t>2:26:19</w:t>
        </w:r>
        <w:r w:rsidR="00E85EA7" w:rsidRPr="008E5249">
          <w:rPr>
            <w:rStyle w:val="Hyperlink"/>
            <w:rFonts w:ascii="Times New Roman" w:hAnsi="Times New Roman"/>
            <w:sz w:val="22"/>
            <w:szCs w:val="22"/>
          </w:rPr>
          <w:t xml:space="preserve"> à </w:t>
        </w:r>
        <w:r w:rsidR="004C46AE" w:rsidRPr="008E5249">
          <w:rPr>
            <w:rStyle w:val="Hyperlink"/>
            <w:rFonts w:ascii="Times New Roman" w:hAnsi="Times New Roman"/>
            <w:sz w:val="22"/>
            <w:szCs w:val="22"/>
          </w:rPr>
          <w:t>2:</w:t>
        </w:r>
        <w:r w:rsidR="008117D1" w:rsidRPr="008E5249">
          <w:rPr>
            <w:rStyle w:val="Hyperlink"/>
            <w:rFonts w:ascii="Times New Roman" w:hAnsi="Times New Roman"/>
            <w:sz w:val="22"/>
            <w:szCs w:val="22"/>
          </w:rPr>
          <w:t>32:24</w:t>
        </w:r>
        <w:r w:rsidR="00EC6772" w:rsidRPr="008E5249">
          <w:rPr>
            <w:rStyle w:val="Hyperlink"/>
            <w:rFonts w:ascii="Times New Roman" w:hAnsi="Times New Roman"/>
            <w:sz w:val="22"/>
            <w:szCs w:val="22"/>
          </w:rPr>
          <w:t>)</w:t>
        </w:r>
      </w:hyperlink>
    </w:p>
    <w:p w14:paraId="7129CF42" w14:textId="77777777" w:rsidR="008818BA" w:rsidRPr="008E5249" w:rsidRDefault="008818BA" w:rsidP="008E5249">
      <w:pPr>
        <w:jc w:val="both"/>
        <w:rPr>
          <w:rFonts w:ascii="Times New Roman" w:hAnsi="Times New Roman"/>
          <w:sz w:val="22"/>
          <w:szCs w:val="22"/>
          <w:highlight w:val="yellow"/>
        </w:rPr>
      </w:pPr>
    </w:p>
    <w:p w14:paraId="5B12FA13" w14:textId="1A1A3DE1" w:rsidR="00866490" w:rsidRPr="008E5249" w:rsidRDefault="00E91657" w:rsidP="008E5249">
      <w:pPr>
        <w:jc w:val="both"/>
        <w:rPr>
          <w:rFonts w:ascii="Times New Roman" w:hAnsi="Times New Roman"/>
          <w:sz w:val="22"/>
          <w:szCs w:val="22"/>
        </w:rPr>
      </w:pPr>
      <w:r w:rsidRPr="008E5249">
        <w:rPr>
          <w:rFonts w:ascii="Times New Roman" w:hAnsi="Times New Roman"/>
          <w:sz w:val="22"/>
          <w:szCs w:val="22"/>
        </w:rPr>
        <w:tab/>
      </w:r>
      <w:r w:rsidR="007E61EF" w:rsidRPr="008E5249">
        <w:rPr>
          <w:rFonts w:ascii="Times New Roman" w:hAnsi="Times New Roman"/>
          <w:sz w:val="22"/>
          <w:szCs w:val="22"/>
        </w:rPr>
        <w:t xml:space="preserve">La délégation </w:t>
      </w:r>
      <w:r w:rsidR="00866490" w:rsidRPr="008E5249">
        <w:rPr>
          <w:rFonts w:ascii="Times New Roman" w:hAnsi="Times New Roman"/>
          <w:sz w:val="22"/>
          <w:szCs w:val="22"/>
        </w:rPr>
        <w:t>d</w:t>
      </w:r>
      <w:r w:rsidR="00944FEF" w:rsidRPr="008E5249">
        <w:rPr>
          <w:rFonts w:ascii="Times New Roman" w:hAnsi="Times New Roman"/>
          <w:sz w:val="22"/>
          <w:szCs w:val="22"/>
        </w:rPr>
        <w:t>u</w:t>
      </w:r>
      <w:r w:rsidR="00866490" w:rsidRPr="008E5249">
        <w:rPr>
          <w:rFonts w:ascii="Times New Roman" w:hAnsi="Times New Roman"/>
          <w:sz w:val="22"/>
          <w:szCs w:val="22"/>
        </w:rPr>
        <w:t xml:space="preserve"> </w:t>
      </w:r>
      <w:r w:rsidR="00866490" w:rsidRPr="008E5249">
        <w:rPr>
          <w:rFonts w:ascii="Times New Roman" w:hAnsi="Times New Roman"/>
          <w:b/>
          <w:bCs/>
          <w:sz w:val="22"/>
          <w:szCs w:val="22"/>
        </w:rPr>
        <w:t>M</w:t>
      </w:r>
      <w:r w:rsidR="00944FEF" w:rsidRPr="008E5249">
        <w:rPr>
          <w:rFonts w:ascii="Times New Roman" w:hAnsi="Times New Roman"/>
          <w:b/>
          <w:bCs/>
          <w:sz w:val="22"/>
          <w:szCs w:val="22"/>
        </w:rPr>
        <w:t>e</w:t>
      </w:r>
      <w:r w:rsidR="00866490" w:rsidRPr="008E5249">
        <w:rPr>
          <w:rFonts w:ascii="Times New Roman" w:hAnsi="Times New Roman"/>
          <w:b/>
          <w:bCs/>
          <w:sz w:val="22"/>
          <w:szCs w:val="22"/>
        </w:rPr>
        <w:t>xi</w:t>
      </w:r>
      <w:r w:rsidR="00944FEF" w:rsidRPr="008E5249">
        <w:rPr>
          <w:rFonts w:ascii="Times New Roman" w:hAnsi="Times New Roman"/>
          <w:b/>
          <w:bCs/>
          <w:sz w:val="22"/>
          <w:szCs w:val="22"/>
        </w:rPr>
        <w:t>que</w:t>
      </w:r>
      <w:r w:rsidR="00866490" w:rsidRPr="008E5249">
        <w:rPr>
          <w:rFonts w:ascii="Times New Roman" w:hAnsi="Times New Roman"/>
          <w:b/>
          <w:bCs/>
          <w:sz w:val="22"/>
          <w:szCs w:val="22"/>
        </w:rPr>
        <w:t xml:space="preserve"> </w:t>
      </w:r>
      <w:r w:rsidR="000819FC" w:rsidRPr="008E5249">
        <w:rPr>
          <w:rFonts w:ascii="Times New Roman" w:hAnsi="Times New Roman"/>
          <w:sz w:val="22"/>
          <w:szCs w:val="22"/>
        </w:rPr>
        <w:t>a</w:t>
      </w:r>
      <w:r w:rsidR="006D5799" w:rsidRPr="008E5249">
        <w:rPr>
          <w:rFonts w:ascii="Times New Roman" w:hAnsi="Times New Roman"/>
          <w:sz w:val="22"/>
          <w:szCs w:val="22"/>
        </w:rPr>
        <w:t xml:space="preserve"> remercié </w:t>
      </w:r>
      <w:r w:rsidR="0024307C" w:rsidRPr="008E5249">
        <w:rPr>
          <w:rFonts w:ascii="Times New Roman" w:hAnsi="Times New Roman"/>
          <w:sz w:val="22"/>
          <w:szCs w:val="22"/>
        </w:rPr>
        <w:t xml:space="preserve">l’OEA </w:t>
      </w:r>
      <w:r w:rsidR="006D5799" w:rsidRPr="008E5249">
        <w:rPr>
          <w:rFonts w:ascii="Times New Roman" w:hAnsi="Times New Roman"/>
          <w:sz w:val="22"/>
          <w:szCs w:val="22"/>
        </w:rPr>
        <w:t xml:space="preserve">pour l’invitation à la réunion interaméricaine et la possibilité de participer à cet événement qui permet aux hauts fonctionnaires chargés de l’éducation d’échanger des politiques, stratégies et idées en vue du renforcement des systèmes éducatifs du continent américain ainsi que de créer des </w:t>
      </w:r>
      <w:r w:rsidR="00E35E0B" w:rsidRPr="008E5249">
        <w:rPr>
          <w:rFonts w:ascii="Times New Roman" w:hAnsi="Times New Roman"/>
          <w:sz w:val="22"/>
          <w:szCs w:val="22"/>
        </w:rPr>
        <w:t>opportunités et garantir la continuité de l’éducation de tous les élèves</w:t>
      </w:r>
      <w:r w:rsidR="00A56CFE" w:rsidRPr="008E5249">
        <w:rPr>
          <w:rFonts w:ascii="Times New Roman" w:hAnsi="Times New Roman"/>
          <w:sz w:val="22"/>
          <w:szCs w:val="22"/>
        </w:rPr>
        <w:t xml:space="preserve">. </w:t>
      </w:r>
      <w:r w:rsidR="00991F2C" w:rsidRPr="008E5249">
        <w:rPr>
          <w:rFonts w:ascii="Times New Roman" w:hAnsi="Times New Roman"/>
          <w:sz w:val="22"/>
          <w:szCs w:val="22"/>
        </w:rPr>
        <w:t xml:space="preserve">Elle a souligné l’importance d’établir des partenariats et de renforcer la coopération sur les thèmes communs aux États membres, tels que l’élaboration d’une approche systémique visant à construire des systèmes éducatifs résilients, </w:t>
      </w:r>
      <w:r w:rsidR="009B5965" w:rsidRPr="008E5249">
        <w:rPr>
          <w:rFonts w:ascii="Times New Roman" w:hAnsi="Times New Roman"/>
          <w:sz w:val="22"/>
          <w:szCs w:val="22"/>
        </w:rPr>
        <w:t xml:space="preserve">dans le cadre desquels il serait tenu compte des initiatives liées aux </w:t>
      </w:r>
      <w:r w:rsidR="00EC74E9" w:rsidRPr="008E5249">
        <w:rPr>
          <w:rFonts w:ascii="Times New Roman" w:hAnsi="Times New Roman"/>
          <w:sz w:val="22"/>
          <w:szCs w:val="22"/>
        </w:rPr>
        <w:t xml:space="preserve">3R. </w:t>
      </w:r>
      <w:r w:rsidR="009B5965" w:rsidRPr="008E5249">
        <w:rPr>
          <w:rFonts w:ascii="Times New Roman" w:hAnsi="Times New Roman"/>
          <w:sz w:val="22"/>
          <w:szCs w:val="22"/>
        </w:rPr>
        <w:t>En outre, elle a fait part des mesures adoptées par son pays pour garantir la continuité de l’éducation et la reprise des apprentissages</w:t>
      </w:r>
      <w:r w:rsidR="00A11123" w:rsidRPr="008E5249">
        <w:rPr>
          <w:rFonts w:ascii="Times New Roman" w:hAnsi="Times New Roman"/>
          <w:sz w:val="22"/>
          <w:szCs w:val="22"/>
        </w:rPr>
        <w:t xml:space="preserve">. </w:t>
      </w:r>
      <w:r w:rsidR="009B5965" w:rsidRPr="008E5249">
        <w:rPr>
          <w:rFonts w:ascii="Times New Roman" w:hAnsi="Times New Roman"/>
          <w:sz w:val="22"/>
          <w:szCs w:val="22"/>
        </w:rPr>
        <w:t xml:space="preserve">Enfin, elle a remercié d’avoir pu bénéficier de l’espace de dialogue pour partager les expériences mexicaines et connaître les actions </w:t>
      </w:r>
      <w:r w:rsidR="007A4501" w:rsidRPr="008E5249">
        <w:rPr>
          <w:rFonts w:ascii="Times New Roman" w:hAnsi="Times New Roman"/>
          <w:sz w:val="22"/>
          <w:szCs w:val="22"/>
        </w:rPr>
        <w:t>menées par</w:t>
      </w:r>
      <w:r w:rsidR="009B5965" w:rsidRPr="008E5249">
        <w:rPr>
          <w:rFonts w:ascii="Times New Roman" w:hAnsi="Times New Roman"/>
          <w:sz w:val="22"/>
          <w:szCs w:val="22"/>
        </w:rPr>
        <w:t xml:space="preserve"> les ministres de l’éducation des autre</w:t>
      </w:r>
      <w:r w:rsidR="007A4501" w:rsidRPr="008E5249">
        <w:rPr>
          <w:rFonts w:ascii="Times New Roman" w:hAnsi="Times New Roman"/>
          <w:sz w:val="22"/>
          <w:szCs w:val="22"/>
        </w:rPr>
        <w:t>s pays membres en faveur des élèves</w:t>
      </w:r>
      <w:r w:rsidR="00EC74E9" w:rsidRPr="008E5249">
        <w:rPr>
          <w:rFonts w:ascii="Times New Roman" w:hAnsi="Times New Roman"/>
          <w:sz w:val="22"/>
          <w:szCs w:val="22"/>
        </w:rPr>
        <w:t xml:space="preserve">. </w:t>
      </w:r>
      <w:hyperlink r:id="rId37" w:history="1">
        <w:r w:rsidR="00EC6772" w:rsidRPr="008E5249">
          <w:rPr>
            <w:rStyle w:val="Hyperlink"/>
            <w:rFonts w:ascii="Times New Roman" w:hAnsi="Times New Roman"/>
            <w:sz w:val="22"/>
            <w:szCs w:val="22"/>
          </w:rPr>
          <w:t>(</w:t>
        </w:r>
        <w:r w:rsidR="00E85EA7" w:rsidRPr="008E5249">
          <w:rPr>
            <w:rStyle w:val="Hyperlink"/>
            <w:rFonts w:ascii="Times New Roman" w:hAnsi="Times New Roman"/>
            <w:sz w:val="22"/>
            <w:szCs w:val="22"/>
          </w:rPr>
          <w:t xml:space="preserve">heure </w:t>
        </w:r>
        <w:r w:rsidR="00961AE9" w:rsidRPr="008E5249">
          <w:rPr>
            <w:rStyle w:val="Hyperlink"/>
            <w:rFonts w:ascii="Times New Roman" w:hAnsi="Times New Roman"/>
            <w:sz w:val="22"/>
            <w:szCs w:val="22"/>
          </w:rPr>
          <w:t>2:32:43</w:t>
        </w:r>
        <w:r w:rsidR="00E85EA7" w:rsidRPr="008E5249">
          <w:rPr>
            <w:rStyle w:val="Hyperlink"/>
            <w:rFonts w:ascii="Times New Roman" w:hAnsi="Times New Roman"/>
            <w:sz w:val="22"/>
            <w:szCs w:val="22"/>
          </w:rPr>
          <w:t xml:space="preserve"> à </w:t>
        </w:r>
        <w:r w:rsidR="00AA4524" w:rsidRPr="008E5249">
          <w:rPr>
            <w:rStyle w:val="Hyperlink"/>
            <w:rFonts w:ascii="Times New Roman" w:hAnsi="Times New Roman"/>
            <w:sz w:val="22"/>
            <w:szCs w:val="22"/>
          </w:rPr>
          <w:t>2:42:32</w:t>
        </w:r>
        <w:r w:rsidR="00EC6772" w:rsidRPr="008E5249">
          <w:rPr>
            <w:rStyle w:val="Hyperlink"/>
            <w:rFonts w:ascii="Times New Roman" w:hAnsi="Times New Roman"/>
            <w:sz w:val="22"/>
            <w:szCs w:val="22"/>
          </w:rPr>
          <w:t>)</w:t>
        </w:r>
      </w:hyperlink>
    </w:p>
    <w:p w14:paraId="6F025ED9" w14:textId="48FD90A9" w:rsidR="008818BA" w:rsidRPr="008E5249" w:rsidRDefault="008818BA" w:rsidP="008E5249">
      <w:pPr>
        <w:jc w:val="both"/>
        <w:rPr>
          <w:rFonts w:ascii="Times New Roman" w:hAnsi="Times New Roman"/>
          <w:sz w:val="22"/>
          <w:szCs w:val="22"/>
        </w:rPr>
      </w:pPr>
    </w:p>
    <w:p w14:paraId="096AA39A" w14:textId="27982B62" w:rsidR="00866490" w:rsidRPr="008E5249" w:rsidRDefault="00092943" w:rsidP="008E5249">
      <w:pPr>
        <w:jc w:val="both"/>
        <w:rPr>
          <w:rFonts w:ascii="Times New Roman" w:hAnsi="Times New Roman"/>
          <w:b/>
          <w:bCs/>
          <w:sz w:val="22"/>
          <w:szCs w:val="22"/>
        </w:rPr>
      </w:pPr>
      <w:r w:rsidRPr="008E5249">
        <w:rPr>
          <w:rFonts w:ascii="Times New Roman" w:hAnsi="Times New Roman"/>
          <w:sz w:val="22"/>
          <w:szCs w:val="22"/>
        </w:rPr>
        <w:tab/>
      </w:r>
      <w:r w:rsidR="007E61EF" w:rsidRPr="008E5249">
        <w:rPr>
          <w:rFonts w:ascii="Times New Roman" w:hAnsi="Times New Roman"/>
          <w:sz w:val="22"/>
          <w:szCs w:val="22"/>
        </w:rPr>
        <w:t xml:space="preserve">La délégation </w:t>
      </w:r>
      <w:r w:rsidR="008818BA" w:rsidRPr="008E5249">
        <w:rPr>
          <w:rFonts w:ascii="Times New Roman" w:hAnsi="Times New Roman"/>
          <w:sz w:val="22"/>
          <w:szCs w:val="22"/>
        </w:rPr>
        <w:t>de</w:t>
      </w:r>
      <w:r w:rsidR="00944FEF" w:rsidRPr="008E5249">
        <w:rPr>
          <w:rFonts w:ascii="Times New Roman" w:hAnsi="Times New Roman"/>
          <w:sz w:val="22"/>
          <w:szCs w:val="22"/>
        </w:rPr>
        <w:t>s</w:t>
      </w:r>
      <w:r w:rsidR="008818BA" w:rsidRPr="008E5249">
        <w:rPr>
          <w:rFonts w:ascii="Times New Roman" w:hAnsi="Times New Roman"/>
          <w:sz w:val="22"/>
          <w:szCs w:val="22"/>
        </w:rPr>
        <w:t xml:space="preserve"> </w:t>
      </w:r>
      <w:r w:rsidR="008818BA" w:rsidRPr="008E5249">
        <w:rPr>
          <w:rFonts w:ascii="Times New Roman" w:hAnsi="Times New Roman"/>
          <w:b/>
          <w:bCs/>
          <w:sz w:val="22"/>
          <w:szCs w:val="22"/>
        </w:rPr>
        <w:t>Bahamas</w:t>
      </w:r>
      <w:r w:rsidR="00611D0C" w:rsidRPr="008E5249">
        <w:rPr>
          <w:rFonts w:ascii="Times New Roman" w:hAnsi="Times New Roman"/>
          <w:b/>
          <w:bCs/>
          <w:sz w:val="22"/>
          <w:szCs w:val="22"/>
        </w:rPr>
        <w:t xml:space="preserve"> </w:t>
      </w:r>
      <w:r w:rsidR="00552F37" w:rsidRPr="008E5249">
        <w:rPr>
          <w:rFonts w:ascii="Times New Roman" w:hAnsi="Times New Roman"/>
          <w:bCs/>
          <w:sz w:val="22"/>
          <w:szCs w:val="22"/>
        </w:rPr>
        <w:t>a partagé quelques initiatives mises en œuvre dans son pays pour garantir la continuité de l’éducation et mentionné les défis affrontés</w:t>
      </w:r>
      <w:r w:rsidR="004D2638" w:rsidRPr="008E5249">
        <w:rPr>
          <w:rFonts w:ascii="Times New Roman" w:hAnsi="Times New Roman"/>
          <w:sz w:val="22"/>
          <w:szCs w:val="22"/>
        </w:rPr>
        <w:t>,</w:t>
      </w:r>
      <w:r w:rsidRPr="008E5249">
        <w:rPr>
          <w:rFonts w:ascii="Times New Roman" w:hAnsi="Times New Roman"/>
          <w:sz w:val="22"/>
          <w:szCs w:val="22"/>
        </w:rPr>
        <w:t xml:space="preserve"> </w:t>
      </w:r>
      <w:r w:rsidR="00552F37" w:rsidRPr="008E5249">
        <w:rPr>
          <w:rFonts w:ascii="Times New Roman" w:hAnsi="Times New Roman"/>
          <w:sz w:val="22"/>
          <w:szCs w:val="22"/>
        </w:rPr>
        <w:t>notamment les lacunes en matière d’apprentissage</w:t>
      </w:r>
      <w:r w:rsidRPr="008E5249">
        <w:rPr>
          <w:rFonts w:ascii="Times New Roman" w:hAnsi="Times New Roman"/>
          <w:sz w:val="22"/>
          <w:szCs w:val="22"/>
        </w:rPr>
        <w:t xml:space="preserve">, </w:t>
      </w:r>
      <w:r w:rsidR="00552F37" w:rsidRPr="008E5249">
        <w:rPr>
          <w:rFonts w:ascii="Times New Roman" w:hAnsi="Times New Roman"/>
          <w:sz w:val="22"/>
          <w:szCs w:val="22"/>
        </w:rPr>
        <w:t>le financement et l’accès à la connectivité</w:t>
      </w:r>
      <w:r w:rsidRPr="008E5249">
        <w:rPr>
          <w:rFonts w:ascii="Times New Roman" w:hAnsi="Times New Roman"/>
          <w:sz w:val="22"/>
          <w:szCs w:val="22"/>
        </w:rPr>
        <w:t xml:space="preserve">. </w:t>
      </w:r>
      <w:r w:rsidR="00552F37" w:rsidRPr="008E5249">
        <w:rPr>
          <w:rFonts w:ascii="Times New Roman" w:hAnsi="Times New Roman"/>
          <w:sz w:val="22"/>
          <w:szCs w:val="22"/>
        </w:rPr>
        <w:t>De plus</w:t>
      </w:r>
      <w:r w:rsidRPr="008E5249">
        <w:rPr>
          <w:rFonts w:ascii="Times New Roman" w:hAnsi="Times New Roman"/>
          <w:sz w:val="22"/>
          <w:szCs w:val="22"/>
        </w:rPr>
        <w:t xml:space="preserve">, </w:t>
      </w:r>
      <w:r w:rsidR="00552F37" w:rsidRPr="008E5249">
        <w:rPr>
          <w:rFonts w:ascii="Times New Roman" w:hAnsi="Times New Roman"/>
          <w:sz w:val="22"/>
          <w:szCs w:val="22"/>
        </w:rPr>
        <w:t>elle a félicité l’</w:t>
      </w:r>
      <w:r w:rsidR="00611D0C" w:rsidRPr="008E5249">
        <w:rPr>
          <w:rFonts w:ascii="Times New Roman" w:hAnsi="Times New Roman"/>
          <w:sz w:val="22"/>
          <w:szCs w:val="22"/>
        </w:rPr>
        <w:t>OEA</w:t>
      </w:r>
      <w:r w:rsidRPr="008E5249">
        <w:rPr>
          <w:rFonts w:ascii="Times New Roman" w:hAnsi="Times New Roman"/>
          <w:sz w:val="22"/>
          <w:szCs w:val="22"/>
        </w:rPr>
        <w:t xml:space="preserve"> </w:t>
      </w:r>
      <w:r w:rsidR="00552F37" w:rsidRPr="008E5249">
        <w:rPr>
          <w:rFonts w:ascii="Times New Roman" w:hAnsi="Times New Roman"/>
          <w:sz w:val="22"/>
          <w:szCs w:val="22"/>
        </w:rPr>
        <w:lastRenderedPageBreak/>
        <w:t>d’avoir permis aux pays de la région de partager leurs actions et exprimé le souhait de poursuivre le dialogue et la collaboration avec les partenaires régionaux</w:t>
      </w:r>
      <w:r w:rsidR="007F0B47" w:rsidRPr="008E5249">
        <w:rPr>
          <w:rFonts w:ascii="Times New Roman" w:hAnsi="Times New Roman"/>
          <w:sz w:val="22"/>
          <w:szCs w:val="22"/>
        </w:rPr>
        <w:t>.</w:t>
      </w:r>
      <w:r w:rsidR="00EC6772" w:rsidRPr="008E5249">
        <w:rPr>
          <w:rFonts w:ascii="Times New Roman" w:hAnsi="Times New Roman"/>
          <w:sz w:val="22"/>
          <w:szCs w:val="22"/>
        </w:rPr>
        <w:t xml:space="preserve"> </w:t>
      </w:r>
      <w:hyperlink r:id="rId38" w:history="1">
        <w:r w:rsidR="00EC6772" w:rsidRPr="008E5249">
          <w:rPr>
            <w:rStyle w:val="Hyperlink"/>
            <w:rFonts w:ascii="Times New Roman" w:hAnsi="Times New Roman"/>
            <w:sz w:val="22"/>
            <w:szCs w:val="22"/>
          </w:rPr>
          <w:t>(</w:t>
        </w:r>
        <w:r w:rsidR="00E85EA7" w:rsidRPr="008E5249">
          <w:rPr>
            <w:rStyle w:val="Hyperlink"/>
            <w:rFonts w:ascii="Times New Roman" w:hAnsi="Times New Roman"/>
            <w:sz w:val="22"/>
            <w:szCs w:val="22"/>
          </w:rPr>
          <w:t xml:space="preserve">heure </w:t>
        </w:r>
        <w:r w:rsidR="00777833" w:rsidRPr="008E5249">
          <w:rPr>
            <w:rStyle w:val="Hyperlink"/>
            <w:rFonts w:ascii="Times New Roman" w:hAnsi="Times New Roman"/>
            <w:sz w:val="22"/>
            <w:szCs w:val="22"/>
          </w:rPr>
          <w:t>2:43:18</w:t>
        </w:r>
        <w:r w:rsidR="00E85EA7" w:rsidRPr="008E5249">
          <w:rPr>
            <w:rStyle w:val="Hyperlink"/>
            <w:rFonts w:ascii="Times New Roman" w:hAnsi="Times New Roman"/>
            <w:sz w:val="22"/>
            <w:szCs w:val="22"/>
          </w:rPr>
          <w:t xml:space="preserve"> à </w:t>
        </w:r>
        <w:r w:rsidR="006B64C7" w:rsidRPr="008E5249">
          <w:rPr>
            <w:rStyle w:val="Hyperlink"/>
            <w:rFonts w:ascii="Times New Roman" w:hAnsi="Times New Roman"/>
            <w:sz w:val="22"/>
            <w:szCs w:val="22"/>
          </w:rPr>
          <w:t>2:47:22</w:t>
        </w:r>
        <w:r w:rsidR="00EC6772" w:rsidRPr="008E5249">
          <w:rPr>
            <w:rStyle w:val="Hyperlink"/>
            <w:rFonts w:ascii="Times New Roman" w:hAnsi="Times New Roman"/>
            <w:sz w:val="22"/>
            <w:szCs w:val="22"/>
          </w:rPr>
          <w:t>)</w:t>
        </w:r>
      </w:hyperlink>
    </w:p>
    <w:p w14:paraId="07BB016D" w14:textId="77777777" w:rsidR="0025003B" w:rsidRPr="008E5249" w:rsidRDefault="0025003B" w:rsidP="008E5249">
      <w:pPr>
        <w:jc w:val="both"/>
        <w:rPr>
          <w:rFonts w:ascii="Times New Roman" w:hAnsi="Times New Roman"/>
          <w:sz w:val="22"/>
          <w:szCs w:val="22"/>
        </w:rPr>
      </w:pPr>
    </w:p>
    <w:p w14:paraId="2C326301" w14:textId="3FDBBED7" w:rsidR="0025003B" w:rsidRPr="008E5249" w:rsidRDefault="007E61EF" w:rsidP="008E5249">
      <w:pPr>
        <w:ind w:firstLine="630"/>
        <w:jc w:val="both"/>
        <w:rPr>
          <w:rFonts w:ascii="Times New Roman" w:hAnsi="Times New Roman"/>
          <w:sz w:val="22"/>
          <w:szCs w:val="22"/>
        </w:rPr>
      </w:pPr>
      <w:r w:rsidRPr="008E5249">
        <w:rPr>
          <w:rFonts w:ascii="Times New Roman" w:hAnsi="Times New Roman"/>
          <w:sz w:val="22"/>
          <w:szCs w:val="22"/>
        </w:rPr>
        <w:t>Le Pr</w:t>
      </w:r>
      <w:r w:rsidR="00690516" w:rsidRPr="008E5249">
        <w:rPr>
          <w:rFonts w:ascii="Times New Roman" w:hAnsi="Times New Roman"/>
          <w:sz w:val="22"/>
          <w:szCs w:val="22"/>
        </w:rPr>
        <w:t>é</w:t>
      </w:r>
      <w:r w:rsidRPr="008E5249">
        <w:rPr>
          <w:rFonts w:ascii="Times New Roman" w:hAnsi="Times New Roman"/>
          <w:sz w:val="22"/>
          <w:szCs w:val="22"/>
        </w:rPr>
        <w:t>sident a remercié à nouveau les intervenants pour leurs exposés ainsi que les délégations pour les observations formu</w:t>
      </w:r>
      <w:r w:rsidR="00E308DA" w:rsidRPr="008E5249">
        <w:rPr>
          <w:rFonts w:ascii="Times New Roman" w:hAnsi="Times New Roman"/>
          <w:sz w:val="22"/>
          <w:szCs w:val="22"/>
        </w:rPr>
        <w:t>lées au cours du dialogu</w:t>
      </w:r>
      <w:r w:rsidR="00FB6E02" w:rsidRPr="008E5249">
        <w:rPr>
          <w:rFonts w:ascii="Times New Roman" w:hAnsi="Times New Roman"/>
          <w:sz w:val="22"/>
          <w:szCs w:val="22"/>
        </w:rPr>
        <w:t>e. Puis, il a clôturé la séance</w:t>
      </w:r>
      <w:r w:rsidR="00DC5E18" w:rsidRPr="008E5249">
        <w:rPr>
          <w:rFonts w:ascii="Times New Roman" w:hAnsi="Times New Roman"/>
          <w:sz w:val="22"/>
          <w:szCs w:val="22"/>
        </w:rPr>
        <w:t>.</w:t>
      </w:r>
    </w:p>
    <w:p w14:paraId="304FF693" w14:textId="77777777" w:rsidR="00530BAB" w:rsidRPr="008E5249" w:rsidRDefault="00530BAB" w:rsidP="008E5249">
      <w:pPr>
        <w:jc w:val="both"/>
        <w:rPr>
          <w:rFonts w:ascii="Times New Roman" w:hAnsi="Times New Roman"/>
          <w:sz w:val="22"/>
          <w:szCs w:val="22"/>
        </w:rPr>
      </w:pPr>
    </w:p>
    <w:p w14:paraId="1CA8C347" w14:textId="64585431" w:rsidR="0025003B" w:rsidRPr="008E5249" w:rsidRDefault="008B2079" w:rsidP="00106635">
      <w:pPr>
        <w:pStyle w:val="Heading2"/>
        <w:ind w:left="1440" w:hanging="720"/>
        <w:rPr>
          <w:b w:val="0"/>
        </w:rPr>
      </w:pPr>
      <w:bookmarkStart w:id="7" w:name="_Toc125704356"/>
      <w:r w:rsidRPr="008E5249">
        <w:t>Quatrième séance plénière </w:t>
      </w:r>
      <w:r w:rsidR="0025003B" w:rsidRPr="008E5249">
        <w:t xml:space="preserve">: </w:t>
      </w:r>
      <w:r w:rsidR="004D23C0" w:rsidRPr="008E5249">
        <w:t>D</w:t>
      </w:r>
      <w:r w:rsidR="004A66BE" w:rsidRPr="008E5249">
        <w:t>i</w:t>
      </w:r>
      <w:r w:rsidR="00552F37" w:rsidRPr="008E5249">
        <w:t>a</w:t>
      </w:r>
      <w:r w:rsidR="004A66BE" w:rsidRPr="008E5249">
        <w:t>log</w:t>
      </w:r>
      <w:r w:rsidR="00552F37" w:rsidRPr="008E5249">
        <w:t>ue</w:t>
      </w:r>
      <w:r w:rsidR="004A66BE" w:rsidRPr="008E5249">
        <w:t xml:space="preserve"> </w:t>
      </w:r>
      <w:r w:rsidR="00FD2967" w:rsidRPr="008E5249">
        <w:t>m</w:t>
      </w:r>
      <w:r w:rsidR="004A66BE" w:rsidRPr="008E5249">
        <w:t>inist</w:t>
      </w:r>
      <w:r w:rsidR="00FD2967" w:rsidRPr="008E5249">
        <w:t>é</w:t>
      </w:r>
      <w:r w:rsidR="004A66BE" w:rsidRPr="008E5249">
        <w:t>ri</w:t>
      </w:r>
      <w:r w:rsidR="00FD2967" w:rsidRPr="008E5249">
        <w:t>e</w:t>
      </w:r>
      <w:r w:rsidR="004A66BE" w:rsidRPr="008E5249">
        <w:t>l s</w:t>
      </w:r>
      <w:r w:rsidR="00690516" w:rsidRPr="008E5249">
        <w:t>ur le programme i</w:t>
      </w:r>
      <w:r w:rsidR="00415192" w:rsidRPr="008E5249">
        <w:t>ntersectori</w:t>
      </w:r>
      <w:r w:rsidR="00690516" w:rsidRPr="008E5249">
        <w:t>e</w:t>
      </w:r>
      <w:r w:rsidR="00415192" w:rsidRPr="008E5249">
        <w:t>l</w:t>
      </w:r>
      <w:r w:rsidR="00722B73" w:rsidRPr="008E5249">
        <w:t xml:space="preserve"> </w:t>
      </w:r>
      <w:hyperlink r:id="rId39" w:history="1">
        <w:r w:rsidR="001D5EBC" w:rsidRPr="008E5249">
          <w:rPr>
            <w:rStyle w:val="Hyperlink"/>
            <w:u w:val="none"/>
          </w:rPr>
          <w:t>(</w:t>
        </w:r>
        <w:r w:rsidRPr="008E5249">
          <w:rPr>
            <w:rStyle w:val="Hyperlink"/>
            <w:u w:val="none"/>
          </w:rPr>
          <w:t xml:space="preserve">minute 16:54 à heure </w:t>
        </w:r>
        <w:r w:rsidR="000A3637" w:rsidRPr="008E5249">
          <w:rPr>
            <w:rStyle w:val="Hyperlink"/>
            <w:u w:val="none"/>
          </w:rPr>
          <w:t>1:</w:t>
        </w:r>
        <w:r w:rsidR="00543C6C" w:rsidRPr="008E5249">
          <w:rPr>
            <w:rStyle w:val="Hyperlink"/>
            <w:u w:val="none"/>
          </w:rPr>
          <w:t>02:</w:t>
        </w:r>
        <w:r w:rsidR="001059E5" w:rsidRPr="008E5249">
          <w:rPr>
            <w:rStyle w:val="Hyperlink"/>
            <w:u w:val="none"/>
          </w:rPr>
          <w:t>24</w:t>
        </w:r>
        <w:r w:rsidR="00D86398" w:rsidRPr="008E5249">
          <w:rPr>
            <w:rStyle w:val="Hyperlink"/>
            <w:u w:val="none"/>
          </w:rPr>
          <w:t>)</w:t>
        </w:r>
      </w:hyperlink>
      <w:r w:rsidR="00154A4B" w:rsidRPr="008E5249">
        <w:t xml:space="preserve"> – </w:t>
      </w:r>
      <w:hyperlink r:id="rId40" w:history="1">
        <w:r w:rsidR="00154A4B" w:rsidRPr="008E5249">
          <w:rPr>
            <w:rStyle w:val="Hyperlink"/>
            <w:u w:val="none"/>
          </w:rPr>
          <w:t>(</w:t>
        </w:r>
        <w:r w:rsidRPr="008E5249">
          <w:rPr>
            <w:rStyle w:val="Hyperlink"/>
            <w:u w:val="none"/>
          </w:rPr>
          <w:t xml:space="preserve">minute </w:t>
        </w:r>
        <w:r w:rsidR="00154A4B" w:rsidRPr="008E5249">
          <w:rPr>
            <w:rStyle w:val="Hyperlink"/>
            <w:u w:val="none"/>
          </w:rPr>
          <w:t>52:40</w:t>
        </w:r>
        <w:r w:rsidRPr="008E5249">
          <w:rPr>
            <w:rStyle w:val="Hyperlink"/>
            <w:u w:val="none"/>
          </w:rPr>
          <w:t xml:space="preserve"> à </w:t>
        </w:r>
        <w:r w:rsidR="00E85EA7" w:rsidRPr="008E5249">
          <w:rPr>
            <w:rStyle w:val="Hyperlink"/>
            <w:u w:val="none"/>
          </w:rPr>
          <w:t xml:space="preserve">heure </w:t>
        </w:r>
        <w:r w:rsidR="00722B73" w:rsidRPr="008E5249">
          <w:rPr>
            <w:rStyle w:val="Hyperlink"/>
            <w:u w:val="none"/>
          </w:rPr>
          <w:t>2:18:40</w:t>
        </w:r>
        <w:r w:rsidR="00B33019" w:rsidRPr="008E5249">
          <w:rPr>
            <w:rStyle w:val="Hyperlink"/>
            <w:u w:val="none"/>
          </w:rPr>
          <w:t>)</w:t>
        </w:r>
        <w:bookmarkEnd w:id="7"/>
      </w:hyperlink>
    </w:p>
    <w:p w14:paraId="115839A9" w14:textId="77777777" w:rsidR="0025003B" w:rsidRPr="008E5249" w:rsidRDefault="0025003B" w:rsidP="008E5249">
      <w:pPr>
        <w:jc w:val="both"/>
        <w:rPr>
          <w:rFonts w:ascii="Times New Roman" w:hAnsi="Times New Roman"/>
          <w:sz w:val="22"/>
          <w:szCs w:val="22"/>
        </w:rPr>
      </w:pPr>
    </w:p>
    <w:p w14:paraId="65ED6397" w14:textId="08C407A7" w:rsidR="007D5A23" w:rsidRPr="008E5249" w:rsidRDefault="00C26FA1" w:rsidP="008E5249">
      <w:pPr>
        <w:ind w:firstLine="630"/>
        <w:jc w:val="both"/>
        <w:rPr>
          <w:rFonts w:ascii="Times New Roman" w:hAnsi="Times New Roman"/>
          <w:sz w:val="22"/>
          <w:szCs w:val="22"/>
        </w:rPr>
      </w:pPr>
      <w:r w:rsidRPr="008E5249">
        <w:rPr>
          <w:rFonts w:ascii="Times New Roman" w:hAnsi="Times New Roman"/>
          <w:sz w:val="22"/>
          <w:szCs w:val="22"/>
        </w:rPr>
        <w:t xml:space="preserve">La </w:t>
      </w:r>
      <w:r w:rsidR="007C6502" w:rsidRPr="008E5249">
        <w:rPr>
          <w:rFonts w:ascii="Times New Roman" w:hAnsi="Times New Roman"/>
          <w:sz w:val="22"/>
          <w:szCs w:val="22"/>
        </w:rPr>
        <w:t>quatrième séance plénière a été présidée par M</w:t>
      </w:r>
      <w:r w:rsidR="007C6502" w:rsidRPr="008E5249">
        <w:rPr>
          <w:rFonts w:ascii="Times New Roman" w:hAnsi="Times New Roman"/>
          <w:sz w:val="22"/>
          <w:szCs w:val="22"/>
          <w:vertAlign w:val="superscript"/>
        </w:rPr>
        <w:t>me</w:t>
      </w:r>
      <w:r w:rsidR="007C6502" w:rsidRPr="008E5249">
        <w:rPr>
          <w:rFonts w:ascii="Times New Roman" w:hAnsi="Times New Roman"/>
          <w:sz w:val="22"/>
          <w:szCs w:val="22"/>
        </w:rPr>
        <w:t xml:space="preserve"> </w:t>
      </w:r>
      <w:r w:rsidRPr="008E5249">
        <w:rPr>
          <w:rFonts w:ascii="Times New Roman" w:hAnsi="Times New Roman"/>
          <w:sz w:val="22"/>
          <w:szCs w:val="22"/>
        </w:rPr>
        <w:t>Marie Levens, Ministr</w:t>
      </w:r>
      <w:r w:rsidR="007C6502" w:rsidRPr="008E5249">
        <w:rPr>
          <w:rFonts w:ascii="Times New Roman" w:hAnsi="Times New Roman"/>
          <w:sz w:val="22"/>
          <w:szCs w:val="22"/>
        </w:rPr>
        <w:t>e</w:t>
      </w:r>
      <w:r w:rsidRPr="008E5249">
        <w:rPr>
          <w:rFonts w:ascii="Times New Roman" w:hAnsi="Times New Roman"/>
          <w:sz w:val="22"/>
          <w:szCs w:val="22"/>
        </w:rPr>
        <w:t xml:space="preserve"> de </w:t>
      </w:r>
      <w:r w:rsidR="007C6502" w:rsidRPr="008E5249">
        <w:rPr>
          <w:rFonts w:ascii="Times New Roman" w:hAnsi="Times New Roman"/>
          <w:sz w:val="22"/>
          <w:szCs w:val="22"/>
        </w:rPr>
        <w:t>l’é</w:t>
      </w:r>
      <w:r w:rsidRPr="008E5249">
        <w:rPr>
          <w:rFonts w:ascii="Times New Roman" w:hAnsi="Times New Roman"/>
          <w:sz w:val="22"/>
          <w:szCs w:val="22"/>
        </w:rPr>
        <w:t>duca</w:t>
      </w:r>
      <w:r w:rsidR="007C6502" w:rsidRPr="008E5249">
        <w:rPr>
          <w:rFonts w:ascii="Times New Roman" w:hAnsi="Times New Roman"/>
          <w:sz w:val="22"/>
          <w:szCs w:val="22"/>
        </w:rPr>
        <w:t>t</w:t>
      </w:r>
      <w:r w:rsidRPr="008E5249">
        <w:rPr>
          <w:rFonts w:ascii="Times New Roman" w:hAnsi="Times New Roman"/>
          <w:sz w:val="22"/>
          <w:szCs w:val="22"/>
        </w:rPr>
        <w:t>i</w:t>
      </w:r>
      <w:r w:rsidR="007C6502" w:rsidRPr="008E5249">
        <w:rPr>
          <w:rFonts w:ascii="Times New Roman" w:hAnsi="Times New Roman"/>
          <w:sz w:val="22"/>
          <w:szCs w:val="22"/>
        </w:rPr>
        <w:t>on du</w:t>
      </w:r>
      <w:r w:rsidRPr="008E5249">
        <w:rPr>
          <w:rFonts w:ascii="Times New Roman" w:hAnsi="Times New Roman"/>
          <w:sz w:val="22"/>
          <w:szCs w:val="22"/>
        </w:rPr>
        <w:t xml:space="preserve"> </w:t>
      </w:r>
      <w:r w:rsidR="00AA5725" w:rsidRPr="008E5249">
        <w:rPr>
          <w:rFonts w:ascii="Times New Roman" w:hAnsi="Times New Roman"/>
          <w:sz w:val="22"/>
          <w:szCs w:val="22"/>
        </w:rPr>
        <w:t>Surinam</w:t>
      </w:r>
      <w:r w:rsidR="007C6502" w:rsidRPr="008E5249">
        <w:rPr>
          <w:rFonts w:ascii="Times New Roman" w:hAnsi="Times New Roman"/>
          <w:sz w:val="22"/>
          <w:szCs w:val="22"/>
        </w:rPr>
        <w:t xml:space="preserve">e. La Ministre a ouvert la séance en remerciant par avance les ministères équatorien, guatémaltèque et surinamien de l’éducation qui allaient démarrer la discussion sur leurs visions, approches et expériences concernant le programme </w:t>
      </w:r>
      <w:r w:rsidR="007D5A23" w:rsidRPr="008E5249">
        <w:rPr>
          <w:rFonts w:ascii="Times New Roman" w:hAnsi="Times New Roman"/>
          <w:sz w:val="22"/>
          <w:szCs w:val="22"/>
        </w:rPr>
        <w:t>intersectori</w:t>
      </w:r>
      <w:r w:rsidR="007C6502" w:rsidRPr="008E5249">
        <w:rPr>
          <w:rFonts w:ascii="Times New Roman" w:hAnsi="Times New Roman"/>
          <w:sz w:val="22"/>
          <w:szCs w:val="22"/>
        </w:rPr>
        <w:t>e</w:t>
      </w:r>
      <w:r w:rsidR="007D5A23" w:rsidRPr="008E5249">
        <w:rPr>
          <w:rFonts w:ascii="Times New Roman" w:hAnsi="Times New Roman"/>
          <w:sz w:val="22"/>
          <w:szCs w:val="22"/>
        </w:rPr>
        <w:t>l.</w:t>
      </w:r>
    </w:p>
    <w:p w14:paraId="61F3E795" w14:textId="77777777" w:rsidR="007D5A23" w:rsidRPr="008E5249" w:rsidRDefault="007D5A23" w:rsidP="008E5249">
      <w:pPr>
        <w:jc w:val="both"/>
        <w:rPr>
          <w:rFonts w:ascii="Times New Roman" w:hAnsi="Times New Roman"/>
          <w:sz w:val="22"/>
          <w:szCs w:val="22"/>
        </w:rPr>
      </w:pPr>
    </w:p>
    <w:p w14:paraId="375E5BF0" w14:textId="27ADA071" w:rsidR="00390C67" w:rsidRPr="008E5249" w:rsidRDefault="00641AF8" w:rsidP="008E5249">
      <w:pPr>
        <w:ind w:firstLine="630"/>
        <w:jc w:val="both"/>
        <w:rPr>
          <w:rFonts w:ascii="Times New Roman" w:hAnsi="Times New Roman"/>
          <w:sz w:val="22"/>
          <w:szCs w:val="22"/>
        </w:rPr>
      </w:pPr>
      <w:r w:rsidRPr="008E5249">
        <w:rPr>
          <w:rFonts w:ascii="Times New Roman" w:hAnsi="Times New Roman"/>
          <w:sz w:val="22"/>
          <w:szCs w:val="22"/>
        </w:rPr>
        <w:t>La Ministre guatémaltèque de l’éducation, M</w:t>
      </w:r>
      <w:r w:rsidRPr="008E5249">
        <w:rPr>
          <w:rFonts w:ascii="Times New Roman" w:hAnsi="Times New Roman"/>
          <w:sz w:val="22"/>
          <w:szCs w:val="22"/>
          <w:vertAlign w:val="superscript"/>
        </w:rPr>
        <w:t>me</w:t>
      </w:r>
      <w:r w:rsidR="00FA611A" w:rsidRPr="008E5249">
        <w:rPr>
          <w:rFonts w:ascii="Times New Roman" w:hAnsi="Times New Roman"/>
          <w:sz w:val="22"/>
          <w:szCs w:val="22"/>
        </w:rPr>
        <w:t xml:space="preserve"> </w:t>
      </w:r>
      <w:r w:rsidR="00296B10" w:rsidRPr="008E5249">
        <w:rPr>
          <w:rFonts w:ascii="Times New Roman" w:hAnsi="Times New Roman"/>
          <w:sz w:val="22"/>
          <w:szCs w:val="22"/>
        </w:rPr>
        <w:t>Claudia Patricia Rui</w:t>
      </w:r>
      <w:r w:rsidR="00390C67" w:rsidRPr="008E5249">
        <w:rPr>
          <w:rFonts w:ascii="Times New Roman" w:hAnsi="Times New Roman"/>
          <w:sz w:val="22"/>
          <w:szCs w:val="22"/>
        </w:rPr>
        <w:t>z Casasola</w:t>
      </w:r>
      <w:r w:rsidR="009F69E1" w:rsidRPr="008E5249">
        <w:rPr>
          <w:rFonts w:ascii="Times New Roman" w:hAnsi="Times New Roman"/>
          <w:sz w:val="22"/>
          <w:szCs w:val="22"/>
        </w:rPr>
        <w:t>,</w:t>
      </w:r>
      <w:r w:rsidR="000F53C9" w:rsidRPr="008E5249">
        <w:rPr>
          <w:rFonts w:ascii="Times New Roman" w:hAnsi="Times New Roman"/>
          <w:sz w:val="22"/>
          <w:szCs w:val="22"/>
        </w:rPr>
        <w:t xml:space="preserve"> </w:t>
      </w:r>
      <w:r w:rsidRPr="008E5249">
        <w:rPr>
          <w:rFonts w:ascii="Times New Roman" w:hAnsi="Times New Roman"/>
          <w:sz w:val="22"/>
          <w:szCs w:val="22"/>
        </w:rPr>
        <w:t>a souligné que la Onzième Réunion représentait une occasion de se retrouver, de réfléchir et de redéfinir et réorienter les stratégies a</w:t>
      </w:r>
      <w:r w:rsidR="000F53C9" w:rsidRPr="008E5249">
        <w:rPr>
          <w:rFonts w:ascii="Times New Roman" w:hAnsi="Times New Roman"/>
          <w:sz w:val="22"/>
          <w:szCs w:val="22"/>
        </w:rPr>
        <w:t>fin de</w:t>
      </w:r>
      <w:r w:rsidRPr="008E5249">
        <w:rPr>
          <w:rFonts w:ascii="Times New Roman" w:hAnsi="Times New Roman"/>
          <w:sz w:val="22"/>
          <w:szCs w:val="22"/>
        </w:rPr>
        <w:t xml:space="preserve"> garantir une éducation inclusive et équitable de qualité. Elle a indiqué que le PIE promouvait le dialogue politique, la coordination ainsi que l’articulation des actions menées dans la région et constituait un modèle précieux pour s’assurer de placer les enfants et adolescents des pays de la région au cœur des décisions</w:t>
      </w:r>
      <w:r w:rsidR="001650D5" w:rsidRPr="008E5249">
        <w:rPr>
          <w:rFonts w:ascii="Times New Roman" w:hAnsi="Times New Roman"/>
          <w:sz w:val="22"/>
          <w:szCs w:val="22"/>
        </w:rPr>
        <w:t xml:space="preserve">. </w:t>
      </w:r>
      <w:r w:rsidR="009F69E1" w:rsidRPr="008E5249">
        <w:rPr>
          <w:rFonts w:ascii="Times New Roman" w:hAnsi="Times New Roman"/>
          <w:sz w:val="22"/>
          <w:szCs w:val="22"/>
        </w:rPr>
        <w:t>E</w:t>
      </w:r>
      <w:r w:rsidRPr="008E5249">
        <w:rPr>
          <w:rFonts w:ascii="Times New Roman" w:hAnsi="Times New Roman"/>
          <w:sz w:val="22"/>
          <w:szCs w:val="22"/>
        </w:rPr>
        <w:t xml:space="preserve">lle a souligné la nécessité de transformer les centres éducatifs et les espaces communautaires d’apprentissage pour en faire des environnements scolaires sains, </w:t>
      </w:r>
      <w:r w:rsidR="005A43BE" w:rsidRPr="008E5249">
        <w:rPr>
          <w:rFonts w:ascii="Times New Roman" w:hAnsi="Times New Roman"/>
          <w:sz w:val="22"/>
          <w:szCs w:val="22"/>
        </w:rPr>
        <w:t>assur</w:t>
      </w:r>
      <w:r w:rsidRPr="008E5249">
        <w:rPr>
          <w:rFonts w:ascii="Times New Roman" w:hAnsi="Times New Roman"/>
          <w:sz w:val="22"/>
          <w:szCs w:val="22"/>
        </w:rPr>
        <w:t xml:space="preserve">ant le bien-être </w:t>
      </w:r>
      <w:r w:rsidR="005A43BE" w:rsidRPr="008E5249">
        <w:rPr>
          <w:rFonts w:ascii="Times New Roman" w:hAnsi="Times New Roman"/>
          <w:sz w:val="22"/>
          <w:szCs w:val="22"/>
        </w:rPr>
        <w:t>socio-</w:t>
      </w:r>
      <w:r w:rsidRPr="008E5249">
        <w:rPr>
          <w:rFonts w:ascii="Times New Roman" w:hAnsi="Times New Roman"/>
          <w:sz w:val="22"/>
          <w:szCs w:val="22"/>
        </w:rPr>
        <w:t xml:space="preserve">affectif et l’existence de lieux inclusifs, dignes et sûrs </w:t>
      </w:r>
      <w:r w:rsidR="007A7542" w:rsidRPr="008E5249">
        <w:rPr>
          <w:rFonts w:ascii="Times New Roman" w:hAnsi="Times New Roman"/>
          <w:sz w:val="22"/>
          <w:szCs w:val="22"/>
        </w:rPr>
        <w:t xml:space="preserve">pour les apprentissages </w:t>
      </w:r>
      <w:r w:rsidR="005A43BE" w:rsidRPr="008E5249">
        <w:rPr>
          <w:rFonts w:ascii="Times New Roman" w:hAnsi="Times New Roman"/>
          <w:sz w:val="22"/>
          <w:szCs w:val="22"/>
        </w:rPr>
        <w:t xml:space="preserve">pertinents et significatifs </w:t>
      </w:r>
      <w:r w:rsidR="007A7542" w:rsidRPr="008E5249">
        <w:rPr>
          <w:rFonts w:ascii="Times New Roman" w:hAnsi="Times New Roman"/>
          <w:sz w:val="22"/>
          <w:szCs w:val="22"/>
        </w:rPr>
        <w:t>des élèves</w:t>
      </w:r>
      <w:r w:rsidR="001650D5" w:rsidRPr="008E5249">
        <w:rPr>
          <w:rFonts w:ascii="Times New Roman" w:hAnsi="Times New Roman"/>
          <w:sz w:val="22"/>
          <w:szCs w:val="22"/>
        </w:rPr>
        <w:t xml:space="preserve">. </w:t>
      </w:r>
      <w:r w:rsidR="007A7542" w:rsidRPr="008E5249">
        <w:rPr>
          <w:rFonts w:ascii="Times New Roman" w:hAnsi="Times New Roman"/>
          <w:sz w:val="22"/>
          <w:szCs w:val="22"/>
        </w:rPr>
        <w:t>M</w:t>
      </w:r>
      <w:r w:rsidR="007A7542" w:rsidRPr="008E5249">
        <w:rPr>
          <w:rFonts w:ascii="Times New Roman" w:hAnsi="Times New Roman"/>
          <w:sz w:val="22"/>
          <w:szCs w:val="22"/>
          <w:vertAlign w:val="superscript"/>
        </w:rPr>
        <w:t>me</w:t>
      </w:r>
      <w:r w:rsidR="007A7542" w:rsidRPr="008E5249">
        <w:rPr>
          <w:rFonts w:ascii="Times New Roman" w:hAnsi="Times New Roman"/>
          <w:sz w:val="22"/>
          <w:szCs w:val="22"/>
        </w:rPr>
        <w:t xml:space="preserve"> la Ministre Rui</w:t>
      </w:r>
      <w:r w:rsidR="00BA09E2" w:rsidRPr="008E5249">
        <w:rPr>
          <w:rFonts w:ascii="Times New Roman" w:hAnsi="Times New Roman"/>
          <w:sz w:val="22"/>
          <w:szCs w:val="22"/>
        </w:rPr>
        <w:t>z</w:t>
      </w:r>
      <w:r w:rsidR="001650D5" w:rsidRPr="008E5249">
        <w:rPr>
          <w:rFonts w:ascii="Times New Roman" w:hAnsi="Times New Roman"/>
          <w:sz w:val="22"/>
          <w:szCs w:val="22"/>
        </w:rPr>
        <w:t xml:space="preserve"> </w:t>
      </w:r>
      <w:r w:rsidR="007A7542" w:rsidRPr="008E5249">
        <w:rPr>
          <w:rFonts w:ascii="Times New Roman" w:hAnsi="Times New Roman"/>
          <w:sz w:val="22"/>
          <w:szCs w:val="22"/>
        </w:rPr>
        <w:t xml:space="preserve">a partagé quelques actions menées par le </w:t>
      </w:r>
      <w:r w:rsidR="001650D5" w:rsidRPr="008E5249">
        <w:rPr>
          <w:rFonts w:ascii="Times New Roman" w:hAnsi="Times New Roman"/>
          <w:sz w:val="22"/>
          <w:szCs w:val="22"/>
        </w:rPr>
        <w:t xml:space="preserve">Guatemala </w:t>
      </w:r>
      <w:r w:rsidR="007A7542" w:rsidRPr="008E5249">
        <w:rPr>
          <w:rFonts w:ascii="Times New Roman" w:hAnsi="Times New Roman"/>
          <w:sz w:val="22"/>
          <w:szCs w:val="22"/>
        </w:rPr>
        <w:t>pour coordonner le travail intersectoriel</w:t>
      </w:r>
      <w:r w:rsidR="00086A33" w:rsidRPr="008E5249">
        <w:rPr>
          <w:rFonts w:ascii="Times New Roman" w:hAnsi="Times New Roman"/>
          <w:sz w:val="22"/>
          <w:szCs w:val="22"/>
        </w:rPr>
        <w:t xml:space="preserve">. Puis, elle a expliqué que de ces actions de </w:t>
      </w:r>
      <w:r w:rsidR="00C7607D" w:rsidRPr="008E5249">
        <w:rPr>
          <w:rFonts w:ascii="Times New Roman" w:hAnsi="Times New Roman"/>
          <w:sz w:val="22"/>
          <w:szCs w:val="22"/>
        </w:rPr>
        <w:t xml:space="preserve">collaboration </w:t>
      </w:r>
      <w:r w:rsidR="00086A33" w:rsidRPr="008E5249">
        <w:rPr>
          <w:rFonts w:ascii="Times New Roman" w:hAnsi="Times New Roman"/>
          <w:sz w:val="22"/>
          <w:szCs w:val="22"/>
        </w:rPr>
        <w:t>était née</w:t>
      </w:r>
      <w:r w:rsidR="005A43BE" w:rsidRPr="008E5249">
        <w:rPr>
          <w:rFonts w:ascii="Times New Roman" w:hAnsi="Times New Roman"/>
          <w:sz w:val="22"/>
          <w:szCs w:val="22"/>
        </w:rPr>
        <w:t xml:space="preserve"> de</w:t>
      </w:r>
      <w:r w:rsidR="00086A33" w:rsidRPr="008E5249">
        <w:rPr>
          <w:rFonts w:ascii="Times New Roman" w:hAnsi="Times New Roman"/>
          <w:sz w:val="22"/>
          <w:szCs w:val="22"/>
        </w:rPr>
        <w:t xml:space="preserve"> la nécessité de faire face à la demande de services éducatifs innovants, de qualité et pertinents pour les enfants et adolescents ainsi qu’à la situation de mobilité humaine</w:t>
      </w:r>
      <w:r w:rsidR="001650D5" w:rsidRPr="008E5249">
        <w:rPr>
          <w:rFonts w:ascii="Times New Roman" w:hAnsi="Times New Roman"/>
          <w:sz w:val="22"/>
          <w:szCs w:val="22"/>
        </w:rPr>
        <w:t xml:space="preserve">. </w:t>
      </w:r>
      <w:r w:rsidR="007A7542" w:rsidRPr="008E5249">
        <w:rPr>
          <w:rFonts w:ascii="Times New Roman" w:hAnsi="Times New Roman"/>
          <w:sz w:val="22"/>
          <w:szCs w:val="22"/>
        </w:rPr>
        <w:t xml:space="preserve">Elle a conclu en reconnaissant les efforts continus de l’OEA pour promouvoir les réunions régionales </w:t>
      </w:r>
      <w:r w:rsidR="001650D5" w:rsidRPr="008E5249">
        <w:rPr>
          <w:rFonts w:ascii="Times New Roman" w:hAnsi="Times New Roman"/>
          <w:sz w:val="22"/>
          <w:szCs w:val="22"/>
        </w:rPr>
        <w:t>qu</w:t>
      </w:r>
      <w:r w:rsidR="007A7542" w:rsidRPr="008E5249">
        <w:rPr>
          <w:rFonts w:ascii="Times New Roman" w:hAnsi="Times New Roman"/>
          <w:sz w:val="22"/>
          <w:szCs w:val="22"/>
        </w:rPr>
        <w:t>i encouragent considérabl</w:t>
      </w:r>
      <w:r w:rsidR="001650D5" w:rsidRPr="008E5249">
        <w:rPr>
          <w:rFonts w:ascii="Times New Roman" w:hAnsi="Times New Roman"/>
          <w:sz w:val="22"/>
          <w:szCs w:val="22"/>
        </w:rPr>
        <w:t>e</w:t>
      </w:r>
      <w:r w:rsidR="007A7542" w:rsidRPr="008E5249">
        <w:rPr>
          <w:rFonts w:ascii="Times New Roman" w:hAnsi="Times New Roman"/>
          <w:sz w:val="22"/>
          <w:szCs w:val="22"/>
        </w:rPr>
        <w:t xml:space="preserve">ment les engagements des États membres. Elle a exhorté ces derniers à </w:t>
      </w:r>
      <w:r w:rsidR="00AB49E0" w:rsidRPr="008E5249">
        <w:rPr>
          <w:rFonts w:ascii="Times New Roman" w:hAnsi="Times New Roman"/>
          <w:sz w:val="22"/>
          <w:szCs w:val="22"/>
        </w:rPr>
        <w:t>s’engager</w:t>
      </w:r>
      <w:r w:rsidR="007A7542" w:rsidRPr="008E5249">
        <w:rPr>
          <w:rFonts w:ascii="Times New Roman" w:hAnsi="Times New Roman"/>
          <w:sz w:val="22"/>
          <w:szCs w:val="22"/>
        </w:rPr>
        <w:t xml:space="preserve"> en faveur des enfants et adolescents des pays de </w:t>
      </w:r>
      <w:r w:rsidR="00F93F15" w:rsidRPr="008E5249">
        <w:rPr>
          <w:rFonts w:ascii="Times New Roman" w:hAnsi="Times New Roman"/>
          <w:sz w:val="22"/>
          <w:szCs w:val="22"/>
        </w:rPr>
        <w:t xml:space="preserve">la région, qui méritent une vie épanouie et sûre, garantie dès leur plus jeune âge, </w:t>
      </w:r>
      <w:r w:rsidR="007A7542" w:rsidRPr="008E5249">
        <w:rPr>
          <w:rFonts w:ascii="Times New Roman" w:hAnsi="Times New Roman"/>
          <w:sz w:val="22"/>
          <w:szCs w:val="22"/>
        </w:rPr>
        <w:t>et à</w:t>
      </w:r>
      <w:r w:rsidR="00BB2E03" w:rsidRPr="008E5249">
        <w:rPr>
          <w:rFonts w:ascii="Times New Roman" w:hAnsi="Times New Roman"/>
          <w:sz w:val="22"/>
          <w:szCs w:val="22"/>
        </w:rPr>
        <w:t xml:space="preserve"> continuer de travailler en synergie et harmonie,</w:t>
      </w:r>
      <w:r w:rsidR="007A7542" w:rsidRPr="008E5249">
        <w:rPr>
          <w:rFonts w:ascii="Times New Roman" w:hAnsi="Times New Roman"/>
          <w:sz w:val="22"/>
          <w:szCs w:val="22"/>
        </w:rPr>
        <w:t xml:space="preserve"> avec détermination et implication</w:t>
      </w:r>
      <w:r w:rsidR="00BB2E03" w:rsidRPr="008E5249">
        <w:rPr>
          <w:rFonts w:ascii="Times New Roman" w:hAnsi="Times New Roman"/>
          <w:sz w:val="22"/>
          <w:szCs w:val="22"/>
        </w:rPr>
        <w:t>,</w:t>
      </w:r>
      <w:r w:rsidR="007A7542" w:rsidRPr="008E5249">
        <w:rPr>
          <w:rFonts w:ascii="Times New Roman" w:hAnsi="Times New Roman"/>
          <w:sz w:val="22"/>
          <w:szCs w:val="22"/>
        </w:rPr>
        <w:t xml:space="preserve"> pour atteindre les Objectifs de développement durable</w:t>
      </w:r>
      <w:r w:rsidR="001650D5" w:rsidRPr="008E5249">
        <w:rPr>
          <w:rFonts w:ascii="Times New Roman" w:hAnsi="Times New Roman"/>
          <w:sz w:val="22"/>
          <w:szCs w:val="22"/>
        </w:rPr>
        <w:t xml:space="preserve">. </w:t>
      </w:r>
      <w:hyperlink r:id="rId41" w:history="1">
        <w:r w:rsidR="0074613D" w:rsidRPr="008E5249">
          <w:rPr>
            <w:rStyle w:val="Hyperlink"/>
            <w:rFonts w:ascii="Times New Roman" w:hAnsi="Times New Roman"/>
            <w:sz w:val="22"/>
            <w:szCs w:val="22"/>
          </w:rPr>
          <w:t>(</w:t>
        </w:r>
        <w:r w:rsidR="007D5A23" w:rsidRPr="008E5249">
          <w:rPr>
            <w:rStyle w:val="Hyperlink"/>
            <w:rFonts w:ascii="Times New Roman" w:hAnsi="Times New Roman"/>
            <w:sz w:val="22"/>
            <w:szCs w:val="22"/>
          </w:rPr>
          <w:t>20:16/</w:t>
        </w:r>
        <w:r w:rsidR="000F53C9" w:rsidRPr="008E5249">
          <w:rPr>
            <w:rStyle w:val="Hyperlink"/>
            <w:rFonts w:ascii="Times New Roman" w:hAnsi="Times New Roman"/>
            <w:sz w:val="22"/>
            <w:szCs w:val="22"/>
          </w:rPr>
          <w:t>31:45</w:t>
        </w:r>
        <w:r w:rsidR="0074613D" w:rsidRPr="008E5249">
          <w:rPr>
            <w:rStyle w:val="Hyperlink"/>
            <w:rFonts w:ascii="Times New Roman" w:hAnsi="Times New Roman"/>
            <w:sz w:val="22"/>
            <w:szCs w:val="22"/>
          </w:rPr>
          <w:t>)</w:t>
        </w:r>
      </w:hyperlink>
    </w:p>
    <w:p w14:paraId="7A00CF9A" w14:textId="77777777" w:rsidR="001650D5" w:rsidRPr="008E5249" w:rsidRDefault="001650D5" w:rsidP="008E5249">
      <w:pPr>
        <w:jc w:val="both"/>
        <w:rPr>
          <w:rFonts w:ascii="Times New Roman" w:hAnsi="Times New Roman"/>
          <w:sz w:val="22"/>
          <w:szCs w:val="22"/>
        </w:rPr>
      </w:pPr>
    </w:p>
    <w:p w14:paraId="266C82A9" w14:textId="7A9CC8A0" w:rsidR="00644D50" w:rsidRPr="008E5249" w:rsidRDefault="00BA09E2" w:rsidP="008E5249">
      <w:pPr>
        <w:ind w:firstLine="630"/>
        <w:jc w:val="both"/>
        <w:rPr>
          <w:rFonts w:ascii="Times New Roman" w:hAnsi="Times New Roman"/>
          <w:sz w:val="22"/>
          <w:szCs w:val="22"/>
        </w:rPr>
      </w:pPr>
      <w:r w:rsidRPr="008E5249">
        <w:rPr>
          <w:rFonts w:ascii="Times New Roman" w:hAnsi="Times New Roman"/>
          <w:sz w:val="22"/>
          <w:szCs w:val="22"/>
        </w:rPr>
        <w:t>La M</w:t>
      </w:r>
      <w:r w:rsidR="007D5A23" w:rsidRPr="008E5249">
        <w:rPr>
          <w:rFonts w:ascii="Times New Roman" w:hAnsi="Times New Roman"/>
          <w:sz w:val="22"/>
          <w:szCs w:val="22"/>
        </w:rPr>
        <w:t>inistr</w:t>
      </w:r>
      <w:r w:rsidR="00F93F15" w:rsidRPr="008E5249">
        <w:rPr>
          <w:rFonts w:ascii="Times New Roman" w:hAnsi="Times New Roman"/>
          <w:sz w:val="22"/>
          <w:szCs w:val="22"/>
        </w:rPr>
        <w:t>e équatorienne de l’éducation, M</w:t>
      </w:r>
      <w:r w:rsidR="00F93F15" w:rsidRPr="008E5249">
        <w:rPr>
          <w:rFonts w:ascii="Times New Roman" w:hAnsi="Times New Roman"/>
          <w:sz w:val="22"/>
          <w:szCs w:val="22"/>
          <w:vertAlign w:val="superscript"/>
        </w:rPr>
        <w:t>me</w:t>
      </w:r>
      <w:r w:rsidR="00F93F15" w:rsidRPr="008E5249">
        <w:rPr>
          <w:rFonts w:ascii="Times New Roman" w:hAnsi="Times New Roman"/>
          <w:sz w:val="22"/>
          <w:szCs w:val="22"/>
        </w:rPr>
        <w:t xml:space="preserve"> Mari</w:t>
      </w:r>
      <w:r w:rsidR="007D5A23" w:rsidRPr="008E5249">
        <w:rPr>
          <w:rFonts w:ascii="Times New Roman" w:hAnsi="Times New Roman"/>
          <w:sz w:val="22"/>
          <w:szCs w:val="22"/>
        </w:rPr>
        <w:t>a Brown Pérez</w:t>
      </w:r>
      <w:r w:rsidRPr="008E5249">
        <w:rPr>
          <w:rFonts w:ascii="Times New Roman" w:hAnsi="Times New Roman"/>
          <w:sz w:val="22"/>
          <w:szCs w:val="22"/>
        </w:rPr>
        <w:t xml:space="preserve"> </w:t>
      </w:r>
      <w:r w:rsidR="007731F1" w:rsidRPr="008E5249">
        <w:rPr>
          <w:rFonts w:ascii="Times New Roman" w:hAnsi="Times New Roman"/>
          <w:sz w:val="22"/>
          <w:szCs w:val="22"/>
        </w:rPr>
        <w:t xml:space="preserve">a </w:t>
      </w:r>
      <w:r w:rsidRPr="008E5249">
        <w:rPr>
          <w:rFonts w:ascii="Times New Roman" w:hAnsi="Times New Roman"/>
          <w:sz w:val="22"/>
          <w:szCs w:val="22"/>
        </w:rPr>
        <w:t>expli</w:t>
      </w:r>
      <w:r w:rsidR="007731F1" w:rsidRPr="008E5249">
        <w:rPr>
          <w:rFonts w:ascii="Times New Roman" w:hAnsi="Times New Roman"/>
          <w:sz w:val="22"/>
          <w:szCs w:val="22"/>
        </w:rPr>
        <w:t>qué que le pro</w:t>
      </w:r>
      <w:r w:rsidR="00A27BB6" w:rsidRPr="008E5249">
        <w:rPr>
          <w:rFonts w:ascii="Times New Roman" w:hAnsi="Times New Roman"/>
          <w:sz w:val="22"/>
          <w:szCs w:val="22"/>
        </w:rPr>
        <w:t>gramme intersectoriel du PIE était</w:t>
      </w:r>
      <w:r w:rsidR="007731F1" w:rsidRPr="008E5249">
        <w:rPr>
          <w:rFonts w:ascii="Times New Roman" w:hAnsi="Times New Roman"/>
          <w:sz w:val="22"/>
          <w:szCs w:val="22"/>
        </w:rPr>
        <w:t xml:space="preserve"> guidé par les</w:t>
      </w:r>
      <w:r w:rsidR="00A27BB6" w:rsidRPr="008E5249">
        <w:rPr>
          <w:rFonts w:ascii="Times New Roman" w:hAnsi="Times New Roman"/>
          <w:sz w:val="22"/>
          <w:szCs w:val="22"/>
        </w:rPr>
        <w:t xml:space="preserve"> principes de collaboration avec les différents secteurs. Elle a souligné que les initiatives telles que la mobilité de l’éducation pour l’intégration régionale, la collaboration entre éducation et travail ainsi que la promotion d’environnements scolaires sains permettraient de renforcer leurs efforts communs, favorisant ainsi le multilatéralisme</w:t>
      </w:r>
      <w:r w:rsidR="00EF0E51" w:rsidRPr="008E5249">
        <w:rPr>
          <w:rFonts w:ascii="Times New Roman" w:hAnsi="Times New Roman"/>
          <w:sz w:val="22"/>
          <w:szCs w:val="22"/>
        </w:rPr>
        <w:t xml:space="preserve">. </w:t>
      </w:r>
      <w:r w:rsidR="00941121" w:rsidRPr="008E5249">
        <w:rPr>
          <w:rFonts w:ascii="Times New Roman" w:hAnsi="Times New Roman"/>
          <w:sz w:val="22"/>
          <w:szCs w:val="22"/>
        </w:rPr>
        <w:t xml:space="preserve">En </w:t>
      </w:r>
      <w:r w:rsidR="009D5220" w:rsidRPr="008E5249">
        <w:rPr>
          <w:rFonts w:ascii="Times New Roman" w:hAnsi="Times New Roman"/>
          <w:sz w:val="22"/>
          <w:szCs w:val="22"/>
        </w:rPr>
        <w:t>ce qui concerne la mobilité de l’éducation pour l’intégration régionale</w:t>
      </w:r>
      <w:r w:rsidR="00CD24AC" w:rsidRPr="008E5249">
        <w:rPr>
          <w:rFonts w:ascii="Times New Roman" w:hAnsi="Times New Roman"/>
          <w:sz w:val="22"/>
          <w:szCs w:val="22"/>
        </w:rPr>
        <w:t xml:space="preserve">, </w:t>
      </w:r>
      <w:r w:rsidR="009D5220" w:rsidRPr="008E5249">
        <w:rPr>
          <w:rFonts w:ascii="Times New Roman" w:hAnsi="Times New Roman"/>
          <w:sz w:val="22"/>
          <w:szCs w:val="22"/>
        </w:rPr>
        <w:t xml:space="preserve">elle a mis en évidence l’importance de parler de la mobilité humaine entre les pays et de la mobilité à l’intérieur de leurs </w:t>
      </w:r>
      <w:r w:rsidR="00BA3898" w:rsidRPr="008E5249">
        <w:rPr>
          <w:rFonts w:ascii="Times New Roman" w:hAnsi="Times New Roman"/>
          <w:sz w:val="22"/>
          <w:szCs w:val="22"/>
        </w:rPr>
        <w:t>territoires</w:t>
      </w:r>
      <w:r w:rsidR="006D7F7F" w:rsidRPr="008E5249">
        <w:rPr>
          <w:rFonts w:ascii="Times New Roman" w:hAnsi="Times New Roman"/>
          <w:sz w:val="22"/>
          <w:szCs w:val="22"/>
        </w:rPr>
        <w:t xml:space="preserve">, où l’on constate la nécessité impérieuse de </w:t>
      </w:r>
      <w:r w:rsidR="00BA3898" w:rsidRPr="008E5249">
        <w:rPr>
          <w:rFonts w:ascii="Times New Roman" w:hAnsi="Times New Roman"/>
          <w:sz w:val="22"/>
          <w:szCs w:val="22"/>
        </w:rPr>
        <w:t>réfléchir</w:t>
      </w:r>
      <w:r w:rsidR="006D7F7F" w:rsidRPr="008E5249">
        <w:rPr>
          <w:rFonts w:ascii="Times New Roman" w:hAnsi="Times New Roman"/>
          <w:sz w:val="22"/>
          <w:szCs w:val="22"/>
        </w:rPr>
        <w:t xml:space="preserve"> à des systèmes éducatifs plus </w:t>
      </w:r>
      <w:r w:rsidR="006023BF" w:rsidRPr="008E5249">
        <w:rPr>
          <w:rFonts w:ascii="Times New Roman" w:hAnsi="Times New Roman"/>
          <w:sz w:val="22"/>
          <w:szCs w:val="22"/>
        </w:rPr>
        <w:t>soupl</w:t>
      </w:r>
      <w:r w:rsidR="006D7F7F" w:rsidRPr="008E5249">
        <w:rPr>
          <w:rFonts w:ascii="Times New Roman" w:hAnsi="Times New Roman"/>
          <w:sz w:val="22"/>
          <w:szCs w:val="22"/>
        </w:rPr>
        <w:t>es répondant aux réalités spécifiques des différentes populations contraintes de migrer d’un lieu à l’autre pour diverses raisons</w:t>
      </w:r>
      <w:r w:rsidR="006643C2" w:rsidRPr="008E5249">
        <w:rPr>
          <w:rFonts w:ascii="Times New Roman" w:hAnsi="Times New Roman"/>
          <w:sz w:val="22"/>
          <w:szCs w:val="22"/>
        </w:rPr>
        <w:t>.</w:t>
      </w:r>
      <w:r w:rsidR="00F6568D" w:rsidRPr="008E5249">
        <w:rPr>
          <w:rFonts w:ascii="Times New Roman" w:hAnsi="Times New Roman"/>
          <w:sz w:val="22"/>
          <w:szCs w:val="22"/>
        </w:rPr>
        <w:t xml:space="preserve"> </w:t>
      </w:r>
      <w:r w:rsidR="009D5220" w:rsidRPr="008E5249">
        <w:rPr>
          <w:rFonts w:ascii="Times New Roman" w:hAnsi="Times New Roman"/>
          <w:sz w:val="22"/>
          <w:szCs w:val="22"/>
        </w:rPr>
        <w:t>M</w:t>
      </w:r>
      <w:r w:rsidR="009D5220" w:rsidRPr="008E5249">
        <w:rPr>
          <w:rFonts w:ascii="Times New Roman" w:hAnsi="Times New Roman"/>
          <w:sz w:val="22"/>
          <w:szCs w:val="22"/>
          <w:vertAlign w:val="superscript"/>
        </w:rPr>
        <w:t>me</w:t>
      </w:r>
      <w:r w:rsidR="009D5220" w:rsidRPr="008E5249">
        <w:rPr>
          <w:rFonts w:ascii="Times New Roman" w:hAnsi="Times New Roman"/>
          <w:sz w:val="22"/>
          <w:szCs w:val="22"/>
        </w:rPr>
        <w:t xml:space="preserve"> la Ministre</w:t>
      </w:r>
      <w:r w:rsidR="00F6568D" w:rsidRPr="008E5249">
        <w:rPr>
          <w:rFonts w:ascii="Times New Roman" w:hAnsi="Times New Roman"/>
          <w:sz w:val="22"/>
          <w:szCs w:val="22"/>
        </w:rPr>
        <w:t xml:space="preserve"> </w:t>
      </w:r>
      <w:r w:rsidR="009D5220" w:rsidRPr="008E5249">
        <w:rPr>
          <w:rFonts w:ascii="Times New Roman" w:hAnsi="Times New Roman"/>
          <w:sz w:val="22"/>
          <w:szCs w:val="22"/>
        </w:rPr>
        <w:t xml:space="preserve">a partagé quelques actions menées par l’Équateur </w:t>
      </w:r>
      <w:r w:rsidR="00D50634" w:rsidRPr="008E5249">
        <w:rPr>
          <w:rFonts w:ascii="Times New Roman" w:hAnsi="Times New Roman"/>
          <w:sz w:val="22"/>
          <w:szCs w:val="22"/>
        </w:rPr>
        <w:t>sur le</w:t>
      </w:r>
      <w:r w:rsidR="006D7F7F" w:rsidRPr="008E5249">
        <w:rPr>
          <w:rFonts w:ascii="Times New Roman" w:hAnsi="Times New Roman"/>
          <w:sz w:val="22"/>
          <w:szCs w:val="22"/>
        </w:rPr>
        <w:t xml:space="preserve"> thème de la mobilité </w:t>
      </w:r>
      <w:r w:rsidR="00077925" w:rsidRPr="008E5249">
        <w:rPr>
          <w:rFonts w:ascii="Times New Roman" w:hAnsi="Times New Roman"/>
          <w:sz w:val="22"/>
          <w:szCs w:val="22"/>
        </w:rPr>
        <w:t xml:space="preserve">et la reconnaissance des parcours éducatifs, </w:t>
      </w:r>
      <w:r w:rsidR="006023BF" w:rsidRPr="008E5249">
        <w:rPr>
          <w:rFonts w:ascii="Times New Roman" w:hAnsi="Times New Roman"/>
          <w:sz w:val="22"/>
          <w:szCs w:val="22"/>
        </w:rPr>
        <w:t>ainsi que</w:t>
      </w:r>
      <w:r w:rsidR="00077925" w:rsidRPr="008E5249">
        <w:rPr>
          <w:rFonts w:ascii="Times New Roman" w:hAnsi="Times New Roman"/>
          <w:sz w:val="22"/>
          <w:szCs w:val="22"/>
        </w:rPr>
        <w:t xml:space="preserve"> les processus d’inclusion et d’assouplissement des programmes</w:t>
      </w:r>
      <w:r w:rsidR="00FF6276" w:rsidRPr="008E5249">
        <w:rPr>
          <w:rFonts w:ascii="Times New Roman" w:hAnsi="Times New Roman"/>
          <w:sz w:val="22"/>
          <w:szCs w:val="22"/>
        </w:rPr>
        <w:t xml:space="preserve">. </w:t>
      </w:r>
    </w:p>
    <w:p w14:paraId="0D88490B" w14:textId="77777777" w:rsidR="00E54D2A" w:rsidRPr="008E5249" w:rsidRDefault="00E54D2A" w:rsidP="008E5249">
      <w:pPr>
        <w:jc w:val="both"/>
        <w:rPr>
          <w:rFonts w:ascii="Times New Roman" w:hAnsi="Times New Roman"/>
          <w:sz w:val="22"/>
          <w:szCs w:val="22"/>
        </w:rPr>
      </w:pPr>
    </w:p>
    <w:p w14:paraId="49E55B34" w14:textId="30454686" w:rsidR="007D5A23" w:rsidRPr="008E5249" w:rsidRDefault="00EF6B7B" w:rsidP="008E5249">
      <w:pPr>
        <w:ind w:firstLine="630"/>
        <w:jc w:val="both"/>
        <w:rPr>
          <w:rFonts w:ascii="Times New Roman" w:hAnsi="Times New Roman"/>
          <w:sz w:val="22"/>
          <w:szCs w:val="22"/>
        </w:rPr>
      </w:pPr>
      <w:r w:rsidRPr="008E5249">
        <w:rPr>
          <w:rFonts w:ascii="Times New Roman" w:hAnsi="Times New Roman"/>
          <w:sz w:val="22"/>
          <w:szCs w:val="22"/>
        </w:rPr>
        <w:t xml:space="preserve">Concernant les défis en matière d’éducation et de travail, elle a expliqué que l’inclusion des jeunes dans la prise de décisions devenait un axe fondamental pour que la politique éducative </w:t>
      </w:r>
      <w:r w:rsidRPr="008E5249">
        <w:rPr>
          <w:rFonts w:ascii="Times New Roman" w:hAnsi="Times New Roman"/>
          <w:sz w:val="22"/>
          <w:szCs w:val="22"/>
        </w:rPr>
        <w:lastRenderedPageBreak/>
        <w:t xml:space="preserve">réponde non seulement aux besoins du secteur de la production et </w:t>
      </w:r>
      <w:r w:rsidR="002C6363" w:rsidRPr="008E5249">
        <w:rPr>
          <w:rFonts w:ascii="Times New Roman" w:hAnsi="Times New Roman"/>
          <w:sz w:val="22"/>
          <w:szCs w:val="22"/>
        </w:rPr>
        <w:t xml:space="preserve">à </w:t>
      </w:r>
      <w:r w:rsidRPr="008E5249">
        <w:rPr>
          <w:rFonts w:ascii="Times New Roman" w:hAnsi="Times New Roman"/>
          <w:sz w:val="22"/>
          <w:szCs w:val="22"/>
        </w:rPr>
        <w:t xml:space="preserve">ceux des employeurs mais aussi principalement au plan de vie de chaque jeune. De plus, elle a souligné l’importance de </w:t>
      </w:r>
      <w:r w:rsidR="00BA4E4B" w:rsidRPr="008E5249">
        <w:rPr>
          <w:rFonts w:ascii="Times New Roman" w:hAnsi="Times New Roman"/>
          <w:sz w:val="22"/>
          <w:szCs w:val="22"/>
        </w:rPr>
        <w:t xml:space="preserve">créer </w:t>
      </w:r>
      <w:r w:rsidRPr="008E5249">
        <w:rPr>
          <w:rFonts w:ascii="Times New Roman" w:hAnsi="Times New Roman"/>
          <w:sz w:val="22"/>
          <w:szCs w:val="22"/>
        </w:rPr>
        <w:t>des occasions de renforcer l’</w:t>
      </w:r>
      <w:r w:rsidR="00BA4E4B" w:rsidRPr="008E5249">
        <w:rPr>
          <w:rFonts w:ascii="Times New Roman" w:hAnsi="Times New Roman"/>
          <w:sz w:val="22"/>
          <w:szCs w:val="22"/>
        </w:rPr>
        <w:t xml:space="preserve">éducation technique et </w:t>
      </w:r>
      <w:r w:rsidRPr="008E5249">
        <w:rPr>
          <w:rFonts w:ascii="Times New Roman" w:hAnsi="Times New Roman"/>
          <w:sz w:val="22"/>
          <w:szCs w:val="22"/>
        </w:rPr>
        <w:t xml:space="preserve">professionnelle </w:t>
      </w:r>
      <w:r w:rsidR="00BA4E4B" w:rsidRPr="008E5249">
        <w:rPr>
          <w:rFonts w:ascii="Times New Roman" w:hAnsi="Times New Roman"/>
          <w:sz w:val="22"/>
          <w:szCs w:val="22"/>
        </w:rPr>
        <w:t>ainsi que la formation professionnelle avec une orientation de carrière opportune</w:t>
      </w:r>
      <w:r w:rsidR="00017133" w:rsidRPr="008E5249">
        <w:rPr>
          <w:rFonts w:ascii="Times New Roman" w:hAnsi="Times New Roman"/>
          <w:sz w:val="22"/>
          <w:szCs w:val="22"/>
        </w:rPr>
        <w:t xml:space="preserve">. </w:t>
      </w:r>
      <w:r w:rsidR="00CE0D07" w:rsidRPr="008E5249">
        <w:rPr>
          <w:rFonts w:ascii="Times New Roman" w:hAnsi="Times New Roman"/>
          <w:sz w:val="22"/>
          <w:szCs w:val="22"/>
        </w:rPr>
        <w:t>Enfin, au sujet de la promotion des environnements scolaires sains, M</w:t>
      </w:r>
      <w:r w:rsidR="00CE0D07" w:rsidRPr="008E5249">
        <w:rPr>
          <w:rFonts w:ascii="Times New Roman" w:hAnsi="Times New Roman"/>
          <w:sz w:val="22"/>
          <w:szCs w:val="22"/>
          <w:vertAlign w:val="superscript"/>
        </w:rPr>
        <w:t>me</w:t>
      </w:r>
      <w:r w:rsidR="00CE0D07" w:rsidRPr="008E5249">
        <w:rPr>
          <w:rFonts w:ascii="Times New Roman" w:hAnsi="Times New Roman"/>
          <w:sz w:val="22"/>
          <w:szCs w:val="22"/>
        </w:rPr>
        <w:t xml:space="preserve"> </w:t>
      </w:r>
      <w:r w:rsidR="00FF6276" w:rsidRPr="008E5249">
        <w:rPr>
          <w:rFonts w:ascii="Times New Roman" w:hAnsi="Times New Roman"/>
          <w:sz w:val="22"/>
          <w:szCs w:val="22"/>
        </w:rPr>
        <w:t>la Ministr</w:t>
      </w:r>
      <w:r w:rsidR="00CE0D07" w:rsidRPr="008E5249">
        <w:rPr>
          <w:rFonts w:ascii="Times New Roman" w:hAnsi="Times New Roman"/>
          <w:sz w:val="22"/>
          <w:szCs w:val="22"/>
        </w:rPr>
        <w:t>e</w:t>
      </w:r>
      <w:r w:rsidR="00FF6276" w:rsidRPr="008E5249">
        <w:rPr>
          <w:rFonts w:ascii="Times New Roman" w:hAnsi="Times New Roman"/>
          <w:sz w:val="22"/>
          <w:szCs w:val="22"/>
        </w:rPr>
        <w:t xml:space="preserve"> Brown </w:t>
      </w:r>
      <w:r w:rsidR="00CE0D07" w:rsidRPr="008E5249">
        <w:rPr>
          <w:rFonts w:ascii="Times New Roman" w:hAnsi="Times New Roman"/>
          <w:sz w:val="22"/>
          <w:szCs w:val="22"/>
        </w:rPr>
        <w:t>a reconnu l’importance de s’attaquer à la question de la santé physique et la nutrition et de mettre l’accent sur la santé mentale, les risques psychosociaux et le renforcement des compétences socioémotionnelles, lequel constitue un sujet de préoccupation dans la région</w:t>
      </w:r>
      <w:r w:rsidR="00FF6276" w:rsidRPr="008E5249">
        <w:rPr>
          <w:rFonts w:ascii="Times New Roman" w:hAnsi="Times New Roman"/>
          <w:sz w:val="22"/>
          <w:szCs w:val="22"/>
        </w:rPr>
        <w:t xml:space="preserve">. </w:t>
      </w:r>
      <w:r w:rsidR="00CE0D07" w:rsidRPr="008E5249">
        <w:rPr>
          <w:rFonts w:ascii="Times New Roman" w:hAnsi="Times New Roman"/>
          <w:sz w:val="22"/>
          <w:szCs w:val="22"/>
        </w:rPr>
        <w:t>Elle a conclu en soulignant la nécessité de favoriser le dialogue et la réflexion</w:t>
      </w:r>
      <w:r w:rsidR="00356A80" w:rsidRPr="008E5249">
        <w:rPr>
          <w:rFonts w:ascii="Times New Roman" w:hAnsi="Times New Roman"/>
          <w:sz w:val="22"/>
          <w:szCs w:val="22"/>
        </w:rPr>
        <w:t xml:space="preserve">, l’objectif étant, outre d’échanger des expériences, de rechercher des </w:t>
      </w:r>
      <w:r w:rsidR="00BA3898" w:rsidRPr="008E5249">
        <w:rPr>
          <w:rFonts w:ascii="Times New Roman" w:hAnsi="Times New Roman"/>
          <w:sz w:val="22"/>
          <w:szCs w:val="22"/>
        </w:rPr>
        <w:t>possibilités</w:t>
      </w:r>
      <w:r w:rsidR="00356A80" w:rsidRPr="008E5249">
        <w:rPr>
          <w:rFonts w:ascii="Times New Roman" w:hAnsi="Times New Roman"/>
          <w:sz w:val="22"/>
          <w:szCs w:val="22"/>
        </w:rPr>
        <w:t xml:space="preserve"> de collaboration et de solidarité régionale ainsi que l’optimisation des ressources et du temps</w:t>
      </w:r>
      <w:r w:rsidR="001F2369" w:rsidRPr="008E5249">
        <w:rPr>
          <w:rFonts w:ascii="Times New Roman" w:hAnsi="Times New Roman"/>
          <w:sz w:val="22"/>
          <w:szCs w:val="22"/>
        </w:rPr>
        <w:t>.</w:t>
      </w:r>
      <w:r w:rsidR="007D5A23" w:rsidRPr="008E5249">
        <w:rPr>
          <w:rFonts w:ascii="Times New Roman" w:hAnsi="Times New Roman"/>
          <w:sz w:val="22"/>
          <w:szCs w:val="22"/>
        </w:rPr>
        <w:t xml:space="preserve"> </w:t>
      </w:r>
      <w:hyperlink r:id="rId42">
        <w:r w:rsidR="007D5A23" w:rsidRPr="008E5249">
          <w:rPr>
            <w:rStyle w:val="Hyperlink"/>
            <w:rFonts w:ascii="Times New Roman" w:hAnsi="Times New Roman"/>
            <w:sz w:val="22"/>
            <w:szCs w:val="22"/>
          </w:rPr>
          <w:t>(</w:t>
        </w:r>
        <w:r w:rsidR="00E85EA7" w:rsidRPr="008E5249">
          <w:rPr>
            <w:rStyle w:val="Hyperlink"/>
            <w:rFonts w:ascii="Times New Roman" w:hAnsi="Times New Roman"/>
            <w:sz w:val="22"/>
            <w:szCs w:val="22"/>
          </w:rPr>
          <w:t xml:space="preserve">minute </w:t>
        </w:r>
        <w:r w:rsidR="000F53C9" w:rsidRPr="008E5249">
          <w:rPr>
            <w:rStyle w:val="Hyperlink"/>
            <w:rFonts w:ascii="Times New Roman" w:hAnsi="Times New Roman"/>
            <w:sz w:val="22"/>
            <w:szCs w:val="22"/>
          </w:rPr>
          <w:t>32:16</w:t>
        </w:r>
        <w:r w:rsidR="00E85EA7" w:rsidRPr="008E5249">
          <w:rPr>
            <w:rStyle w:val="Hyperlink"/>
            <w:rFonts w:ascii="Times New Roman" w:hAnsi="Times New Roman"/>
            <w:sz w:val="22"/>
            <w:szCs w:val="22"/>
          </w:rPr>
          <w:t xml:space="preserve"> à </w:t>
        </w:r>
        <w:r w:rsidR="000F53C9" w:rsidRPr="008E5249">
          <w:rPr>
            <w:rStyle w:val="Hyperlink"/>
            <w:rFonts w:ascii="Times New Roman" w:hAnsi="Times New Roman"/>
            <w:sz w:val="22"/>
            <w:szCs w:val="22"/>
          </w:rPr>
          <w:t>43:05</w:t>
        </w:r>
        <w:r w:rsidR="007D5A23" w:rsidRPr="008E5249">
          <w:rPr>
            <w:rStyle w:val="Hyperlink"/>
            <w:rFonts w:ascii="Times New Roman" w:hAnsi="Times New Roman"/>
            <w:sz w:val="22"/>
            <w:szCs w:val="22"/>
          </w:rPr>
          <w:t>)</w:t>
        </w:r>
      </w:hyperlink>
    </w:p>
    <w:p w14:paraId="6B6B2315" w14:textId="77777777" w:rsidR="00BA09E2" w:rsidRPr="008E5249" w:rsidRDefault="00BA09E2" w:rsidP="008E5249">
      <w:pPr>
        <w:jc w:val="both"/>
        <w:rPr>
          <w:rFonts w:ascii="Times New Roman" w:hAnsi="Times New Roman"/>
          <w:sz w:val="22"/>
          <w:szCs w:val="22"/>
        </w:rPr>
      </w:pPr>
    </w:p>
    <w:p w14:paraId="2086D7B5" w14:textId="4447CAD0" w:rsidR="00390C67" w:rsidRPr="008E5249" w:rsidRDefault="00DC5F18" w:rsidP="008E5249">
      <w:pPr>
        <w:ind w:firstLine="630"/>
        <w:jc w:val="both"/>
        <w:rPr>
          <w:rFonts w:ascii="Times New Roman" w:hAnsi="Times New Roman"/>
          <w:sz w:val="22"/>
          <w:szCs w:val="22"/>
        </w:rPr>
      </w:pPr>
      <w:r w:rsidRPr="008E5249">
        <w:rPr>
          <w:rFonts w:ascii="Times New Roman" w:hAnsi="Times New Roman"/>
          <w:sz w:val="22"/>
          <w:szCs w:val="22"/>
        </w:rPr>
        <w:t xml:space="preserve">Au nom de </w:t>
      </w:r>
      <w:r w:rsidR="00BA09E2" w:rsidRPr="008E5249">
        <w:rPr>
          <w:rFonts w:ascii="Times New Roman" w:hAnsi="Times New Roman"/>
          <w:sz w:val="22"/>
          <w:szCs w:val="22"/>
        </w:rPr>
        <w:t>la Ministr</w:t>
      </w:r>
      <w:r w:rsidRPr="008E5249">
        <w:rPr>
          <w:rFonts w:ascii="Times New Roman" w:hAnsi="Times New Roman"/>
          <w:sz w:val="22"/>
          <w:szCs w:val="22"/>
        </w:rPr>
        <w:t>e</w:t>
      </w:r>
      <w:r w:rsidR="00BA09E2" w:rsidRPr="008E5249">
        <w:rPr>
          <w:rFonts w:ascii="Times New Roman" w:hAnsi="Times New Roman"/>
          <w:sz w:val="22"/>
          <w:szCs w:val="22"/>
        </w:rPr>
        <w:t xml:space="preserve"> Levens, l</w:t>
      </w:r>
      <w:r w:rsidR="00FE65ED" w:rsidRPr="008E5249">
        <w:rPr>
          <w:rFonts w:ascii="Times New Roman" w:hAnsi="Times New Roman"/>
          <w:sz w:val="22"/>
          <w:szCs w:val="22"/>
        </w:rPr>
        <w:t>a</w:t>
      </w:r>
      <w:r w:rsidR="00BA09E2" w:rsidRPr="008E5249">
        <w:rPr>
          <w:rFonts w:ascii="Times New Roman" w:hAnsi="Times New Roman"/>
          <w:sz w:val="22"/>
          <w:szCs w:val="22"/>
        </w:rPr>
        <w:t xml:space="preserve"> </w:t>
      </w:r>
      <w:r w:rsidR="000F53C9" w:rsidRPr="008E5249">
        <w:rPr>
          <w:rFonts w:ascii="Times New Roman" w:hAnsi="Times New Roman"/>
          <w:sz w:val="22"/>
          <w:szCs w:val="22"/>
        </w:rPr>
        <w:t>Secr</w:t>
      </w:r>
      <w:r w:rsidR="00FE65ED" w:rsidRPr="008E5249">
        <w:rPr>
          <w:rFonts w:ascii="Times New Roman" w:hAnsi="Times New Roman"/>
          <w:sz w:val="22"/>
          <w:szCs w:val="22"/>
        </w:rPr>
        <w:t>é</w:t>
      </w:r>
      <w:r w:rsidR="000F53C9" w:rsidRPr="008E5249">
        <w:rPr>
          <w:rFonts w:ascii="Times New Roman" w:hAnsi="Times New Roman"/>
          <w:sz w:val="22"/>
          <w:szCs w:val="22"/>
        </w:rPr>
        <w:t>ta</w:t>
      </w:r>
      <w:r w:rsidR="00FE65ED" w:rsidRPr="008E5249">
        <w:rPr>
          <w:rFonts w:ascii="Times New Roman" w:hAnsi="Times New Roman"/>
          <w:sz w:val="22"/>
          <w:szCs w:val="22"/>
        </w:rPr>
        <w:t>i</w:t>
      </w:r>
      <w:r w:rsidR="000F53C9" w:rsidRPr="008E5249">
        <w:rPr>
          <w:rFonts w:ascii="Times New Roman" w:hAnsi="Times New Roman"/>
          <w:sz w:val="22"/>
          <w:szCs w:val="22"/>
        </w:rPr>
        <w:t>r</w:t>
      </w:r>
      <w:r w:rsidR="00FE65ED" w:rsidRPr="008E5249">
        <w:rPr>
          <w:rFonts w:ascii="Times New Roman" w:hAnsi="Times New Roman"/>
          <w:sz w:val="22"/>
          <w:szCs w:val="22"/>
        </w:rPr>
        <w:t>e</w:t>
      </w:r>
      <w:r w:rsidR="000F53C9" w:rsidRPr="008E5249">
        <w:rPr>
          <w:rFonts w:ascii="Times New Roman" w:hAnsi="Times New Roman"/>
          <w:sz w:val="22"/>
          <w:szCs w:val="22"/>
        </w:rPr>
        <w:t xml:space="preserve"> </w:t>
      </w:r>
      <w:r w:rsidR="00FE65ED" w:rsidRPr="008E5249">
        <w:rPr>
          <w:rFonts w:ascii="Times New Roman" w:hAnsi="Times New Roman"/>
          <w:sz w:val="22"/>
          <w:szCs w:val="22"/>
        </w:rPr>
        <w:t>p</w:t>
      </w:r>
      <w:r w:rsidR="000F53C9" w:rsidRPr="008E5249">
        <w:rPr>
          <w:rFonts w:ascii="Times New Roman" w:hAnsi="Times New Roman"/>
          <w:sz w:val="22"/>
          <w:szCs w:val="22"/>
        </w:rPr>
        <w:t>ermanente</w:t>
      </w:r>
      <w:r w:rsidR="00BA09E2" w:rsidRPr="008E5249">
        <w:rPr>
          <w:rFonts w:ascii="Times New Roman" w:hAnsi="Times New Roman"/>
          <w:sz w:val="22"/>
          <w:szCs w:val="22"/>
        </w:rPr>
        <w:t xml:space="preserve"> d</w:t>
      </w:r>
      <w:r w:rsidR="00FE65ED" w:rsidRPr="008E5249">
        <w:rPr>
          <w:rFonts w:ascii="Times New Roman" w:hAnsi="Times New Roman"/>
          <w:sz w:val="22"/>
          <w:szCs w:val="22"/>
        </w:rPr>
        <w:t xml:space="preserve">u </w:t>
      </w:r>
      <w:r w:rsidR="00BA09E2" w:rsidRPr="008E5249">
        <w:rPr>
          <w:rFonts w:ascii="Times New Roman" w:hAnsi="Times New Roman"/>
          <w:sz w:val="22"/>
          <w:szCs w:val="22"/>
        </w:rPr>
        <w:t>Minist</w:t>
      </w:r>
      <w:r w:rsidR="00FE65ED" w:rsidRPr="008E5249">
        <w:rPr>
          <w:rFonts w:ascii="Times New Roman" w:hAnsi="Times New Roman"/>
          <w:sz w:val="22"/>
          <w:szCs w:val="22"/>
        </w:rPr>
        <w:t>ère surinamien de l’éducation, M</w:t>
      </w:r>
      <w:r w:rsidR="00FE65ED" w:rsidRPr="008E5249">
        <w:rPr>
          <w:rFonts w:ascii="Times New Roman" w:hAnsi="Times New Roman"/>
          <w:sz w:val="22"/>
          <w:szCs w:val="22"/>
          <w:vertAlign w:val="superscript"/>
        </w:rPr>
        <w:t>me</w:t>
      </w:r>
      <w:r w:rsidR="00FE65ED" w:rsidRPr="008E5249">
        <w:rPr>
          <w:rFonts w:ascii="Times New Roman" w:hAnsi="Times New Roman"/>
          <w:sz w:val="22"/>
          <w:szCs w:val="22"/>
        </w:rPr>
        <w:t xml:space="preserve"> </w:t>
      </w:r>
      <w:r w:rsidR="001F2369" w:rsidRPr="008E5249">
        <w:rPr>
          <w:rFonts w:ascii="Times New Roman" w:hAnsi="Times New Roman"/>
          <w:sz w:val="22"/>
          <w:szCs w:val="22"/>
        </w:rPr>
        <w:t>Daniela L. Rosario</w:t>
      </w:r>
      <w:r w:rsidR="00FE65ED" w:rsidRPr="008E5249">
        <w:rPr>
          <w:rFonts w:ascii="Times New Roman" w:hAnsi="Times New Roman"/>
          <w:sz w:val="22"/>
          <w:szCs w:val="22"/>
        </w:rPr>
        <w:t>, a fait part de quelques initiatives menées par le Suriname pour renforcer la collaboration entre les secteurs de l’éducation et de la santé. Elle a souligné l’inclusion des politiques de santé dans les programmes</w:t>
      </w:r>
      <w:r w:rsidR="00ED4D7D" w:rsidRPr="008E5249">
        <w:rPr>
          <w:rFonts w:ascii="Times New Roman" w:hAnsi="Times New Roman"/>
          <w:sz w:val="22"/>
          <w:szCs w:val="22"/>
        </w:rPr>
        <w:t xml:space="preserve"> scolaires, </w:t>
      </w:r>
      <w:r w:rsidR="00FE65ED" w:rsidRPr="008E5249">
        <w:rPr>
          <w:rFonts w:ascii="Times New Roman" w:hAnsi="Times New Roman"/>
          <w:sz w:val="22"/>
          <w:szCs w:val="22"/>
        </w:rPr>
        <w:t>sur des sujets tels que la protection des forêts, les cultures vivrières, les modes de vie s</w:t>
      </w:r>
      <w:r w:rsidR="00FA611A" w:rsidRPr="008E5249">
        <w:rPr>
          <w:rFonts w:ascii="Times New Roman" w:hAnsi="Times New Roman"/>
          <w:sz w:val="22"/>
          <w:szCs w:val="22"/>
        </w:rPr>
        <w:t>ains, les potagers scolaires et</w:t>
      </w:r>
      <w:r w:rsidR="00FE65ED" w:rsidRPr="008E5249">
        <w:rPr>
          <w:rFonts w:ascii="Times New Roman" w:hAnsi="Times New Roman"/>
          <w:sz w:val="22"/>
          <w:szCs w:val="22"/>
        </w:rPr>
        <w:t xml:space="preserve"> la santé mentale, entre autres. </w:t>
      </w:r>
      <w:r w:rsidR="007F6CB1" w:rsidRPr="008E5249">
        <w:rPr>
          <w:rFonts w:ascii="Times New Roman" w:hAnsi="Times New Roman"/>
          <w:sz w:val="22"/>
          <w:szCs w:val="22"/>
        </w:rPr>
        <w:t>Elle a conclu en insistant sur le fait qu’il existait des similitudes</w:t>
      </w:r>
      <w:r w:rsidR="00FE65ED" w:rsidRPr="008E5249">
        <w:rPr>
          <w:rFonts w:ascii="Times New Roman" w:hAnsi="Times New Roman"/>
          <w:sz w:val="22"/>
          <w:szCs w:val="22"/>
        </w:rPr>
        <w:t xml:space="preserve"> dans </w:t>
      </w:r>
      <w:r w:rsidR="007F6CB1" w:rsidRPr="008E5249">
        <w:rPr>
          <w:rFonts w:ascii="Times New Roman" w:hAnsi="Times New Roman"/>
          <w:sz w:val="22"/>
          <w:szCs w:val="22"/>
        </w:rPr>
        <w:t xml:space="preserve">les défis auxquels </w:t>
      </w:r>
      <w:r w:rsidR="002C6363" w:rsidRPr="008E5249">
        <w:rPr>
          <w:rFonts w:ascii="Times New Roman" w:hAnsi="Times New Roman"/>
          <w:sz w:val="22"/>
          <w:szCs w:val="22"/>
        </w:rPr>
        <w:t>sont</w:t>
      </w:r>
      <w:r w:rsidR="007F6CB1" w:rsidRPr="008E5249">
        <w:rPr>
          <w:rFonts w:ascii="Times New Roman" w:hAnsi="Times New Roman"/>
          <w:sz w:val="22"/>
          <w:szCs w:val="22"/>
        </w:rPr>
        <w:t xml:space="preserve"> confrontés les différents pays de la région et invité les États membres à apprendre les uns des autres et à travailler de concert à la construction d’un avenir meilleur pour tous les enfants</w:t>
      </w:r>
      <w:r w:rsidR="009A503F" w:rsidRPr="008E5249">
        <w:rPr>
          <w:rFonts w:ascii="Times New Roman" w:hAnsi="Times New Roman"/>
          <w:sz w:val="22"/>
          <w:szCs w:val="22"/>
        </w:rPr>
        <w:t xml:space="preserve">. </w:t>
      </w:r>
      <w:hyperlink r:id="rId43">
        <w:r w:rsidR="0074613D" w:rsidRPr="008E5249">
          <w:rPr>
            <w:rStyle w:val="Hyperlink"/>
            <w:rFonts w:ascii="Times New Roman" w:hAnsi="Times New Roman"/>
            <w:sz w:val="22"/>
            <w:szCs w:val="22"/>
          </w:rPr>
          <w:t>(</w:t>
        </w:r>
        <w:r w:rsidR="00E85EA7" w:rsidRPr="008E5249">
          <w:rPr>
            <w:rStyle w:val="Hyperlink"/>
            <w:rFonts w:ascii="Times New Roman" w:hAnsi="Times New Roman"/>
            <w:sz w:val="22"/>
            <w:szCs w:val="22"/>
          </w:rPr>
          <w:t xml:space="preserve">minute </w:t>
        </w:r>
        <w:r w:rsidR="000F53C9" w:rsidRPr="008E5249">
          <w:rPr>
            <w:rStyle w:val="Hyperlink"/>
            <w:rFonts w:ascii="Times New Roman" w:hAnsi="Times New Roman"/>
            <w:sz w:val="22"/>
            <w:szCs w:val="22"/>
          </w:rPr>
          <w:t>43:38</w:t>
        </w:r>
        <w:r w:rsidR="00E85EA7" w:rsidRPr="008E5249">
          <w:rPr>
            <w:rStyle w:val="Hyperlink"/>
            <w:rFonts w:ascii="Times New Roman" w:hAnsi="Times New Roman"/>
            <w:sz w:val="22"/>
            <w:szCs w:val="22"/>
          </w:rPr>
          <w:t xml:space="preserve"> à </w:t>
        </w:r>
        <w:r w:rsidR="00A57165" w:rsidRPr="008E5249">
          <w:rPr>
            <w:rStyle w:val="Hyperlink"/>
            <w:rFonts w:ascii="Times New Roman" w:hAnsi="Times New Roman"/>
            <w:sz w:val="22"/>
            <w:szCs w:val="22"/>
          </w:rPr>
          <w:t>47:57</w:t>
        </w:r>
        <w:r w:rsidR="0074613D" w:rsidRPr="008E5249">
          <w:rPr>
            <w:rStyle w:val="Hyperlink"/>
            <w:rFonts w:ascii="Times New Roman" w:hAnsi="Times New Roman"/>
            <w:sz w:val="22"/>
            <w:szCs w:val="22"/>
          </w:rPr>
          <w:t>)</w:t>
        </w:r>
      </w:hyperlink>
    </w:p>
    <w:p w14:paraId="478FF048" w14:textId="60771E61" w:rsidR="00D8193C" w:rsidRPr="008E5249" w:rsidRDefault="00D8193C" w:rsidP="008E5249">
      <w:pPr>
        <w:jc w:val="both"/>
        <w:rPr>
          <w:rFonts w:ascii="Times New Roman" w:hAnsi="Times New Roman"/>
          <w:sz w:val="22"/>
          <w:szCs w:val="22"/>
        </w:rPr>
      </w:pPr>
    </w:p>
    <w:p w14:paraId="54D5610E" w14:textId="09F33866" w:rsidR="00E47205" w:rsidRPr="008E5249" w:rsidRDefault="00E85EA7" w:rsidP="008E5249">
      <w:pPr>
        <w:ind w:firstLine="630"/>
        <w:jc w:val="both"/>
        <w:rPr>
          <w:rFonts w:ascii="Times New Roman" w:hAnsi="Times New Roman"/>
          <w:sz w:val="22"/>
          <w:szCs w:val="22"/>
        </w:rPr>
      </w:pPr>
      <w:r w:rsidRPr="008E5249">
        <w:rPr>
          <w:rFonts w:ascii="Times New Roman" w:hAnsi="Times New Roman"/>
          <w:sz w:val="22"/>
          <w:szCs w:val="22"/>
        </w:rPr>
        <w:t xml:space="preserve">Le </w:t>
      </w:r>
      <w:r w:rsidR="00E47205" w:rsidRPr="008E5249">
        <w:rPr>
          <w:rFonts w:ascii="Times New Roman" w:hAnsi="Times New Roman"/>
          <w:sz w:val="22"/>
          <w:szCs w:val="22"/>
        </w:rPr>
        <w:t>Pr</w:t>
      </w:r>
      <w:r w:rsidRPr="008E5249">
        <w:rPr>
          <w:rFonts w:ascii="Times New Roman" w:hAnsi="Times New Roman"/>
          <w:sz w:val="22"/>
          <w:szCs w:val="22"/>
        </w:rPr>
        <w:t>é</w:t>
      </w:r>
      <w:r w:rsidR="00E47205" w:rsidRPr="008E5249">
        <w:rPr>
          <w:rFonts w:ascii="Times New Roman" w:hAnsi="Times New Roman"/>
          <w:sz w:val="22"/>
          <w:szCs w:val="22"/>
        </w:rPr>
        <w:t>sident</w:t>
      </w:r>
      <w:r w:rsidRPr="008E5249">
        <w:rPr>
          <w:rFonts w:ascii="Times New Roman" w:hAnsi="Times New Roman"/>
          <w:sz w:val="22"/>
          <w:szCs w:val="22"/>
        </w:rPr>
        <w:t xml:space="preserve"> a remercié les intervenants</w:t>
      </w:r>
      <w:r w:rsidR="00693817" w:rsidRPr="008E5249">
        <w:rPr>
          <w:rFonts w:ascii="Times New Roman" w:hAnsi="Times New Roman"/>
          <w:sz w:val="22"/>
          <w:szCs w:val="22"/>
        </w:rPr>
        <w:t>,</w:t>
      </w:r>
      <w:r w:rsidRPr="008E5249">
        <w:rPr>
          <w:rFonts w:ascii="Times New Roman" w:hAnsi="Times New Roman"/>
          <w:sz w:val="22"/>
          <w:szCs w:val="22"/>
        </w:rPr>
        <w:t xml:space="preserve"> puis </w:t>
      </w:r>
      <w:r w:rsidR="00693817" w:rsidRPr="008E5249">
        <w:rPr>
          <w:rFonts w:ascii="Times New Roman" w:hAnsi="Times New Roman"/>
          <w:sz w:val="22"/>
          <w:szCs w:val="22"/>
        </w:rPr>
        <w:t xml:space="preserve">il </w:t>
      </w:r>
      <w:r w:rsidRPr="008E5249">
        <w:rPr>
          <w:rFonts w:ascii="Times New Roman" w:hAnsi="Times New Roman"/>
          <w:sz w:val="22"/>
          <w:szCs w:val="22"/>
        </w:rPr>
        <w:t>a ouvert l’espace de dialogue</w:t>
      </w:r>
      <w:r w:rsidR="00E47205" w:rsidRPr="008E5249">
        <w:rPr>
          <w:rFonts w:ascii="Times New Roman" w:hAnsi="Times New Roman"/>
          <w:sz w:val="22"/>
          <w:szCs w:val="22"/>
        </w:rPr>
        <w:t>.</w:t>
      </w:r>
    </w:p>
    <w:p w14:paraId="2A2F0E97" w14:textId="77777777" w:rsidR="00E47205" w:rsidRPr="008E5249" w:rsidRDefault="00E47205" w:rsidP="008E5249">
      <w:pPr>
        <w:jc w:val="both"/>
        <w:rPr>
          <w:rFonts w:ascii="Times New Roman" w:hAnsi="Times New Roman"/>
          <w:sz w:val="22"/>
          <w:szCs w:val="22"/>
        </w:rPr>
      </w:pPr>
    </w:p>
    <w:p w14:paraId="0DD50DBC" w14:textId="13698035" w:rsidR="00924E8B" w:rsidRPr="008E5249" w:rsidRDefault="00D8193C" w:rsidP="008E5249">
      <w:pPr>
        <w:ind w:firstLine="630"/>
        <w:jc w:val="both"/>
        <w:rPr>
          <w:rFonts w:ascii="Times New Roman" w:hAnsi="Times New Roman"/>
          <w:sz w:val="22"/>
          <w:szCs w:val="22"/>
        </w:rPr>
      </w:pPr>
      <w:r w:rsidRPr="008E5249">
        <w:rPr>
          <w:rFonts w:ascii="Times New Roman" w:hAnsi="Times New Roman"/>
          <w:sz w:val="22"/>
          <w:szCs w:val="22"/>
        </w:rPr>
        <w:t>La d</w:t>
      </w:r>
      <w:r w:rsidR="005760EC" w:rsidRPr="008E5249">
        <w:rPr>
          <w:rFonts w:ascii="Times New Roman" w:hAnsi="Times New Roman"/>
          <w:sz w:val="22"/>
          <w:szCs w:val="22"/>
        </w:rPr>
        <w:t>é</w:t>
      </w:r>
      <w:r w:rsidRPr="008E5249">
        <w:rPr>
          <w:rFonts w:ascii="Times New Roman" w:hAnsi="Times New Roman"/>
          <w:sz w:val="22"/>
          <w:szCs w:val="22"/>
        </w:rPr>
        <w:t>l</w:t>
      </w:r>
      <w:r w:rsidR="005760EC" w:rsidRPr="008E5249">
        <w:rPr>
          <w:rFonts w:ascii="Times New Roman" w:hAnsi="Times New Roman"/>
          <w:sz w:val="22"/>
          <w:szCs w:val="22"/>
        </w:rPr>
        <w:t>é</w:t>
      </w:r>
      <w:r w:rsidR="00ED4D7D" w:rsidRPr="008E5249">
        <w:rPr>
          <w:rFonts w:ascii="Times New Roman" w:hAnsi="Times New Roman"/>
          <w:sz w:val="22"/>
          <w:szCs w:val="22"/>
        </w:rPr>
        <w:t>gation du</w:t>
      </w:r>
      <w:r w:rsidRPr="008E5249">
        <w:rPr>
          <w:rFonts w:ascii="Times New Roman" w:hAnsi="Times New Roman"/>
          <w:sz w:val="22"/>
          <w:szCs w:val="22"/>
        </w:rPr>
        <w:t xml:space="preserve"> </w:t>
      </w:r>
      <w:r w:rsidRPr="008E5249">
        <w:rPr>
          <w:rFonts w:ascii="Times New Roman" w:hAnsi="Times New Roman"/>
          <w:b/>
          <w:bCs/>
          <w:sz w:val="22"/>
          <w:szCs w:val="22"/>
        </w:rPr>
        <w:t>Costa Rica</w:t>
      </w:r>
      <w:r w:rsidR="00A57165" w:rsidRPr="008E5249">
        <w:rPr>
          <w:rFonts w:ascii="Times New Roman" w:hAnsi="Times New Roman"/>
          <w:b/>
          <w:bCs/>
          <w:sz w:val="22"/>
          <w:szCs w:val="22"/>
        </w:rPr>
        <w:t xml:space="preserve"> </w:t>
      </w:r>
      <w:r w:rsidR="00ED4D7D" w:rsidRPr="008E5249">
        <w:rPr>
          <w:rFonts w:ascii="Times New Roman" w:hAnsi="Times New Roman"/>
          <w:sz w:val="22"/>
          <w:szCs w:val="22"/>
        </w:rPr>
        <w:t>a partagé quelques projets et initiatives actuellement mis en place ainsi que les domaines prioritaires du pays, tels que la formation technique, le bilinguisme, l’utilisation des ressources technologiques, l’améli</w:t>
      </w:r>
      <w:r w:rsidR="00D31B2E" w:rsidRPr="008E5249">
        <w:rPr>
          <w:rFonts w:ascii="Times New Roman" w:hAnsi="Times New Roman"/>
          <w:sz w:val="22"/>
          <w:szCs w:val="22"/>
        </w:rPr>
        <w:t>o</w:t>
      </w:r>
      <w:r w:rsidR="00ED4D7D" w:rsidRPr="008E5249">
        <w:rPr>
          <w:rFonts w:ascii="Times New Roman" w:hAnsi="Times New Roman"/>
          <w:sz w:val="22"/>
          <w:szCs w:val="22"/>
        </w:rPr>
        <w:t>ration des infrastructures et les partenariats public-privé</w:t>
      </w:r>
      <w:r w:rsidR="002F0260" w:rsidRPr="008E5249">
        <w:rPr>
          <w:rFonts w:ascii="Times New Roman" w:hAnsi="Times New Roman"/>
          <w:sz w:val="22"/>
          <w:szCs w:val="22"/>
        </w:rPr>
        <w:t xml:space="preserve">. </w:t>
      </w:r>
      <w:r w:rsidR="003C7B00" w:rsidRPr="008E5249">
        <w:rPr>
          <w:rFonts w:ascii="Times New Roman" w:hAnsi="Times New Roman"/>
          <w:sz w:val="22"/>
          <w:szCs w:val="22"/>
        </w:rPr>
        <w:t xml:space="preserve">En outre, elle a souligné l’importance </w:t>
      </w:r>
      <w:r w:rsidR="000A06A6" w:rsidRPr="008E5249">
        <w:rPr>
          <w:rFonts w:ascii="Times New Roman" w:hAnsi="Times New Roman"/>
          <w:sz w:val="22"/>
          <w:szCs w:val="22"/>
        </w:rPr>
        <w:t>de l’utilisation des informations et de la qualité des données pour la prise de décisions ainsi que des processus de systématisation, de normalisation et d’automatisation des renseignements</w:t>
      </w:r>
      <w:r w:rsidR="00C53EFF" w:rsidRPr="008E5249">
        <w:rPr>
          <w:rFonts w:ascii="Times New Roman" w:hAnsi="Times New Roman"/>
          <w:sz w:val="22"/>
          <w:szCs w:val="22"/>
        </w:rPr>
        <w:t>.</w:t>
      </w:r>
      <w:r w:rsidR="00987AFF" w:rsidRPr="008E5249">
        <w:rPr>
          <w:rFonts w:ascii="Times New Roman" w:hAnsi="Times New Roman"/>
          <w:sz w:val="22"/>
          <w:szCs w:val="22"/>
        </w:rPr>
        <w:t xml:space="preserve"> </w:t>
      </w:r>
      <w:hyperlink r:id="rId44" w:history="1">
        <w:r w:rsidR="00A57165" w:rsidRPr="008E5249">
          <w:rPr>
            <w:rStyle w:val="Hyperlink"/>
            <w:rFonts w:ascii="Times New Roman" w:hAnsi="Times New Roman"/>
            <w:sz w:val="22"/>
            <w:szCs w:val="22"/>
          </w:rPr>
          <w:t>(</w:t>
        </w:r>
        <w:r w:rsidR="00453983" w:rsidRPr="008E5249">
          <w:rPr>
            <w:rStyle w:val="Hyperlink"/>
            <w:rFonts w:ascii="Times New Roman" w:hAnsi="Times New Roman"/>
            <w:sz w:val="22"/>
            <w:szCs w:val="22"/>
          </w:rPr>
          <w:t xml:space="preserve">minute </w:t>
        </w:r>
        <w:r w:rsidR="00F33ABD" w:rsidRPr="008E5249">
          <w:rPr>
            <w:rStyle w:val="Hyperlink"/>
            <w:rFonts w:ascii="Times New Roman" w:hAnsi="Times New Roman"/>
            <w:sz w:val="22"/>
            <w:szCs w:val="22"/>
          </w:rPr>
          <w:t>49:02</w:t>
        </w:r>
        <w:r w:rsidR="00453983" w:rsidRPr="008E5249">
          <w:rPr>
            <w:rStyle w:val="Hyperlink"/>
            <w:rFonts w:ascii="Times New Roman" w:hAnsi="Times New Roman"/>
            <w:sz w:val="22"/>
            <w:szCs w:val="22"/>
          </w:rPr>
          <w:t xml:space="preserve"> à </w:t>
        </w:r>
        <w:r w:rsidR="002B24D4" w:rsidRPr="008E5249">
          <w:rPr>
            <w:rStyle w:val="Hyperlink"/>
            <w:rFonts w:ascii="Times New Roman" w:hAnsi="Times New Roman"/>
            <w:sz w:val="22"/>
            <w:szCs w:val="22"/>
          </w:rPr>
          <w:t>58:34</w:t>
        </w:r>
        <w:r w:rsidR="00A57165" w:rsidRPr="008E5249">
          <w:rPr>
            <w:rStyle w:val="Hyperlink"/>
            <w:rFonts w:ascii="Times New Roman" w:hAnsi="Times New Roman"/>
            <w:sz w:val="22"/>
            <w:szCs w:val="22"/>
          </w:rPr>
          <w:t>)</w:t>
        </w:r>
      </w:hyperlink>
    </w:p>
    <w:p w14:paraId="65CDC510" w14:textId="0BFE0F50" w:rsidR="00D8193C" w:rsidRPr="008E5249" w:rsidRDefault="00D8193C" w:rsidP="008E5249">
      <w:pPr>
        <w:jc w:val="both"/>
        <w:rPr>
          <w:rFonts w:ascii="Times New Roman" w:hAnsi="Times New Roman"/>
          <w:sz w:val="22"/>
          <w:szCs w:val="22"/>
          <w:highlight w:val="cyan"/>
        </w:rPr>
      </w:pPr>
    </w:p>
    <w:p w14:paraId="11824300" w14:textId="037C8008" w:rsidR="00E21FB2" w:rsidRPr="008E5249" w:rsidRDefault="00924E8B" w:rsidP="008E5249">
      <w:pPr>
        <w:ind w:firstLine="630"/>
        <w:jc w:val="both"/>
        <w:rPr>
          <w:rFonts w:ascii="Times New Roman" w:hAnsi="Times New Roman"/>
          <w:sz w:val="22"/>
          <w:szCs w:val="22"/>
        </w:rPr>
      </w:pPr>
      <w:r w:rsidRPr="008E5249">
        <w:rPr>
          <w:rFonts w:ascii="Times New Roman" w:hAnsi="Times New Roman"/>
          <w:sz w:val="22"/>
          <w:szCs w:val="22"/>
        </w:rPr>
        <w:t>La Ministr</w:t>
      </w:r>
      <w:r w:rsidR="000A06A6" w:rsidRPr="008E5249">
        <w:rPr>
          <w:rFonts w:ascii="Times New Roman" w:hAnsi="Times New Roman"/>
          <w:sz w:val="22"/>
          <w:szCs w:val="22"/>
        </w:rPr>
        <w:t>e</w:t>
      </w:r>
      <w:r w:rsidRPr="008E5249">
        <w:rPr>
          <w:rFonts w:ascii="Times New Roman" w:hAnsi="Times New Roman"/>
          <w:sz w:val="22"/>
          <w:szCs w:val="22"/>
        </w:rPr>
        <w:t xml:space="preserve"> Levens</w:t>
      </w:r>
      <w:r w:rsidR="000A06A6" w:rsidRPr="008E5249">
        <w:rPr>
          <w:rFonts w:ascii="Times New Roman" w:hAnsi="Times New Roman"/>
          <w:sz w:val="22"/>
          <w:szCs w:val="22"/>
        </w:rPr>
        <w:t xml:space="preserve"> a remercié les intervenants pour leur participation et, en l’absence d’autres demandes de prise de parole, a clôturé la première partie de la quatrième séance plénière, laquelle s’est poursuivie le vendredi 11 novembre</w:t>
      </w:r>
      <w:r w:rsidR="00602D53" w:rsidRPr="008E5249">
        <w:rPr>
          <w:rFonts w:ascii="Times New Roman" w:hAnsi="Times New Roman"/>
          <w:sz w:val="22"/>
          <w:szCs w:val="22"/>
        </w:rPr>
        <w:t>.</w:t>
      </w:r>
    </w:p>
    <w:p w14:paraId="3CCEB0AB" w14:textId="77777777" w:rsidR="00E21FB2" w:rsidRPr="008E5249" w:rsidRDefault="00E21FB2" w:rsidP="008E5249">
      <w:pPr>
        <w:jc w:val="both"/>
        <w:rPr>
          <w:rFonts w:ascii="Times New Roman" w:hAnsi="Times New Roman"/>
          <w:sz w:val="22"/>
          <w:szCs w:val="22"/>
        </w:rPr>
      </w:pPr>
    </w:p>
    <w:p w14:paraId="5A0B470D" w14:textId="66DDE5E9" w:rsidR="00881F90" w:rsidRPr="008E5249" w:rsidRDefault="00E21FB2" w:rsidP="008E5249">
      <w:pPr>
        <w:ind w:firstLine="630"/>
        <w:jc w:val="both"/>
        <w:rPr>
          <w:rFonts w:ascii="Times New Roman" w:hAnsi="Times New Roman"/>
          <w:sz w:val="22"/>
          <w:szCs w:val="22"/>
        </w:rPr>
      </w:pPr>
      <w:r w:rsidRPr="008E5249">
        <w:rPr>
          <w:rFonts w:ascii="Times New Roman" w:hAnsi="Times New Roman"/>
          <w:sz w:val="22"/>
          <w:szCs w:val="22"/>
        </w:rPr>
        <w:t xml:space="preserve">La </w:t>
      </w:r>
      <w:r w:rsidR="006873C6" w:rsidRPr="008E5249">
        <w:rPr>
          <w:rFonts w:ascii="Times New Roman" w:hAnsi="Times New Roman"/>
          <w:sz w:val="22"/>
          <w:szCs w:val="22"/>
        </w:rPr>
        <w:t xml:space="preserve">seconde partie de la quatrième séance </w:t>
      </w:r>
      <w:r w:rsidR="00BA3898" w:rsidRPr="008E5249">
        <w:rPr>
          <w:rFonts w:ascii="Times New Roman" w:hAnsi="Times New Roman"/>
          <w:sz w:val="22"/>
          <w:szCs w:val="22"/>
        </w:rPr>
        <w:t>plénière</w:t>
      </w:r>
      <w:r w:rsidR="006873C6" w:rsidRPr="008E5249">
        <w:rPr>
          <w:rFonts w:ascii="Times New Roman" w:hAnsi="Times New Roman"/>
          <w:sz w:val="22"/>
          <w:szCs w:val="22"/>
        </w:rPr>
        <w:t xml:space="preserve"> a été présidée par </w:t>
      </w:r>
      <w:r w:rsidRPr="008E5249">
        <w:rPr>
          <w:rFonts w:ascii="Times New Roman" w:hAnsi="Times New Roman"/>
          <w:sz w:val="22"/>
          <w:szCs w:val="22"/>
        </w:rPr>
        <w:t>la Ministr</w:t>
      </w:r>
      <w:r w:rsidR="006873C6" w:rsidRPr="008E5249">
        <w:rPr>
          <w:rFonts w:ascii="Times New Roman" w:hAnsi="Times New Roman"/>
          <w:sz w:val="22"/>
          <w:szCs w:val="22"/>
        </w:rPr>
        <w:t>e</w:t>
      </w:r>
      <w:r w:rsidRPr="008E5249">
        <w:rPr>
          <w:rFonts w:ascii="Times New Roman" w:hAnsi="Times New Roman"/>
          <w:sz w:val="22"/>
          <w:szCs w:val="22"/>
        </w:rPr>
        <w:t xml:space="preserve"> Levens</w:t>
      </w:r>
      <w:r w:rsidR="00035E0A" w:rsidRPr="008E5249">
        <w:rPr>
          <w:rFonts w:ascii="Times New Roman" w:hAnsi="Times New Roman"/>
          <w:sz w:val="22"/>
          <w:szCs w:val="22"/>
        </w:rPr>
        <w:t xml:space="preserve"> </w:t>
      </w:r>
      <w:r w:rsidR="006873C6" w:rsidRPr="008E5249">
        <w:rPr>
          <w:rFonts w:ascii="Times New Roman" w:hAnsi="Times New Roman"/>
          <w:sz w:val="22"/>
          <w:szCs w:val="22"/>
        </w:rPr>
        <w:t>qui a remercié les participants pour leur présence et souligné l’importance du programme intersectoriel</w:t>
      </w:r>
      <w:r w:rsidR="00B74AD0" w:rsidRPr="008E5249">
        <w:rPr>
          <w:rFonts w:ascii="Times New Roman" w:hAnsi="Times New Roman"/>
          <w:sz w:val="22"/>
          <w:szCs w:val="22"/>
        </w:rPr>
        <w:t xml:space="preserve"> comme priorité de la région, </w:t>
      </w:r>
      <w:r w:rsidR="007D1698" w:rsidRPr="008E5249">
        <w:rPr>
          <w:rFonts w:ascii="Times New Roman" w:hAnsi="Times New Roman"/>
          <w:sz w:val="22"/>
          <w:szCs w:val="22"/>
        </w:rPr>
        <w:t>lequel a donné lieu à un débat permanent sur les politiques d’éducation, d’emploi, de développement et de production</w:t>
      </w:r>
      <w:r w:rsidR="002420EF" w:rsidRPr="008E5249">
        <w:rPr>
          <w:rFonts w:ascii="Times New Roman" w:hAnsi="Times New Roman"/>
          <w:sz w:val="22"/>
          <w:szCs w:val="22"/>
        </w:rPr>
        <w:t>.</w:t>
      </w:r>
      <w:r w:rsidR="00A51F17" w:rsidRPr="008E5249">
        <w:rPr>
          <w:rFonts w:ascii="Times New Roman" w:hAnsi="Times New Roman"/>
          <w:sz w:val="22"/>
          <w:szCs w:val="22"/>
        </w:rPr>
        <w:t xml:space="preserve"> </w:t>
      </w:r>
      <w:r w:rsidR="00B74AD0" w:rsidRPr="008E5249">
        <w:rPr>
          <w:rFonts w:ascii="Times New Roman" w:hAnsi="Times New Roman"/>
          <w:sz w:val="22"/>
          <w:szCs w:val="22"/>
        </w:rPr>
        <w:t>Puis, l</w:t>
      </w:r>
      <w:r w:rsidR="00CF229F" w:rsidRPr="008E5249">
        <w:rPr>
          <w:rFonts w:ascii="Times New Roman" w:hAnsi="Times New Roman"/>
          <w:sz w:val="22"/>
          <w:szCs w:val="22"/>
        </w:rPr>
        <w:t>a Ministr</w:t>
      </w:r>
      <w:r w:rsidR="006873C6" w:rsidRPr="008E5249">
        <w:rPr>
          <w:rFonts w:ascii="Times New Roman" w:hAnsi="Times New Roman"/>
          <w:sz w:val="22"/>
          <w:szCs w:val="22"/>
        </w:rPr>
        <w:t>e</w:t>
      </w:r>
      <w:r w:rsidR="00CF229F" w:rsidRPr="008E5249">
        <w:rPr>
          <w:rFonts w:ascii="Times New Roman" w:hAnsi="Times New Roman"/>
          <w:sz w:val="22"/>
          <w:szCs w:val="22"/>
        </w:rPr>
        <w:t xml:space="preserve"> Levens </w:t>
      </w:r>
      <w:r w:rsidR="006873C6" w:rsidRPr="008E5249">
        <w:rPr>
          <w:rFonts w:ascii="Times New Roman" w:hAnsi="Times New Roman"/>
          <w:sz w:val="22"/>
          <w:szCs w:val="22"/>
        </w:rPr>
        <w:t xml:space="preserve">a donné la parole à </w:t>
      </w:r>
      <w:r w:rsidR="00CF229F" w:rsidRPr="008E5249">
        <w:rPr>
          <w:rFonts w:ascii="Times New Roman" w:hAnsi="Times New Roman"/>
          <w:sz w:val="22"/>
          <w:szCs w:val="22"/>
        </w:rPr>
        <w:t xml:space="preserve">la </w:t>
      </w:r>
      <w:r w:rsidR="0049489E" w:rsidRPr="008E5249">
        <w:rPr>
          <w:rFonts w:ascii="Times New Roman" w:hAnsi="Times New Roman"/>
          <w:sz w:val="22"/>
          <w:szCs w:val="22"/>
        </w:rPr>
        <w:t>Ministr</w:t>
      </w:r>
      <w:r w:rsidR="006873C6" w:rsidRPr="008E5249">
        <w:rPr>
          <w:rFonts w:ascii="Times New Roman" w:hAnsi="Times New Roman"/>
          <w:sz w:val="22"/>
          <w:szCs w:val="22"/>
        </w:rPr>
        <w:t>e</w:t>
      </w:r>
      <w:r w:rsidR="0049489E" w:rsidRPr="008E5249">
        <w:rPr>
          <w:rFonts w:ascii="Times New Roman" w:hAnsi="Times New Roman"/>
          <w:sz w:val="22"/>
          <w:szCs w:val="22"/>
        </w:rPr>
        <w:t xml:space="preserve"> Raquel Kismer de Olmos</w:t>
      </w:r>
      <w:r w:rsidR="006873C6" w:rsidRPr="008E5249">
        <w:rPr>
          <w:rFonts w:ascii="Times New Roman" w:hAnsi="Times New Roman"/>
          <w:sz w:val="22"/>
          <w:szCs w:val="22"/>
        </w:rPr>
        <w:t xml:space="preserve"> du</w:t>
      </w:r>
      <w:r w:rsidR="0049489E" w:rsidRPr="008E5249">
        <w:rPr>
          <w:rFonts w:ascii="Times New Roman" w:hAnsi="Times New Roman"/>
          <w:sz w:val="22"/>
          <w:szCs w:val="22"/>
        </w:rPr>
        <w:t xml:space="preserve"> Minist</w:t>
      </w:r>
      <w:r w:rsidR="006873C6" w:rsidRPr="008E5249">
        <w:rPr>
          <w:rFonts w:ascii="Times New Roman" w:hAnsi="Times New Roman"/>
          <w:sz w:val="22"/>
          <w:szCs w:val="22"/>
        </w:rPr>
        <w:t xml:space="preserve">ère du travail, de l’emploi et de la sécurité sociale de l’Argentine et Présidente </w:t>
      </w:r>
      <w:r w:rsidR="0049489E" w:rsidRPr="008E5249">
        <w:rPr>
          <w:rFonts w:ascii="Times New Roman" w:hAnsi="Times New Roman"/>
          <w:sz w:val="22"/>
          <w:szCs w:val="22"/>
        </w:rPr>
        <w:t xml:space="preserve">de la </w:t>
      </w:r>
      <w:r w:rsidR="006873C6" w:rsidRPr="008E5249">
        <w:rPr>
          <w:rFonts w:ascii="Times New Roman" w:hAnsi="Times New Roman"/>
          <w:sz w:val="22"/>
          <w:szCs w:val="22"/>
        </w:rPr>
        <w:t>Conférence interaméricaine des ministres du travail</w:t>
      </w:r>
      <w:r w:rsidR="0049489E" w:rsidRPr="008E5249">
        <w:rPr>
          <w:rFonts w:ascii="Times New Roman" w:hAnsi="Times New Roman"/>
          <w:sz w:val="22"/>
          <w:szCs w:val="22"/>
        </w:rPr>
        <w:t xml:space="preserve"> (CIMT)</w:t>
      </w:r>
      <w:r w:rsidR="00B74AD0" w:rsidRPr="008E5249">
        <w:rPr>
          <w:rFonts w:ascii="Times New Roman" w:hAnsi="Times New Roman"/>
          <w:sz w:val="22"/>
          <w:szCs w:val="22"/>
        </w:rPr>
        <w:t>,</w:t>
      </w:r>
      <w:r w:rsidR="0074613D" w:rsidRPr="008E5249">
        <w:rPr>
          <w:rFonts w:ascii="Times New Roman" w:hAnsi="Times New Roman"/>
          <w:sz w:val="22"/>
          <w:szCs w:val="22"/>
        </w:rPr>
        <w:t xml:space="preserve"> </w:t>
      </w:r>
      <w:r w:rsidR="002420EF" w:rsidRPr="008E5249">
        <w:rPr>
          <w:rFonts w:ascii="Times New Roman" w:hAnsi="Times New Roman"/>
          <w:sz w:val="22"/>
          <w:szCs w:val="22"/>
        </w:rPr>
        <w:t>qui</w:t>
      </w:r>
      <w:r w:rsidR="006873C6" w:rsidRPr="008E5249">
        <w:rPr>
          <w:rFonts w:ascii="Times New Roman" w:hAnsi="Times New Roman"/>
          <w:sz w:val="22"/>
          <w:szCs w:val="22"/>
        </w:rPr>
        <w:t xml:space="preserve"> a évoqué la collaboration entre les secteurs de l’éducation et du travail en vue d’améliorer l’accès à de</w:t>
      </w:r>
      <w:r w:rsidR="007D1698" w:rsidRPr="008E5249">
        <w:rPr>
          <w:rFonts w:ascii="Times New Roman" w:hAnsi="Times New Roman"/>
          <w:sz w:val="22"/>
          <w:szCs w:val="22"/>
        </w:rPr>
        <w:t xml:space="preserve"> meilleure</w:t>
      </w:r>
      <w:r w:rsidR="006873C6" w:rsidRPr="008E5249">
        <w:rPr>
          <w:rFonts w:ascii="Times New Roman" w:hAnsi="Times New Roman"/>
          <w:sz w:val="22"/>
          <w:szCs w:val="22"/>
        </w:rPr>
        <w:t xml:space="preserve">s </w:t>
      </w:r>
      <w:r w:rsidR="007D1698" w:rsidRPr="008E5249">
        <w:rPr>
          <w:rFonts w:ascii="Times New Roman" w:hAnsi="Times New Roman"/>
          <w:sz w:val="22"/>
          <w:szCs w:val="22"/>
        </w:rPr>
        <w:t>possibilités d’emploi</w:t>
      </w:r>
      <w:r w:rsidR="002420EF" w:rsidRPr="008E5249">
        <w:rPr>
          <w:rFonts w:ascii="Times New Roman" w:hAnsi="Times New Roman"/>
          <w:sz w:val="22"/>
          <w:szCs w:val="22"/>
        </w:rPr>
        <w:t>.</w:t>
      </w:r>
    </w:p>
    <w:p w14:paraId="213E3EEB" w14:textId="77777777" w:rsidR="00881F90" w:rsidRPr="008E5249" w:rsidRDefault="00881F90" w:rsidP="008E5249">
      <w:pPr>
        <w:jc w:val="both"/>
        <w:rPr>
          <w:rFonts w:ascii="Times New Roman" w:hAnsi="Times New Roman"/>
          <w:sz w:val="22"/>
          <w:szCs w:val="22"/>
        </w:rPr>
      </w:pPr>
    </w:p>
    <w:p w14:paraId="3DC8F916" w14:textId="494764E0" w:rsidR="0049489E" w:rsidRPr="008E5249" w:rsidRDefault="00176032" w:rsidP="008E5249">
      <w:pPr>
        <w:ind w:firstLine="630"/>
        <w:jc w:val="both"/>
        <w:rPr>
          <w:rStyle w:val="Hyperlink"/>
          <w:rFonts w:ascii="Times New Roman" w:hAnsi="Times New Roman"/>
          <w:sz w:val="22"/>
          <w:szCs w:val="22"/>
        </w:rPr>
      </w:pPr>
      <w:r w:rsidRPr="008E5249">
        <w:rPr>
          <w:rFonts w:ascii="Times New Roman" w:hAnsi="Times New Roman"/>
          <w:sz w:val="22"/>
          <w:szCs w:val="22"/>
        </w:rPr>
        <w:t>La Ministr</w:t>
      </w:r>
      <w:r w:rsidR="00B74AD0" w:rsidRPr="008E5249">
        <w:rPr>
          <w:rFonts w:ascii="Times New Roman" w:hAnsi="Times New Roman"/>
          <w:sz w:val="22"/>
          <w:szCs w:val="22"/>
        </w:rPr>
        <w:t>e</w:t>
      </w:r>
      <w:r w:rsidRPr="008E5249">
        <w:rPr>
          <w:rFonts w:ascii="Times New Roman" w:hAnsi="Times New Roman"/>
          <w:sz w:val="22"/>
          <w:szCs w:val="22"/>
        </w:rPr>
        <w:t xml:space="preserve"> </w:t>
      </w:r>
      <w:r w:rsidR="00FF7734" w:rsidRPr="008E5249">
        <w:rPr>
          <w:rFonts w:ascii="Times New Roman" w:hAnsi="Times New Roman"/>
          <w:sz w:val="22"/>
          <w:szCs w:val="22"/>
        </w:rPr>
        <w:t>Kismer</w:t>
      </w:r>
      <w:r w:rsidR="00516E40" w:rsidRPr="008E5249">
        <w:rPr>
          <w:rFonts w:ascii="Times New Roman" w:hAnsi="Times New Roman"/>
          <w:sz w:val="22"/>
          <w:szCs w:val="22"/>
        </w:rPr>
        <w:t xml:space="preserve"> de Olmos</w:t>
      </w:r>
      <w:r w:rsidR="00C0385F" w:rsidRPr="008E5249">
        <w:rPr>
          <w:rFonts w:ascii="Times New Roman" w:hAnsi="Times New Roman"/>
          <w:sz w:val="22"/>
          <w:szCs w:val="22"/>
        </w:rPr>
        <w:t xml:space="preserve"> </w:t>
      </w:r>
      <w:r w:rsidR="00D85923" w:rsidRPr="008E5249">
        <w:rPr>
          <w:rFonts w:ascii="Times New Roman" w:hAnsi="Times New Roman"/>
          <w:sz w:val="22"/>
          <w:szCs w:val="22"/>
        </w:rPr>
        <w:t>a souligné quelques aspects de l’importance du lien entre l’éducation et le</w:t>
      </w:r>
      <w:r w:rsidR="002C6363" w:rsidRPr="008E5249">
        <w:rPr>
          <w:rFonts w:ascii="Times New Roman" w:hAnsi="Times New Roman"/>
          <w:sz w:val="22"/>
          <w:szCs w:val="22"/>
        </w:rPr>
        <w:t xml:space="preserve"> travail, dont la synergie doi</w:t>
      </w:r>
      <w:r w:rsidR="00D85923" w:rsidRPr="008E5249">
        <w:rPr>
          <w:rFonts w:ascii="Times New Roman" w:hAnsi="Times New Roman"/>
          <w:sz w:val="22"/>
          <w:szCs w:val="22"/>
        </w:rPr>
        <w:t>t s’opérer dans le cadre d’une stratégie de développement propice à l’élaboration, la mise en œuvre et la coordination des politiques fonctionnelles et nécessaires à un modèle de croissance et de distribution assorti de justice sociale</w:t>
      </w:r>
      <w:r w:rsidR="000D4CF9" w:rsidRPr="008E5249">
        <w:rPr>
          <w:rFonts w:ascii="Times New Roman" w:hAnsi="Times New Roman"/>
          <w:sz w:val="22"/>
          <w:szCs w:val="22"/>
        </w:rPr>
        <w:t xml:space="preserve">. </w:t>
      </w:r>
      <w:r w:rsidR="00AD1FF6" w:rsidRPr="008E5249">
        <w:rPr>
          <w:rFonts w:ascii="Times New Roman" w:hAnsi="Times New Roman"/>
          <w:sz w:val="22"/>
          <w:szCs w:val="22"/>
        </w:rPr>
        <w:t xml:space="preserve">Elle a mentionné quelques organisations au sein desquelles s’était coordonnée la collaboration entre les secteurs de </w:t>
      </w:r>
      <w:r w:rsidR="00AD1FF6" w:rsidRPr="008E5249">
        <w:rPr>
          <w:rFonts w:ascii="Times New Roman" w:hAnsi="Times New Roman"/>
          <w:sz w:val="22"/>
          <w:szCs w:val="22"/>
        </w:rPr>
        <w:lastRenderedPageBreak/>
        <w:t xml:space="preserve">l’éducation et du travail depuis le début </w:t>
      </w:r>
      <w:r w:rsidR="00EF5FD0" w:rsidRPr="008E5249">
        <w:rPr>
          <w:rFonts w:ascii="Times New Roman" w:hAnsi="Times New Roman"/>
          <w:sz w:val="22"/>
          <w:szCs w:val="22"/>
        </w:rPr>
        <w:t>en 2013</w:t>
      </w:r>
      <w:r w:rsidR="00AD1FF6" w:rsidRPr="008E5249">
        <w:rPr>
          <w:rFonts w:ascii="Times New Roman" w:hAnsi="Times New Roman"/>
          <w:sz w:val="22"/>
          <w:szCs w:val="22"/>
        </w:rPr>
        <w:t>. Puis, elle a</w:t>
      </w:r>
      <w:r w:rsidR="007F5C5D" w:rsidRPr="008E5249">
        <w:rPr>
          <w:rFonts w:ascii="Times New Roman" w:hAnsi="Times New Roman"/>
          <w:sz w:val="22"/>
          <w:szCs w:val="22"/>
        </w:rPr>
        <w:t xml:space="preserve"> </w:t>
      </w:r>
      <w:r w:rsidR="00AD1FF6" w:rsidRPr="008E5249">
        <w:rPr>
          <w:rFonts w:ascii="Times New Roman" w:hAnsi="Times New Roman"/>
          <w:sz w:val="22"/>
          <w:szCs w:val="22"/>
        </w:rPr>
        <w:t>réaffirmé l’engagement de continuer à renforcer cette interact</w:t>
      </w:r>
      <w:r w:rsidR="00213138" w:rsidRPr="008E5249">
        <w:rPr>
          <w:rFonts w:ascii="Times New Roman" w:hAnsi="Times New Roman"/>
          <w:sz w:val="22"/>
          <w:szCs w:val="22"/>
        </w:rPr>
        <w:t xml:space="preserve">ion et </w:t>
      </w:r>
      <w:r w:rsidR="00AD1FF6" w:rsidRPr="008E5249">
        <w:rPr>
          <w:rFonts w:ascii="Times New Roman" w:hAnsi="Times New Roman"/>
          <w:sz w:val="22"/>
          <w:szCs w:val="22"/>
        </w:rPr>
        <w:t xml:space="preserve">coordination </w:t>
      </w:r>
      <w:r w:rsidR="00213138" w:rsidRPr="008E5249">
        <w:rPr>
          <w:rFonts w:ascii="Times New Roman" w:hAnsi="Times New Roman"/>
          <w:sz w:val="22"/>
          <w:szCs w:val="22"/>
        </w:rPr>
        <w:t>dans le domaine de la formation professionnelle au moyen de politiques publiques actives sur des thèmes prioritaires tels q</w:t>
      </w:r>
      <w:r w:rsidR="00A211A1" w:rsidRPr="008E5249">
        <w:rPr>
          <w:rFonts w:ascii="Times New Roman" w:hAnsi="Times New Roman"/>
          <w:sz w:val="22"/>
          <w:szCs w:val="22"/>
        </w:rPr>
        <w:t>ue notamment l’apprentissage tout au long de la vie, la formation technique et professionnelle, les cadres de qualification, les compétences numériques, la prévention et l’éradication du travail des enfants, les progrès technologiques et les impacts environnementaux, la santé mentale et la sécurité</w:t>
      </w:r>
      <w:r w:rsidR="00EF5FD0" w:rsidRPr="008E5249">
        <w:rPr>
          <w:rFonts w:ascii="Times New Roman" w:hAnsi="Times New Roman"/>
          <w:sz w:val="22"/>
          <w:szCs w:val="22"/>
        </w:rPr>
        <w:t>.</w:t>
      </w:r>
      <w:r w:rsidR="001629DE" w:rsidRPr="008E5249">
        <w:rPr>
          <w:rFonts w:ascii="Times New Roman" w:hAnsi="Times New Roman"/>
          <w:sz w:val="22"/>
          <w:szCs w:val="22"/>
        </w:rPr>
        <w:t xml:space="preserve"> </w:t>
      </w:r>
      <w:r w:rsidR="002B03C7" w:rsidRPr="008E5249">
        <w:rPr>
          <w:rFonts w:ascii="Times New Roman" w:hAnsi="Times New Roman"/>
          <w:sz w:val="22"/>
          <w:szCs w:val="22"/>
        </w:rPr>
        <w:t xml:space="preserve">Elle a conclu son intervention en réitérant l’importance d’entretenir le dialogue et </w:t>
      </w:r>
      <w:r w:rsidR="00180EFA" w:rsidRPr="008E5249">
        <w:rPr>
          <w:rFonts w:ascii="Times New Roman" w:hAnsi="Times New Roman"/>
          <w:sz w:val="22"/>
          <w:szCs w:val="22"/>
        </w:rPr>
        <w:t>d’établir des passerelles entre les politiques d’emploi, d’</w:t>
      </w:r>
      <w:r w:rsidR="00A632A8" w:rsidRPr="008E5249">
        <w:rPr>
          <w:rFonts w:ascii="Times New Roman" w:hAnsi="Times New Roman"/>
          <w:sz w:val="22"/>
          <w:szCs w:val="22"/>
        </w:rPr>
        <w:t xml:space="preserve">éducation et de </w:t>
      </w:r>
      <w:r w:rsidR="00180EFA" w:rsidRPr="008E5249">
        <w:rPr>
          <w:rFonts w:ascii="Times New Roman" w:hAnsi="Times New Roman"/>
          <w:sz w:val="22"/>
          <w:szCs w:val="22"/>
        </w:rPr>
        <w:t>santé et les conclusions qui encouragent la concrétisation d’actions en faveur du développement durable des communautés du continent américain en garantissant le travail digne, l’équité, l’inclusion et la justice</w:t>
      </w:r>
      <w:r w:rsidR="006F555A" w:rsidRPr="008E5249">
        <w:rPr>
          <w:rFonts w:ascii="Times New Roman" w:hAnsi="Times New Roman"/>
          <w:sz w:val="22"/>
          <w:szCs w:val="22"/>
        </w:rPr>
        <w:t>.</w:t>
      </w:r>
      <w:r w:rsidR="00FF7734" w:rsidRPr="008E5249">
        <w:rPr>
          <w:rFonts w:ascii="Times New Roman" w:hAnsi="Times New Roman"/>
          <w:sz w:val="22"/>
          <w:szCs w:val="22"/>
        </w:rPr>
        <w:t xml:space="preserve"> </w:t>
      </w:r>
      <w:hyperlink r:id="rId45" w:history="1">
        <w:r w:rsidR="0074613D" w:rsidRPr="008E5249">
          <w:rPr>
            <w:rStyle w:val="Hyperlink"/>
            <w:rFonts w:ascii="Times New Roman" w:hAnsi="Times New Roman"/>
            <w:sz w:val="22"/>
            <w:szCs w:val="22"/>
          </w:rPr>
          <w:t>(</w:t>
        </w:r>
        <w:r w:rsidR="00453983" w:rsidRPr="008E5249">
          <w:rPr>
            <w:rStyle w:val="Hyperlink"/>
            <w:rFonts w:ascii="Times New Roman" w:hAnsi="Times New Roman"/>
            <w:sz w:val="22"/>
            <w:szCs w:val="22"/>
          </w:rPr>
          <w:t xml:space="preserve">minute </w:t>
        </w:r>
        <w:r w:rsidR="003C1634" w:rsidRPr="008E5249">
          <w:rPr>
            <w:rStyle w:val="Hyperlink"/>
            <w:rFonts w:ascii="Times New Roman" w:hAnsi="Times New Roman"/>
            <w:sz w:val="22"/>
            <w:szCs w:val="22"/>
          </w:rPr>
          <w:t>59:13</w:t>
        </w:r>
        <w:r w:rsidR="00453983" w:rsidRPr="008E5249">
          <w:rPr>
            <w:rStyle w:val="Hyperlink"/>
            <w:rFonts w:ascii="Times New Roman" w:hAnsi="Times New Roman"/>
            <w:sz w:val="22"/>
            <w:szCs w:val="22"/>
          </w:rPr>
          <w:t xml:space="preserve"> à heure </w:t>
        </w:r>
        <w:r w:rsidR="0082558C" w:rsidRPr="008E5249">
          <w:rPr>
            <w:rStyle w:val="Hyperlink"/>
            <w:rFonts w:ascii="Times New Roman" w:hAnsi="Times New Roman"/>
            <w:sz w:val="22"/>
            <w:szCs w:val="22"/>
          </w:rPr>
          <w:t>1:31:</w:t>
        </w:r>
        <w:r w:rsidR="00BB3413" w:rsidRPr="008E5249">
          <w:rPr>
            <w:rStyle w:val="Hyperlink"/>
            <w:rFonts w:ascii="Times New Roman" w:hAnsi="Times New Roman"/>
            <w:sz w:val="22"/>
            <w:szCs w:val="22"/>
          </w:rPr>
          <w:t>09</w:t>
        </w:r>
        <w:r w:rsidR="0074613D" w:rsidRPr="008E5249">
          <w:rPr>
            <w:rStyle w:val="Hyperlink"/>
            <w:rFonts w:ascii="Times New Roman" w:hAnsi="Times New Roman"/>
            <w:sz w:val="22"/>
            <w:szCs w:val="22"/>
          </w:rPr>
          <w:t>)</w:t>
        </w:r>
      </w:hyperlink>
    </w:p>
    <w:p w14:paraId="5698A229" w14:textId="5C092E90" w:rsidR="00AA0961" w:rsidRPr="008E5249" w:rsidRDefault="00AA0961" w:rsidP="008E5249">
      <w:pPr>
        <w:jc w:val="both"/>
        <w:rPr>
          <w:rFonts w:ascii="Times New Roman" w:hAnsi="Times New Roman"/>
          <w:sz w:val="22"/>
          <w:szCs w:val="22"/>
        </w:rPr>
      </w:pPr>
    </w:p>
    <w:p w14:paraId="674C3D2D" w14:textId="6D49194A" w:rsidR="002A45F7" w:rsidRPr="008E5249" w:rsidRDefault="00453983" w:rsidP="008E5249">
      <w:pPr>
        <w:ind w:firstLine="630"/>
        <w:jc w:val="both"/>
        <w:rPr>
          <w:rFonts w:ascii="Times New Roman" w:hAnsi="Times New Roman"/>
          <w:sz w:val="22"/>
          <w:szCs w:val="22"/>
        </w:rPr>
      </w:pPr>
      <w:r w:rsidRPr="008E5249">
        <w:rPr>
          <w:rFonts w:ascii="Times New Roman" w:hAnsi="Times New Roman"/>
          <w:sz w:val="22"/>
          <w:szCs w:val="22"/>
        </w:rPr>
        <w:t>Le Président a remercié les intervenants</w:t>
      </w:r>
      <w:r w:rsidR="008E7B85" w:rsidRPr="008E5249">
        <w:rPr>
          <w:rFonts w:ascii="Times New Roman" w:hAnsi="Times New Roman"/>
          <w:sz w:val="22"/>
          <w:szCs w:val="22"/>
        </w:rPr>
        <w:t>,</w:t>
      </w:r>
      <w:r w:rsidR="00693817" w:rsidRPr="008E5249">
        <w:rPr>
          <w:rFonts w:ascii="Times New Roman" w:hAnsi="Times New Roman"/>
          <w:sz w:val="22"/>
          <w:szCs w:val="22"/>
        </w:rPr>
        <w:t xml:space="preserve"> puis il a </w:t>
      </w:r>
      <w:r w:rsidRPr="008E5249">
        <w:rPr>
          <w:rFonts w:ascii="Times New Roman" w:hAnsi="Times New Roman"/>
          <w:sz w:val="22"/>
          <w:szCs w:val="22"/>
        </w:rPr>
        <w:t>ouvert l’espace de dialogue</w:t>
      </w:r>
      <w:r w:rsidR="002A45F7" w:rsidRPr="008E5249">
        <w:rPr>
          <w:rFonts w:ascii="Times New Roman" w:hAnsi="Times New Roman"/>
          <w:sz w:val="22"/>
          <w:szCs w:val="22"/>
        </w:rPr>
        <w:t>.</w:t>
      </w:r>
    </w:p>
    <w:p w14:paraId="4344E1FA" w14:textId="77777777" w:rsidR="002A45F7" w:rsidRPr="008E5249" w:rsidRDefault="002A45F7" w:rsidP="008E5249">
      <w:pPr>
        <w:jc w:val="both"/>
        <w:rPr>
          <w:rFonts w:ascii="Times New Roman" w:hAnsi="Times New Roman"/>
          <w:sz w:val="22"/>
          <w:szCs w:val="22"/>
        </w:rPr>
      </w:pPr>
    </w:p>
    <w:p w14:paraId="4D685F26" w14:textId="6081740F" w:rsidR="00AA0961" w:rsidRPr="008E5249" w:rsidRDefault="00AA0961" w:rsidP="008E5249">
      <w:pPr>
        <w:ind w:firstLine="630"/>
        <w:jc w:val="both"/>
        <w:rPr>
          <w:rFonts w:ascii="Times New Roman" w:hAnsi="Times New Roman"/>
          <w:sz w:val="22"/>
          <w:szCs w:val="22"/>
        </w:rPr>
      </w:pPr>
      <w:r w:rsidRPr="008E5249">
        <w:rPr>
          <w:rFonts w:ascii="Times New Roman" w:hAnsi="Times New Roman"/>
          <w:sz w:val="22"/>
          <w:szCs w:val="22"/>
        </w:rPr>
        <w:t>La d</w:t>
      </w:r>
      <w:r w:rsidR="00A632A8" w:rsidRPr="008E5249">
        <w:rPr>
          <w:rFonts w:ascii="Times New Roman" w:hAnsi="Times New Roman"/>
          <w:sz w:val="22"/>
          <w:szCs w:val="22"/>
        </w:rPr>
        <w:t>é</w:t>
      </w:r>
      <w:r w:rsidRPr="008E5249">
        <w:rPr>
          <w:rFonts w:ascii="Times New Roman" w:hAnsi="Times New Roman"/>
          <w:sz w:val="22"/>
          <w:szCs w:val="22"/>
        </w:rPr>
        <w:t>l</w:t>
      </w:r>
      <w:r w:rsidR="00A632A8" w:rsidRPr="008E5249">
        <w:rPr>
          <w:rFonts w:ascii="Times New Roman" w:hAnsi="Times New Roman"/>
          <w:sz w:val="22"/>
          <w:szCs w:val="22"/>
        </w:rPr>
        <w:t>é</w:t>
      </w:r>
      <w:r w:rsidRPr="008E5249">
        <w:rPr>
          <w:rFonts w:ascii="Times New Roman" w:hAnsi="Times New Roman"/>
          <w:sz w:val="22"/>
          <w:szCs w:val="22"/>
        </w:rPr>
        <w:t>ga</w:t>
      </w:r>
      <w:r w:rsidR="00A632A8" w:rsidRPr="008E5249">
        <w:rPr>
          <w:rFonts w:ascii="Times New Roman" w:hAnsi="Times New Roman"/>
          <w:sz w:val="22"/>
          <w:szCs w:val="22"/>
        </w:rPr>
        <w:t>t</w:t>
      </w:r>
      <w:r w:rsidRPr="008E5249">
        <w:rPr>
          <w:rFonts w:ascii="Times New Roman" w:hAnsi="Times New Roman"/>
          <w:sz w:val="22"/>
          <w:szCs w:val="22"/>
        </w:rPr>
        <w:t>i</w:t>
      </w:r>
      <w:r w:rsidR="00A632A8" w:rsidRPr="008E5249">
        <w:rPr>
          <w:rFonts w:ascii="Times New Roman" w:hAnsi="Times New Roman"/>
          <w:sz w:val="22"/>
          <w:szCs w:val="22"/>
        </w:rPr>
        <w:t>on du</w:t>
      </w:r>
      <w:r w:rsidRPr="008E5249">
        <w:rPr>
          <w:rFonts w:ascii="Times New Roman" w:hAnsi="Times New Roman"/>
          <w:sz w:val="22"/>
          <w:szCs w:val="22"/>
        </w:rPr>
        <w:t xml:space="preserve"> </w:t>
      </w:r>
      <w:r w:rsidRPr="008E5249">
        <w:rPr>
          <w:rFonts w:ascii="Times New Roman" w:hAnsi="Times New Roman"/>
          <w:b/>
          <w:bCs/>
          <w:sz w:val="22"/>
          <w:szCs w:val="22"/>
        </w:rPr>
        <w:t>Br</w:t>
      </w:r>
      <w:r w:rsidR="009F562B" w:rsidRPr="008E5249">
        <w:rPr>
          <w:rFonts w:ascii="Times New Roman" w:hAnsi="Times New Roman"/>
          <w:b/>
          <w:bCs/>
          <w:sz w:val="22"/>
          <w:szCs w:val="22"/>
        </w:rPr>
        <w:t>é</w:t>
      </w:r>
      <w:r w:rsidRPr="008E5249">
        <w:rPr>
          <w:rFonts w:ascii="Times New Roman" w:hAnsi="Times New Roman"/>
          <w:b/>
          <w:bCs/>
          <w:sz w:val="22"/>
          <w:szCs w:val="22"/>
        </w:rPr>
        <w:t>sil</w:t>
      </w:r>
      <w:r w:rsidR="00FB2BC2" w:rsidRPr="008E5249">
        <w:rPr>
          <w:rFonts w:ascii="Times New Roman" w:hAnsi="Times New Roman"/>
          <w:b/>
          <w:bCs/>
          <w:sz w:val="22"/>
          <w:szCs w:val="22"/>
        </w:rPr>
        <w:t xml:space="preserve"> </w:t>
      </w:r>
      <w:r w:rsidR="009F562B" w:rsidRPr="008E5249">
        <w:rPr>
          <w:rFonts w:ascii="Times New Roman" w:hAnsi="Times New Roman"/>
          <w:sz w:val="22"/>
          <w:szCs w:val="22"/>
        </w:rPr>
        <w:t>a reconnu l’importance de cet espace de dialogue pour favoriser l’échange d’expériences sur les politiques publiques et déclaré que l’éducation était un moyen d’exercer la citoyenneté, un droit légitime et une obligation de l’État vis-à-vis de la communauté</w:t>
      </w:r>
      <w:r w:rsidR="00F80E9B" w:rsidRPr="008E5249">
        <w:rPr>
          <w:rFonts w:ascii="Times New Roman" w:hAnsi="Times New Roman"/>
          <w:sz w:val="22"/>
          <w:szCs w:val="22"/>
        </w:rPr>
        <w:t>.</w:t>
      </w:r>
      <w:r w:rsidR="00741CD8" w:rsidRPr="008E5249">
        <w:rPr>
          <w:rFonts w:ascii="Times New Roman" w:hAnsi="Times New Roman"/>
          <w:sz w:val="22"/>
          <w:szCs w:val="22"/>
        </w:rPr>
        <w:t xml:space="preserve"> De plus, elle a souligné que la pandémie de </w:t>
      </w:r>
      <w:r w:rsidR="00950150" w:rsidRPr="008E5249">
        <w:rPr>
          <w:rFonts w:ascii="Times New Roman" w:hAnsi="Times New Roman"/>
          <w:sz w:val="22"/>
          <w:szCs w:val="22"/>
        </w:rPr>
        <w:t xml:space="preserve">COVID-19 </w:t>
      </w:r>
      <w:r w:rsidR="00741CD8" w:rsidRPr="008E5249">
        <w:rPr>
          <w:rFonts w:ascii="Times New Roman" w:hAnsi="Times New Roman"/>
          <w:sz w:val="22"/>
          <w:szCs w:val="22"/>
        </w:rPr>
        <w:t xml:space="preserve">avait contraint les pays à faire preuve d’innovation et à </w:t>
      </w:r>
      <w:r w:rsidR="009D2D8F" w:rsidRPr="008E5249">
        <w:rPr>
          <w:rFonts w:ascii="Times New Roman" w:hAnsi="Times New Roman"/>
          <w:sz w:val="22"/>
          <w:szCs w:val="22"/>
        </w:rPr>
        <w:t>rechercher des systèmes éducatifs adaptables, souples et réactifs face aux changements en toute équité</w:t>
      </w:r>
      <w:r w:rsidR="005C5005" w:rsidRPr="008E5249">
        <w:rPr>
          <w:rFonts w:ascii="Times New Roman" w:hAnsi="Times New Roman"/>
          <w:sz w:val="22"/>
          <w:szCs w:val="22"/>
        </w:rPr>
        <w:t xml:space="preserve">. </w:t>
      </w:r>
      <w:r w:rsidR="009D2D8F" w:rsidRPr="008E5249">
        <w:rPr>
          <w:rFonts w:ascii="Times New Roman" w:hAnsi="Times New Roman"/>
          <w:sz w:val="22"/>
          <w:szCs w:val="22"/>
        </w:rPr>
        <w:t xml:space="preserve">De plus, elle a mentionné les initiatives mises en place par le Brésil pour remédier aux pertes d’apprentissage </w:t>
      </w:r>
      <w:r w:rsidR="005B071F" w:rsidRPr="008E5249">
        <w:rPr>
          <w:rFonts w:ascii="Times New Roman" w:hAnsi="Times New Roman"/>
          <w:sz w:val="22"/>
          <w:szCs w:val="22"/>
        </w:rPr>
        <w:t xml:space="preserve">subies </w:t>
      </w:r>
      <w:r w:rsidR="009D2D8F" w:rsidRPr="008E5249">
        <w:rPr>
          <w:rFonts w:ascii="Times New Roman" w:hAnsi="Times New Roman"/>
          <w:sz w:val="22"/>
          <w:szCs w:val="22"/>
        </w:rPr>
        <w:t xml:space="preserve">pendant la pandémie et renforcer le lien entre travail et éducation dans des domaines tels que la formation professionnelle et l’appui </w:t>
      </w:r>
      <w:r w:rsidR="0025302D" w:rsidRPr="008E5249">
        <w:rPr>
          <w:rFonts w:ascii="Times New Roman" w:hAnsi="Times New Roman"/>
          <w:sz w:val="22"/>
          <w:szCs w:val="22"/>
        </w:rPr>
        <w:t>à l’entrepreneuriat</w:t>
      </w:r>
      <w:r w:rsidR="005E20E6" w:rsidRPr="008E5249">
        <w:rPr>
          <w:rFonts w:ascii="Times New Roman" w:hAnsi="Times New Roman"/>
          <w:sz w:val="22"/>
          <w:szCs w:val="22"/>
        </w:rPr>
        <w:t>.</w:t>
      </w:r>
      <w:r w:rsidR="0091570E" w:rsidRPr="008E5249">
        <w:rPr>
          <w:rFonts w:ascii="Times New Roman" w:hAnsi="Times New Roman"/>
          <w:sz w:val="22"/>
          <w:szCs w:val="22"/>
        </w:rPr>
        <w:t xml:space="preserve"> </w:t>
      </w:r>
      <w:r w:rsidR="0025302D" w:rsidRPr="008E5249">
        <w:rPr>
          <w:rFonts w:ascii="Times New Roman" w:hAnsi="Times New Roman"/>
          <w:sz w:val="22"/>
          <w:szCs w:val="22"/>
        </w:rPr>
        <w:t>Enfin, elle a conclu en exprimant l’engagement du Brésil de partager ses expériences pour faire progresser le PIE</w:t>
      </w:r>
      <w:r w:rsidR="00621135" w:rsidRPr="008E5249">
        <w:rPr>
          <w:rFonts w:ascii="Times New Roman" w:hAnsi="Times New Roman"/>
          <w:sz w:val="22"/>
          <w:szCs w:val="22"/>
        </w:rPr>
        <w:t>.</w:t>
      </w:r>
      <w:r w:rsidR="00442A9A" w:rsidRPr="008E5249">
        <w:rPr>
          <w:rFonts w:ascii="Times New Roman" w:hAnsi="Times New Roman"/>
          <w:sz w:val="22"/>
          <w:szCs w:val="22"/>
        </w:rPr>
        <w:t xml:space="preserve"> </w:t>
      </w:r>
      <w:hyperlink r:id="rId46" w:history="1">
        <w:r w:rsidR="00BB3413" w:rsidRPr="008E5249">
          <w:rPr>
            <w:rStyle w:val="Hyperlink"/>
            <w:rFonts w:ascii="Times New Roman" w:hAnsi="Times New Roman"/>
            <w:sz w:val="22"/>
            <w:szCs w:val="22"/>
          </w:rPr>
          <w:t>(</w:t>
        </w:r>
        <w:r w:rsidR="00453983" w:rsidRPr="008E5249">
          <w:rPr>
            <w:rStyle w:val="Hyperlink"/>
            <w:rFonts w:ascii="Times New Roman" w:hAnsi="Times New Roman"/>
            <w:sz w:val="22"/>
            <w:szCs w:val="22"/>
          </w:rPr>
          <w:t xml:space="preserve">heure </w:t>
        </w:r>
        <w:r w:rsidR="005325E3" w:rsidRPr="008E5249">
          <w:rPr>
            <w:rStyle w:val="Hyperlink"/>
            <w:rFonts w:ascii="Times New Roman" w:hAnsi="Times New Roman"/>
            <w:sz w:val="22"/>
            <w:szCs w:val="22"/>
          </w:rPr>
          <w:t>1:31:5</w:t>
        </w:r>
        <w:r w:rsidR="00910B1C" w:rsidRPr="008E5249">
          <w:rPr>
            <w:rStyle w:val="Hyperlink"/>
            <w:rFonts w:ascii="Times New Roman" w:hAnsi="Times New Roman"/>
            <w:sz w:val="22"/>
            <w:szCs w:val="22"/>
          </w:rPr>
          <w:t>6</w:t>
        </w:r>
        <w:r w:rsidR="00453983" w:rsidRPr="008E5249">
          <w:rPr>
            <w:rStyle w:val="Hyperlink"/>
            <w:rFonts w:ascii="Times New Roman" w:hAnsi="Times New Roman"/>
            <w:sz w:val="22"/>
            <w:szCs w:val="22"/>
          </w:rPr>
          <w:t xml:space="preserve"> à </w:t>
        </w:r>
        <w:r w:rsidR="00475522" w:rsidRPr="008E5249">
          <w:rPr>
            <w:rStyle w:val="Hyperlink"/>
            <w:rFonts w:ascii="Times New Roman" w:hAnsi="Times New Roman"/>
            <w:sz w:val="22"/>
            <w:szCs w:val="22"/>
          </w:rPr>
          <w:t>1:45:20)</w:t>
        </w:r>
      </w:hyperlink>
    </w:p>
    <w:p w14:paraId="505712DF" w14:textId="3504F7DC" w:rsidR="00987355" w:rsidRPr="008E5249" w:rsidRDefault="00987355" w:rsidP="008E5249">
      <w:pPr>
        <w:jc w:val="both"/>
        <w:rPr>
          <w:rFonts w:ascii="Times New Roman" w:hAnsi="Times New Roman"/>
          <w:sz w:val="22"/>
          <w:szCs w:val="22"/>
        </w:rPr>
      </w:pPr>
    </w:p>
    <w:p w14:paraId="5CC25EC0" w14:textId="531C3663" w:rsidR="008C56CC" w:rsidRPr="008E5249" w:rsidRDefault="008C56CC" w:rsidP="008E5249">
      <w:pPr>
        <w:ind w:firstLine="630"/>
        <w:jc w:val="both"/>
        <w:rPr>
          <w:rFonts w:ascii="Times New Roman" w:hAnsi="Times New Roman"/>
          <w:sz w:val="22"/>
          <w:szCs w:val="22"/>
        </w:rPr>
      </w:pPr>
      <w:r w:rsidRPr="008E5249">
        <w:rPr>
          <w:rFonts w:ascii="Times New Roman" w:hAnsi="Times New Roman"/>
          <w:sz w:val="22"/>
          <w:szCs w:val="22"/>
        </w:rPr>
        <w:t>La Ministr</w:t>
      </w:r>
      <w:r w:rsidR="008E7B85" w:rsidRPr="008E5249">
        <w:rPr>
          <w:rFonts w:ascii="Times New Roman" w:hAnsi="Times New Roman"/>
          <w:sz w:val="22"/>
          <w:szCs w:val="22"/>
        </w:rPr>
        <w:t>e</w:t>
      </w:r>
      <w:r w:rsidRPr="008E5249">
        <w:rPr>
          <w:rFonts w:ascii="Times New Roman" w:hAnsi="Times New Roman"/>
          <w:sz w:val="22"/>
          <w:szCs w:val="22"/>
        </w:rPr>
        <w:t xml:space="preserve"> Levens </w:t>
      </w:r>
      <w:r w:rsidR="008E7B85" w:rsidRPr="008E5249">
        <w:rPr>
          <w:rFonts w:ascii="Times New Roman" w:hAnsi="Times New Roman"/>
          <w:sz w:val="22"/>
          <w:szCs w:val="22"/>
        </w:rPr>
        <w:t>a re</w:t>
      </w:r>
      <w:r w:rsidR="005B071F" w:rsidRPr="008E5249">
        <w:rPr>
          <w:rFonts w:ascii="Times New Roman" w:hAnsi="Times New Roman"/>
          <w:sz w:val="22"/>
          <w:szCs w:val="22"/>
        </w:rPr>
        <w:t xml:space="preserve">mercié les participants, puis elle a </w:t>
      </w:r>
      <w:r w:rsidR="008E7B85" w:rsidRPr="008E5249">
        <w:rPr>
          <w:rFonts w:ascii="Times New Roman" w:hAnsi="Times New Roman"/>
          <w:sz w:val="22"/>
          <w:szCs w:val="22"/>
        </w:rPr>
        <w:t xml:space="preserve">donné la parole au Chef </w:t>
      </w:r>
      <w:r w:rsidR="00175037" w:rsidRPr="008E5249">
        <w:rPr>
          <w:rFonts w:ascii="Times New Roman" w:hAnsi="Times New Roman"/>
          <w:sz w:val="22"/>
          <w:szCs w:val="22"/>
        </w:rPr>
        <w:t xml:space="preserve">de </w:t>
      </w:r>
      <w:r w:rsidR="008E7B85" w:rsidRPr="008E5249">
        <w:rPr>
          <w:rFonts w:ascii="Times New Roman" w:hAnsi="Times New Roman"/>
          <w:sz w:val="22"/>
          <w:szCs w:val="22"/>
        </w:rPr>
        <w:t>l’</w:t>
      </w:r>
      <w:r w:rsidR="00175037" w:rsidRPr="008E5249">
        <w:rPr>
          <w:rFonts w:ascii="Times New Roman" w:hAnsi="Times New Roman"/>
          <w:sz w:val="22"/>
          <w:szCs w:val="22"/>
        </w:rPr>
        <w:t>Uni</w:t>
      </w:r>
      <w:r w:rsidR="008E7B85" w:rsidRPr="008E5249">
        <w:rPr>
          <w:rFonts w:ascii="Times New Roman" w:hAnsi="Times New Roman"/>
          <w:sz w:val="22"/>
          <w:szCs w:val="22"/>
        </w:rPr>
        <w:t>té « Facteurs de risque et nutrition » et Conseiller en alimentation, nutrition et activité physique à l’école</w:t>
      </w:r>
      <w:r w:rsidR="00175037" w:rsidRPr="008E5249">
        <w:rPr>
          <w:rFonts w:ascii="Times New Roman" w:hAnsi="Times New Roman"/>
          <w:sz w:val="22"/>
          <w:szCs w:val="22"/>
        </w:rPr>
        <w:t xml:space="preserve">, </w:t>
      </w:r>
      <w:r w:rsidR="008E7B85" w:rsidRPr="008E5249">
        <w:rPr>
          <w:rFonts w:ascii="Times New Roman" w:hAnsi="Times New Roman"/>
          <w:sz w:val="22"/>
          <w:szCs w:val="22"/>
        </w:rPr>
        <w:t xml:space="preserve">au Département des maladies non transmissibles et de la santé mentale, </w:t>
      </w:r>
      <w:r w:rsidR="005B071F" w:rsidRPr="008E5249">
        <w:rPr>
          <w:rFonts w:ascii="Times New Roman" w:hAnsi="Times New Roman"/>
          <w:sz w:val="22"/>
          <w:szCs w:val="22"/>
        </w:rPr>
        <w:t xml:space="preserve">au sein </w:t>
      </w:r>
      <w:r w:rsidR="008E7B85" w:rsidRPr="008E5249">
        <w:rPr>
          <w:rFonts w:ascii="Times New Roman" w:hAnsi="Times New Roman"/>
          <w:sz w:val="22"/>
          <w:szCs w:val="22"/>
        </w:rPr>
        <w:t>de l’</w:t>
      </w:r>
      <w:r w:rsidR="00175037" w:rsidRPr="008E5249">
        <w:rPr>
          <w:rFonts w:ascii="Times New Roman" w:hAnsi="Times New Roman"/>
          <w:sz w:val="22"/>
          <w:szCs w:val="22"/>
        </w:rPr>
        <w:t>Organi</w:t>
      </w:r>
      <w:r w:rsidR="008E7B85" w:rsidRPr="008E5249">
        <w:rPr>
          <w:rFonts w:ascii="Times New Roman" w:hAnsi="Times New Roman"/>
          <w:sz w:val="22"/>
          <w:szCs w:val="22"/>
        </w:rPr>
        <w:t>s</w:t>
      </w:r>
      <w:r w:rsidR="00175037" w:rsidRPr="008E5249">
        <w:rPr>
          <w:rFonts w:ascii="Times New Roman" w:hAnsi="Times New Roman"/>
          <w:sz w:val="22"/>
          <w:szCs w:val="22"/>
        </w:rPr>
        <w:t>a</w:t>
      </w:r>
      <w:r w:rsidR="008E7B85" w:rsidRPr="008E5249">
        <w:rPr>
          <w:rFonts w:ascii="Times New Roman" w:hAnsi="Times New Roman"/>
          <w:sz w:val="22"/>
          <w:szCs w:val="22"/>
        </w:rPr>
        <w:t>t</w:t>
      </w:r>
      <w:r w:rsidR="00175037" w:rsidRPr="008E5249">
        <w:rPr>
          <w:rFonts w:ascii="Times New Roman" w:hAnsi="Times New Roman"/>
          <w:sz w:val="22"/>
          <w:szCs w:val="22"/>
        </w:rPr>
        <w:t>i</w:t>
      </w:r>
      <w:r w:rsidR="008E7B85" w:rsidRPr="008E5249">
        <w:rPr>
          <w:rFonts w:ascii="Times New Roman" w:hAnsi="Times New Roman"/>
          <w:sz w:val="22"/>
          <w:szCs w:val="22"/>
        </w:rPr>
        <w:t>o</w:t>
      </w:r>
      <w:r w:rsidR="00175037" w:rsidRPr="008E5249">
        <w:rPr>
          <w:rFonts w:ascii="Times New Roman" w:hAnsi="Times New Roman"/>
          <w:sz w:val="22"/>
          <w:szCs w:val="22"/>
        </w:rPr>
        <w:t xml:space="preserve">n </w:t>
      </w:r>
      <w:r w:rsidR="008E7B85" w:rsidRPr="008E5249">
        <w:rPr>
          <w:rFonts w:ascii="Times New Roman" w:hAnsi="Times New Roman"/>
          <w:sz w:val="22"/>
          <w:szCs w:val="22"/>
        </w:rPr>
        <w:t>p</w:t>
      </w:r>
      <w:r w:rsidR="00175037" w:rsidRPr="008E5249">
        <w:rPr>
          <w:rFonts w:ascii="Times New Roman" w:hAnsi="Times New Roman"/>
          <w:sz w:val="22"/>
          <w:szCs w:val="22"/>
        </w:rPr>
        <w:t>anam</w:t>
      </w:r>
      <w:r w:rsidR="008E7B85" w:rsidRPr="008E5249">
        <w:rPr>
          <w:rFonts w:ascii="Times New Roman" w:hAnsi="Times New Roman"/>
          <w:sz w:val="22"/>
          <w:szCs w:val="22"/>
        </w:rPr>
        <w:t>é</w:t>
      </w:r>
      <w:r w:rsidR="00175037" w:rsidRPr="008E5249">
        <w:rPr>
          <w:rFonts w:ascii="Times New Roman" w:hAnsi="Times New Roman"/>
          <w:sz w:val="22"/>
          <w:szCs w:val="22"/>
        </w:rPr>
        <w:t>rica</w:t>
      </w:r>
      <w:r w:rsidR="008E7B85" w:rsidRPr="008E5249">
        <w:rPr>
          <w:rFonts w:ascii="Times New Roman" w:hAnsi="Times New Roman"/>
          <w:sz w:val="22"/>
          <w:szCs w:val="22"/>
        </w:rPr>
        <w:t>i</w:t>
      </w:r>
      <w:r w:rsidR="00175037" w:rsidRPr="008E5249">
        <w:rPr>
          <w:rFonts w:ascii="Times New Roman" w:hAnsi="Times New Roman"/>
          <w:sz w:val="22"/>
          <w:szCs w:val="22"/>
        </w:rPr>
        <w:t>n</w:t>
      </w:r>
      <w:r w:rsidR="008E7B85" w:rsidRPr="008E5249">
        <w:rPr>
          <w:rFonts w:ascii="Times New Roman" w:hAnsi="Times New Roman"/>
          <w:sz w:val="22"/>
          <w:szCs w:val="22"/>
        </w:rPr>
        <w:t>e</w:t>
      </w:r>
      <w:r w:rsidR="00175037" w:rsidRPr="008E5249">
        <w:rPr>
          <w:rFonts w:ascii="Times New Roman" w:hAnsi="Times New Roman"/>
          <w:sz w:val="22"/>
          <w:szCs w:val="22"/>
        </w:rPr>
        <w:t xml:space="preserve"> de la </w:t>
      </w:r>
      <w:r w:rsidR="008E7B85" w:rsidRPr="008E5249">
        <w:rPr>
          <w:rFonts w:ascii="Times New Roman" w:hAnsi="Times New Roman"/>
          <w:sz w:val="22"/>
          <w:szCs w:val="22"/>
        </w:rPr>
        <w:t>S</w:t>
      </w:r>
      <w:r w:rsidR="00175037" w:rsidRPr="008E5249">
        <w:rPr>
          <w:rFonts w:ascii="Times New Roman" w:hAnsi="Times New Roman"/>
          <w:sz w:val="22"/>
          <w:szCs w:val="22"/>
        </w:rPr>
        <w:t>a</w:t>
      </w:r>
      <w:r w:rsidR="008E7B85" w:rsidRPr="008E5249">
        <w:rPr>
          <w:rFonts w:ascii="Times New Roman" w:hAnsi="Times New Roman"/>
          <w:sz w:val="22"/>
          <w:szCs w:val="22"/>
        </w:rPr>
        <w:t>nté</w:t>
      </w:r>
      <w:r w:rsidR="00175037" w:rsidRPr="008E5249">
        <w:rPr>
          <w:rFonts w:ascii="Times New Roman" w:hAnsi="Times New Roman"/>
          <w:sz w:val="22"/>
          <w:szCs w:val="22"/>
        </w:rPr>
        <w:t xml:space="preserve"> (OPS), </w:t>
      </w:r>
      <w:r w:rsidR="008E7B85" w:rsidRPr="008E5249">
        <w:rPr>
          <w:rFonts w:ascii="Times New Roman" w:hAnsi="Times New Roman"/>
          <w:sz w:val="22"/>
          <w:szCs w:val="22"/>
        </w:rPr>
        <w:t xml:space="preserve">M. </w:t>
      </w:r>
      <w:r w:rsidR="00175037" w:rsidRPr="008E5249">
        <w:rPr>
          <w:rFonts w:ascii="Times New Roman" w:hAnsi="Times New Roman"/>
          <w:sz w:val="22"/>
          <w:szCs w:val="22"/>
        </w:rPr>
        <w:t>Leo Nederveen, p</w:t>
      </w:r>
      <w:r w:rsidR="008E7B85" w:rsidRPr="008E5249">
        <w:rPr>
          <w:rFonts w:ascii="Times New Roman" w:hAnsi="Times New Roman"/>
          <w:sz w:val="22"/>
          <w:szCs w:val="22"/>
        </w:rPr>
        <w:t>our discuter de la collaboration entre les secteurs de l’éducation et la santé.</w:t>
      </w:r>
    </w:p>
    <w:p w14:paraId="1AA59142" w14:textId="77777777" w:rsidR="008C56CC" w:rsidRPr="008E5249" w:rsidRDefault="008C56CC" w:rsidP="008E5249">
      <w:pPr>
        <w:jc w:val="both"/>
        <w:rPr>
          <w:rFonts w:ascii="Times New Roman" w:hAnsi="Times New Roman"/>
          <w:sz w:val="22"/>
          <w:szCs w:val="22"/>
        </w:rPr>
      </w:pPr>
    </w:p>
    <w:p w14:paraId="2464EB3D" w14:textId="5A515A13" w:rsidR="00987355" w:rsidRPr="008E5249" w:rsidRDefault="00EC2D64" w:rsidP="008E5249">
      <w:pPr>
        <w:ind w:firstLine="630"/>
        <w:jc w:val="both"/>
        <w:rPr>
          <w:rFonts w:ascii="Times New Roman" w:hAnsi="Times New Roman"/>
          <w:sz w:val="22"/>
          <w:szCs w:val="22"/>
        </w:rPr>
      </w:pPr>
      <w:r w:rsidRPr="008E5249">
        <w:rPr>
          <w:rFonts w:ascii="Times New Roman" w:hAnsi="Times New Roman"/>
          <w:sz w:val="22"/>
          <w:szCs w:val="22"/>
        </w:rPr>
        <w:t xml:space="preserve">M. </w:t>
      </w:r>
      <w:r w:rsidR="00987355" w:rsidRPr="008E5249">
        <w:rPr>
          <w:rFonts w:ascii="Times New Roman" w:hAnsi="Times New Roman"/>
          <w:sz w:val="22"/>
          <w:szCs w:val="22"/>
        </w:rPr>
        <w:t>Leo Nederveen</w:t>
      </w:r>
      <w:r w:rsidR="00905AA8" w:rsidRPr="008E5249">
        <w:rPr>
          <w:rFonts w:ascii="Times New Roman" w:hAnsi="Times New Roman"/>
          <w:sz w:val="22"/>
          <w:szCs w:val="22"/>
        </w:rPr>
        <w:t>,</w:t>
      </w:r>
      <w:r w:rsidR="00987355" w:rsidRPr="008E5249">
        <w:rPr>
          <w:rFonts w:ascii="Times New Roman" w:hAnsi="Times New Roman"/>
          <w:sz w:val="22"/>
          <w:szCs w:val="22"/>
        </w:rPr>
        <w:t xml:space="preserve"> </w:t>
      </w:r>
      <w:r w:rsidRPr="008E5249">
        <w:rPr>
          <w:rFonts w:ascii="Times New Roman" w:hAnsi="Times New Roman"/>
          <w:sz w:val="22"/>
          <w:szCs w:val="22"/>
        </w:rPr>
        <w:t>en sa qualité de représentant de l’</w:t>
      </w:r>
      <w:r w:rsidR="00A42D44" w:rsidRPr="008E5249">
        <w:rPr>
          <w:rFonts w:ascii="Times New Roman" w:hAnsi="Times New Roman"/>
          <w:sz w:val="22"/>
          <w:szCs w:val="22"/>
        </w:rPr>
        <w:t>OPS,</w:t>
      </w:r>
      <w:r w:rsidRPr="008E5249">
        <w:rPr>
          <w:rFonts w:ascii="Times New Roman" w:hAnsi="Times New Roman"/>
          <w:sz w:val="22"/>
          <w:szCs w:val="22"/>
        </w:rPr>
        <w:t xml:space="preserve"> a indiqué que l’obésité représentait un problème croissant dans la région, ainsi que le risque de maladies non transmissibles comme le diabète, les maladies cardiovasculaires et les troubles mentaux</w:t>
      </w:r>
      <w:r w:rsidR="00987355" w:rsidRPr="008E5249">
        <w:rPr>
          <w:rFonts w:ascii="Times New Roman" w:hAnsi="Times New Roman"/>
          <w:sz w:val="22"/>
          <w:szCs w:val="22"/>
        </w:rPr>
        <w:t>.</w:t>
      </w:r>
      <w:r w:rsidR="00687F9E" w:rsidRPr="008E5249">
        <w:rPr>
          <w:rFonts w:ascii="Times New Roman" w:hAnsi="Times New Roman"/>
          <w:sz w:val="22"/>
          <w:szCs w:val="22"/>
        </w:rPr>
        <w:t xml:space="preserve"> </w:t>
      </w:r>
      <w:r w:rsidRPr="008E5249">
        <w:rPr>
          <w:rFonts w:ascii="Times New Roman" w:hAnsi="Times New Roman"/>
          <w:sz w:val="22"/>
          <w:szCs w:val="22"/>
        </w:rPr>
        <w:t xml:space="preserve">Puis, il a mentionné les efforts déployés par l’OEA et l’OPS </w:t>
      </w:r>
      <w:r w:rsidR="00231F01" w:rsidRPr="008E5249">
        <w:rPr>
          <w:rFonts w:ascii="Times New Roman" w:hAnsi="Times New Roman"/>
          <w:sz w:val="22"/>
          <w:szCs w:val="22"/>
        </w:rPr>
        <w:t>pour traiter ce problème</w:t>
      </w:r>
      <w:r w:rsidR="004E00A4" w:rsidRPr="008E5249">
        <w:rPr>
          <w:rFonts w:ascii="Times New Roman" w:hAnsi="Times New Roman"/>
          <w:sz w:val="22"/>
          <w:szCs w:val="22"/>
        </w:rPr>
        <w:t>, dans le cadre du lancement en 2015 du Groupe de travail interaméricain sur les maladies non transmissibles</w:t>
      </w:r>
      <w:r w:rsidR="000414CB" w:rsidRPr="008E5249">
        <w:rPr>
          <w:rFonts w:ascii="Times New Roman" w:hAnsi="Times New Roman"/>
          <w:sz w:val="22"/>
          <w:szCs w:val="22"/>
        </w:rPr>
        <w:t>.</w:t>
      </w:r>
      <w:r w:rsidR="00C46C3B" w:rsidRPr="008E5249">
        <w:rPr>
          <w:rFonts w:ascii="Times New Roman" w:hAnsi="Times New Roman"/>
          <w:sz w:val="22"/>
          <w:szCs w:val="22"/>
        </w:rPr>
        <w:t xml:space="preserve"> </w:t>
      </w:r>
      <w:r w:rsidR="00E013BA" w:rsidRPr="008E5249">
        <w:rPr>
          <w:rFonts w:ascii="Times New Roman" w:hAnsi="Times New Roman"/>
          <w:sz w:val="22"/>
          <w:szCs w:val="22"/>
        </w:rPr>
        <w:t xml:space="preserve">Il a souligné les dialogues politiques tenus en 2020 et 2021 avec les fonctionnaires des ministères de l’éducation et de la santé et le lancement en octobre 2022 du </w:t>
      </w:r>
      <w:r w:rsidR="004E00A4" w:rsidRPr="008E5249">
        <w:rPr>
          <w:rFonts w:ascii="Times New Roman" w:hAnsi="Times New Roman"/>
          <w:sz w:val="22"/>
          <w:szCs w:val="22"/>
        </w:rPr>
        <w:t xml:space="preserve">Programme </w:t>
      </w:r>
      <w:r w:rsidR="00E013BA" w:rsidRPr="008E5249">
        <w:rPr>
          <w:rFonts w:ascii="Times New Roman" w:hAnsi="Times New Roman"/>
          <w:sz w:val="22"/>
          <w:szCs w:val="22"/>
        </w:rPr>
        <w:t xml:space="preserve">interaméricain </w:t>
      </w:r>
      <w:r w:rsidR="004E00A4" w:rsidRPr="008E5249">
        <w:rPr>
          <w:rFonts w:ascii="Times New Roman" w:hAnsi="Times New Roman"/>
          <w:sz w:val="22"/>
          <w:szCs w:val="22"/>
        </w:rPr>
        <w:t>sur les politiques relatives à une alimentation saine et l’activité physique dans les environnements</w:t>
      </w:r>
      <w:r w:rsidR="00E013BA" w:rsidRPr="008E5249">
        <w:rPr>
          <w:rFonts w:ascii="Times New Roman" w:hAnsi="Times New Roman"/>
          <w:sz w:val="22"/>
          <w:szCs w:val="22"/>
        </w:rPr>
        <w:t xml:space="preserve"> scolaires</w:t>
      </w:r>
      <w:r w:rsidR="00A42D44" w:rsidRPr="008E5249">
        <w:rPr>
          <w:rFonts w:ascii="Times New Roman" w:hAnsi="Times New Roman"/>
          <w:sz w:val="22"/>
          <w:szCs w:val="22"/>
        </w:rPr>
        <w:t>,</w:t>
      </w:r>
      <w:r w:rsidR="005F1B69" w:rsidRPr="008E5249">
        <w:rPr>
          <w:rFonts w:ascii="Times New Roman" w:hAnsi="Times New Roman"/>
          <w:sz w:val="22"/>
          <w:szCs w:val="22"/>
        </w:rPr>
        <w:t xml:space="preserve"> </w:t>
      </w:r>
      <w:r w:rsidR="00E013BA" w:rsidRPr="008E5249">
        <w:rPr>
          <w:rFonts w:ascii="Times New Roman" w:hAnsi="Times New Roman"/>
          <w:sz w:val="22"/>
          <w:szCs w:val="22"/>
        </w:rPr>
        <w:t xml:space="preserve">lequel </w:t>
      </w:r>
      <w:r w:rsidR="00CE21F2" w:rsidRPr="008E5249">
        <w:rPr>
          <w:rFonts w:ascii="Times New Roman" w:hAnsi="Times New Roman"/>
          <w:sz w:val="22"/>
          <w:szCs w:val="22"/>
        </w:rPr>
        <w:t>encourager</w:t>
      </w:r>
      <w:r w:rsidR="00E013BA" w:rsidRPr="008E5249">
        <w:rPr>
          <w:rFonts w:ascii="Times New Roman" w:hAnsi="Times New Roman"/>
          <w:sz w:val="22"/>
          <w:szCs w:val="22"/>
        </w:rPr>
        <w:t>ait, outre la création d’un espace d’échange d’initiatives réussies, la coopération, l’assistance technique, l’</w:t>
      </w:r>
      <w:r w:rsidR="00ED1A4B" w:rsidRPr="008E5249">
        <w:rPr>
          <w:rFonts w:ascii="Times New Roman" w:hAnsi="Times New Roman"/>
          <w:sz w:val="22"/>
          <w:szCs w:val="22"/>
        </w:rPr>
        <w:t>entr</w:t>
      </w:r>
      <w:r w:rsidR="00E013BA" w:rsidRPr="008E5249">
        <w:rPr>
          <w:rFonts w:ascii="Times New Roman" w:hAnsi="Times New Roman"/>
          <w:sz w:val="22"/>
          <w:szCs w:val="22"/>
        </w:rPr>
        <w:t>aide et le développement des compétences</w:t>
      </w:r>
      <w:r w:rsidR="00763306" w:rsidRPr="008E5249">
        <w:rPr>
          <w:rFonts w:ascii="Times New Roman" w:hAnsi="Times New Roman"/>
          <w:sz w:val="22"/>
          <w:szCs w:val="22"/>
        </w:rPr>
        <w:t>.</w:t>
      </w:r>
      <w:r w:rsidR="00E44790" w:rsidRPr="008E5249">
        <w:rPr>
          <w:rFonts w:ascii="Times New Roman" w:hAnsi="Times New Roman"/>
          <w:sz w:val="22"/>
          <w:szCs w:val="22"/>
        </w:rPr>
        <w:t xml:space="preserve"> </w:t>
      </w:r>
      <w:r w:rsidR="00ED1A4B" w:rsidRPr="008E5249">
        <w:rPr>
          <w:rFonts w:ascii="Times New Roman" w:hAnsi="Times New Roman"/>
          <w:sz w:val="22"/>
          <w:szCs w:val="22"/>
        </w:rPr>
        <w:t>Il a conclu en réitérant l’engagement de l’OPS de soutenir les pays dans l’application de politiques et la réalisation d’investissements favorisant les environnements scolaires efficaces, inclusifs, équitables et résilients en matière de santé en vue d’améliorer l’éducation</w:t>
      </w:r>
      <w:r w:rsidR="00E44790" w:rsidRPr="008E5249">
        <w:rPr>
          <w:rFonts w:ascii="Times New Roman" w:hAnsi="Times New Roman"/>
          <w:sz w:val="22"/>
          <w:szCs w:val="22"/>
        </w:rPr>
        <w:t>.</w:t>
      </w:r>
      <w:r w:rsidR="005F1B69" w:rsidRPr="008E5249">
        <w:rPr>
          <w:rFonts w:ascii="Times New Roman" w:hAnsi="Times New Roman"/>
          <w:sz w:val="22"/>
          <w:szCs w:val="22"/>
        </w:rPr>
        <w:t xml:space="preserve"> </w:t>
      </w:r>
      <w:hyperlink r:id="rId47">
        <w:r w:rsidR="00585A33" w:rsidRPr="008E5249">
          <w:rPr>
            <w:rStyle w:val="Hyperlink"/>
            <w:rFonts w:ascii="Times New Roman" w:hAnsi="Times New Roman"/>
            <w:sz w:val="22"/>
            <w:szCs w:val="22"/>
          </w:rPr>
          <w:t>(</w:t>
        </w:r>
        <w:r w:rsidR="00453983" w:rsidRPr="008E5249">
          <w:rPr>
            <w:rStyle w:val="Hyperlink"/>
            <w:rFonts w:ascii="Times New Roman" w:hAnsi="Times New Roman"/>
            <w:sz w:val="22"/>
            <w:szCs w:val="22"/>
          </w:rPr>
          <w:t xml:space="preserve">heure </w:t>
        </w:r>
        <w:r w:rsidR="00585A33" w:rsidRPr="008E5249">
          <w:rPr>
            <w:rStyle w:val="Hyperlink"/>
            <w:rFonts w:ascii="Times New Roman" w:hAnsi="Times New Roman"/>
            <w:sz w:val="22"/>
            <w:szCs w:val="22"/>
          </w:rPr>
          <w:t>1:48:</w:t>
        </w:r>
        <w:r w:rsidR="000D2256" w:rsidRPr="008E5249">
          <w:rPr>
            <w:rStyle w:val="Hyperlink"/>
            <w:rFonts w:ascii="Times New Roman" w:hAnsi="Times New Roman"/>
            <w:sz w:val="22"/>
            <w:szCs w:val="22"/>
          </w:rPr>
          <w:t>26</w:t>
        </w:r>
        <w:r w:rsidR="00453983" w:rsidRPr="008E5249">
          <w:rPr>
            <w:rStyle w:val="Hyperlink"/>
            <w:rFonts w:ascii="Times New Roman" w:hAnsi="Times New Roman"/>
            <w:sz w:val="22"/>
            <w:szCs w:val="22"/>
          </w:rPr>
          <w:t xml:space="preserve"> à </w:t>
        </w:r>
        <w:r w:rsidR="00D357EC" w:rsidRPr="008E5249">
          <w:rPr>
            <w:rStyle w:val="Hyperlink"/>
            <w:rFonts w:ascii="Times New Roman" w:hAnsi="Times New Roman"/>
            <w:sz w:val="22"/>
            <w:szCs w:val="22"/>
          </w:rPr>
          <w:t>1:59:19)</w:t>
        </w:r>
      </w:hyperlink>
      <w:r w:rsidR="005F1B69" w:rsidRPr="008E5249">
        <w:rPr>
          <w:rStyle w:val="Hyperlink"/>
          <w:rFonts w:ascii="Times New Roman" w:hAnsi="Times New Roman"/>
          <w:sz w:val="22"/>
          <w:szCs w:val="22"/>
        </w:rPr>
        <w:t xml:space="preserve"> </w:t>
      </w:r>
    </w:p>
    <w:p w14:paraId="7E6D5880" w14:textId="129E1726" w:rsidR="00987355" w:rsidRPr="008E5249" w:rsidRDefault="00987355" w:rsidP="008E5249">
      <w:pPr>
        <w:jc w:val="both"/>
        <w:rPr>
          <w:rFonts w:ascii="Times New Roman" w:hAnsi="Times New Roman"/>
          <w:sz w:val="22"/>
          <w:szCs w:val="22"/>
        </w:rPr>
      </w:pPr>
    </w:p>
    <w:p w14:paraId="55EAD6D5" w14:textId="285C1CA7" w:rsidR="00A42D44" w:rsidRPr="008E5249" w:rsidRDefault="008E7B85" w:rsidP="008E5249">
      <w:pPr>
        <w:ind w:firstLine="630"/>
        <w:jc w:val="both"/>
        <w:rPr>
          <w:rFonts w:ascii="Times New Roman" w:hAnsi="Times New Roman"/>
          <w:sz w:val="22"/>
          <w:szCs w:val="22"/>
        </w:rPr>
      </w:pPr>
      <w:r w:rsidRPr="008E5249">
        <w:rPr>
          <w:rFonts w:ascii="Times New Roman" w:hAnsi="Times New Roman"/>
          <w:sz w:val="22"/>
          <w:szCs w:val="22"/>
        </w:rPr>
        <w:t>Le Pré</w:t>
      </w:r>
      <w:r w:rsidR="00A42D44" w:rsidRPr="008E5249">
        <w:rPr>
          <w:rFonts w:ascii="Times New Roman" w:hAnsi="Times New Roman"/>
          <w:sz w:val="22"/>
          <w:szCs w:val="22"/>
        </w:rPr>
        <w:t>sident</w:t>
      </w:r>
      <w:r w:rsidRPr="008E5249">
        <w:rPr>
          <w:rFonts w:ascii="Times New Roman" w:hAnsi="Times New Roman"/>
          <w:sz w:val="22"/>
          <w:szCs w:val="22"/>
        </w:rPr>
        <w:t xml:space="preserve"> a remercié M. Nederveen pour son exposé, puis </w:t>
      </w:r>
      <w:r w:rsidR="00693817" w:rsidRPr="008E5249">
        <w:rPr>
          <w:rFonts w:ascii="Times New Roman" w:hAnsi="Times New Roman"/>
          <w:sz w:val="22"/>
          <w:szCs w:val="22"/>
        </w:rPr>
        <w:t xml:space="preserve">il </w:t>
      </w:r>
      <w:r w:rsidRPr="008E5249">
        <w:rPr>
          <w:rFonts w:ascii="Times New Roman" w:hAnsi="Times New Roman"/>
          <w:sz w:val="22"/>
          <w:szCs w:val="22"/>
        </w:rPr>
        <w:t>a ouvert l’espace de dialogue</w:t>
      </w:r>
      <w:r w:rsidR="00A42D44" w:rsidRPr="008E5249">
        <w:rPr>
          <w:rFonts w:ascii="Times New Roman" w:hAnsi="Times New Roman"/>
          <w:sz w:val="22"/>
          <w:szCs w:val="22"/>
        </w:rPr>
        <w:t>.</w:t>
      </w:r>
    </w:p>
    <w:p w14:paraId="219D2E7F" w14:textId="55152B47" w:rsidR="00A42D44" w:rsidRPr="008E5249" w:rsidRDefault="00A42D44" w:rsidP="008E5249">
      <w:pPr>
        <w:jc w:val="both"/>
        <w:rPr>
          <w:rFonts w:ascii="Times New Roman" w:hAnsi="Times New Roman"/>
          <w:sz w:val="22"/>
          <w:szCs w:val="22"/>
        </w:rPr>
      </w:pPr>
    </w:p>
    <w:p w14:paraId="0152E047" w14:textId="46FC1F01" w:rsidR="004A788F" w:rsidRPr="008E5249" w:rsidRDefault="004A788F" w:rsidP="008E5249">
      <w:pPr>
        <w:ind w:firstLine="630"/>
        <w:jc w:val="both"/>
        <w:rPr>
          <w:rFonts w:ascii="Times New Roman" w:hAnsi="Times New Roman"/>
          <w:b/>
          <w:bCs/>
          <w:sz w:val="22"/>
          <w:szCs w:val="22"/>
        </w:rPr>
      </w:pPr>
      <w:r w:rsidRPr="008E5249">
        <w:rPr>
          <w:rFonts w:ascii="Times New Roman" w:hAnsi="Times New Roman"/>
          <w:sz w:val="22"/>
          <w:szCs w:val="22"/>
        </w:rPr>
        <w:t xml:space="preserve">La </w:t>
      </w:r>
      <w:r w:rsidR="00977609" w:rsidRPr="008E5249">
        <w:rPr>
          <w:rFonts w:ascii="Times New Roman" w:hAnsi="Times New Roman"/>
          <w:sz w:val="22"/>
          <w:szCs w:val="22"/>
        </w:rPr>
        <w:t xml:space="preserve">délégation du </w:t>
      </w:r>
      <w:r w:rsidRPr="008E5249">
        <w:rPr>
          <w:rFonts w:ascii="Times New Roman" w:hAnsi="Times New Roman"/>
          <w:b/>
          <w:bCs/>
          <w:sz w:val="22"/>
          <w:szCs w:val="22"/>
        </w:rPr>
        <w:t>P</w:t>
      </w:r>
      <w:r w:rsidR="00977609" w:rsidRPr="008E5249">
        <w:rPr>
          <w:rFonts w:ascii="Times New Roman" w:hAnsi="Times New Roman"/>
          <w:b/>
          <w:bCs/>
          <w:sz w:val="22"/>
          <w:szCs w:val="22"/>
        </w:rPr>
        <w:t>é</w:t>
      </w:r>
      <w:r w:rsidRPr="008E5249">
        <w:rPr>
          <w:rFonts w:ascii="Times New Roman" w:hAnsi="Times New Roman"/>
          <w:b/>
          <w:bCs/>
          <w:sz w:val="22"/>
          <w:szCs w:val="22"/>
        </w:rPr>
        <w:t>r</w:t>
      </w:r>
      <w:r w:rsidR="00977609" w:rsidRPr="008E5249">
        <w:rPr>
          <w:rFonts w:ascii="Times New Roman" w:hAnsi="Times New Roman"/>
          <w:b/>
          <w:bCs/>
          <w:sz w:val="22"/>
          <w:szCs w:val="22"/>
        </w:rPr>
        <w:t>ou</w:t>
      </w:r>
      <w:r w:rsidR="00A971AA" w:rsidRPr="008E5249">
        <w:rPr>
          <w:rFonts w:ascii="Times New Roman" w:hAnsi="Times New Roman"/>
          <w:b/>
          <w:bCs/>
          <w:sz w:val="22"/>
          <w:szCs w:val="22"/>
        </w:rPr>
        <w:t xml:space="preserve"> </w:t>
      </w:r>
      <w:r w:rsidR="00A971AA" w:rsidRPr="008E5249">
        <w:rPr>
          <w:rFonts w:ascii="Times New Roman" w:hAnsi="Times New Roman"/>
          <w:sz w:val="22"/>
          <w:szCs w:val="22"/>
        </w:rPr>
        <w:t xml:space="preserve">a partagé les initiatives mises en place ces dernières années, en particulier dans le contexte de la pandémie, pour garantir la continuité de l’éducation ainsi que le </w:t>
      </w:r>
      <w:r w:rsidR="00A971AA" w:rsidRPr="008E5249">
        <w:rPr>
          <w:rFonts w:ascii="Times New Roman" w:hAnsi="Times New Roman"/>
          <w:sz w:val="22"/>
          <w:szCs w:val="22"/>
        </w:rPr>
        <w:lastRenderedPageBreak/>
        <w:t xml:space="preserve">retour et la réintégration en classe, et s’est joint </w:t>
      </w:r>
      <w:r w:rsidR="009E390B" w:rsidRPr="008E5249">
        <w:rPr>
          <w:rFonts w:ascii="Times New Roman" w:hAnsi="Times New Roman"/>
          <w:sz w:val="22"/>
          <w:szCs w:val="22"/>
        </w:rPr>
        <w:t xml:space="preserve">à l’appel de l’OEA en faveur d’une collaboration avec tous les acteurs sociaux impliqués dans l’éducation, en particulier sur les questions socioémotionnelles et la prise en charge des populations </w:t>
      </w:r>
      <w:r w:rsidR="002B2B79" w:rsidRPr="008E5249">
        <w:rPr>
          <w:rFonts w:ascii="Times New Roman" w:hAnsi="Times New Roman"/>
          <w:sz w:val="22"/>
          <w:szCs w:val="22"/>
        </w:rPr>
        <w:t>migrantes</w:t>
      </w:r>
      <w:r w:rsidR="00BA7290" w:rsidRPr="008E5249">
        <w:rPr>
          <w:rFonts w:ascii="Times New Roman" w:hAnsi="Times New Roman"/>
          <w:sz w:val="22"/>
          <w:szCs w:val="22"/>
        </w:rPr>
        <w:t xml:space="preserve">. </w:t>
      </w:r>
      <w:hyperlink r:id="rId48" w:history="1">
        <w:r w:rsidR="00D357EC" w:rsidRPr="008E5249">
          <w:rPr>
            <w:rStyle w:val="Hyperlink"/>
            <w:rFonts w:ascii="Times New Roman" w:hAnsi="Times New Roman"/>
            <w:sz w:val="22"/>
            <w:szCs w:val="22"/>
          </w:rPr>
          <w:t>(</w:t>
        </w:r>
        <w:r w:rsidR="00453983" w:rsidRPr="008E5249">
          <w:rPr>
            <w:rStyle w:val="Hyperlink"/>
            <w:rFonts w:ascii="Times New Roman" w:hAnsi="Times New Roman"/>
            <w:sz w:val="22"/>
            <w:szCs w:val="22"/>
          </w:rPr>
          <w:t xml:space="preserve">heure </w:t>
        </w:r>
        <w:r w:rsidR="00484FAF" w:rsidRPr="008E5249">
          <w:rPr>
            <w:rStyle w:val="Hyperlink"/>
            <w:rFonts w:ascii="Times New Roman" w:hAnsi="Times New Roman"/>
            <w:sz w:val="22"/>
            <w:szCs w:val="22"/>
          </w:rPr>
          <w:t>2:01:58</w:t>
        </w:r>
        <w:r w:rsidR="00453983" w:rsidRPr="008E5249">
          <w:rPr>
            <w:rStyle w:val="Hyperlink"/>
            <w:rFonts w:ascii="Times New Roman" w:hAnsi="Times New Roman"/>
            <w:sz w:val="22"/>
            <w:szCs w:val="22"/>
          </w:rPr>
          <w:t xml:space="preserve"> à </w:t>
        </w:r>
        <w:r w:rsidR="005F003F" w:rsidRPr="008E5249">
          <w:rPr>
            <w:rStyle w:val="Hyperlink"/>
            <w:rFonts w:ascii="Times New Roman" w:hAnsi="Times New Roman"/>
            <w:sz w:val="22"/>
            <w:szCs w:val="22"/>
          </w:rPr>
          <w:t>2:18:24</w:t>
        </w:r>
        <w:r w:rsidR="00D357EC" w:rsidRPr="008E5249">
          <w:rPr>
            <w:rStyle w:val="Hyperlink"/>
            <w:rFonts w:ascii="Times New Roman" w:hAnsi="Times New Roman"/>
            <w:sz w:val="22"/>
            <w:szCs w:val="22"/>
          </w:rPr>
          <w:t>)</w:t>
        </w:r>
      </w:hyperlink>
    </w:p>
    <w:p w14:paraId="29B9CA85" w14:textId="7153C47F" w:rsidR="00877C63" w:rsidRPr="008E5249" w:rsidRDefault="00877C63" w:rsidP="008E5249">
      <w:pPr>
        <w:jc w:val="both"/>
        <w:rPr>
          <w:rFonts w:ascii="Times New Roman" w:hAnsi="Times New Roman"/>
          <w:sz w:val="22"/>
          <w:szCs w:val="22"/>
        </w:rPr>
      </w:pPr>
    </w:p>
    <w:p w14:paraId="41E4CFB4" w14:textId="1BDF44AC" w:rsidR="00877C63" w:rsidRPr="003E14E9" w:rsidRDefault="00877C63" w:rsidP="008E5249">
      <w:pPr>
        <w:ind w:firstLine="630"/>
        <w:jc w:val="both"/>
        <w:rPr>
          <w:rStyle w:val="Hyperlink"/>
          <w:rFonts w:ascii="Times New Roman" w:hAnsi="Times New Roman"/>
          <w:color w:val="auto"/>
          <w:sz w:val="22"/>
          <w:szCs w:val="22"/>
        </w:rPr>
      </w:pPr>
      <w:r w:rsidRPr="008E5249">
        <w:rPr>
          <w:rFonts w:ascii="Times New Roman" w:hAnsi="Times New Roman"/>
          <w:sz w:val="22"/>
          <w:szCs w:val="22"/>
        </w:rPr>
        <w:t xml:space="preserve">La </w:t>
      </w:r>
      <w:r w:rsidR="00977609" w:rsidRPr="008E5249">
        <w:rPr>
          <w:rFonts w:ascii="Times New Roman" w:hAnsi="Times New Roman"/>
          <w:sz w:val="22"/>
          <w:szCs w:val="22"/>
        </w:rPr>
        <w:t>délégation</w:t>
      </w:r>
      <w:r w:rsidRPr="008E5249">
        <w:rPr>
          <w:rFonts w:ascii="Times New Roman" w:hAnsi="Times New Roman"/>
          <w:sz w:val="22"/>
          <w:szCs w:val="22"/>
        </w:rPr>
        <w:t xml:space="preserve"> de</w:t>
      </w:r>
      <w:r w:rsidR="008F5837" w:rsidRPr="008E5249">
        <w:rPr>
          <w:rFonts w:ascii="Times New Roman" w:hAnsi="Times New Roman"/>
          <w:sz w:val="22"/>
          <w:szCs w:val="22"/>
        </w:rPr>
        <w:t>s</w:t>
      </w:r>
      <w:r w:rsidRPr="008E5249">
        <w:rPr>
          <w:rFonts w:ascii="Times New Roman" w:hAnsi="Times New Roman"/>
          <w:sz w:val="22"/>
          <w:szCs w:val="22"/>
        </w:rPr>
        <w:t xml:space="preserve"> </w:t>
      </w:r>
      <w:r w:rsidR="008F5837" w:rsidRPr="008E5249">
        <w:rPr>
          <w:rFonts w:ascii="Times New Roman" w:hAnsi="Times New Roman"/>
          <w:b/>
          <w:bCs/>
          <w:sz w:val="22"/>
          <w:szCs w:val="22"/>
        </w:rPr>
        <w:t>États-Uni</w:t>
      </w:r>
      <w:r w:rsidR="004E613F" w:rsidRPr="008E5249">
        <w:rPr>
          <w:rFonts w:ascii="Times New Roman" w:hAnsi="Times New Roman"/>
          <w:b/>
          <w:bCs/>
          <w:sz w:val="22"/>
          <w:szCs w:val="22"/>
        </w:rPr>
        <w:t>s</w:t>
      </w:r>
      <w:r w:rsidR="00F76C60" w:rsidRPr="008E5249">
        <w:rPr>
          <w:rFonts w:ascii="Times New Roman" w:hAnsi="Times New Roman"/>
          <w:b/>
          <w:bCs/>
          <w:sz w:val="22"/>
          <w:szCs w:val="22"/>
        </w:rPr>
        <w:t xml:space="preserve"> </w:t>
      </w:r>
      <w:r w:rsidR="00175260" w:rsidRPr="008E5249">
        <w:rPr>
          <w:rFonts w:ascii="Times New Roman" w:hAnsi="Times New Roman"/>
          <w:sz w:val="22"/>
          <w:szCs w:val="22"/>
        </w:rPr>
        <w:t xml:space="preserve">a </w:t>
      </w:r>
      <w:r w:rsidR="001F626E" w:rsidRPr="008E5249">
        <w:rPr>
          <w:rFonts w:ascii="Times New Roman" w:hAnsi="Times New Roman"/>
          <w:sz w:val="22"/>
          <w:szCs w:val="22"/>
        </w:rPr>
        <w:t>étayé</w:t>
      </w:r>
      <w:r w:rsidR="00175260" w:rsidRPr="008E5249">
        <w:rPr>
          <w:rFonts w:ascii="Times New Roman" w:hAnsi="Times New Roman"/>
          <w:sz w:val="22"/>
          <w:szCs w:val="22"/>
        </w:rPr>
        <w:t xml:space="preserve"> les points de vue partagés lors de la réunion, qui sont en adéquation avec les travaux réalisés par le Ministère de l’éducation</w:t>
      </w:r>
      <w:r w:rsidR="006F2ED6" w:rsidRPr="008E5249">
        <w:rPr>
          <w:rFonts w:ascii="Times New Roman" w:hAnsi="Times New Roman"/>
          <w:sz w:val="22"/>
          <w:szCs w:val="22"/>
        </w:rPr>
        <w:t xml:space="preserve"> de son pays</w:t>
      </w:r>
      <w:r w:rsidR="00690140" w:rsidRPr="008E5249">
        <w:rPr>
          <w:rFonts w:ascii="Times New Roman" w:hAnsi="Times New Roman"/>
          <w:sz w:val="22"/>
          <w:szCs w:val="22"/>
        </w:rPr>
        <w:t xml:space="preserve">. </w:t>
      </w:r>
      <w:r w:rsidR="008F5837" w:rsidRPr="008E5249">
        <w:rPr>
          <w:rFonts w:ascii="Times New Roman" w:hAnsi="Times New Roman"/>
          <w:sz w:val="22"/>
          <w:szCs w:val="22"/>
        </w:rPr>
        <w:t xml:space="preserve">Elle a souligné que le débat sur l’emploi et l’éducation constituait une priorité pour </w:t>
      </w:r>
      <w:r w:rsidR="006F2ED6" w:rsidRPr="008E5249">
        <w:rPr>
          <w:rFonts w:ascii="Times New Roman" w:hAnsi="Times New Roman"/>
          <w:sz w:val="22"/>
          <w:szCs w:val="22"/>
        </w:rPr>
        <w:t>les États-Unis</w:t>
      </w:r>
      <w:r w:rsidR="008F5837" w:rsidRPr="008E5249">
        <w:rPr>
          <w:rFonts w:ascii="Times New Roman" w:hAnsi="Times New Roman"/>
          <w:sz w:val="22"/>
          <w:szCs w:val="22"/>
        </w:rPr>
        <w:t xml:space="preserve">. </w:t>
      </w:r>
      <w:r w:rsidR="00B01B19" w:rsidRPr="008E5249">
        <w:rPr>
          <w:rFonts w:ascii="Times New Roman" w:hAnsi="Times New Roman"/>
          <w:sz w:val="22"/>
          <w:szCs w:val="22"/>
        </w:rPr>
        <w:t>De</w:t>
      </w:r>
      <w:r w:rsidR="008F5837" w:rsidRPr="008E5249">
        <w:rPr>
          <w:rFonts w:ascii="Times New Roman" w:hAnsi="Times New Roman"/>
          <w:sz w:val="22"/>
          <w:szCs w:val="22"/>
        </w:rPr>
        <w:t xml:space="preserve"> plus, elle a mentionné quelques initiatives mises en place sur cette thématique et réitéré l’importance des espaces de dialogue compte tenu que, malgré les différences entre les pays, il existait des défi</w:t>
      </w:r>
      <w:r w:rsidR="00175260" w:rsidRPr="008E5249">
        <w:rPr>
          <w:rFonts w:ascii="Times New Roman" w:hAnsi="Times New Roman"/>
          <w:sz w:val="22"/>
          <w:szCs w:val="22"/>
        </w:rPr>
        <w:t>s</w:t>
      </w:r>
      <w:r w:rsidR="008F5837" w:rsidRPr="008E5249">
        <w:rPr>
          <w:rFonts w:ascii="Times New Roman" w:hAnsi="Times New Roman"/>
          <w:sz w:val="22"/>
          <w:szCs w:val="22"/>
        </w:rPr>
        <w:t xml:space="preserve"> communs et que le dialogue permettait d’apprendre les uns des autres</w:t>
      </w:r>
      <w:r w:rsidR="00061D23" w:rsidRPr="008E5249">
        <w:rPr>
          <w:rFonts w:ascii="Times New Roman" w:hAnsi="Times New Roman"/>
          <w:sz w:val="22"/>
          <w:szCs w:val="22"/>
        </w:rPr>
        <w:t xml:space="preserve">. </w:t>
      </w:r>
      <w:hyperlink r:id="rId49" w:history="1">
        <w:r w:rsidR="00D357EC" w:rsidRPr="008E5249">
          <w:rPr>
            <w:rStyle w:val="Hyperlink"/>
            <w:rFonts w:ascii="Times New Roman" w:hAnsi="Times New Roman"/>
            <w:sz w:val="22"/>
            <w:szCs w:val="22"/>
          </w:rPr>
          <w:t>(</w:t>
        </w:r>
        <w:r w:rsidR="00453983" w:rsidRPr="008E5249">
          <w:rPr>
            <w:rStyle w:val="Hyperlink"/>
            <w:rFonts w:ascii="Times New Roman" w:hAnsi="Times New Roman"/>
            <w:sz w:val="22"/>
            <w:szCs w:val="22"/>
          </w:rPr>
          <w:t xml:space="preserve">heure </w:t>
        </w:r>
        <w:r w:rsidR="0019656F" w:rsidRPr="008E5249">
          <w:rPr>
            <w:rStyle w:val="Hyperlink"/>
            <w:rFonts w:ascii="Times New Roman" w:hAnsi="Times New Roman"/>
            <w:sz w:val="22"/>
            <w:szCs w:val="22"/>
          </w:rPr>
          <w:t>2:20:34</w:t>
        </w:r>
        <w:r w:rsidR="00453983" w:rsidRPr="008E5249">
          <w:rPr>
            <w:rStyle w:val="Hyperlink"/>
            <w:rFonts w:ascii="Times New Roman" w:hAnsi="Times New Roman"/>
            <w:sz w:val="22"/>
            <w:szCs w:val="22"/>
          </w:rPr>
          <w:t xml:space="preserve"> à </w:t>
        </w:r>
        <w:r w:rsidR="00176032" w:rsidRPr="008E5249">
          <w:rPr>
            <w:rStyle w:val="Hyperlink"/>
            <w:rFonts w:ascii="Times New Roman" w:hAnsi="Times New Roman"/>
            <w:sz w:val="22"/>
            <w:szCs w:val="22"/>
          </w:rPr>
          <w:t>2:23:38</w:t>
        </w:r>
        <w:r w:rsidR="00D357EC" w:rsidRPr="008E5249">
          <w:rPr>
            <w:rStyle w:val="Hyperlink"/>
            <w:rFonts w:ascii="Times New Roman" w:hAnsi="Times New Roman"/>
            <w:sz w:val="22"/>
            <w:szCs w:val="22"/>
          </w:rPr>
          <w:t>)</w:t>
        </w:r>
      </w:hyperlink>
    </w:p>
    <w:p w14:paraId="6975BF4C" w14:textId="45B1F68E" w:rsidR="00061D23" w:rsidRPr="003E14E9" w:rsidRDefault="00061D23" w:rsidP="008E5249">
      <w:pPr>
        <w:jc w:val="both"/>
        <w:rPr>
          <w:rStyle w:val="Hyperlink"/>
          <w:rFonts w:ascii="Times New Roman" w:hAnsi="Times New Roman"/>
          <w:color w:val="auto"/>
          <w:sz w:val="22"/>
          <w:szCs w:val="22"/>
        </w:rPr>
      </w:pPr>
    </w:p>
    <w:p w14:paraId="35A624F6" w14:textId="78B1C89E" w:rsidR="00877C63" w:rsidRPr="008E5249" w:rsidRDefault="00094022" w:rsidP="008E5249">
      <w:pPr>
        <w:ind w:firstLine="630"/>
        <w:jc w:val="both"/>
        <w:rPr>
          <w:rFonts w:ascii="Times New Roman" w:hAnsi="Times New Roman"/>
          <w:sz w:val="22"/>
          <w:szCs w:val="22"/>
        </w:rPr>
      </w:pPr>
      <w:r w:rsidRPr="008E5249">
        <w:rPr>
          <w:rFonts w:ascii="Times New Roman" w:hAnsi="Times New Roman"/>
          <w:sz w:val="22"/>
          <w:szCs w:val="22"/>
        </w:rPr>
        <w:t>La Ministre Levens a de nouveau remercié les participants pour leurs exposés ainsi que les délégations pour leurs interventions lors du dialogue. Puis, elle a clôturé la quatrième séance plénière et ouvert la cinquième</w:t>
      </w:r>
      <w:r w:rsidR="00061D23" w:rsidRPr="008E5249">
        <w:rPr>
          <w:rFonts w:ascii="Times New Roman" w:hAnsi="Times New Roman"/>
          <w:sz w:val="22"/>
          <w:szCs w:val="22"/>
        </w:rPr>
        <w:t>.</w:t>
      </w:r>
    </w:p>
    <w:p w14:paraId="253259EF" w14:textId="59D7F9A5" w:rsidR="0025003B" w:rsidRPr="008E5249" w:rsidRDefault="0025003B" w:rsidP="008E5249">
      <w:pPr>
        <w:jc w:val="both"/>
        <w:rPr>
          <w:rFonts w:ascii="Times New Roman" w:hAnsi="Times New Roman"/>
          <w:sz w:val="22"/>
          <w:szCs w:val="22"/>
        </w:rPr>
      </w:pPr>
    </w:p>
    <w:p w14:paraId="17B0DA5A" w14:textId="49AE42A9" w:rsidR="0025003B" w:rsidRPr="008E5249" w:rsidRDefault="008B2079" w:rsidP="00106635">
      <w:pPr>
        <w:pStyle w:val="Heading2"/>
        <w:ind w:left="1440" w:hanging="720"/>
        <w:rPr>
          <w:b w:val="0"/>
        </w:rPr>
      </w:pPr>
      <w:bookmarkStart w:id="8" w:name="_Toc125704357"/>
      <w:r w:rsidRPr="008E5249">
        <w:t>Cinquième séance plénière </w:t>
      </w:r>
      <w:r w:rsidR="0025003B" w:rsidRPr="008E5249">
        <w:t xml:space="preserve">: </w:t>
      </w:r>
      <w:r w:rsidR="00797D38" w:rsidRPr="008E5249">
        <w:t>R</w:t>
      </w:r>
      <w:r w:rsidR="001F626E" w:rsidRPr="008E5249">
        <w:t>é</w:t>
      </w:r>
      <w:r w:rsidR="00797D38" w:rsidRPr="008E5249">
        <w:t>cep</w:t>
      </w:r>
      <w:r w:rsidR="001F626E" w:rsidRPr="008E5249">
        <w:t>t</w:t>
      </w:r>
      <w:r w:rsidR="00797D38" w:rsidRPr="008E5249">
        <w:t>i</w:t>
      </w:r>
      <w:r w:rsidR="001F626E" w:rsidRPr="008E5249">
        <w:t>o</w:t>
      </w:r>
      <w:r w:rsidR="00797D38" w:rsidRPr="008E5249">
        <w:t>n de</w:t>
      </w:r>
      <w:r w:rsidR="001F626E" w:rsidRPr="008E5249">
        <w:t xml:space="preserve">s offres de siège pour la Douzième Réunion interaméricaine des ministres de l’éducation, installation des groupes de travail de la Commission interaméricaine de l’éducation et élection de leurs bureaux </w:t>
      </w:r>
      <w:hyperlink r:id="rId50" w:history="1">
        <w:r w:rsidR="008B15CD" w:rsidRPr="008E5249">
          <w:rPr>
            <w:rStyle w:val="Hyperlink"/>
          </w:rPr>
          <w:t>(</w:t>
        </w:r>
        <w:r w:rsidRPr="008E5249">
          <w:rPr>
            <w:rStyle w:val="Hyperlink"/>
          </w:rPr>
          <w:t xml:space="preserve">heure </w:t>
        </w:r>
        <w:r w:rsidR="00893479" w:rsidRPr="008E5249">
          <w:rPr>
            <w:rStyle w:val="Hyperlink"/>
          </w:rPr>
          <w:t>2:</w:t>
        </w:r>
        <w:r w:rsidR="00EB364C" w:rsidRPr="008E5249">
          <w:rPr>
            <w:rStyle w:val="Hyperlink"/>
          </w:rPr>
          <w:t>24:07</w:t>
        </w:r>
        <w:r w:rsidRPr="008E5249">
          <w:rPr>
            <w:rStyle w:val="Hyperlink"/>
          </w:rPr>
          <w:t xml:space="preserve"> à </w:t>
        </w:r>
        <w:r w:rsidR="003051E6" w:rsidRPr="008E5249">
          <w:rPr>
            <w:rStyle w:val="Hyperlink"/>
          </w:rPr>
          <w:t>2:</w:t>
        </w:r>
        <w:r w:rsidR="00703C36" w:rsidRPr="008E5249">
          <w:rPr>
            <w:rStyle w:val="Hyperlink"/>
          </w:rPr>
          <w:t>37:19</w:t>
        </w:r>
        <w:r w:rsidR="003051E6" w:rsidRPr="008E5249">
          <w:rPr>
            <w:rStyle w:val="Hyperlink"/>
          </w:rPr>
          <w:t>)</w:t>
        </w:r>
        <w:bookmarkEnd w:id="8"/>
      </w:hyperlink>
    </w:p>
    <w:p w14:paraId="76B56ED5" w14:textId="608D2FA6" w:rsidR="0025003B" w:rsidRPr="008E5249" w:rsidRDefault="0025003B" w:rsidP="008E5249">
      <w:pPr>
        <w:jc w:val="both"/>
        <w:rPr>
          <w:rFonts w:ascii="Times New Roman" w:hAnsi="Times New Roman"/>
          <w:sz w:val="22"/>
          <w:szCs w:val="22"/>
        </w:rPr>
      </w:pPr>
    </w:p>
    <w:p w14:paraId="3FAD2A2F" w14:textId="45545B06" w:rsidR="00807230" w:rsidRPr="008E5249" w:rsidRDefault="00987E4D" w:rsidP="008E5249">
      <w:pPr>
        <w:ind w:firstLine="708"/>
        <w:jc w:val="both"/>
        <w:rPr>
          <w:rFonts w:ascii="Times New Roman" w:hAnsi="Times New Roman"/>
          <w:sz w:val="22"/>
          <w:szCs w:val="22"/>
        </w:rPr>
      </w:pPr>
      <w:r w:rsidRPr="008E5249">
        <w:rPr>
          <w:rFonts w:ascii="Times New Roman" w:hAnsi="Times New Roman"/>
          <w:sz w:val="22"/>
          <w:szCs w:val="22"/>
        </w:rPr>
        <w:t>L</w:t>
      </w:r>
      <w:r w:rsidR="001F626E" w:rsidRPr="008E5249">
        <w:rPr>
          <w:rFonts w:ascii="Times New Roman" w:hAnsi="Times New Roman"/>
          <w:sz w:val="22"/>
          <w:szCs w:val="22"/>
        </w:rPr>
        <w:t>a</w:t>
      </w:r>
      <w:r w:rsidRPr="008E5249">
        <w:rPr>
          <w:rFonts w:ascii="Times New Roman" w:hAnsi="Times New Roman"/>
          <w:sz w:val="22"/>
          <w:szCs w:val="22"/>
        </w:rPr>
        <w:t xml:space="preserve"> Ministr</w:t>
      </w:r>
      <w:r w:rsidR="001F626E" w:rsidRPr="008E5249">
        <w:rPr>
          <w:rFonts w:ascii="Times New Roman" w:hAnsi="Times New Roman"/>
          <w:sz w:val="22"/>
          <w:szCs w:val="22"/>
        </w:rPr>
        <w:t>e</w:t>
      </w:r>
      <w:r w:rsidRPr="008E5249">
        <w:rPr>
          <w:rFonts w:ascii="Times New Roman" w:hAnsi="Times New Roman"/>
          <w:sz w:val="22"/>
          <w:szCs w:val="22"/>
        </w:rPr>
        <w:t xml:space="preserve"> Levens </w:t>
      </w:r>
      <w:r w:rsidR="001F626E" w:rsidRPr="008E5249">
        <w:rPr>
          <w:rFonts w:ascii="Times New Roman" w:hAnsi="Times New Roman"/>
          <w:sz w:val="22"/>
          <w:szCs w:val="22"/>
        </w:rPr>
        <w:t>a ouvert la séance en présentant l’offre de siège soumise par la délégation de l’Équateur pour la tenue de la prochaine réunion ministérielle. L’offre a été acceptée par acclamation</w:t>
      </w:r>
      <w:r w:rsidR="00E63BC3" w:rsidRPr="008E5249">
        <w:rPr>
          <w:rFonts w:ascii="Times New Roman" w:hAnsi="Times New Roman"/>
          <w:sz w:val="22"/>
          <w:szCs w:val="22"/>
        </w:rPr>
        <w:t>.</w:t>
      </w:r>
      <w:r w:rsidR="00C564CF" w:rsidRPr="008E5249">
        <w:rPr>
          <w:rFonts w:ascii="Times New Roman" w:hAnsi="Times New Roman"/>
          <w:sz w:val="22"/>
          <w:szCs w:val="22"/>
        </w:rPr>
        <w:t xml:space="preserve"> </w:t>
      </w:r>
      <w:r w:rsidR="001F626E" w:rsidRPr="008E5249">
        <w:rPr>
          <w:rFonts w:ascii="Times New Roman" w:hAnsi="Times New Roman"/>
          <w:sz w:val="22"/>
          <w:szCs w:val="22"/>
        </w:rPr>
        <w:t>En ce qui concerne la composition des groupes de travail, conformément aux propositions faites dans le Plan d’action continental, il a été décidé que deux groupes seraient formés, ce qui a été approuvé par acclamation </w:t>
      </w:r>
      <w:r w:rsidR="008F61E2" w:rsidRPr="008E5249">
        <w:rPr>
          <w:rFonts w:ascii="Times New Roman" w:hAnsi="Times New Roman"/>
          <w:sz w:val="22"/>
          <w:szCs w:val="22"/>
        </w:rPr>
        <w:t xml:space="preserve">: </w:t>
      </w:r>
    </w:p>
    <w:p w14:paraId="13EE9D06" w14:textId="77777777" w:rsidR="00807230" w:rsidRPr="008E5249" w:rsidRDefault="00807230" w:rsidP="008E5249">
      <w:pPr>
        <w:jc w:val="both"/>
        <w:rPr>
          <w:rFonts w:ascii="Times New Roman" w:hAnsi="Times New Roman"/>
          <w:sz w:val="22"/>
          <w:szCs w:val="22"/>
        </w:rPr>
      </w:pPr>
    </w:p>
    <w:p w14:paraId="360E5641" w14:textId="6C0E1A5F" w:rsidR="00807230" w:rsidRPr="008E5249" w:rsidRDefault="00453983" w:rsidP="008E5249">
      <w:pPr>
        <w:ind w:firstLine="708"/>
        <w:jc w:val="both"/>
        <w:rPr>
          <w:rFonts w:ascii="Times New Roman" w:hAnsi="Times New Roman"/>
          <w:sz w:val="22"/>
          <w:szCs w:val="22"/>
        </w:rPr>
      </w:pPr>
      <w:r w:rsidRPr="008E5249">
        <w:rPr>
          <w:rFonts w:ascii="Times New Roman" w:hAnsi="Times New Roman"/>
          <w:sz w:val="22"/>
          <w:szCs w:val="22"/>
        </w:rPr>
        <w:t>Groupe 1 </w:t>
      </w:r>
      <w:r w:rsidR="00807230" w:rsidRPr="008E5249">
        <w:rPr>
          <w:rFonts w:ascii="Times New Roman" w:hAnsi="Times New Roman"/>
          <w:sz w:val="22"/>
          <w:szCs w:val="22"/>
        </w:rPr>
        <w:t xml:space="preserve">: </w:t>
      </w:r>
      <w:r w:rsidRPr="008E5249">
        <w:rPr>
          <w:rFonts w:ascii="Times New Roman" w:hAnsi="Times New Roman"/>
          <w:sz w:val="22"/>
          <w:szCs w:val="22"/>
        </w:rPr>
        <w:t>Une approche systémique pour construire des systèmes éducatifs résilients</w:t>
      </w:r>
    </w:p>
    <w:p w14:paraId="2369D790" w14:textId="0BF861E6" w:rsidR="00E63BC3" w:rsidRPr="008E5249" w:rsidRDefault="00807230" w:rsidP="008E5249">
      <w:pPr>
        <w:ind w:firstLine="708"/>
        <w:jc w:val="both"/>
        <w:rPr>
          <w:rFonts w:ascii="Times New Roman" w:hAnsi="Times New Roman"/>
          <w:sz w:val="22"/>
          <w:szCs w:val="22"/>
        </w:rPr>
      </w:pPr>
      <w:r w:rsidRPr="008E5249">
        <w:rPr>
          <w:rFonts w:ascii="Times New Roman" w:hAnsi="Times New Roman"/>
          <w:sz w:val="22"/>
          <w:szCs w:val="22"/>
        </w:rPr>
        <w:t>Gr</w:t>
      </w:r>
      <w:r w:rsidR="00453983" w:rsidRPr="008E5249">
        <w:rPr>
          <w:rFonts w:ascii="Times New Roman" w:hAnsi="Times New Roman"/>
          <w:sz w:val="22"/>
          <w:szCs w:val="22"/>
        </w:rPr>
        <w:t>oupe</w:t>
      </w:r>
      <w:r w:rsidRPr="008E5249">
        <w:rPr>
          <w:rFonts w:ascii="Times New Roman" w:hAnsi="Times New Roman"/>
          <w:sz w:val="22"/>
          <w:szCs w:val="22"/>
        </w:rPr>
        <w:t xml:space="preserve"> 2</w:t>
      </w:r>
      <w:r w:rsidR="00453983" w:rsidRPr="008E5249">
        <w:rPr>
          <w:rFonts w:ascii="Times New Roman" w:hAnsi="Times New Roman"/>
          <w:sz w:val="22"/>
          <w:szCs w:val="22"/>
        </w:rPr>
        <w:t> </w:t>
      </w:r>
      <w:r w:rsidRPr="008E5249">
        <w:rPr>
          <w:rFonts w:ascii="Times New Roman" w:hAnsi="Times New Roman"/>
          <w:sz w:val="22"/>
          <w:szCs w:val="22"/>
        </w:rPr>
        <w:t xml:space="preserve">: </w:t>
      </w:r>
      <w:r w:rsidR="00453983" w:rsidRPr="008E5249">
        <w:rPr>
          <w:rFonts w:ascii="Times New Roman" w:hAnsi="Times New Roman"/>
          <w:sz w:val="22"/>
          <w:szCs w:val="22"/>
        </w:rPr>
        <w:t>Programme</w:t>
      </w:r>
      <w:r w:rsidR="00C212EC" w:rsidRPr="008E5249">
        <w:rPr>
          <w:rFonts w:ascii="Times New Roman" w:hAnsi="Times New Roman"/>
          <w:sz w:val="22"/>
          <w:szCs w:val="22"/>
        </w:rPr>
        <w:t xml:space="preserve"> intersectori</w:t>
      </w:r>
      <w:r w:rsidR="00453983" w:rsidRPr="008E5249">
        <w:rPr>
          <w:rFonts w:ascii="Times New Roman" w:hAnsi="Times New Roman"/>
          <w:sz w:val="22"/>
          <w:szCs w:val="22"/>
        </w:rPr>
        <w:t>el</w:t>
      </w:r>
      <w:r w:rsidR="00C212EC" w:rsidRPr="008E5249">
        <w:rPr>
          <w:rFonts w:ascii="Times New Roman" w:hAnsi="Times New Roman"/>
          <w:sz w:val="22"/>
          <w:szCs w:val="22"/>
        </w:rPr>
        <w:t xml:space="preserve"> </w:t>
      </w:r>
    </w:p>
    <w:p w14:paraId="3C125BD9" w14:textId="275A7192" w:rsidR="00681ACD" w:rsidRPr="008E5249" w:rsidRDefault="00681ACD" w:rsidP="008E5249">
      <w:pPr>
        <w:jc w:val="both"/>
        <w:rPr>
          <w:rFonts w:ascii="Times New Roman" w:hAnsi="Times New Roman"/>
          <w:sz w:val="22"/>
          <w:szCs w:val="22"/>
        </w:rPr>
      </w:pPr>
    </w:p>
    <w:p w14:paraId="53C3AA6E" w14:textId="38648568" w:rsidR="00681ACD" w:rsidRPr="008E5249" w:rsidRDefault="005515C7" w:rsidP="008E5249">
      <w:pPr>
        <w:ind w:firstLine="708"/>
        <w:jc w:val="both"/>
        <w:rPr>
          <w:rFonts w:ascii="Times New Roman" w:hAnsi="Times New Roman"/>
          <w:sz w:val="22"/>
          <w:szCs w:val="22"/>
        </w:rPr>
      </w:pPr>
      <w:r w:rsidRPr="008E5249">
        <w:rPr>
          <w:rFonts w:ascii="Times New Roman" w:hAnsi="Times New Roman"/>
          <w:sz w:val="22"/>
          <w:szCs w:val="22"/>
        </w:rPr>
        <w:t xml:space="preserve">Concernant la présidence du Groupe de travail </w:t>
      </w:r>
      <w:r w:rsidR="00681ACD" w:rsidRPr="008E5249">
        <w:rPr>
          <w:rFonts w:ascii="Times New Roman" w:hAnsi="Times New Roman"/>
          <w:sz w:val="22"/>
          <w:szCs w:val="22"/>
        </w:rPr>
        <w:t xml:space="preserve">1, </w:t>
      </w:r>
      <w:r w:rsidR="005F768E" w:rsidRPr="008E5249">
        <w:rPr>
          <w:rFonts w:ascii="Times New Roman" w:hAnsi="Times New Roman"/>
          <w:sz w:val="22"/>
          <w:szCs w:val="22"/>
        </w:rPr>
        <w:t>l</w:t>
      </w:r>
      <w:r w:rsidRPr="008E5249">
        <w:rPr>
          <w:rFonts w:ascii="Times New Roman" w:hAnsi="Times New Roman"/>
          <w:sz w:val="22"/>
          <w:szCs w:val="22"/>
        </w:rPr>
        <w:t>a Ministre</w:t>
      </w:r>
      <w:r w:rsidR="00681ACD" w:rsidRPr="008E5249">
        <w:rPr>
          <w:rFonts w:ascii="Times New Roman" w:hAnsi="Times New Roman"/>
          <w:sz w:val="22"/>
          <w:szCs w:val="22"/>
        </w:rPr>
        <w:t xml:space="preserve"> Levens </w:t>
      </w:r>
      <w:r w:rsidRPr="008E5249">
        <w:rPr>
          <w:rFonts w:ascii="Times New Roman" w:hAnsi="Times New Roman"/>
          <w:sz w:val="22"/>
          <w:szCs w:val="22"/>
        </w:rPr>
        <w:t>a proposé l’élection par acclamation de la Colombie et l’ajustement du projet de Plan d’action en vue de l’élection des autres bureaux, ce qui a été approuvé</w:t>
      </w:r>
      <w:r w:rsidR="00C17223" w:rsidRPr="008E5249">
        <w:rPr>
          <w:rFonts w:ascii="Times New Roman" w:hAnsi="Times New Roman"/>
          <w:sz w:val="22"/>
          <w:szCs w:val="22"/>
        </w:rPr>
        <w:t xml:space="preserve"> par les participants à la plé</w:t>
      </w:r>
      <w:r w:rsidR="008418A8" w:rsidRPr="008E5249">
        <w:rPr>
          <w:rFonts w:ascii="Times New Roman" w:hAnsi="Times New Roman"/>
          <w:sz w:val="22"/>
          <w:szCs w:val="22"/>
        </w:rPr>
        <w:t>nière</w:t>
      </w:r>
      <w:r w:rsidR="003B1714" w:rsidRPr="008E5249">
        <w:rPr>
          <w:rFonts w:ascii="Times New Roman" w:hAnsi="Times New Roman"/>
          <w:sz w:val="22"/>
          <w:szCs w:val="22"/>
        </w:rPr>
        <w:t>.</w:t>
      </w:r>
      <w:r w:rsidR="00AD1720" w:rsidRPr="008E5249">
        <w:rPr>
          <w:rFonts w:ascii="Times New Roman" w:hAnsi="Times New Roman"/>
          <w:sz w:val="22"/>
          <w:szCs w:val="22"/>
        </w:rPr>
        <w:t xml:space="preserve"> </w:t>
      </w:r>
      <w:r w:rsidR="008418A8" w:rsidRPr="008E5249">
        <w:rPr>
          <w:rFonts w:ascii="Times New Roman" w:hAnsi="Times New Roman"/>
          <w:sz w:val="22"/>
          <w:szCs w:val="22"/>
        </w:rPr>
        <w:t xml:space="preserve">De plus, la Commission interaméricaine de l’éducation a été priée de procéder dans les meilleurs délais à l’élection des autres bureaux des groupes de travail, conformément au Règlement des Commissions interaméricaines du </w:t>
      </w:r>
      <w:r w:rsidR="00BF0D31" w:rsidRPr="008E5249">
        <w:rPr>
          <w:rFonts w:ascii="Times New Roman" w:hAnsi="Times New Roman"/>
          <w:sz w:val="22"/>
          <w:szCs w:val="22"/>
        </w:rPr>
        <w:t>CIDI</w:t>
      </w:r>
      <w:r w:rsidR="008A23DB" w:rsidRPr="008E5249">
        <w:rPr>
          <w:rFonts w:ascii="Times New Roman" w:hAnsi="Times New Roman"/>
          <w:sz w:val="22"/>
          <w:szCs w:val="22"/>
        </w:rPr>
        <w:t>.</w:t>
      </w:r>
      <w:r w:rsidR="00BF0D31" w:rsidRPr="008E5249">
        <w:rPr>
          <w:rFonts w:ascii="Times New Roman" w:hAnsi="Times New Roman"/>
          <w:sz w:val="22"/>
          <w:szCs w:val="22"/>
        </w:rPr>
        <w:t xml:space="preserve"> </w:t>
      </w:r>
    </w:p>
    <w:p w14:paraId="7284AD19" w14:textId="66F19296" w:rsidR="009A4F90" w:rsidRPr="008E5249" w:rsidRDefault="009A4F90" w:rsidP="008E5249">
      <w:pPr>
        <w:jc w:val="both"/>
        <w:rPr>
          <w:rFonts w:ascii="Times New Roman" w:hAnsi="Times New Roman"/>
          <w:sz w:val="22"/>
          <w:szCs w:val="22"/>
        </w:rPr>
      </w:pPr>
    </w:p>
    <w:p w14:paraId="4E844E9A" w14:textId="0CC3ED50" w:rsidR="002C7B30" w:rsidRPr="008E5249" w:rsidRDefault="009A4F90" w:rsidP="008E5249">
      <w:pPr>
        <w:ind w:firstLine="708"/>
        <w:jc w:val="both"/>
        <w:rPr>
          <w:rFonts w:ascii="Times New Roman" w:hAnsi="Times New Roman"/>
          <w:sz w:val="22"/>
          <w:szCs w:val="22"/>
        </w:rPr>
      </w:pPr>
      <w:r w:rsidRPr="008E5249">
        <w:rPr>
          <w:rFonts w:ascii="Times New Roman" w:hAnsi="Times New Roman"/>
          <w:sz w:val="22"/>
          <w:szCs w:val="22"/>
        </w:rPr>
        <w:t xml:space="preserve">La </w:t>
      </w:r>
      <w:r w:rsidR="00977609" w:rsidRPr="008E5249">
        <w:rPr>
          <w:rFonts w:ascii="Times New Roman" w:hAnsi="Times New Roman"/>
          <w:sz w:val="22"/>
          <w:szCs w:val="22"/>
        </w:rPr>
        <w:t>délégation</w:t>
      </w:r>
      <w:r w:rsidRPr="008E5249">
        <w:rPr>
          <w:rFonts w:ascii="Times New Roman" w:hAnsi="Times New Roman"/>
          <w:sz w:val="22"/>
          <w:szCs w:val="22"/>
        </w:rPr>
        <w:t xml:space="preserve"> de</w:t>
      </w:r>
      <w:r w:rsidR="00374CFA" w:rsidRPr="008E5249">
        <w:rPr>
          <w:rFonts w:ascii="Times New Roman" w:hAnsi="Times New Roman"/>
          <w:sz w:val="22"/>
          <w:szCs w:val="22"/>
        </w:rPr>
        <w:t xml:space="preserve"> la</w:t>
      </w:r>
      <w:r w:rsidRPr="008E5249">
        <w:rPr>
          <w:rFonts w:ascii="Times New Roman" w:hAnsi="Times New Roman"/>
          <w:sz w:val="22"/>
          <w:szCs w:val="22"/>
        </w:rPr>
        <w:t xml:space="preserve"> </w:t>
      </w:r>
      <w:r w:rsidRPr="008E5249">
        <w:rPr>
          <w:rFonts w:ascii="Times New Roman" w:hAnsi="Times New Roman"/>
          <w:b/>
          <w:bCs/>
          <w:sz w:val="22"/>
          <w:szCs w:val="22"/>
        </w:rPr>
        <w:t>Colombi</w:t>
      </w:r>
      <w:r w:rsidR="00374CFA" w:rsidRPr="008E5249">
        <w:rPr>
          <w:rFonts w:ascii="Times New Roman" w:hAnsi="Times New Roman"/>
          <w:b/>
          <w:bCs/>
          <w:sz w:val="22"/>
          <w:szCs w:val="22"/>
        </w:rPr>
        <w:t>e</w:t>
      </w:r>
      <w:r w:rsidRPr="008E5249">
        <w:rPr>
          <w:rFonts w:ascii="Times New Roman" w:hAnsi="Times New Roman"/>
          <w:sz w:val="22"/>
          <w:szCs w:val="22"/>
        </w:rPr>
        <w:t xml:space="preserve"> </w:t>
      </w:r>
      <w:r w:rsidR="00770BE5" w:rsidRPr="008E5249">
        <w:rPr>
          <w:rFonts w:ascii="Times New Roman" w:hAnsi="Times New Roman"/>
          <w:sz w:val="22"/>
          <w:szCs w:val="22"/>
        </w:rPr>
        <w:t>a</w:t>
      </w:r>
      <w:r w:rsidR="00374CFA" w:rsidRPr="008E5249">
        <w:rPr>
          <w:rFonts w:ascii="Times New Roman" w:hAnsi="Times New Roman"/>
          <w:sz w:val="22"/>
          <w:szCs w:val="22"/>
        </w:rPr>
        <w:t xml:space="preserve"> remercié la Ministre Levens d’avoir proposé que son pays assume la présidence du Groupe de travail 1 et réitéré son engagement </w:t>
      </w:r>
      <w:r w:rsidR="007E3979" w:rsidRPr="008E5249">
        <w:rPr>
          <w:rFonts w:ascii="Times New Roman" w:hAnsi="Times New Roman"/>
          <w:sz w:val="22"/>
          <w:szCs w:val="22"/>
        </w:rPr>
        <w:t>de continuer à réaliser des progrès dans la garantie du droit à l’éducation et de renforcer ce pacte continental</w:t>
      </w:r>
      <w:r w:rsidR="00760B49" w:rsidRPr="008E5249">
        <w:rPr>
          <w:rFonts w:ascii="Times New Roman" w:hAnsi="Times New Roman"/>
          <w:sz w:val="22"/>
          <w:szCs w:val="22"/>
        </w:rPr>
        <w:t>.</w:t>
      </w:r>
    </w:p>
    <w:p w14:paraId="7D8D157A" w14:textId="77777777" w:rsidR="0025003B" w:rsidRPr="008E5249" w:rsidRDefault="0025003B" w:rsidP="008E5249">
      <w:pPr>
        <w:jc w:val="both"/>
        <w:rPr>
          <w:rFonts w:ascii="Times New Roman" w:hAnsi="Times New Roman"/>
          <w:sz w:val="22"/>
          <w:szCs w:val="22"/>
        </w:rPr>
      </w:pPr>
    </w:p>
    <w:p w14:paraId="2089D804" w14:textId="5633ED32" w:rsidR="0025003B" w:rsidRPr="008E5249" w:rsidRDefault="001E7A18" w:rsidP="00106635">
      <w:pPr>
        <w:pStyle w:val="Heading2"/>
        <w:ind w:left="1440" w:hanging="720"/>
        <w:rPr>
          <w:b w:val="0"/>
        </w:rPr>
      </w:pPr>
      <w:bookmarkStart w:id="9" w:name="_Toc125704358"/>
      <w:r w:rsidRPr="008E5249">
        <w:t>S</w:t>
      </w:r>
      <w:r w:rsidR="008B2079" w:rsidRPr="008E5249">
        <w:t>ixième séance plénière </w:t>
      </w:r>
      <w:r w:rsidR="0025003B" w:rsidRPr="008E5249">
        <w:t xml:space="preserve">: </w:t>
      </w:r>
      <w:r w:rsidR="00415192" w:rsidRPr="008E5249">
        <w:t>Ap</w:t>
      </w:r>
      <w:r w:rsidR="007E3979" w:rsidRPr="008E5249">
        <w:t xml:space="preserve">probation </w:t>
      </w:r>
      <w:r w:rsidR="006862E5" w:rsidRPr="008E5249">
        <w:t>du Programme interaméricain d</w:t>
      </w:r>
      <w:r w:rsidR="007E3979" w:rsidRPr="008E5249">
        <w:t xml:space="preserve">’éducation </w:t>
      </w:r>
      <w:r w:rsidR="00CA183C" w:rsidRPr="008E5249">
        <w:t>2022-</w:t>
      </w:r>
      <w:r w:rsidR="00086FB0" w:rsidRPr="008E5249">
        <w:t xml:space="preserve">2027, </w:t>
      </w:r>
      <w:r w:rsidR="007E3979" w:rsidRPr="008E5249">
        <w:t xml:space="preserve">de </w:t>
      </w:r>
      <w:r w:rsidR="00086FB0" w:rsidRPr="008E5249">
        <w:t xml:space="preserve">la </w:t>
      </w:r>
      <w:r w:rsidR="007E3979" w:rsidRPr="008E5249">
        <w:t>Déclaratio</w:t>
      </w:r>
      <w:r w:rsidR="0025003B" w:rsidRPr="008E5249">
        <w:t>n</w:t>
      </w:r>
      <w:r w:rsidR="007E3979" w:rsidRPr="008E5249">
        <w:t xml:space="preserve"> continentale de l’éducation et du Plan d’action continental</w:t>
      </w:r>
      <w:r w:rsidR="00703C36" w:rsidRPr="008E5249">
        <w:t xml:space="preserve"> </w:t>
      </w:r>
      <w:hyperlink r:id="rId51" w:history="1">
        <w:r w:rsidR="00703C36" w:rsidRPr="008E5249">
          <w:rPr>
            <w:rStyle w:val="Hyperlink"/>
          </w:rPr>
          <w:t>(</w:t>
        </w:r>
        <w:r w:rsidR="008B2079" w:rsidRPr="008E5249">
          <w:rPr>
            <w:rStyle w:val="Hyperlink"/>
          </w:rPr>
          <w:t xml:space="preserve">heure </w:t>
        </w:r>
        <w:r w:rsidR="00703C36" w:rsidRPr="008E5249">
          <w:rPr>
            <w:rStyle w:val="Hyperlink"/>
          </w:rPr>
          <w:t>2:37:21</w:t>
        </w:r>
        <w:r w:rsidR="008B2079" w:rsidRPr="008E5249">
          <w:rPr>
            <w:rStyle w:val="Hyperlink"/>
          </w:rPr>
          <w:t xml:space="preserve"> à </w:t>
        </w:r>
        <w:r w:rsidR="00F00D68" w:rsidRPr="008E5249">
          <w:rPr>
            <w:rStyle w:val="Hyperlink"/>
          </w:rPr>
          <w:t>2:</w:t>
        </w:r>
        <w:r w:rsidR="00646BB3" w:rsidRPr="008E5249">
          <w:rPr>
            <w:rStyle w:val="Hyperlink"/>
          </w:rPr>
          <w:t>4</w:t>
        </w:r>
        <w:r w:rsidR="00985983" w:rsidRPr="008E5249">
          <w:rPr>
            <w:rStyle w:val="Hyperlink"/>
          </w:rPr>
          <w:t>4:59</w:t>
        </w:r>
        <w:r w:rsidR="00703C36" w:rsidRPr="008E5249">
          <w:rPr>
            <w:rStyle w:val="Hyperlink"/>
          </w:rPr>
          <w:t>)</w:t>
        </w:r>
        <w:bookmarkEnd w:id="9"/>
      </w:hyperlink>
    </w:p>
    <w:p w14:paraId="31E4D199" w14:textId="318E1C54" w:rsidR="0025003B" w:rsidRPr="008E5249" w:rsidRDefault="0025003B" w:rsidP="008E5249">
      <w:pPr>
        <w:jc w:val="both"/>
        <w:rPr>
          <w:rFonts w:ascii="Times New Roman" w:hAnsi="Times New Roman"/>
          <w:sz w:val="22"/>
          <w:szCs w:val="22"/>
        </w:rPr>
      </w:pPr>
    </w:p>
    <w:p w14:paraId="6D0DA3A8" w14:textId="79AD6B9C" w:rsidR="00106FC9" w:rsidRPr="008E5249" w:rsidRDefault="00AE017A" w:rsidP="008E5249">
      <w:pPr>
        <w:ind w:firstLine="708"/>
        <w:jc w:val="both"/>
        <w:rPr>
          <w:rFonts w:ascii="Times New Roman" w:hAnsi="Times New Roman"/>
          <w:sz w:val="22"/>
          <w:szCs w:val="22"/>
        </w:rPr>
      </w:pPr>
      <w:r w:rsidRPr="008E5249">
        <w:rPr>
          <w:rFonts w:ascii="Times New Roman" w:hAnsi="Times New Roman"/>
          <w:sz w:val="22"/>
          <w:szCs w:val="22"/>
        </w:rPr>
        <w:t xml:space="preserve">Puis, </w:t>
      </w:r>
      <w:r w:rsidR="00BD735F" w:rsidRPr="008E5249">
        <w:rPr>
          <w:rFonts w:ascii="Times New Roman" w:hAnsi="Times New Roman"/>
          <w:sz w:val="22"/>
          <w:szCs w:val="22"/>
        </w:rPr>
        <w:t>la</w:t>
      </w:r>
      <w:r w:rsidR="0025003B" w:rsidRPr="008E5249">
        <w:rPr>
          <w:rFonts w:ascii="Times New Roman" w:hAnsi="Times New Roman"/>
          <w:sz w:val="22"/>
          <w:szCs w:val="22"/>
        </w:rPr>
        <w:t xml:space="preserve"> Ministr</w:t>
      </w:r>
      <w:r w:rsidRPr="008E5249">
        <w:rPr>
          <w:rFonts w:ascii="Times New Roman" w:hAnsi="Times New Roman"/>
          <w:sz w:val="22"/>
          <w:szCs w:val="22"/>
        </w:rPr>
        <w:t>e</w:t>
      </w:r>
      <w:r w:rsidR="0025003B" w:rsidRPr="008E5249">
        <w:rPr>
          <w:rFonts w:ascii="Times New Roman" w:hAnsi="Times New Roman"/>
          <w:sz w:val="22"/>
          <w:szCs w:val="22"/>
        </w:rPr>
        <w:t xml:space="preserve"> </w:t>
      </w:r>
      <w:r w:rsidR="00AA0FCF" w:rsidRPr="008E5249">
        <w:rPr>
          <w:rFonts w:ascii="Times New Roman" w:hAnsi="Times New Roman"/>
          <w:sz w:val="22"/>
          <w:szCs w:val="22"/>
        </w:rPr>
        <w:t>Levens</w:t>
      </w:r>
      <w:r w:rsidR="0025003B" w:rsidRPr="008E5249">
        <w:rPr>
          <w:rFonts w:ascii="Times New Roman" w:hAnsi="Times New Roman"/>
          <w:sz w:val="22"/>
          <w:szCs w:val="22"/>
        </w:rPr>
        <w:t xml:space="preserve"> </w:t>
      </w:r>
      <w:r w:rsidRPr="008E5249">
        <w:rPr>
          <w:rFonts w:ascii="Times New Roman" w:hAnsi="Times New Roman"/>
          <w:sz w:val="22"/>
          <w:szCs w:val="22"/>
        </w:rPr>
        <w:t xml:space="preserve">a soumis pour examen et approbation par acclamation le </w:t>
      </w:r>
      <w:r w:rsidR="006862E5" w:rsidRPr="008E5249">
        <w:rPr>
          <w:rFonts w:ascii="Times New Roman" w:hAnsi="Times New Roman"/>
          <w:sz w:val="22"/>
          <w:szCs w:val="22"/>
        </w:rPr>
        <w:t>Programme interaméricain d’éducation</w:t>
      </w:r>
      <w:r w:rsidR="006862E5" w:rsidRPr="008E5249">
        <w:rPr>
          <w:rFonts w:ascii="Times New Roman" w:hAnsi="Times New Roman"/>
          <w:i/>
          <w:sz w:val="22"/>
          <w:szCs w:val="22"/>
        </w:rPr>
        <w:t xml:space="preserve"> </w:t>
      </w:r>
      <w:r w:rsidR="00DF6F6A" w:rsidRPr="008E5249">
        <w:rPr>
          <w:rFonts w:ascii="Times New Roman" w:hAnsi="Times New Roman"/>
          <w:sz w:val="22"/>
          <w:szCs w:val="22"/>
        </w:rPr>
        <w:t>2022-2027</w:t>
      </w:r>
      <w:r w:rsidR="00B95029" w:rsidRPr="008E5249">
        <w:rPr>
          <w:rFonts w:ascii="Times New Roman" w:hAnsi="Times New Roman"/>
          <w:sz w:val="22"/>
          <w:szCs w:val="22"/>
        </w:rPr>
        <w:t xml:space="preserve"> </w:t>
      </w:r>
      <w:hyperlink r:id="rId52" w:history="1">
        <w:r w:rsidR="00B97668" w:rsidRPr="008E5249">
          <w:rPr>
            <w:rStyle w:val="Hyperlink"/>
            <w:rFonts w:ascii="Times New Roman" w:hAnsi="Times New Roman"/>
            <w:sz w:val="22"/>
            <w:szCs w:val="22"/>
          </w:rPr>
          <w:t>(CIDI/RME/doc.6/22 rev.1)</w:t>
        </w:r>
      </w:hyperlink>
      <w:r w:rsidR="00DF6F6A" w:rsidRPr="008E5249">
        <w:rPr>
          <w:rFonts w:ascii="Times New Roman" w:hAnsi="Times New Roman"/>
          <w:sz w:val="22"/>
          <w:szCs w:val="22"/>
        </w:rPr>
        <w:t xml:space="preserve">, </w:t>
      </w:r>
      <w:r w:rsidR="006862E5" w:rsidRPr="008E5249">
        <w:rPr>
          <w:rFonts w:ascii="Times New Roman" w:hAnsi="Times New Roman"/>
          <w:sz w:val="22"/>
          <w:szCs w:val="22"/>
        </w:rPr>
        <w:t xml:space="preserve">la </w:t>
      </w:r>
      <w:hyperlink r:id="rId53" w:history="1">
        <w:r w:rsidR="006862E5" w:rsidRPr="008E5249">
          <w:rPr>
            <w:rFonts w:ascii="Times New Roman" w:hAnsi="Times New Roman"/>
            <w:sz w:val="22"/>
            <w:szCs w:val="22"/>
          </w:rPr>
          <w:t>Déclaration continentale de l’éducation</w:t>
        </w:r>
      </w:hyperlink>
      <w:r w:rsidR="00DF6F6A" w:rsidRPr="008E5249">
        <w:rPr>
          <w:rFonts w:ascii="Times New Roman" w:hAnsi="Times New Roman"/>
          <w:sz w:val="22"/>
          <w:szCs w:val="22"/>
        </w:rPr>
        <w:t xml:space="preserve"> </w:t>
      </w:r>
      <w:hyperlink r:id="rId54" w:history="1">
        <w:r w:rsidR="00B95029" w:rsidRPr="008E5249">
          <w:rPr>
            <w:rStyle w:val="Hyperlink"/>
            <w:rFonts w:ascii="Times New Roman" w:hAnsi="Times New Roman"/>
            <w:sz w:val="22"/>
            <w:szCs w:val="22"/>
          </w:rPr>
          <w:t>(CIDI/RME/DEC.</w:t>
        </w:r>
        <w:r w:rsidR="003E14E9">
          <w:rPr>
            <w:rStyle w:val="Hyperlink"/>
            <w:rFonts w:ascii="Times New Roman" w:hAnsi="Times New Roman"/>
            <w:sz w:val="22"/>
            <w:szCs w:val="22"/>
          </w:rPr>
          <w:t xml:space="preserve"> </w:t>
        </w:r>
        <w:r w:rsidR="00B95029" w:rsidRPr="008E5249">
          <w:rPr>
            <w:rStyle w:val="Hyperlink"/>
            <w:rFonts w:ascii="Times New Roman" w:hAnsi="Times New Roman"/>
            <w:sz w:val="22"/>
            <w:szCs w:val="22"/>
          </w:rPr>
          <w:t>1/22)</w:t>
        </w:r>
      </w:hyperlink>
      <w:r w:rsidR="00B95029" w:rsidRPr="008E5249">
        <w:rPr>
          <w:rFonts w:ascii="Times New Roman" w:hAnsi="Times New Roman"/>
          <w:sz w:val="22"/>
          <w:szCs w:val="22"/>
        </w:rPr>
        <w:t xml:space="preserve"> </w:t>
      </w:r>
      <w:r w:rsidR="006862E5" w:rsidRPr="008E5249">
        <w:rPr>
          <w:rFonts w:ascii="Times New Roman" w:hAnsi="Times New Roman"/>
          <w:sz w:val="22"/>
          <w:szCs w:val="22"/>
        </w:rPr>
        <w:t>et le</w:t>
      </w:r>
      <w:r w:rsidR="00DF6F6A" w:rsidRPr="008E5249">
        <w:rPr>
          <w:rFonts w:ascii="Times New Roman" w:hAnsi="Times New Roman"/>
          <w:sz w:val="22"/>
          <w:szCs w:val="22"/>
        </w:rPr>
        <w:t xml:space="preserve"> </w:t>
      </w:r>
      <w:r w:rsidR="006862E5" w:rsidRPr="008E5249">
        <w:rPr>
          <w:rFonts w:ascii="Times New Roman" w:hAnsi="Times New Roman"/>
          <w:sz w:val="22"/>
          <w:szCs w:val="22"/>
        </w:rPr>
        <w:t xml:space="preserve">Plan d’action continental </w:t>
      </w:r>
      <w:hyperlink r:id="rId55" w:history="1">
        <w:r w:rsidR="003B7B7C" w:rsidRPr="008E5249">
          <w:rPr>
            <w:rStyle w:val="Hyperlink"/>
            <w:rFonts w:ascii="Times New Roman" w:hAnsi="Times New Roman"/>
            <w:sz w:val="22"/>
            <w:szCs w:val="22"/>
          </w:rPr>
          <w:t>(CIDI/RME/doc.8/22)</w:t>
        </w:r>
      </w:hyperlink>
      <w:r w:rsidR="003B7B7C" w:rsidRPr="008E5249">
        <w:rPr>
          <w:rFonts w:ascii="Times New Roman" w:hAnsi="Times New Roman"/>
          <w:sz w:val="22"/>
          <w:szCs w:val="22"/>
        </w:rPr>
        <w:t xml:space="preserve"> a</w:t>
      </w:r>
      <w:r w:rsidR="006862E5" w:rsidRPr="008E5249">
        <w:rPr>
          <w:rFonts w:ascii="Times New Roman" w:hAnsi="Times New Roman"/>
          <w:sz w:val="22"/>
          <w:szCs w:val="22"/>
        </w:rPr>
        <w:t>insi que la modification de la référence aux bureaux des groupes de travail</w:t>
      </w:r>
      <w:r w:rsidR="00106FC9" w:rsidRPr="008E5249">
        <w:rPr>
          <w:rFonts w:ascii="Times New Roman" w:hAnsi="Times New Roman"/>
          <w:sz w:val="22"/>
          <w:szCs w:val="22"/>
        </w:rPr>
        <w:t>.</w:t>
      </w:r>
    </w:p>
    <w:p w14:paraId="44B3D08B" w14:textId="41542F6D" w:rsidR="00C35529" w:rsidRPr="008E5249" w:rsidRDefault="00C35529" w:rsidP="008E5249">
      <w:pPr>
        <w:jc w:val="both"/>
        <w:rPr>
          <w:rFonts w:ascii="Times New Roman" w:hAnsi="Times New Roman"/>
          <w:sz w:val="22"/>
          <w:szCs w:val="22"/>
        </w:rPr>
      </w:pPr>
    </w:p>
    <w:p w14:paraId="55AC34A6" w14:textId="33BC749A" w:rsidR="00C35529" w:rsidRPr="008E5249" w:rsidRDefault="002F3B2D" w:rsidP="008E5249">
      <w:pPr>
        <w:ind w:firstLine="708"/>
        <w:jc w:val="both"/>
        <w:rPr>
          <w:rFonts w:ascii="Times New Roman" w:hAnsi="Times New Roman"/>
          <w:sz w:val="22"/>
          <w:szCs w:val="22"/>
        </w:rPr>
      </w:pPr>
      <w:r w:rsidRPr="008E5249">
        <w:rPr>
          <w:rFonts w:ascii="Times New Roman" w:hAnsi="Times New Roman"/>
          <w:sz w:val="22"/>
          <w:szCs w:val="22"/>
        </w:rPr>
        <w:t xml:space="preserve">En l’absence d’autres commentaires, </w:t>
      </w:r>
      <w:r w:rsidR="009F7199" w:rsidRPr="008E5249">
        <w:rPr>
          <w:rFonts w:ascii="Times New Roman" w:hAnsi="Times New Roman"/>
          <w:sz w:val="22"/>
          <w:szCs w:val="22"/>
        </w:rPr>
        <w:t>les États membres ont accepté la motion et approuvé les documents par acclamation</w:t>
      </w:r>
      <w:r w:rsidR="001346CA" w:rsidRPr="008E5249">
        <w:rPr>
          <w:rFonts w:ascii="Times New Roman" w:hAnsi="Times New Roman"/>
          <w:sz w:val="22"/>
          <w:szCs w:val="22"/>
        </w:rPr>
        <w:t>.</w:t>
      </w:r>
    </w:p>
    <w:p w14:paraId="10AF4958" w14:textId="30471219" w:rsidR="0025003B" w:rsidRPr="008E5249" w:rsidRDefault="0025003B" w:rsidP="008E5249">
      <w:pPr>
        <w:jc w:val="both"/>
        <w:rPr>
          <w:rFonts w:ascii="Times New Roman" w:hAnsi="Times New Roman"/>
          <w:sz w:val="22"/>
          <w:szCs w:val="22"/>
        </w:rPr>
      </w:pPr>
    </w:p>
    <w:p w14:paraId="45048BDA" w14:textId="48692073" w:rsidR="0025003B" w:rsidRPr="008E5249" w:rsidRDefault="0025003B" w:rsidP="00106635">
      <w:pPr>
        <w:pStyle w:val="Heading2"/>
        <w:ind w:left="1440" w:hanging="720"/>
        <w:rPr>
          <w:b w:val="0"/>
        </w:rPr>
      </w:pPr>
      <w:bookmarkStart w:id="10" w:name="_Toc125704359"/>
      <w:r w:rsidRPr="008E5249">
        <w:t>S</w:t>
      </w:r>
      <w:r w:rsidR="008B2079" w:rsidRPr="008E5249">
        <w:t xml:space="preserve">éance de clôture </w:t>
      </w:r>
      <w:hyperlink r:id="rId56" w:history="1">
        <w:r w:rsidR="00580E23" w:rsidRPr="008E5249">
          <w:rPr>
            <w:rStyle w:val="Hyperlink"/>
          </w:rPr>
          <w:t>(</w:t>
        </w:r>
        <w:r w:rsidR="008B2079" w:rsidRPr="008E5249">
          <w:rPr>
            <w:rStyle w:val="Hyperlink"/>
          </w:rPr>
          <w:t xml:space="preserve">heure </w:t>
        </w:r>
        <w:r w:rsidR="00580E23" w:rsidRPr="008E5249">
          <w:rPr>
            <w:rStyle w:val="Hyperlink"/>
          </w:rPr>
          <w:t>2:</w:t>
        </w:r>
        <w:r w:rsidR="00985983" w:rsidRPr="008E5249">
          <w:rPr>
            <w:rStyle w:val="Hyperlink"/>
          </w:rPr>
          <w:t>50</w:t>
        </w:r>
        <w:r w:rsidR="00580E23" w:rsidRPr="008E5249">
          <w:rPr>
            <w:rStyle w:val="Hyperlink"/>
          </w:rPr>
          <w:t>:</w:t>
        </w:r>
        <w:r w:rsidR="00985983" w:rsidRPr="008E5249">
          <w:rPr>
            <w:rStyle w:val="Hyperlink"/>
          </w:rPr>
          <w:t>00</w:t>
        </w:r>
        <w:r w:rsidR="008B2079" w:rsidRPr="008E5249">
          <w:rPr>
            <w:rStyle w:val="Hyperlink"/>
          </w:rPr>
          <w:t xml:space="preserve"> à </w:t>
        </w:r>
        <w:r w:rsidR="00374079" w:rsidRPr="008E5249">
          <w:rPr>
            <w:rStyle w:val="Hyperlink"/>
          </w:rPr>
          <w:t>3:05:54</w:t>
        </w:r>
        <w:r w:rsidR="00580E23" w:rsidRPr="008E5249">
          <w:rPr>
            <w:rStyle w:val="Hyperlink"/>
          </w:rPr>
          <w:t>)</w:t>
        </w:r>
        <w:bookmarkEnd w:id="10"/>
      </w:hyperlink>
    </w:p>
    <w:p w14:paraId="5A760FA6" w14:textId="77777777" w:rsidR="0025003B" w:rsidRPr="008E5249" w:rsidRDefault="0025003B" w:rsidP="008E5249">
      <w:pPr>
        <w:jc w:val="both"/>
        <w:rPr>
          <w:rFonts w:ascii="Times New Roman" w:hAnsi="Times New Roman"/>
          <w:sz w:val="22"/>
          <w:szCs w:val="22"/>
        </w:rPr>
      </w:pPr>
    </w:p>
    <w:p w14:paraId="7E432AE4" w14:textId="1A032867" w:rsidR="0025003B" w:rsidRPr="008E5249" w:rsidRDefault="002A7FA1" w:rsidP="008E5249">
      <w:pPr>
        <w:ind w:firstLine="630"/>
        <w:jc w:val="both"/>
        <w:rPr>
          <w:rFonts w:ascii="Times New Roman" w:eastAsia="Times New Roman" w:hAnsi="Times New Roman"/>
          <w:sz w:val="22"/>
          <w:szCs w:val="22"/>
        </w:rPr>
      </w:pPr>
      <w:r w:rsidRPr="008E5249">
        <w:rPr>
          <w:rFonts w:ascii="Times New Roman" w:hAnsi="Times New Roman"/>
          <w:sz w:val="22"/>
          <w:szCs w:val="22"/>
        </w:rPr>
        <w:t>La Secr</w:t>
      </w:r>
      <w:r w:rsidR="00C92B0F" w:rsidRPr="008E5249">
        <w:rPr>
          <w:rFonts w:ascii="Times New Roman" w:hAnsi="Times New Roman"/>
          <w:sz w:val="22"/>
          <w:szCs w:val="22"/>
        </w:rPr>
        <w:t>é</w:t>
      </w:r>
      <w:r w:rsidRPr="008E5249">
        <w:rPr>
          <w:rFonts w:ascii="Times New Roman" w:hAnsi="Times New Roman"/>
          <w:sz w:val="22"/>
          <w:szCs w:val="22"/>
        </w:rPr>
        <w:t>ta</w:t>
      </w:r>
      <w:r w:rsidR="00C92B0F" w:rsidRPr="008E5249">
        <w:rPr>
          <w:rFonts w:ascii="Times New Roman" w:hAnsi="Times New Roman"/>
          <w:sz w:val="22"/>
          <w:szCs w:val="22"/>
        </w:rPr>
        <w:t>i</w:t>
      </w:r>
      <w:r w:rsidRPr="008E5249">
        <w:rPr>
          <w:rFonts w:ascii="Times New Roman" w:hAnsi="Times New Roman"/>
          <w:sz w:val="22"/>
          <w:szCs w:val="22"/>
        </w:rPr>
        <w:t>r</w:t>
      </w:r>
      <w:r w:rsidR="00447A4B" w:rsidRPr="008E5249">
        <w:rPr>
          <w:rFonts w:ascii="Times New Roman" w:hAnsi="Times New Roman"/>
          <w:sz w:val="22"/>
          <w:szCs w:val="22"/>
        </w:rPr>
        <w:t>e</w:t>
      </w:r>
      <w:r w:rsidRPr="008E5249">
        <w:rPr>
          <w:rFonts w:ascii="Times New Roman" w:hAnsi="Times New Roman"/>
          <w:sz w:val="22"/>
          <w:szCs w:val="22"/>
        </w:rPr>
        <w:t xml:space="preserve"> </w:t>
      </w:r>
      <w:r w:rsidR="00C92B0F" w:rsidRPr="008E5249">
        <w:rPr>
          <w:rFonts w:ascii="Times New Roman" w:hAnsi="Times New Roman"/>
          <w:sz w:val="22"/>
          <w:szCs w:val="22"/>
        </w:rPr>
        <w:t>exé</w:t>
      </w:r>
      <w:r w:rsidRPr="008E5249">
        <w:rPr>
          <w:rFonts w:ascii="Times New Roman" w:hAnsi="Times New Roman"/>
          <w:sz w:val="22"/>
          <w:szCs w:val="22"/>
        </w:rPr>
        <w:t>cutiv</w:t>
      </w:r>
      <w:r w:rsidR="00C92B0F" w:rsidRPr="008E5249">
        <w:rPr>
          <w:rFonts w:ascii="Times New Roman" w:hAnsi="Times New Roman"/>
          <w:sz w:val="22"/>
          <w:szCs w:val="22"/>
        </w:rPr>
        <w:t>e au développement intégré, M</w:t>
      </w:r>
      <w:r w:rsidR="00C92B0F" w:rsidRPr="008E5249">
        <w:rPr>
          <w:rFonts w:ascii="Times New Roman" w:hAnsi="Times New Roman"/>
          <w:sz w:val="22"/>
          <w:szCs w:val="22"/>
          <w:vertAlign w:val="superscript"/>
        </w:rPr>
        <w:t>me</w:t>
      </w:r>
      <w:r w:rsidR="00C92B0F" w:rsidRPr="008E5249">
        <w:rPr>
          <w:rFonts w:ascii="Times New Roman" w:hAnsi="Times New Roman"/>
          <w:sz w:val="22"/>
          <w:szCs w:val="22"/>
        </w:rPr>
        <w:t xml:space="preserve"> </w:t>
      </w:r>
      <w:r w:rsidRPr="008E5249">
        <w:rPr>
          <w:rFonts w:ascii="Times New Roman" w:hAnsi="Times New Roman"/>
          <w:sz w:val="22"/>
          <w:szCs w:val="22"/>
        </w:rPr>
        <w:t>Kim Osborne</w:t>
      </w:r>
      <w:r w:rsidR="00447A4B" w:rsidRPr="008E5249">
        <w:rPr>
          <w:rFonts w:ascii="Times New Roman" w:hAnsi="Times New Roman"/>
          <w:sz w:val="22"/>
          <w:szCs w:val="22"/>
        </w:rPr>
        <w:t>, a remercié M. </w:t>
      </w:r>
      <w:r w:rsidR="00447A4B" w:rsidRPr="008E5249">
        <w:rPr>
          <w:rFonts w:ascii="Times New Roman" w:hAnsi="Times New Roman"/>
          <w:bCs/>
          <w:sz w:val="22"/>
          <w:szCs w:val="22"/>
        </w:rPr>
        <w:t>Perczyk</w:t>
      </w:r>
      <w:r w:rsidR="00447A4B" w:rsidRPr="008E5249">
        <w:rPr>
          <w:rFonts w:ascii="Times New Roman" w:hAnsi="Times New Roman"/>
          <w:sz w:val="22"/>
          <w:szCs w:val="22"/>
        </w:rPr>
        <w:t xml:space="preserve"> et M</w:t>
      </w:r>
      <w:r w:rsidR="00447A4B" w:rsidRPr="008E5249">
        <w:rPr>
          <w:rFonts w:ascii="Times New Roman" w:hAnsi="Times New Roman"/>
          <w:sz w:val="22"/>
          <w:szCs w:val="22"/>
          <w:vertAlign w:val="superscript"/>
        </w:rPr>
        <w:t>me</w:t>
      </w:r>
      <w:r w:rsidR="00447A4B" w:rsidRPr="008E5249">
        <w:rPr>
          <w:rFonts w:ascii="Times New Roman" w:hAnsi="Times New Roman"/>
          <w:sz w:val="22"/>
          <w:szCs w:val="22"/>
        </w:rPr>
        <w:t xml:space="preserve"> </w:t>
      </w:r>
      <w:r w:rsidR="00447A4B" w:rsidRPr="008E5249">
        <w:rPr>
          <w:rFonts w:ascii="Times New Roman" w:eastAsia="Times New Roman" w:hAnsi="Times New Roman"/>
          <w:sz w:val="22"/>
          <w:szCs w:val="22"/>
        </w:rPr>
        <w:t xml:space="preserve">Brown, respectivement Ministres de l’éducation de l’Argentine et de l’Équateur, </w:t>
      </w:r>
      <w:r w:rsidR="0012667C" w:rsidRPr="008E5249">
        <w:rPr>
          <w:rFonts w:ascii="Times New Roman" w:eastAsia="Times New Roman" w:hAnsi="Times New Roman"/>
          <w:sz w:val="22"/>
          <w:szCs w:val="22"/>
        </w:rPr>
        <w:t xml:space="preserve">pour le rôle de premier plan qu’ils ont joué en tant que membres du bureau </w:t>
      </w:r>
      <w:r w:rsidR="00051E59" w:rsidRPr="008E5249">
        <w:rPr>
          <w:rFonts w:ascii="Times New Roman" w:eastAsia="Times New Roman" w:hAnsi="Times New Roman"/>
          <w:sz w:val="22"/>
          <w:szCs w:val="22"/>
        </w:rPr>
        <w:t xml:space="preserve">de la </w:t>
      </w:r>
      <w:r w:rsidR="007D5C7C" w:rsidRPr="008E5249">
        <w:rPr>
          <w:rFonts w:ascii="Times New Roman" w:eastAsia="Times New Roman" w:hAnsi="Times New Roman"/>
          <w:sz w:val="22"/>
          <w:szCs w:val="22"/>
        </w:rPr>
        <w:t>CIE,</w:t>
      </w:r>
      <w:r w:rsidR="00051E59" w:rsidRPr="008E5249">
        <w:rPr>
          <w:rFonts w:ascii="Times New Roman" w:eastAsia="Times New Roman" w:hAnsi="Times New Roman"/>
          <w:sz w:val="22"/>
          <w:szCs w:val="22"/>
        </w:rPr>
        <w:t xml:space="preserve"> </w:t>
      </w:r>
      <w:r w:rsidR="0012667C" w:rsidRPr="008E5249">
        <w:rPr>
          <w:rFonts w:ascii="Times New Roman" w:eastAsia="Times New Roman" w:hAnsi="Times New Roman"/>
          <w:sz w:val="22"/>
          <w:szCs w:val="22"/>
        </w:rPr>
        <w:t xml:space="preserve">ainsi que </w:t>
      </w:r>
      <w:r w:rsidR="00051E59" w:rsidRPr="008E5249">
        <w:rPr>
          <w:rFonts w:ascii="Times New Roman" w:eastAsia="Times New Roman" w:hAnsi="Times New Roman"/>
          <w:sz w:val="22"/>
          <w:szCs w:val="22"/>
        </w:rPr>
        <w:t>la Ministr</w:t>
      </w:r>
      <w:r w:rsidR="0012667C" w:rsidRPr="008E5249">
        <w:rPr>
          <w:rFonts w:ascii="Times New Roman" w:eastAsia="Times New Roman" w:hAnsi="Times New Roman"/>
          <w:sz w:val="22"/>
          <w:szCs w:val="22"/>
        </w:rPr>
        <w:t>e Levens du</w:t>
      </w:r>
      <w:r w:rsidR="00051E59" w:rsidRPr="008E5249">
        <w:rPr>
          <w:rFonts w:ascii="Times New Roman" w:eastAsia="Times New Roman" w:hAnsi="Times New Roman"/>
          <w:sz w:val="22"/>
          <w:szCs w:val="22"/>
        </w:rPr>
        <w:t xml:space="preserve"> Surinam</w:t>
      </w:r>
      <w:r w:rsidR="0012667C" w:rsidRPr="008E5249">
        <w:rPr>
          <w:rFonts w:ascii="Times New Roman" w:eastAsia="Times New Roman" w:hAnsi="Times New Roman"/>
          <w:sz w:val="22"/>
          <w:szCs w:val="22"/>
        </w:rPr>
        <w:t>e pour le dynamisme dont elle a fait preuve lors de la réunion</w:t>
      </w:r>
      <w:r w:rsidR="00051E59" w:rsidRPr="008E5249">
        <w:rPr>
          <w:rFonts w:ascii="Times New Roman" w:eastAsia="Times New Roman" w:hAnsi="Times New Roman"/>
          <w:sz w:val="22"/>
          <w:szCs w:val="22"/>
        </w:rPr>
        <w:t xml:space="preserve"> </w:t>
      </w:r>
      <w:r w:rsidR="0012667C" w:rsidRPr="008E5249">
        <w:rPr>
          <w:rFonts w:ascii="Times New Roman" w:eastAsia="Times New Roman" w:hAnsi="Times New Roman"/>
          <w:sz w:val="22"/>
          <w:szCs w:val="22"/>
        </w:rPr>
        <w:t xml:space="preserve">et la Colombie pour la compétence avec laquelle elle a assumé la présidence du Groupe de travail </w:t>
      </w:r>
      <w:r w:rsidR="00CD43FA" w:rsidRPr="008E5249">
        <w:rPr>
          <w:rFonts w:ascii="Times New Roman" w:eastAsia="Times New Roman" w:hAnsi="Times New Roman"/>
          <w:sz w:val="22"/>
          <w:szCs w:val="22"/>
        </w:rPr>
        <w:t>1</w:t>
      </w:r>
      <w:r w:rsidR="008755C7" w:rsidRPr="008E5249">
        <w:rPr>
          <w:rFonts w:ascii="Times New Roman" w:eastAsia="Times New Roman" w:hAnsi="Times New Roman"/>
          <w:sz w:val="22"/>
          <w:szCs w:val="22"/>
        </w:rPr>
        <w:t xml:space="preserve">. De </w:t>
      </w:r>
      <w:r w:rsidR="00C92B0F" w:rsidRPr="008E5249">
        <w:rPr>
          <w:rFonts w:ascii="Times New Roman" w:eastAsia="Times New Roman" w:hAnsi="Times New Roman"/>
          <w:sz w:val="22"/>
          <w:szCs w:val="22"/>
        </w:rPr>
        <w:t xml:space="preserve">même, </w:t>
      </w:r>
      <w:r w:rsidR="008755C7" w:rsidRPr="008E5249">
        <w:rPr>
          <w:rFonts w:ascii="Times New Roman" w:eastAsia="Times New Roman" w:hAnsi="Times New Roman"/>
          <w:sz w:val="22"/>
          <w:szCs w:val="22"/>
        </w:rPr>
        <w:t>la Minis</w:t>
      </w:r>
      <w:r w:rsidR="00C92B0F" w:rsidRPr="008E5249">
        <w:rPr>
          <w:rFonts w:ascii="Times New Roman" w:eastAsia="Times New Roman" w:hAnsi="Times New Roman"/>
          <w:sz w:val="22"/>
          <w:szCs w:val="22"/>
        </w:rPr>
        <w:t>tre</w:t>
      </w:r>
      <w:r w:rsidR="008755C7" w:rsidRPr="008E5249">
        <w:rPr>
          <w:rFonts w:ascii="Times New Roman" w:eastAsia="Times New Roman" w:hAnsi="Times New Roman"/>
          <w:sz w:val="22"/>
          <w:szCs w:val="22"/>
        </w:rPr>
        <w:t xml:space="preserve"> Levens </w:t>
      </w:r>
      <w:r w:rsidR="00C92B0F" w:rsidRPr="008E5249">
        <w:rPr>
          <w:rFonts w:ascii="Times New Roman" w:eastAsia="Times New Roman" w:hAnsi="Times New Roman"/>
          <w:sz w:val="22"/>
          <w:szCs w:val="22"/>
        </w:rPr>
        <w:t xml:space="preserve">a remercié le Secrétariat technique pour son appui et réaffirmé son engagement </w:t>
      </w:r>
      <w:r w:rsidR="00694A86" w:rsidRPr="008E5249">
        <w:rPr>
          <w:rFonts w:ascii="Times New Roman" w:eastAsia="Times New Roman" w:hAnsi="Times New Roman"/>
          <w:sz w:val="22"/>
          <w:szCs w:val="22"/>
        </w:rPr>
        <w:t>de</w:t>
      </w:r>
      <w:r w:rsidR="00C92B0F" w:rsidRPr="008E5249">
        <w:rPr>
          <w:rFonts w:ascii="Times New Roman" w:eastAsia="Times New Roman" w:hAnsi="Times New Roman"/>
          <w:sz w:val="22"/>
          <w:szCs w:val="22"/>
        </w:rPr>
        <w:t xml:space="preserve"> poursuivre le travail initié dans les groupes de travail</w:t>
      </w:r>
      <w:r w:rsidR="00274F58" w:rsidRPr="008E5249">
        <w:rPr>
          <w:rFonts w:ascii="Times New Roman" w:eastAsia="Times New Roman" w:hAnsi="Times New Roman"/>
          <w:sz w:val="22"/>
          <w:szCs w:val="22"/>
        </w:rPr>
        <w:t xml:space="preserve">. </w:t>
      </w:r>
    </w:p>
    <w:p w14:paraId="67C67F88" w14:textId="45178176" w:rsidR="00603E17" w:rsidRPr="008E5249" w:rsidRDefault="00603E17" w:rsidP="008E5249">
      <w:pPr>
        <w:jc w:val="both"/>
        <w:rPr>
          <w:rFonts w:ascii="Times New Roman" w:eastAsia="Times New Roman" w:hAnsi="Times New Roman"/>
          <w:sz w:val="22"/>
          <w:szCs w:val="22"/>
        </w:rPr>
      </w:pPr>
    </w:p>
    <w:p w14:paraId="31CE6BC7" w14:textId="7D147AE7" w:rsidR="00603E17" w:rsidRPr="008E5249" w:rsidRDefault="00603E17" w:rsidP="008E5249">
      <w:pPr>
        <w:ind w:firstLine="630"/>
        <w:jc w:val="both"/>
        <w:rPr>
          <w:rFonts w:ascii="Times New Roman" w:eastAsia="Times New Roman" w:hAnsi="Times New Roman"/>
          <w:sz w:val="22"/>
          <w:szCs w:val="22"/>
        </w:rPr>
      </w:pPr>
      <w:r w:rsidRPr="008E5249">
        <w:rPr>
          <w:rFonts w:ascii="Times New Roman" w:eastAsia="Times New Roman" w:hAnsi="Times New Roman"/>
          <w:sz w:val="22"/>
          <w:szCs w:val="22"/>
        </w:rPr>
        <w:t xml:space="preserve">La </w:t>
      </w:r>
      <w:r w:rsidR="00977609" w:rsidRPr="008E5249">
        <w:rPr>
          <w:rFonts w:ascii="Times New Roman" w:hAnsi="Times New Roman"/>
          <w:sz w:val="22"/>
          <w:szCs w:val="22"/>
        </w:rPr>
        <w:t>délégation</w:t>
      </w:r>
      <w:r w:rsidRPr="008E5249">
        <w:rPr>
          <w:rFonts w:ascii="Times New Roman" w:eastAsia="Times New Roman" w:hAnsi="Times New Roman"/>
          <w:sz w:val="22"/>
          <w:szCs w:val="22"/>
        </w:rPr>
        <w:t xml:space="preserve"> de</w:t>
      </w:r>
      <w:r w:rsidR="00C92B0F" w:rsidRPr="008E5249">
        <w:rPr>
          <w:rFonts w:ascii="Times New Roman" w:eastAsia="Times New Roman" w:hAnsi="Times New Roman"/>
          <w:sz w:val="22"/>
          <w:szCs w:val="22"/>
        </w:rPr>
        <w:t>s</w:t>
      </w:r>
      <w:r w:rsidRPr="008E5249">
        <w:rPr>
          <w:rFonts w:ascii="Times New Roman" w:eastAsia="Times New Roman" w:hAnsi="Times New Roman"/>
          <w:sz w:val="22"/>
          <w:szCs w:val="22"/>
        </w:rPr>
        <w:t xml:space="preserve"> </w:t>
      </w:r>
      <w:r w:rsidR="00C92B0F" w:rsidRPr="008E5249">
        <w:rPr>
          <w:rFonts w:ascii="Times New Roman" w:eastAsia="Times New Roman" w:hAnsi="Times New Roman"/>
          <w:b/>
          <w:bCs/>
          <w:sz w:val="22"/>
          <w:szCs w:val="22"/>
        </w:rPr>
        <w:t>États-Uni</w:t>
      </w:r>
      <w:r w:rsidRPr="008E5249">
        <w:rPr>
          <w:rFonts w:ascii="Times New Roman" w:eastAsia="Times New Roman" w:hAnsi="Times New Roman"/>
          <w:b/>
          <w:bCs/>
          <w:sz w:val="22"/>
          <w:szCs w:val="22"/>
        </w:rPr>
        <w:t>s</w:t>
      </w:r>
      <w:r w:rsidRPr="008E5249">
        <w:rPr>
          <w:rFonts w:ascii="Times New Roman" w:eastAsia="Times New Roman" w:hAnsi="Times New Roman"/>
          <w:sz w:val="22"/>
          <w:szCs w:val="22"/>
        </w:rPr>
        <w:t xml:space="preserve"> s</w:t>
      </w:r>
      <w:r w:rsidR="00C92B0F" w:rsidRPr="008E5249">
        <w:rPr>
          <w:rFonts w:ascii="Times New Roman" w:eastAsia="Times New Roman" w:hAnsi="Times New Roman"/>
          <w:sz w:val="22"/>
          <w:szCs w:val="22"/>
        </w:rPr>
        <w:t xml:space="preserve">’est jointe aux remerciements </w:t>
      </w:r>
      <w:r w:rsidR="00447A4B" w:rsidRPr="008E5249">
        <w:rPr>
          <w:rFonts w:ascii="Times New Roman" w:eastAsia="Times New Roman" w:hAnsi="Times New Roman"/>
          <w:sz w:val="22"/>
          <w:szCs w:val="22"/>
        </w:rPr>
        <w:t>et a réitéré l’importance des thèmes abordés lors de la réunion</w:t>
      </w:r>
      <w:r w:rsidR="00183930" w:rsidRPr="008E5249">
        <w:rPr>
          <w:rFonts w:ascii="Times New Roman" w:eastAsia="Times New Roman" w:hAnsi="Times New Roman"/>
          <w:sz w:val="22"/>
          <w:szCs w:val="22"/>
        </w:rPr>
        <w:t xml:space="preserve">. </w:t>
      </w:r>
    </w:p>
    <w:p w14:paraId="30E5E425" w14:textId="7E6E2CB0" w:rsidR="00CE4A99" w:rsidRPr="008E5249" w:rsidRDefault="00CE4A99" w:rsidP="008E5249">
      <w:pPr>
        <w:jc w:val="both"/>
        <w:rPr>
          <w:rFonts w:ascii="Times New Roman" w:eastAsia="Times New Roman" w:hAnsi="Times New Roman"/>
          <w:sz w:val="22"/>
          <w:szCs w:val="22"/>
        </w:rPr>
      </w:pPr>
    </w:p>
    <w:p w14:paraId="63B5668E" w14:textId="250B0460" w:rsidR="00CE4A99" w:rsidRPr="008E5249" w:rsidRDefault="00447A4B" w:rsidP="008E5249">
      <w:pPr>
        <w:ind w:firstLine="630"/>
        <w:jc w:val="both"/>
        <w:rPr>
          <w:rFonts w:ascii="Times New Roman" w:eastAsia="Times New Roman" w:hAnsi="Times New Roman"/>
          <w:sz w:val="22"/>
          <w:szCs w:val="22"/>
        </w:rPr>
      </w:pPr>
      <w:r w:rsidRPr="008E5249">
        <w:rPr>
          <w:rFonts w:ascii="Times New Roman" w:eastAsia="Times New Roman" w:hAnsi="Times New Roman"/>
          <w:sz w:val="22"/>
          <w:szCs w:val="22"/>
        </w:rPr>
        <w:t>Enfin</w:t>
      </w:r>
      <w:r w:rsidR="00CE4A99" w:rsidRPr="008E5249">
        <w:rPr>
          <w:rFonts w:ascii="Times New Roman" w:eastAsia="Times New Roman" w:hAnsi="Times New Roman"/>
          <w:sz w:val="22"/>
          <w:szCs w:val="22"/>
        </w:rPr>
        <w:t xml:space="preserve">, la </w:t>
      </w:r>
      <w:r w:rsidR="00977609" w:rsidRPr="008E5249">
        <w:rPr>
          <w:rFonts w:ascii="Times New Roman" w:hAnsi="Times New Roman"/>
          <w:sz w:val="22"/>
          <w:szCs w:val="22"/>
        </w:rPr>
        <w:t>délégation</w:t>
      </w:r>
      <w:r w:rsidR="00CE4A99" w:rsidRPr="008E5249">
        <w:rPr>
          <w:rFonts w:ascii="Times New Roman" w:eastAsia="Times New Roman" w:hAnsi="Times New Roman"/>
          <w:sz w:val="22"/>
          <w:szCs w:val="22"/>
        </w:rPr>
        <w:t xml:space="preserve"> de </w:t>
      </w:r>
      <w:r w:rsidRPr="008E5249">
        <w:rPr>
          <w:rFonts w:ascii="Times New Roman" w:eastAsia="Times New Roman" w:hAnsi="Times New Roman"/>
          <w:sz w:val="22"/>
          <w:szCs w:val="22"/>
        </w:rPr>
        <w:t>l’</w:t>
      </w:r>
      <w:r w:rsidR="00CE4A99" w:rsidRPr="008E5249">
        <w:rPr>
          <w:rFonts w:ascii="Times New Roman" w:eastAsia="Times New Roman" w:hAnsi="Times New Roman"/>
          <w:b/>
          <w:bCs/>
          <w:sz w:val="22"/>
          <w:szCs w:val="22"/>
        </w:rPr>
        <w:t>Argentin</w:t>
      </w:r>
      <w:r w:rsidRPr="008E5249">
        <w:rPr>
          <w:rFonts w:ascii="Times New Roman" w:eastAsia="Times New Roman" w:hAnsi="Times New Roman"/>
          <w:b/>
          <w:bCs/>
          <w:sz w:val="22"/>
          <w:szCs w:val="22"/>
        </w:rPr>
        <w:t>e</w:t>
      </w:r>
      <w:r w:rsidR="00CE4A99" w:rsidRPr="008E5249">
        <w:rPr>
          <w:rFonts w:ascii="Times New Roman" w:eastAsia="Times New Roman" w:hAnsi="Times New Roman"/>
          <w:b/>
          <w:bCs/>
          <w:sz w:val="22"/>
          <w:szCs w:val="22"/>
        </w:rPr>
        <w:t xml:space="preserve"> </w:t>
      </w:r>
      <w:r w:rsidR="00411456" w:rsidRPr="008E5249">
        <w:rPr>
          <w:rFonts w:ascii="Times New Roman" w:eastAsia="Times New Roman" w:hAnsi="Times New Roman"/>
          <w:sz w:val="22"/>
          <w:szCs w:val="22"/>
        </w:rPr>
        <w:t>a</w:t>
      </w:r>
      <w:r w:rsidRPr="008E5249">
        <w:rPr>
          <w:rFonts w:ascii="Times New Roman" w:eastAsia="Times New Roman" w:hAnsi="Times New Roman"/>
          <w:sz w:val="22"/>
          <w:szCs w:val="22"/>
        </w:rPr>
        <w:t xml:space="preserve"> remercié, au nom du </w:t>
      </w:r>
      <w:r w:rsidR="00411456" w:rsidRPr="008E5249">
        <w:rPr>
          <w:rFonts w:ascii="Times New Roman" w:eastAsia="Times New Roman" w:hAnsi="Times New Roman"/>
          <w:sz w:val="22"/>
          <w:szCs w:val="22"/>
        </w:rPr>
        <w:t>Ministr</w:t>
      </w:r>
      <w:r w:rsidRPr="008E5249">
        <w:rPr>
          <w:rFonts w:ascii="Times New Roman" w:eastAsia="Times New Roman" w:hAnsi="Times New Roman"/>
          <w:sz w:val="22"/>
          <w:szCs w:val="22"/>
        </w:rPr>
        <w:t>e</w:t>
      </w:r>
      <w:r w:rsidR="00411456" w:rsidRPr="008E5249">
        <w:rPr>
          <w:rFonts w:ascii="Times New Roman" w:eastAsia="Times New Roman" w:hAnsi="Times New Roman"/>
          <w:sz w:val="22"/>
          <w:szCs w:val="22"/>
        </w:rPr>
        <w:t xml:space="preserve"> </w:t>
      </w:r>
      <w:r w:rsidR="00411456" w:rsidRPr="008E5249">
        <w:rPr>
          <w:rFonts w:ascii="Times New Roman" w:hAnsi="Times New Roman"/>
          <w:bCs/>
          <w:sz w:val="22"/>
          <w:szCs w:val="22"/>
        </w:rPr>
        <w:t>Perczyk</w:t>
      </w:r>
      <w:r w:rsidRPr="008E5249">
        <w:rPr>
          <w:rFonts w:ascii="Times New Roman" w:hAnsi="Times New Roman"/>
          <w:bCs/>
          <w:sz w:val="22"/>
          <w:szCs w:val="22"/>
        </w:rPr>
        <w:t xml:space="preserve">, </w:t>
      </w:r>
      <w:r w:rsidR="00754C97" w:rsidRPr="008E5249">
        <w:rPr>
          <w:rFonts w:ascii="Times New Roman" w:hAnsi="Times New Roman"/>
          <w:bCs/>
          <w:sz w:val="22"/>
          <w:szCs w:val="22"/>
        </w:rPr>
        <w:t>la Ministr</w:t>
      </w:r>
      <w:r w:rsidRPr="008E5249">
        <w:rPr>
          <w:rFonts w:ascii="Times New Roman" w:hAnsi="Times New Roman"/>
          <w:bCs/>
          <w:sz w:val="22"/>
          <w:szCs w:val="22"/>
        </w:rPr>
        <w:t>e</w:t>
      </w:r>
      <w:r w:rsidR="00754C97" w:rsidRPr="008E5249">
        <w:rPr>
          <w:rFonts w:ascii="Times New Roman" w:hAnsi="Times New Roman"/>
          <w:bCs/>
          <w:sz w:val="22"/>
          <w:szCs w:val="22"/>
        </w:rPr>
        <w:t xml:space="preserve"> Levens </w:t>
      </w:r>
      <w:r w:rsidRPr="008E5249">
        <w:rPr>
          <w:rFonts w:ascii="Times New Roman" w:hAnsi="Times New Roman"/>
          <w:bCs/>
          <w:sz w:val="22"/>
          <w:szCs w:val="22"/>
        </w:rPr>
        <w:t xml:space="preserve">d’avoir assumé la présidence de la réunion. De plus, elle a exprimé ses remerciements à </w:t>
      </w:r>
      <w:r w:rsidR="00754C97" w:rsidRPr="008E5249">
        <w:rPr>
          <w:rFonts w:ascii="Times New Roman" w:hAnsi="Times New Roman"/>
          <w:bCs/>
          <w:sz w:val="22"/>
          <w:szCs w:val="22"/>
        </w:rPr>
        <w:t>la Ministr</w:t>
      </w:r>
      <w:r w:rsidRPr="008E5249">
        <w:rPr>
          <w:rFonts w:ascii="Times New Roman" w:hAnsi="Times New Roman"/>
          <w:bCs/>
          <w:sz w:val="22"/>
          <w:szCs w:val="22"/>
        </w:rPr>
        <w:t>e</w:t>
      </w:r>
      <w:r w:rsidR="00754C97" w:rsidRPr="008E5249">
        <w:rPr>
          <w:rFonts w:ascii="Times New Roman" w:hAnsi="Times New Roman"/>
          <w:bCs/>
          <w:sz w:val="22"/>
          <w:szCs w:val="22"/>
        </w:rPr>
        <w:t xml:space="preserve"> Brown </w:t>
      </w:r>
      <w:r w:rsidRPr="008E5249">
        <w:rPr>
          <w:rFonts w:ascii="Times New Roman" w:hAnsi="Times New Roman"/>
          <w:bCs/>
          <w:sz w:val="22"/>
          <w:szCs w:val="22"/>
        </w:rPr>
        <w:t xml:space="preserve">et à l’équipe du Secrétariat technique, à la Secrétaire </w:t>
      </w:r>
      <w:r w:rsidR="004B4E8E" w:rsidRPr="008E5249">
        <w:rPr>
          <w:rFonts w:ascii="Times New Roman" w:hAnsi="Times New Roman"/>
          <w:bCs/>
          <w:sz w:val="22"/>
          <w:szCs w:val="22"/>
        </w:rPr>
        <w:t xml:space="preserve">Osborne, </w:t>
      </w:r>
      <w:r w:rsidRPr="008E5249">
        <w:rPr>
          <w:rFonts w:ascii="Times New Roman" w:hAnsi="Times New Roman"/>
          <w:bCs/>
          <w:sz w:val="22"/>
          <w:szCs w:val="22"/>
        </w:rPr>
        <w:t xml:space="preserve">au </w:t>
      </w:r>
      <w:r w:rsidR="00754C97" w:rsidRPr="008E5249">
        <w:rPr>
          <w:rFonts w:ascii="Times New Roman" w:hAnsi="Times New Roman"/>
          <w:bCs/>
          <w:sz w:val="22"/>
          <w:szCs w:val="22"/>
        </w:rPr>
        <w:t>Direct</w:t>
      </w:r>
      <w:r w:rsidRPr="008E5249">
        <w:rPr>
          <w:rFonts w:ascii="Times New Roman" w:hAnsi="Times New Roman"/>
          <w:bCs/>
          <w:sz w:val="22"/>
          <w:szCs w:val="22"/>
        </w:rPr>
        <w:t>eu</w:t>
      </w:r>
      <w:r w:rsidR="00754C97" w:rsidRPr="008E5249">
        <w:rPr>
          <w:rFonts w:ascii="Times New Roman" w:hAnsi="Times New Roman"/>
          <w:bCs/>
          <w:sz w:val="22"/>
          <w:szCs w:val="22"/>
        </w:rPr>
        <w:t xml:space="preserve">r Giacoman </w:t>
      </w:r>
      <w:r w:rsidRPr="008E5249">
        <w:rPr>
          <w:rFonts w:ascii="Times New Roman" w:hAnsi="Times New Roman"/>
          <w:bCs/>
          <w:sz w:val="22"/>
          <w:szCs w:val="22"/>
        </w:rPr>
        <w:t>et à</w:t>
      </w:r>
      <w:r w:rsidR="00754C97" w:rsidRPr="008E5249">
        <w:rPr>
          <w:rFonts w:ascii="Times New Roman" w:hAnsi="Times New Roman"/>
          <w:bCs/>
          <w:sz w:val="22"/>
          <w:szCs w:val="22"/>
        </w:rPr>
        <w:t xml:space="preserve"> </w:t>
      </w:r>
      <w:r w:rsidR="00777B5B" w:rsidRPr="008E5249">
        <w:rPr>
          <w:rFonts w:ascii="Times New Roman" w:hAnsi="Times New Roman"/>
          <w:bCs/>
          <w:sz w:val="22"/>
          <w:szCs w:val="22"/>
        </w:rPr>
        <w:t>M</w:t>
      </w:r>
      <w:r w:rsidR="00777B5B" w:rsidRPr="008E5249">
        <w:rPr>
          <w:rFonts w:ascii="Times New Roman" w:hAnsi="Times New Roman"/>
          <w:bCs/>
          <w:sz w:val="22"/>
          <w:szCs w:val="22"/>
          <w:vertAlign w:val="superscript"/>
        </w:rPr>
        <w:t>me</w:t>
      </w:r>
      <w:r w:rsidR="00777B5B" w:rsidRPr="008E5249">
        <w:rPr>
          <w:rFonts w:ascii="Times New Roman" w:hAnsi="Times New Roman"/>
          <w:bCs/>
          <w:sz w:val="22"/>
          <w:szCs w:val="22"/>
        </w:rPr>
        <w:t xml:space="preserve"> </w:t>
      </w:r>
      <w:r w:rsidR="00754C97" w:rsidRPr="008E5249">
        <w:rPr>
          <w:rFonts w:ascii="Times New Roman" w:hAnsi="Times New Roman"/>
          <w:bCs/>
          <w:sz w:val="22"/>
          <w:szCs w:val="22"/>
        </w:rPr>
        <w:t xml:space="preserve">Cecilia Martins </w:t>
      </w:r>
      <w:r w:rsidRPr="008E5249">
        <w:rPr>
          <w:rFonts w:ascii="Times New Roman" w:hAnsi="Times New Roman"/>
          <w:bCs/>
          <w:sz w:val="22"/>
          <w:szCs w:val="22"/>
        </w:rPr>
        <w:t>pour le travail réalisé. Elle a conclu en remerciant tous les ministres pour leur participation à la réunion ainsi que pour l’adoption des documents qui orienteront le travail ces cinq prochaines années</w:t>
      </w:r>
      <w:r w:rsidR="005E7C5B" w:rsidRPr="008E5249">
        <w:rPr>
          <w:rFonts w:ascii="Times New Roman" w:hAnsi="Times New Roman"/>
          <w:bCs/>
          <w:sz w:val="22"/>
          <w:szCs w:val="22"/>
        </w:rPr>
        <w:t>.</w:t>
      </w:r>
    </w:p>
    <w:p w14:paraId="7003C329" w14:textId="5B62E70A" w:rsidR="009C45F0" w:rsidRPr="008E5249" w:rsidRDefault="009C45F0" w:rsidP="008E5249">
      <w:pPr>
        <w:jc w:val="both"/>
        <w:rPr>
          <w:rFonts w:ascii="Times New Roman" w:hAnsi="Times New Roman"/>
          <w:sz w:val="22"/>
          <w:szCs w:val="22"/>
        </w:rPr>
      </w:pPr>
    </w:p>
    <w:p w14:paraId="78B01617" w14:textId="71A14289" w:rsidR="009252B3" w:rsidRPr="008E5249" w:rsidRDefault="00E221AA" w:rsidP="008E5249">
      <w:pPr>
        <w:ind w:firstLine="630"/>
        <w:jc w:val="both"/>
        <w:rPr>
          <w:rFonts w:ascii="Times New Roman" w:hAnsi="Times New Roman"/>
          <w:sz w:val="22"/>
          <w:szCs w:val="22"/>
        </w:rPr>
      </w:pPr>
      <w:r w:rsidRPr="008E5249">
        <w:rPr>
          <w:rFonts w:ascii="Times New Roman" w:hAnsi="Times New Roman"/>
          <w:sz w:val="22"/>
          <w:szCs w:val="22"/>
        </w:rPr>
        <w:t xml:space="preserve">En l’absence d’autres commentaires, </w:t>
      </w:r>
      <w:r w:rsidR="00603E17" w:rsidRPr="008E5249">
        <w:rPr>
          <w:rFonts w:ascii="Times New Roman" w:hAnsi="Times New Roman"/>
          <w:sz w:val="22"/>
          <w:szCs w:val="22"/>
        </w:rPr>
        <w:t>la</w:t>
      </w:r>
      <w:r w:rsidR="00AD5120" w:rsidRPr="008E5249">
        <w:rPr>
          <w:rFonts w:ascii="Times New Roman" w:hAnsi="Times New Roman"/>
          <w:sz w:val="22"/>
          <w:szCs w:val="22"/>
        </w:rPr>
        <w:t xml:space="preserve"> Ministr</w:t>
      </w:r>
      <w:r w:rsidRPr="008E5249">
        <w:rPr>
          <w:rFonts w:ascii="Times New Roman" w:hAnsi="Times New Roman"/>
          <w:sz w:val="22"/>
          <w:szCs w:val="22"/>
        </w:rPr>
        <w:t>e</w:t>
      </w:r>
      <w:r w:rsidR="00AD5120" w:rsidRPr="008E5249">
        <w:rPr>
          <w:rFonts w:ascii="Times New Roman" w:hAnsi="Times New Roman"/>
          <w:sz w:val="22"/>
          <w:szCs w:val="22"/>
        </w:rPr>
        <w:t xml:space="preserve"> Levens </w:t>
      </w:r>
      <w:r w:rsidRPr="008E5249">
        <w:rPr>
          <w:rFonts w:ascii="Times New Roman" w:hAnsi="Times New Roman"/>
          <w:sz w:val="22"/>
          <w:szCs w:val="22"/>
        </w:rPr>
        <w:t>a clôturé la Onzième Réunion interaméricaine des ministres de l’éducation</w:t>
      </w:r>
      <w:r w:rsidR="00865C95" w:rsidRPr="008E5249">
        <w:rPr>
          <w:rFonts w:ascii="Times New Roman" w:hAnsi="Times New Roman"/>
          <w:sz w:val="22"/>
          <w:szCs w:val="22"/>
        </w:rPr>
        <w:t>.</w:t>
      </w:r>
      <w:r w:rsidR="00603E17" w:rsidRPr="008E5249">
        <w:rPr>
          <w:rFonts w:ascii="Times New Roman" w:hAnsi="Times New Roman"/>
          <w:sz w:val="22"/>
          <w:szCs w:val="22"/>
        </w:rPr>
        <w:t xml:space="preserve"> </w:t>
      </w:r>
    </w:p>
    <w:p w14:paraId="4B16F27D" w14:textId="77777777" w:rsidR="00A60119" w:rsidRPr="008E5249" w:rsidRDefault="00A60119" w:rsidP="008E5249">
      <w:pPr>
        <w:jc w:val="both"/>
        <w:rPr>
          <w:rFonts w:ascii="Times New Roman" w:hAnsi="Times New Roman"/>
          <w:sz w:val="22"/>
          <w:szCs w:val="22"/>
        </w:rPr>
      </w:pPr>
    </w:p>
    <w:p w14:paraId="4DFEF398" w14:textId="0E0780BA" w:rsidR="009252B3" w:rsidRPr="008E5249" w:rsidRDefault="009252B3" w:rsidP="00BC5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8E5249">
        <w:rPr>
          <w:rFonts w:ascii="Times New Roman" w:eastAsia="Times New Roman" w:hAnsi="Times New Roman"/>
          <w:bCs/>
          <w:noProof/>
          <w:sz w:val="22"/>
          <w:szCs w:val="22"/>
          <w:lang w:eastAsia="fr-FR"/>
        </w:rPr>
        <mc:AlternateContent>
          <mc:Choice Requires="wps">
            <w:drawing>
              <wp:anchor distT="0" distB="0" distL="114300" distR="114300" simplePos="0" relativeHeight="251657728" behindDoc="0" locked="1" layoutInCell="1" allowOverlap="1" wp14:anchorId="50E22780" wp14:editId="48C07DA6">
                <wp:simplePos x="0" y="0"/>
                <wp:positionH relativeFrom="column">
                  <wp:posOffset>0</wp:posOffset>
                </wp:positionH>
                <wp:positionV relativeFrom="page">
                  <wp:posOffset>8905240</wp:posOffset>
                </wp:positionV>
                <wp:extent cx="3383280" cy="2762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76225"/>
                        </a:xfrm>
                        <a:prstGeom prst="rect">
                          <a:avLst/>
                        </a:prstGeom>
                        <a:noFill/>
                        <a:ln w="9525" cap="flat" cmpd="sng" algn="ctr">
                          <a:noFill/>
                          <a:prstDash val="solid"/>
                          <a:round/>
                          <a:headEnd type="none" w="med" len="med"/>
                          <a:tailEnd type="none" w="med" len="med"/>
                        </a:ln>
                      </wps:spPr>
                      <wps:txbx>
                        <w:txbxContent>
                          <w:p w14:paraId="02F92A74" w14:textId="4DBB94C4" w:rsidR="005515C7" w:rsidRPr="008E5249" w:rsidRDefault="005515C7" w:rsidP="008E5249">
                            <w:pPr>
                              <w:jc w:val="both"/>
                              <w:rPr>
                                <w:rFonts w:ascii="Times New Roman" w:hAnsi="Times New Roman"/>
                                <w:sz w:val="18"/>
                                <w:szCs w:val="18"/>
                              </w:rPr>
                            </w:pPr>
                            <w:r w:rsidRPr="008E5249">
                              <w:rPr>
                                <w:rFonts w:ascii="Times New Roman" w:hAnsi="Times New Roman"/>
                                <w:sz w:val="18"/>
                                <w:szCs w:val="18"/>
                              </w:rPr>
                              <w:fldChar w:fldCharType="begin"/>
                            </w:r>
                            <w:r w:rsidRPr="008E5249">
                              <w:rPr>
                                <w:rFonts w:ascii="Times New Roman" w:hAnsi="Times New Roman"/>
                                <w:sz w:val="18"/>
                                <w:szCs w:val="18"/>
                              </w:rPr>
                              <w:instrText xml:space="preserve"> FILENAME  \* MERGEFORMAT </w:instrText>
                            </w:r>
                            <w:r w:rsidRPr="008E5249">
                              <w:rPr>
                                <w:rFonts w:ascii="Times New Roman" w:hAnsi="Times New Roman"/>
                                <w:sz w:val="18"/>
                                <w:szCs w:val="18"/>
                              </w:rPr>
                              <w:fldChar w:fldCharType="separate"/>
                            </w:r>
                            <w:r w:rsidRPr="008E5249">
                              <w:rPr>
                                <w:rFonts w:ascii="Times New Roman" w:hAnsi="Times New Roman"/>
                                <w:noProof/>
                                <w:sz w:val="18"/>
                                <w:szCs w:val="18"/>
                              </w:rPr>
                              <w:t>CIDED00305F0</w:t>
                            </w:r>
                            <w:r w:rsidR="008E5249" w:rsidRPr="008E5249">
                              <w:rPr>
                                <w:rFonts w:ascii="Times New Roman" w:hAnsi="Times New Roman"/>
                                <w:noProof/>
                                <w:sz w:val="18"/>
                                <w:szCs w:val="18"/>
                              </w:rPr>
                              <w:t>4</w:t>
                            </w:r>
                            <w:r w:rsidRPr="008E5249">
                              <w:rPr>
                                <w:rFonts w:ascii="Times New Roman" w:hAnsi="Times New Roman"/>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E22780" id="_x0000_t202" coordsize="21600,21600" o:spt="202" path="m,l,21600r21600,l21600,xe">
                <v:stroke joinstyle="miter"/>
                <v:path gradientshapeok="t" o:connecttype="rect"/>
              </v:shapetype>
              <v:shape id="Text Box 1" o:spid="_x0000_s1026" type="#_x0000_t202" style="position:absolute;left:0;text-align:left;margin-left:0;margin-top:701.2pt;width:266.4pt;height:21.75pt;z-index:2516577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" filled="f" stroked="f">
                <v:stroke joinstyle="round"/>
                <v:textbox>
                  <w:txbxContent>
                    <w:p w14:paraId="02F92A74" w14:textId="4DBB94C4" w:rsidR="005515C7" w:rsidRPr="008E5249" w:rsidRDefault="005515C7" w:rsidP="008E5249">
                      <w:pPr>
                        <w:jc w:val="both"/>
                        <w:rPr>
                          <w:rFonts w:ascii="Times New Roman" w:hAnsi="Times New Roman"/>
                          <w:sz w:val="18"/>
                          <w:szCs w:val="18"/>
                        </w:rPr>
                      </w:pPr>
                      <w:r w:rsidRPr="008E5249">
                        <w:rPr>
                          <w:rFonts w:ascii="Times New Roman" w:hAnsi="Times New Roman"/>
                          <w:sz w:val="18"/>
                          <w:szCs w:val="18"/>
                        </w:rPr>
                        <w:fldChar w:fldCharType="begin"/>
                      </w:r>
                      <w:r w:rsidRPr="008E5249">
                        <w:rPr>
                          <w:rFonts w:ascii="Times New Roman" w:hAnsi="Times New Roman"/>
                          <w:sz w:val="18"/>
                          <w:szCs w:val="18"/>
                        </w:rPr>
                        <w:instrText xml:space="preserve"> FILENAME  \* MERGEFORMAT </w:instrText>
                      </w:r>
                      <w:r w:rsidRPr="008E5249">
                        <w:rPr>
                          <w:rFonts w:ascii="Times New Roman" w:hAnsi="Times New Roman"/>
                          <w:sz w:val="18"/>
                          <w:szCs w:val="18"/>
                        </w:rPr>
                        <w:fldChar w:fldCharType="separate"/>
                      </w:r>
                      <w:r w:rsidRPr="008E5249">
                        <w:rPr>
                          <w:rFonts w:ascii="Times New Roman" w:hAnsi="Times New Roman"/>
                          <w:noProof/>
                          <w:sz w:val="18"/>
                          <w:szCs w:val="18"/>
                        </w:rPr>
                        <w:t>CIDED00305F0</w:t>
                      </w:r>
                      <w:r w:rsidR="008E5249" w:rsidRPr="008E5249">
                        <w:rPr>
                          <w:rFonts w:ascii="Times New Roman" w:hAnsi="Times New Roman"/>
                          <w:noProof/>
                          <w:sz w:val="18"/>
                          <w:szCs w:val="18"/>
                        </w:rPr>
                        <w:t>4</w:t>
                      </w:r>
                      <w:r w:rsidRPr="008E5249">
                        <w:rPr>
                          <w:rFonts w:ascii="Times New Roman" w:hAnsi="Times New Roman"/>
                          <w:sz w:val="18"/>
                          <w:szCs w:val="18"/>
                        </w:rPr>
                        <w:fldChar w:fldCharType="end"/>
                      </w:r>
                    </w:p>
                  </w:txbxContent>
                </v:textbox>
                <w10:wrap anchory="page"/>
                <w10:anchorlock/>
              </v:shape>
            </w:pict>
          </mc:Fallback>
        </mc:AlternateContent>
      </w:r>
    </w:p>
    <w:sectPr w:rsidR="009252B3" w:rsidRPr="008E5249" w:rsidSect="008E5249">
      <w:headerReference w:type="first" r:id="rId57"/>
      <w:pgSz w:w="12240" w:h="15840" w:code="1"/>
      <w:pgMar w:top="2160" w:right="1570" w:bottom="1296" w:left="1699"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1C109" w14:textId="77777777" w:rsidR="00645CC5" w:rsidRDefault="00645CC5" w:rsidP="00363761">
      <w:r>
        <w:separator/>
      </w:r>
    </w:p>
  </w:endnote>
  <w:endnote w:type="continuationSeparator" w:id="0">
    <w:p w14:paraId="4EFEDDFD" w14:textId="77777777" w:rsidR="00645CC5" w:rsidRDefault="00645CC5" w:rsidP="00363761">
      <w:r>
        <w:continuationSeparator/>
      </w:r>
    </w:p>
  </w:endnote>
  <w:endnote w:type="continuationNotice" w:id="1">
    <w:p w14:paraId="16DC9E6B" w14:textId="77777777" w:rsidR="00645CC5" w:rsidRDefault="00645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82CA" w14:textId="77777777" w:rsidR="008E5249" w:rsidRPr="008E5249" w:rsidRDefault="008E5249">
    <w:pPr>
      <w:pStyle w:val="Footer"/>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B112B" w14:textId="77777777" w:rsidR="00645CC5" w:rsidRDefault="00645CC5" w:rsidP="00363761">
      <w:r>
        <w:separator/>
      </w:r>
    </w:p>
  </w:footnote>
  <w:footnote w:type="continuationSeparator" w:id="0">
    <w:p w14:paraId="7CDB72A9" w14:textId="77777777" w:rsidR="00645CC5" w:rsidRDefault="00645CC5" w:rsidP="00363761">
      <w:r>
        <w:continuationSeparator/>
      </w:r>
    </w:p>
  </w:footnote>
  <w:footnote w:type="continuationNotice" w:id="1">
    <w:p w14:paraId="400C7D05" w14:textId="77777777" w:rsidR="00645CC5" w:rsidRDefault="00645C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71976" w14:textId="5B1FF528" w:rsidR="005515C7" w:rsidRPr="00CC376C" w:rsidRDefault="005515C7" w:rsidP="008E3D14">
    <w:pPr>
      <w:pStyle w:val="Header"/>
      <w:tabs>
        <w:tab w:val="clear" w:pos="8306"/>
        <w:tab w:val="right" w:pos="8820"/>
      </w:tabs>
      <w:jc w:val="center"/>
      <w:rPr>
        <w:rFonts w:ascii="Times New Roman" w:hAnsi="Times New Roman"/>
        <w:sz w:val="22"/>
        <w:szCs w:val="22"/>
      </w:rPr>
    </w:pPr>
    <w:r>
      <w:rPr>
        <w:rFonts w:ascii="Times New Roman" w:hAnsi="Times New Roman"/>
        <w:sz w:val="22"/>
        <w:szCs w:val="22"/>
      </w:rPr>
      <w:t xml:space="preserve">- </w:t>
    </w:r>
    <w:r w:rsidRPr="00D30ED5">
      <w:rPr>
        <w:rFonts w:ascii="Times New Roman" w:hAnsi="Times New Roman"/>
        <w:sz w:val="22"/>
        <w:szCs w:val="22"/>
      </w:rPr>
      <w:fldChar w:fldCharType="begin"/>
    </w:r>
    <w:r w:rsidRPr="00D30ED5">
      <w:rPr>
        <w:rFonts w:ascii="Times New Roman" w:hAnsi="Times New Roman"/>
        <w:sz w:val="22"/>
        <w:szCs w:val="22"/>
      </w:rPr>
      <w:instrText xml:space="preserve"> PAGE   \* MERGEFORMAT </w:instrText>
    </w:r>
    <w:r w:rsidRPr="00D30ED5">
      <w:rPr>
        <w:rFonts w:ascii="Times New Roman" w:hAnsi="Times New Roman"/>
        <w:sz w:val="22"/>
        <w:szCs w:val="22"/>
      </w:rPr>
      <w:fldChar w:fldCharType="separate"/>
    </w:r>
    <w:r w:rsidR="00712826">
      <w:rPr>
        <w:rFonts w:ascii="Times New Roman" w:hAnsi="Times New Roman"/>
        <w:noProof/>
        <w:sz w:val="22"/>
        <w:szCs w:val="22"/>
      </w:rPr>
      <w:t>4</w:t>
    </w:r>
    <w:r w:rsidRPr="00D30ED5">
      <w:rPr>
        <w:rFonts w:ascii="Times New Roman" w:hAnsi="Times New Roman"/>
        <w:noProof/>
        <w:sz w:val="22"/>
        <w:szCs w:val="22"/>
      </w:rPr>
      <w:fldChar w:fldCharType="end"/>
    </w:r>
    <w:r w:rsidRPr="00D30ED5">
      <w:rPr>
        <w:rFonts w:ascii="Times New Roman" w:hAnsi="Times New Roman"/>
        <w:noProof/>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CDA5" w14:textId="0506DC25" w:rsidR="005515C7" w:rsidRDefault="005515C7" w:rsidP="008E3D14">
    <w:pPr>
      <w:pStyle w:val="Header"/>
      <w:tabs>
        <w:tab w:val="clear" w:pos="4153"/>
      </w:tabs>
      <w:jc w:val="center"/>
    </w:pPr>
    <w:r>
      <w:rPr>
        <w:noProof/>
        <w:lang w:eastAsia="fr-FR"/>
      </w:rPr>
      <mc:AlternateContent>
        <mc:Choice Requires="wps">
          <w:drawing>
            <wp:anchor distT="0" distB="0" distL="114300" distR="114300" simplePos="0" relativeHeight="251650048" behindDoc="0" locked="0" layoutInCell="1" allowOverlap="1" wp14:anchorId="2B4D0200" wp14:editId="32EE0048">
              <wp:simplePos x="0" y="0"/>
              <wp:positionH relativeFrom="column">
                <wp:posOffset>598229</wp:posOffset>
              </wp:positionH>
              <wp:positionV relativeFrom="paragraph">
                <wp:posOffset>53163</wp:posOffset>
              </wp:positionV>
              <wp:extent cx="4465674" cy="7315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65674"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DBD3F" w14:textId="4ED73C98" w:rsidR="005515C7" w:rsidRPr="004B28A2" w:rsidRDefault="005515C7" w:rsidP="00C30ACE">
                          <w:pPr>
                            <w:pStyle w:val="Header"/>
                            <w:tabs>
                              <w:tab w:val="left" w:pos="900"/>
                            </w:tabs>
                            <w:spacing w:line="0" w:lineRule="atLeast"/>
                            <w:jc w:val="center"/>
                            <w:rPr>
                              <w:rFonts w:ascii="Garamond" w:hAnsi="Garamond"/>
                              <w:b/>
                              <w:sz w:val="28"/>
                              <w:szCs w:val="28"/>
                            </w:rPr>
                          </w:pPr>
                          <w:r w:rsidRPr="004B28A2">
                            <w:rPr>
                              <w:rFonts w:ascii="Garamond" w:hAnsi="Garamond"/>
                              <w:b/>
                              <w:sz w:val="28"/>
                              <w:szCs w:val="28"/>
                            </w:rPr>
                            <w:t>ORGANI</w:t>
                          </w:r>
                          <w:r w:rsidR="00AA3DBB">
                            <w:rPr>
                              <w:rFonts w:ascii="Garamond" w:hAnsi="Garamond"/>
                              <w:b/>
                              <w:sz w:val="28"/>
                              <w:szCs w:val="28"/>
                            </w:rPr>
                            <w:t>S</w:t>
                          </w:r>
                          <w:r w:rsidRPr="004B28A2">
                            <w:rPr>
                              <w:rFonts w:ascii="Garamond" w:hAnsi="Garamond"/>
                              <w:b/>
                              <w:sz w:val="28"/>
                              <w:szCs w:val="28"/>
                            </w:rPr>
                            <w:t>A</w:t>
                          </w:r>
                          <w:r w:rsidR="00B54A96">
                            <w:rPr>
                              <w:rFonts w:ascii="Garamond" w:hAnsi="Garamond"/>
                              <w:b/>
                              <w:sz w:val="28"/>
                              <w:szCs w:val="28"/>
                            </w:rPr>
                            <w:t>T</w:t>
                          </w:r>
                          <w:r w:rsidRPr="004B28A2">
                            <w:rPr>
                              <w:rFonts w:ascii="Garamond" w:hAnsi="Garamond"/>
                              <w:b/>
                              <w:sz w:val="28"/>
                              <w:szCs w:val="28"/>
                            </w:rPr>
                            <w:t>I</w:t>
                          </w:r>
                          <w:r w:rsidR="00AA3DBB">
                            <w:rPr>
                              <w:rFonts w:ascii="Garamond" w:hAnsi="Garamond"/>
                              <w:b/>
                              <w:sz w:val="28"/>
                              <w:szCs w:val="28"/>
                            </w:rPr>
                            <w:t>ON DES ÉTAT</w:t>
                          </w:r>
                          <w:r w:rsidRPr="004B28A2">
                            <w:rPr>
                              <w:rFonts w:ascii="Garamond" w:hAnsi="Garamond"/>
                              <w:b/>
                              <w:sz w:val="28"/>
                              <w:szCs w:val="28"/>
                            </w:rPr>
                            <w:t>S AM</w:t>
                          </w:r>
                          <w:r w:rsidR="00AA3DBB">
                            <w:rPr>
                              <w:rFonts w:ascii="Garamond" w:hAnsi="Garamond"/>
                              <w:b/>
                              <w:sz w:val="28"/>
                              <w:szCs w:val="28"/>
                            </w:rPr>
                            <w:t>É</w:t>
                          </w:r>
                          <w:r w:rsidRPr="004B28A2">
                            <w:rPr>
                              <w:rFonts w:ascii="Garamond" w:hAnsi="Garamond"/>
                              <w:b/>
                              <w:sz w:val="28"/>
                              <w:szCs w:val="28"/>
                            </w:rPr>
                            <w:t>RICA</w:t>
                          </w:r>
                          <w:r w:rsidR="00AA3DBB">
                            <w:rPr>
                              <w:rFonts w:ascii="Garamond" w:hAnsi="Garamond"/>
                              <w:b/>
                              <w:sz w:val="28"/>
                              <w:szCs w:val="28"/>
                            </w:rPr>
                            <w:t>IN</w:t>
                          </w:r>
                          <w:r w:rsidRPr="004B28A2">
                            <w:rPr>
                              <w:rFonts w:ascii="Garamond" w:hAnsi="Garamond"/>
                              <w:b/>
                              <w:sz w:val="28"/>
                              <w:szCs w:val="28"/>
                            </w:rPr>
                            <w:t>S</w:t>
                          </w:r>
                        </w:p>
                        <w:p w14:paraId="24E1ECD6" w14:textId="72BEBB4D" w:rsidR="005515C7" w:rsidRPr="004B28A2" w:rsidRDefault="005515C7" w:rsidP="00C30ACE">
                          <w:pPr>
                            <w:pStyle w:val="Header"/>
                            <w:tabs>
                              <w:tab w:val="left" w:pos="900"/>
                            </w:tabs>
                            <w:spacing w:line="0" w:lineRule="atLeast"/>
                            <w:jc w:val="center"/>
                            <w:rPr>
                              <w:rFonts w:ascii="Garamond" w:hAnsi="Garamond"/>
                              <w:b/>
                              <w:sz w:val="28"/>
                              <w:szCs w:val="28"/>
                            </w:rPr>
                          </w:pPr>
                          <w:r w:rsidRPr="004B28A2">
                            <w:rPr>
                              <w:rFonts w:ascii="Garamond" w:hAnsi="Garamond"/>
                              <w:b/>
                              <w:sz w:val="28"/>
                              <w:szCs w:val="28"/>
                            </w:rPr>
                            <w:t>Conse</w:t>
                          </w:r>
                          <w:r w:rsidR="00AA3DBB">
                            <w:rPr>
                              <w:rFonts w:ascii="Garamond" w:hAnsi="Garamond"/>
                              <w:b/>
                              <w:sz w:val="28"/>
                              <w:szCs w:val="28"/>
                            </w:rPr>
                            <w:t>il</w:t>
                          </w:r>
                          <w:r w:rsidRPr="004B28A2">
                            <w:rPr>
                              <w:rFonts w:ascii="Garamond" w:hAnsi="Garamond"/>
                              <w:b/>
                              <w:sz w:val="28"/>
                              <w:szCs w:val="28"/>
                            </w:rPr>
                            <w:t xml:space="preserve"> </w:t>
                          </w:r>
                          <w:r w:rsidR="00AA3DBB">
                            <w:rPr>
                              <w:rFonts w:ascii="Garamond" w:hAnsi="Garamond"/>
                              <w:b/>
                              <w:sz w:val="28"/>
                              <w:szCs w:val="28"/>
                            </w:rPr>
                            <w:t>i</w:t>
                          </w:r>
                          <w:r w:rsidRPr="004B28A2">
                            <w:rPr>
                              <w:rFonts w:ascii="Garamond" w:hAnsi="Garamond"/>
                              <w:b/>
                              <w:sz w:val="28"/>
                              <w:szCs w:val="28"/>
                            </w:rPr>
                            <w:t>nteram</w:t>
                          </w:r>
                          <w:r w:rsidR="00AA3DBB">
                            <w:rPr>
                              <w:rFonts w:ascii="Garamond" w:hAnsi="Garamond"/>
                              <w:b/>
                              <w:sz w:val="28"/>
                              <w:szCs w:val="28"/>
                            </w:rPr>
                            <w:t>é</w:t>
                          </w:r>
                          <w:r w:rsidRPr="004B28A2">
                            <w:rPr>
                              <w:rFonts w:ascii="Garamond" w:hAnsi="Garamond"/>
                              <w:b/>
                              <w:sz w:val="28"/>
                              <w:szCs w:val="28"/>
                            </w:rPr>
                            <w:t>rica</w:t>
                          </w:r>
                          <w:r w:rsidR="00AA3DBB">
                            <w:rPr>
                              <w:rFonts w:ascii="Garamond" w:hAnsi="Garamond"/>
                              <w:b/>
                              <w:sz w:val="28"/>
                              <w:szCs w:val="28"/>
                            </w:rPr>
                            <w:t>in</w:t>
                          </w:r>
                          <w:r w:rsidRPr="004B28A2">
                            <w:rPr>
                              <w:rFonts w:ascii="Garamond" w:hAnsi="Garamond"/>
                              <w:b/>
                              <w:sz w:val="28"/>
                              <w:szCs w:val="28"/>
                            </w:rPr>
                            <w:t xml:space="preserve"> p</w:t>
                          </w:r>
                          <w:r w:rsidR="00AA3DBB">
                            <w:rPr>
                              <w:rFonts w:ascii="Garamond" w:hAnsi="Garamond"/>
                              <w:b/>
                              <w:sz w:val="28"/>
                              <w:szCs w:val="28"/>
                            </w:rPr>
                            <w:t>ou</w:t>
                          </w:r>
                          <w:r w:rsidRPr="004B28A2">
                            <w:rPr>
                              <w:rFonts w:ascii="Garamond" w:hAnsi="Garamond"/>
                              <w:b/>
                              <w:sz w:val="28"/>
                              <w:szCs w:val="28"/>
                            </w:rPr>
                            <w:t>r</w:t>
                          </w:r>
                          <w:r w:rsidR="00AA3DBB">
                            <w:rPr>
                              <w:rFonts w:ascii="Garamond" w:hAnsi="Garamond"/>
                              <w:b/>
                              <w:sz w:val="28"/>
                              <w:szCs w:val="28"/>
                            </w:rPr>
                            <w:t xml:space="preserve"> le dével</w:t>
                          </w:r>
                          <w:r w:rsidRPr="004B28A2">
                            <w:rPr>
                              <w:rFonts w:ascii="Garamond" w:hAnsi="Garamond"/>
                              <w:b/>
                              <w:sz w:val="28"/>
                              <w:szCs w:val="28"/>
                            </w:rPr>
                            <w:t>o</w:t>
                          </w:r>
                          <w:r w:rsidR="00AA3DBB">
                            <w:rPr>
                              <w:rFonts w:ascii="Garamond" w:hAnsi="Garamond"/>
                              <w:b/>
                              <w:sz w:val="28"/>
                              <w:szCs w:val="28"/>
                            </w:rPr>
                            <w:t>ppement intégré</w:t>
                          </w:r>
                        </w:p>
                        <w:p w14:paraId="0A478425" w14:textId="77777777" w:rsidR="005515C7" w:rsidRPr="004B28A2" w:rsidRDefault="005515C7" w:rsidP="00C30ACE">
                          <w:pPr>
                            <w:pStyle w:val="Header"/>
                            <w:tabs>
                              <w:tab w:val="left" w:pos="900"/>
                            </w:tabs>
                            <w:spacing w:line="0" w:lineRule="atLeast"/>
                            <w:jc w:val="center"/>
                            <w:rPr>
                              <w:b/>
                              <w:sz w:val="28"/>
                              <w:szCs w:val="28"/>
                            </w:rPr>
                          </w:pPr>
                          <w:r w:rsidRPr="004B28A2">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D0200" id="_x0000_t202" coordsize="21600,21600" o:spt="202" path="m,l,21600r21600,l21600,xe">
              <v:stroke joinstyle="miter"/>
              <v:path gradientshapeok="t" o:connecttype="rect"/>
            </v:shapetype>
            <v:shape id="Text Box 2" o:spid="_x0000_s1027" type="#_x0000_t202" style="position:absolute;left:0;text-align:left;margin-left:47.1pt;margin-top:4.2pt;width:351.65pt;height:5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" stroked="f">
              <v:path arrowok="t"/>
              <v:textbox>
                <w:txbxContent>
                  <w:p w14:paraId="39CDBD3F" w14:textId="4ED73C98" w:rsidR="005515C7" w:rsidRPr="004B28A2" w:rsidRDefault="005515C7" w:rsidP="00C30ACE">
                    <w:pPr>
                      <w:pStyle w:val="Header"/>
                      <w:tabs>
                        <w:tab w:val="left" w:pos="900"/>
                      </w:tabs>
                      <w:spacing w:line="0" w:lineRule="atLeast"/>
                      <w:jc w:val="center"/>
                      <w:rPr>
                        <w:rFonts w:ascii="Garamond" w:hAnsi="Garamond"/>
                        <w:b/>
                        <w:sz w:val="28"/>
                        <w:szCs w:val="28"/>
                      </w:rPr>
                    </w:pPr>
                    <w:r w:rsidRPr="004B28A2">
                      <w:rPr>
                        <w:rFonts w:ascii="Garamond" w:hAnsi="Garamond"/>
                        <w:b/>
                        <w:sz w:val="28"/>
                        <w:szCs w:val="28"/>
                      </w:rPr>
                      <w:t>ORGANI</w:t>
                    </w:r>
                    <w:r w:rsidR="00AA3DBB">
                      <w:rPr>
                        <w:rFonts w:ascii="Garamond" w:hAnsi="Garamond"/>
                        <w:b/>
                        <w:sz w:val="28"/>
                        <w:szCs w:val="28"/>
                      </w:rPr>
                      <w:t>S</w:t>
                    </w:r>
                    <w:r w:rsidRPr="004B28A2">
                      <w:rPr>
                        <w:rFonts w:ascii="Garamond" w:hAnsi="Garamond"/>
                        <w:b/>
                        <w:sz w:val="28"/>
                        <w:szCs w:val="28"/>
                      </w:rPr>
                      <w:t>A</w:t>
                    </w:r>
                    <w:r w:rsidR="00B54A96">
                      <w:rPr>
                        <w:rFonts w:ascii="Garamond" w:hAnsi="Garamond"/>
                        <w:b/>
                        <w:sz w:val="28"/>
                        <w:szCs w:val="28"/>
                      </w:rPr>
                      <w:t>T</w:t>
                    </w:r>
                    <w:r w:rsidRPr="004B28A2">
                      <w:rPr>
                        <w:rFonts w:ascii="Garamond" w:hAnsi="Garamond"/>
                        <w:b/>
                        <w:sz w:val="28"/>
                        <w:szCs w:val="28"/>
                      </w:rPr>
                      <w:t>I</w:t>
                    </w:r>
                    <w:r w:rsidR="00AA3DBB">
                      <w:rPr>
                        <w:rFonts w:ascii="Garamond" w:hAnsi="Garamond"/>
                        <w:b/>
                        <w:sz w:val="28"/>
                        <w:szCs w:val="28"/>
                      </w:rPr>
                      <w:t>ON DES ÉTAT</w:t>
                    </w:r>
                    <w:r w:rsidRPr="004B28A2">
                      <w:rPr>
                        <w:rFonts w:ascii="Garamond" w:hAnsi="Garamond"/>
                        <w:b/>
                        <w:sz w:val="28"/>
                        <w:szCs w:val="28"/>
                      </w:rPr>
                      <w:t>S AM</w:t>
                    </w:r>
                    <w:r w:rsidR="00AA3DBB">
                      <w:rPr>
                        <w:rFonts w:ascii="Garamond" w:hAnsi="Garamond"/>
                        <w:b/>
                        <w:sz w:val="28"/>
                        <w:szCs w:val="28"/>
                      </w:rPr>
                      <w:t>É</w:t>
                    </w:r>
                    <w:r w:rsidRPr="004B28A2">
                      <w:rPr>
                        <w:rFonts w:ascii="Garamond" w:hAnsi="Garamond"/>
                        <w:b/>
                        <w:sz w:val="28"/>
                        <w:szCs w:val="28"/>
                      </w:rPr>
                      <w:t>RICA</w:t>
                    </w:r>
                    <w:r w:rsidR="00AA3DBB">
                      <w:rPr>
                        <w:rFonts w:ascii="Garamond" w:hAnsi="Garamond"/>
                        <w:b/>
                        <w:sz w:val="28"/>
                        <w:szCs w:val="28"/>
                      </w:rPr>
                      <w:t>IN</w:t>
                    </w:r>
                    <w:r w:rsidRPr="004B28A2">
                      <w:rPr>
                        <w:rFonts w:ascii="Garamond" w:hAnsi="Garamond"/>
                        <w:b/>
                        <w:sz w:val="28"/>
                        <w:szCs w:val="28"/>
                      </w:rPr>
                      <w:t>S</w:t>
                    </w:r>
                  </w:p>
                  <w:p w14:paraId="24E1ECD6" w14:textId="72BEBB4D" w:rsidR="005515C7" w:rsidRPr="004B28A2" w:rsidRDefault="005515C7" w:rsidP="00C30ACE">
                    <w:pPr>
                      <w:pStyle w:val="Header"/>
                      <w:tabs>
                        <w:tab w:val="left" w:pos="900"/>
                      </w:tabs>
                      <w:spacing w:line="0" w:lineRule="atLeast"/>
                      <w:jc w:val="center"/>
                      <w:rPr>
                        <w:rFonts w:ascii="Garamond" w:hAnsi="Garamond"/>
                        <w:b/>
                        <w:sz w:val="28"/>
                        <w:szCs w:val="28"/>
                      </w:rPr>
                    </w:pPr>
                    <w:r w:rsidRPr="004B28A2">
                      <w:rPr>
                        <w:rFonts w:ascii="Garamond" w:hAnsi="Garamond"/>
                        <w:b/>
                        <w:sz w:val="28"/>
                        <w:szCs w:val="28"/>
                      </w:rPr>
                      <w:t>Conse</w:t>
                    </w:r>
                    <w:r w:rsidR="00AA3DBB">
                      <w:rPr>
                        <w:rFonts w:ascii="Garamond" w:hAnsi="Garamond"/>
                        <w:b/>
                        <w:sz w:val="28"/>
                        <w:szCs w:val="28"/>
                      </w:rPr>
                      <w:t>il</w:t>
                    </w:r>
                    <w:r w:rsidRPr="004B28A2">
                      <w:rPr>
                        <w:rFonts w:ascii="Garamond" w:hAnsi="Garamond"/>
                        <w:b/>
                        <w:sz w:val="28"/>
                        <w:szCs w:val="28"/>
                      </w:rPr>
                      <w:t xml:space="preserve"> </w:t>
                    </w:r>
                    <w:r w:rsidR="00AA3DBB">
                      <w:rPr>
                        <w:rFonts w:ascii="Garamond" w:hAnsi="Garamond"/>
                        <w:b/>
                        <w:sz w:val="28"/>
                        <w:szCs w:val="28"/>
                      </w:rPr>
                      <w:t>i</w:t>
                    </w:r>
                    <w:r w:rsidRPr="004B28A2">
                      <w:rPr>
                        <w:rFonts w:ascii="Garamond" w:hAnsi="Garamond"/>
                        <w:b/>
                        <w:sz w:val="28"/>
                        <w:szCs w:val="28"/>
                      </w:rPr>
                      <w:t>nteram</w:t>
                    </w:r>
                    <w:r w:rsidR="00AA3DBB">
                      <w:rPr>
                        <w:rFonts w:ascii="Garamond" w:hAnsi="Garamond"/>
                        <w:b/>
                        <w:sz w:val="28"/>
                        <w:szCs w:val="28"/>
                      </w:rPr>
                      <w:t>é</w:t>
                    </w:r>
                    <w:r w:rsidRPr="004B28A2">
                      <w:rPr>
                        <w:rFonts w:ascii="Garamond" w:hAnsi="Garamond"/>
                        <w:b/>
                        <w:sz w:val="28"/>
                        <w:szCs w:val="28"/>
                      </w:rPr>
                      <w:t>rica</w:t>
                    </w:r>
                    <w:r w:rsidR="00AA3DBB">
                      <w:rPr>
                        <w:rFonts w:ascii="Garamond" w:hAnsi="Garamond"/>
                        <w:b/>
                        <w:sz w:val="28"/>
                        <w:szCs w:val="28"/>
                      </w:rPr>
                      <w:t>in</w:t>
                    </w:r>
                    <w:r w:rsidRPr="004B28A2">
                      <w:rPr>
                        <w:rFonts w:ascii="Garamond" w:hAnsi="Garamond"/>
                        <w:b/>
                        <w:sz w:val="28"/>
                        <w:szCs w:val="28"/>
                      </w:rPr>
                      <w:t xml:space="preserve"> p</w:t>
                    </w:r>
                    <w:r w:rsidR="00AA3DBB">
                      <w:rPr>
                        <w:rFonts w:ascii="Garamond" w:hAnsi="Garamond"/>
                        <w:b/>
                        <w:sz w:val="28"/>
                        <w:szCs w:val="28"/>
                      </w:rPr>
                      <w:t>ou</w:t>
                    </w:r>
                    <w:r w:rsidRPr="004B28A2">
                      <w:rPr>
                        <w:rFonts w:ascii="Garamond" w:hAnsi="Garamond"/>
                        <w:b/>
                        <w:sz w:val="28"/>
                        <w:szCs w:val="28"/>
                      </w:rPr>
                      <w:t>r</w:t>
                    </w:r>
                    <w:r w:rsidR="00AA3DBB">
                      <w:rPr>
                        <w:rFonts w:ascii="Garamond" w:hAnsi="Garamond"/>
                        <w:b/>
                        <w:sz w:val="28"/>
                        <w:szCs w:val="28"/>
                      </w:rPr>
                      <w:t xml:space="preserve"> le dével</w:t>
                    </w:r>
                    <w:r w:rsidRPr="004B28A2">
                      <w:rPr>
                        <w:rFonts w:ascii="Garamond" w:hAnsi="Garamond"/>
                        <w:b/>
                        <w:sz w:val="28"/>
                        <w:szCs w:val="28"/>
                      </w:rPr>
                      <w:t>o</w:t>
                    </w:r>
                    <w:r w:rsidR="00AA3DBB">
                      <w:rPr>
                        <w:rFonts w:ascii="Garamond" w:hAnsi="Garamond"/>
                        <w:b/>
                        <w:sz w:val="28"/>
                        <w:szCs w:val="28"/>
                      </w:rPr>
                      <w:t>ppement intégré</w:t>
                    </w:r>
                  </w:p>
                  <w:p w14:paraId="0A478425" w14:textId="77777777" w:rsidR="005515C7" w:rsidRPr="004B28A2" w:rsidRDefault="005515C7" w:rsidP="00C30ACE">
                    <w:pPr>
                      <w:pStyle w:val="Header"/>
                      <w:tabs>
                        <w:tab w:val="left" w:pos="900"/>
                      </w:tabs>
                      <w:spacing w:line="0" w:lineRule="atLeast"/>
                      <w:jc w:val="center"/>
                      <w:rPr>
                        <w:b/>
                        <w:sz w:val="28"/>
                        <w:szCs w:val="28"/>
                      </w:rPr>
                    </w:pPr>
                    <w:r w:rsidRPr="004B28A2">
                      <w:rPr>
                        <w:rFonts w:ascii="Garamond" w:hAnsi="Garamond"/>
                        <w:b/>
                        <w:sz w:val="28"/>
                        <w:szCs w:val="28"/>
                      </w:rPr>
                      <w:t>(CIDI)</w:t>
                    </w:r>
                  </w:p>
                </w:txbxContent>
              </v:textbox>
            </v:shape>
          </w:pict>
        </mc:Fallback>
      </mc:AlternateContent>
    </w:r>
    <w:r>
      <w:rPr>
        <w:noProof/>
        <w:lang w:eastAsia="fr-FR"/>
      </w:rPr>
      <w:drawing>
        <wp:anchor distT="0" distB="0" distL="114300" distR="114300" simplePos="0" relativeHeight="251668480" behindDoc="1" locked="0" layoutInCell="1" allowOverlap="1" wp14:anchorId="3653D6A1" wp14:editId="00F667DC">
          <wp:simplePos x="0" y="0"/>
          <wp:positionH relativeFrom="column">
            <wp:posOffset>5180330</wp:posOffset>
          </wp:positionH>
          <wp:positionV relativeFrom="paragraph">
            <wp:posOffset>-127635</wp:posOffset>
          </wp:positionV>
          <wp:extent cx="1052195" cy="829310"/>
          <wp:effectExtent l="0" t="0" r="0" b="8890"/>
          <wp:wrapThrough wrapText="bothSides">
            <wp:wrapPolygon edited="0">
              <wp:start x="0" y="0"/>
              <wp:lineTo x="0" y="21335"/>
              <wp:lineTo x="21118" y="21335"/>
              <wp:lineTo x="21118" y="0"/>
              <wp:lineTo x="0" y="0"/>
            </wp:wrapPolygon>
          </wp:wrapThrough>
          <wp:docPr id="11" name="Picture 11" descr="99CID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99CIDI"/>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6192" behindDoc="0" locked="0" layoutInCell="1" allowOverlap="1" wp14:anchorId="2C131267" wp14:editId="72B5D01B">
          <wp:simplePos x="0" y="0"/>
          <wp:positionH relativeFrom="column">
            <wp:posOffset>-278765</wp:posOffset>
          </wp:positionH>
          <wp:positionV relativeFrom="paragraph">
            <wp:posOffset>-62230</wp:posOffset>
          </wp:positionV>
          <wp:extent cx="822960" cy="824865"/>
          <wp:effectExtent l="0" t="0" r="0" b="0"/>
          <wp:wrapNone/>
          <wp:docPr id="2" name="Picture 8" descr="OAS Seal with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OAS Seal with line"/>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2336" behindDoc="0" locked="0" layoutInCell="1" allowOverlap="1" wp14:anchorId="43FDA215" wp14:editId="743FC649">
              <wp:simplePos x="0" y="0"/>
              <wp:positionH relativeFrom="column">
                <wp:posOffset>5949950</wp:posOffset>
              </wp:positionH>
              <wp:positionV relativeFrom="paragraph">
                <wp:posOffset>457200</wp:posOffset>
              </wp:positionV>
              <wp:extent cx="1287780" cy="86233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E17B93" w14:textId="77777777" w:rsidR="005515C7" w:rsidRDefault="005515C7" w:rsidP="00C30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DA215" id="Text Box 12" o:spid="_x0000_s1028" type="#_x0000_t202" style="position:absolute;left:0;text-align:left;margin-left:468.5pt;margin-top:36pt;width:101.4pt;height:6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" stroked="f">
              <v:path arrowok="t"/>
              <v:textbox>
                <w:txbxContent>
                  <w:p w14:paraId="7FE17B93" w14:textId="77777777" w:rsidR="005515C7" w:rsidRDefault="005515C7" w:rsidP="00C30ACE"/>
                </w:txbxContent>
              </v:textbox>
            </v:shape>
          </w:pict>
        </mc:Fallback>
      </mc:AlternateContent>
    </w:r>
  </w:p>
  <w:p w14:paraId="58F6281E" w14:textId="77777777" w:rsidR="005515C7" w:rsidRPr="00612F8D" w:rsidRDefault="005515C7" w:rsidP="00612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BEBF" w14:textId="77777777" w:rsidR="005515C7" w:rsidRPr="008E5249" w:rsidRDefault="005515C7" w:rsidP="00612F8D">
    <w:pPr>
      <w:pStyle w:val="Header"/>
      <w:rPr>
        <w:rFonts w:ascii="Times New Roman" w:hAnsi="Times New Roman"/>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109B" w14:textId="7990E3DD" w:rsidR="005515C7" w:rsidRPr="008E5249" w:rsidRDefault="005515C7" w:rsidP="008E5249">
    <w:pPr>
      <w:pStyle w:val="Header"/>
      <w:ind w:left="540"/>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A14F09C"/>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upperRoman"/>
      <w:lvlText w:val="%9."/>
      <w:lvlJc w:val="right"/>
      <w:pPr>
        <w:tabs>
          <w:tab w:val="num" w:pos="3420"/>
        </w:tabs>
        <w:ind w:left="3420" w:hanging="180"/>
      </w:pPr>
      <w:rPr>
        <w:rFonts w:cs="Times New Roman" w:hint="default"/>
      </w:rPr>
    </w:lvl>
  </w:abstractNum>
  <w:abstractNum w:abstractNumId="1" w15:restartNumberingAfterBreak="0">
    <w:nsid w:val="21D346C6"/>
    <w:multiLevelType w:val="hybridMultilevel"/>
    <w:tmpl w:val="B07640EA"/>
    <w:styleLink w:val="Estiloimportado1"/>
    <w:lvl w:ilvl="0" w:tplc="D7DE1006">
      <w:start w:val="1"/>
      <w:numFmt w:val="upperRoman"/>
      <w:lvlText w:val="%1."/>
      <w:lvlJc w:val="left"/>
      <w:pPr>
        <w:ind w:left="360" w:hanging="360"/>
      </w:pPr>
      <w:rPr>
        <w:rFonts w:hAnsi="Arial Unicode MS" w:cs="Times New Roman"/>
        <w:b/>
        <w:bCs/>
        <w:caps w:val="0"/>
        <w:smallCaps w:val="0"/>
        <w:strike w:val="0"/>
        <w:dstrike w:val="0"/>
        <w:spacing w:val="0"/>
        <w:w w:val="100"/>
        <w:kern w:val="0"/>
        <w:position w:val="0"/>
        <w:vertAlign w:val="baseline"/>
      </w:rPr>
    </w:lvl>
    <w:lvl w:ilvl="1" w:tplc="FF5AB634">
      <w:start w:val="1"/>
      <w:numFmt w:val="lowerLetter"/>
      <w:lvlText w:val="%2."/>
      <w:lvlJc w:val="left"/>
      <w:pPr>
        <w:ind w:left="720" w:hanging="720"/>
      </w:pPr>
      <w:rPr>
        <w:rFonts w:hAnsi="Arial Unicode MS" w:cs="Times New Roman"/>
        <w:b/>
        <w:bCs/>
        <w:caps w:val="0"/>
        <w:smallCaps w:val="0"/>
        <w:strike w:val="0"/>
        <w:dstrike w:val="0"/>
        <w:spacing w:val="0"/>
        <w:w w:val="100"/>
        <w:kern w:val="0"/>
        <w:position w:val="0"/>
        <w:vertAlign w:val="baseline"/>
      </w:rPr>
    </w:lvl>
    <w:lvl w:ilvl="2" w:tplc="5B9006F4">
      <w:start w:val="1"/>
      <w:numFmt w:val="lowerRoman"/>
      <w:lvlText w:val="%3."/>
      <w:lvlJc w:val="left"/>
      <w:pPr>
        <w:ind w:left="1440" w:hanging="634"/>
      </w:pPr>
      <w:rPr>
        <w:rFonts w:hAnsi="Arial Unicode MS" w:cs="Times New Roman"/>
        <w:b/>
        <w:bCs/>
        <w:caps w:val="0"/>
        <w:smallCaps w:val="0"/>
        <w:strike w:val="0"/>
        <w:dstrike w:val="0"/>
        <w:spacing w:val="0"/>
        <w:w w:val="100"/>
        <w:kern w:val="0"/>
        <w:position w:val="0"/>
        <w:vertAlign w:val="baseline"/>
      </w:rPr>
    </w:lvl>
    <w:lvl w:ilvl="3" w:tplc="3D5EB0E2">
      <w:start w:val="1"/>
      <w:numFmt w:val="decimal"/>
      <w:lvlText w:val="%4."/>
      <w:lvlJc w:val="left"/>
      <w:pPr>
        <w:ind w:left="2160" w:hanging="720"/>
      </w:pPr>
      <w:rPr>
        <w:rFonts w:hAnsi="Arial Unicode MS" w:cs="Times New Roman"/>
        <w:b/>
        <w:bCs/>
        <w:caps w:val="0"/>
        <w:smallCaps w:val="0"/>
        <w:strike w:val="0"/>
        <w:dstrike w:val="0"/>
        <w:spacing w:val="0"/>
        <w:w w:val="100"/>
        <w:kern w:val="0"/>
        <w:position w:val="0"/>
        <w:vertAlign w:val="baseline"/>
      </w:rPr>
    </w:lvl>
    <w:lvl w:ilvl="4" w:tplc="5DE0B2DE">
      <w:start w:val="1"/>
      <w:numFmt w:val="lowerLetter"/>
      <w:lvlText w:val="%5."/>
      <w:lvlJc w:val="left"/>
      <w:pPr>
        <w:ind w:left="2880" w:hanging="720"/>
      </w:pPr>
      <w:rPr>
        <w:rFonts w:hAnsi="Arial Unicode MS" w:cs="Times New Roman"/>
        <w:b/>
        <w:bCs/>
        <w:caps w:val="0"/>
        <w:smallCaps w:val="0"/>
        <w:strike w:val="0"/>
        <w:dstrike w:val="0"/>
        <w:spacing w:val="0"/>
        <w:w w:val="100"/>
        <w:kern w:val="0"/>
        <w:position w:val="0"/>
        <w:vertAlign w:val="baseline"/>
      </w:rPr>
    </w:lvl>
    <w:lvl w:ilvl="5" w:tplc="8D74483C">
      <w:start w:val="1"/>
      <w:numFmt w:val="lowerRoman"/>
      <w:lvlText w:val="%6."/>
      <w:lvlJc w:val="left"/>
      <w:pPr>
        <w:ind w:left="3600" w:hanging="634"/>
      </w:pPr>
      <w:rPr>
        <w:rFonts w:hAnsi="Arial Unicode MS" w:cs="Times New Roman"/>
        <w:b/>
        <w:bCs/>
        <w:caps w:val="0"/>
        <w:smallCaps w:val="0"/>
        <w:strike w:val="0"/>
        <w:dstrike w:val="0"/>
        <w:spacing w:val="0"/>
        <w:w w:val="100"/>
        <w:kern w:val="0"/>
        <w:position w:val="0"/>
        <w:vertAlign w:val="baseline"/>
      </w:rPr>
    </w:lvl>
    <w:lvl w:ilvl="6" w:tplc="7A56C4FA">
      <w:start w:val="1"/>
      <w:numFmt w:val="decimal"/>
      <w:lvlText w:val="%7."/>
      <w:lvlJc w:val="left"/>
      <w:pPr>
        <w:ind w:left="4320" w:hanging="720"/>
      </w:pPr>
      <w:rPr>
        <w:rFonts w:hAnsi="Arial Unicode MS" w:cs="Times New Roman"/>
        <w:b/>
        <w:bCs/>
        <w:caps w:val="0"/>
        <w:smallCaps w:val="0"/>
        <w:strike w:val="0"/>
        <w:dstrike w:val="0"/>
        <w:spacing w:val="0"/>
        <w:w w:val="100"/>
        <w:kern w:val="0"/>
        <w:position w:val="0"/>
        <w:vertAlign w:val="baseline"/>
      </w:rPr>
    </w:lvl>
    <w:lvl w:ilvl="7" w:tplc="36BE9700">
      <w:start w:val="1"/>
      <w:numFmt w:val="lowerLetter"/>
      <w:lvlText w:val="%8."/>
      <w:lvlJc w:val="left"/>
      <w:pPr>
        <w:ind w:left="5040" w:hanging="720"/>
      </w:pPr>
      <w:rPr>
        <w:rFonts w:hAnsi="Arial Unicode MS" w:cs="Times New Roman"/>
        <w:b/>
        <w:bCs/>
        <w:caps w:val="0"/>
        <w:smallCaps w:val="0"/>
        <w:strike w:val="0"/>
        <w:dstrike w:val="0"/>
        <w:spacing w:val="0"/>
        <w:w w:val="100"/>
        <w:kern w:val="0"/>
        <w:position w:val="0"/>
        <w:vertAlign w:val="baseline"/>
      </w:rPr>
    </w:lvl>
    <w:lvl w:ilvl="8" w:tplc="42622240">
      <w:start w:val="1"/>
      <w:numFmt w:val="lowerRoman"/>
      <w:lvlText w:val="%9."/>
      <w:lvlJc w:val="left"/>
      <w:pPr>
        <w:ind w:left="5760" w:hanging="634"/>
      </w:pPr>
      <w:rPr>
        <w:rFonts w:hAnsi="Arial Unicode MS" w:cs="Times New Roman"/>
        <w:b/>
        <w:bCs/>
        <w:caps w:val="0"/>
        <w:smallCaps w:val="0"/>
        <w:strike w:val="0"/>
        <w:dstrike w:val="0"/>
        <w:spacing w:val="0"/>
        <w:w w:val="100"/>
        <w:kern w:val="0"/>
        <w:position w:val="0"/>
        <w:vertAlign w:val="baseline"/>
      </w:rPr>
    </w:lvl>
  </w:abstractNum>
  <w:abstractNum w:abstractNumId="2" w15:restartNumberingAfterBreak="0">
    <w:nsid w:val="28C07E51"/>
    <w:multiLevelType w:val="hybridMultilevel"/>
    <w:tmpl w:val="60DE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F33965"/>
    <w:multiLevelType w:val="hybridMultilevel"/>
    <w:tmpl w:val="26FC077E"/>
    <w:lvl w:ilvl="0" w:tplc="8874637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A063D6A"/>
    <w:multiLevelType w:val="hybridMultilevel"/>
    <w:tmpl w:val="CD6C5FCE"/>
    <w:lvl w:ilvl="0" w:tplc="BC024084">
      <w:start w:val="1"/>
      <w:numFmt w:val="upperRoman"/>
      <w:pStyle w:val="Heading1"/>
      <w:lvlText w:val="%1."/>
      <w:lvlJc w:val="left"/>
      <w:pPr>
        <w:ind w:left="720" w:hanging="720"/>
      </w:pPr>
      <w:rPr>
        <w:rFonts w:cs="Times New Roman"/>
      </w:rPr>
    </w:lvl>
    <w:lvl w:ilvl="1" w:tplc="D02006F0">
      <w:start w:val="1"/>
      <w:numFmt w:val="upperRoman"/>
      <w:lvlText w:val="%2."/>
      <w:lvlJc w:val="left"/>
      <w:pPr>
        <w:tabs>
          <w:tab w:val="num" w:pos="1800"/>
        </w:tabs>
        <w:ind w:left="1800" w:hanging="720"/>
      </w:pPr>
      <w:rPr>
        <w:rFonts w:cs="Times New Roman"/>
      </w:rPr>
    </w:lvl>
    <w:lvl w:ilvl="2" w:tplc="910851C2">
      <w:start w:val="1"/>
      <w:numFmt w:val="lowerRoman"/>
      <w:lvlText w:val="%3."/>
      <w:lvlJc w:val="left"/>
      <w:pPr>
        <w:tabs>
          <w:tab w:val="num" w:pos="2700"/>
        </w:tabs>
        <w:ind w:left="2700" w:hanging="720"/>
      </w:pPr>
      <w:rPr>
        <w:rFonts w:cs="Times New Roman"/>
      </w:rPr>
    </w:lvl>
    <w:lvl w:ilvl="3" w:tplc="5A865104">
      <w:start w:val="1"/>
      <w:numFmt w:val="lowerLetter"/>
      <w:lvlText w:val="%4."/>
      <w:lvlJc w:val="left"/>
      <w:pPr>
        <w:tabs>
          <w:tab w:val="num" w:pos="2880"/>
        </w:tabs>
        <w:ind w:left="2880" w:hanging="360"/>
      </w:pPr>
      <w:rPr>
        <w:rFonts w:cs="Times New Roman"/>
        <w:i/>
        <w:color w:val="4F81BD"/>
      </w:rPr>
    </w:lvl>
    <w:lvl w:ilvl="4" w:tplc="B2F00EEC">
      <w:start w:val="1"/>
      <w:numFmt w:val="upperLetter"/>
      <w:lvlText w:val="%5."/>
      <w:lvlJc w:val="left"/>
      <w:pPr>
        <w:tabs>
          <w:tab w:val="num" w:pos="360"/>
        </w:tabs>
        <w:ind w:left="36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744F3E8D"/>
    <w:multiLevelType w:val="hybridMultilevel"/>
    <w:tmpl w:val="C5BA0C66"/>
    <w:lvl w:ilvl="0" w:tplc="03F89E4C">
      <w:start w:val="1"/>
      <w:numFmt w:val="upperLetter"/>
      <w:pStyle w:val="Heading2"/>
      <w:lvlText w:val="%1."/>
      <w:lvlJc w:val="left"/>
      <w:pPr>
        <w:ind w:left="360" w:hanging="360"/>
      </w:pPr>
      <w:rPr>
        <w:rFonts w:cs="Times New Roman"/>
        <w:b/>
        <w:bCs/>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6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num w:numId="1" w16cid:durableId="2122213692">
    <w:abstractNumId w:val="1"/>
  </w:num>
  <w:num w:numId="2" w16cid:durableId="18271597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5238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4148071">
    <w:abstractNumId w:val="2"/>
  </w:num>
  <w:num w:numId="5" w16cid:durableId="2041932795">
    <w:abstractNumId w:val="3"/>
  </w:num>
  <w:num w:numId="6" w16cid:durableId="767043122">
    <w:abstractNumId w:val="4"/>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0NDQ0MjA1NzEytzBW0lEKTi0uzszPAykwNKoFAP70ON8tAAAA"/>
  </w:docVars>
  <w:rsids>
    <w:rsidRoot w:val="00363761"/>
    <w:rsid w:val="00000630"/>
    <w:rsid w:val="0000133D"/>
    <w:rsid w:val="00001920"/>
    <w:rsid w:val="000022AD"/>
    <w:rsid w:val="00003C5F"/>
    <w:rsid w:val="0000679C"/>
    <w:rsid w:val="00010F3E"/>
    <w:rsid w:val="0001238A"/>
    <w:rsid w:val="00017133"/>
    <w:rsid w:val="00017A9A"/>
    <w:rsid w:val="000227AD"/>
    <w:rsid w:val="000235BB"/>
    <w:rsid w:val="00023E94"/>
    <w:rsid w:val="000268E5"/>
    <w:rsid w:val="0002705F"/>
    <w:rsid w:val="0002749C"/>
    <w:rsid w:val="000302B9"/>
    <w:rsid w:val="00030AA3"/>
    <w:rsid w:val="000341F0"/>
    <w:rsid w:val="00034489"/>
    <w:rsid w:val="00035E0A"/>
    <w:rsid w:val="000369B0"/>
    <w:rsid w:val="00037CBC"/>
    <w:rsid w:val="00037F72"/>
    <w:rsid w:val="000402DF"/>
    <w:rsid w:val="00040780"/>
    <w:rsid w:val="000414CB"/>
    <w:rsid w:val="000430B0"/>
    <w:rsid w:val="00045182"/>
    <w:rsid w:val="0004639F"/>
    <w:rsid w:val="0004674E"/>
    <w:rsid w:val="0005110C"/>
    <w:rsid w:val="000517DA"/>
    <w:rsid w:val="00051DA6"/>
    <w:rsid w:val="00051E59"/>
    <w:rsid w:val="00051F16"/>
    <w:rsid w:val="000532A1"/>
    <w:rsid w:val="00055B85"/>
    <w:rsid w:val="00061D23"/>
    <w:rsid w:val="00063BD8"/>
    <w:rsid w:val="000646F5"/>
    <w:rsid w:val="00064FAC"/>
    <w:rsid w:val="00065B0A"/>
    <w:rsid w:val="000677BF"/>
    <w:rsid w:val="0007187D"/>
    <w:rsid w:val="00072B44"/>
    <w:rsid w:val="000730DA"/>
    <w:rsid w:val="00073C9F"/>
    <w:rsid w:val="000750D3"/>
    <w:rsid w:val="00077925"/>
    <w:rsid w:val="000802E3"/>
    <w:rsid w:val="000819FC"/>
    <w:rsid w:val="000847D5"/>
    <w:rsid w:val="00086A33"/>
    <w:rsid w:val="00086FB0"/>
    <w:rsid w:val="0009082D"/>
    <w:rsid w:val="00092407"/>
    <w:rsid w:val="00092783"/>
    <w:rsid w:val="00092943"/>
    <w:rsid w:val="00094022"/>
    <w:rsid w:val="00096D8D"/>
    <w:rsid w:val="000A04A4"/>
    <w:rsid w:val="000A06A6"/>
    <w:rsid w:val="000A281E"/>
    <w:rsid w:val="000A28D7"/>
    <w:rsid w:val="000A2B27"/>
    <w:rsid w:val="000A3637"/>
    <w:rsid w:val="000A60B2"/>
    <w:rsid w:val="000B0428"/>
    <w:rsid w:val="000B159C"/>
    <w:rsid w:val="000B15F9"/>
    <w:rsid w:val="000B19D9"/>
    <w:rsid w:val="000B2717"/>
    <w:rsid w:val="000B46F7"/>
    <w:rsid w:val="000B4A30"/>
    <w:rsid w:val="000C08DC"/>
    <w:rsid w:val="000C0F44"/>
    <w:rsid w:val="000C1056"/>
    <w:rsid w:val="000C1102"/>
    <w:rsid w:val="000C1329"/>
    <w:rsid w:val="000C3B45"/>
    <w:rsid w:val="000C43C4"/>
    <w:rsid w:val="000C6D9F"/>
    <w:rsid w:val="000D1319"/>
    <w:rsid w:val="000D1CA4"/>
    <w:rsid w:val="000D2256"/>
    <w:rsid w:val="000D2F6C"/>
    <w:rsid w:val="000D4550"/>
    <w:rsid w:val="000D4AB9"/>
    <w:rsid w:val="000D4CF9"/>
    <w:rsid w:val="000D68B2"/>
    <w:rsid w:val="000E1297"/>
    <w:rsid w:val="000E3300"/>
    <w:rsid w:val="000F018B"/>
    <w:rsid w:val="000F0BF0"/>
    <w:rsid w:val="000F0D50"/>
    <w:rsid w:val="000F46CA"/>
    <w:rsid w:val="000F532B"/>
    <w:rsid w:val="000F53C9"/>
    <w:rsid w:val="000F6492"/>
    <w:rsid w:val="000F6F78"/>
    <w:rsid w:val="00101D6D"/>
    <w:rsid w:val="0010293E"/>
    <w:rsid w:val="001033A8"/>
    <w:rsid w:val="0010444E"/>
    <w:rsid w:val="00105677"/>
    <w:rsid w:val="001059E5"/>
    <w:rsid w:val="00106635"/>
    <w:rsid w:val="00106FC9"/>
    <w:rsid w:val="001106BF"/>
    <w:rsid w:val="001121F9"/>
    <w:rsid w:val="00114B55"/>
    <w:rsid w:val="0011683F"/>
    <w:rsid w:val="00117A1E"/>
    <w:rsid w:val="001227EF"/>
    <w:rsid w:val="0012667C"/>
    <w:rsid w:val="00127267"/>
    <w:rsid w:val="001278F0"/>
    <w:rsid w:val="00132EEC"/>
    <w:rsid w:val="001346CA"/>
    <w:rsid w:val="00135092"/>
    <w:rsid w:val="00136AC3"/>
    <w:rsid w:val="00136DFC"/>
    <w:rsid w:val="00141957"/>
    <w:rsid w:val="00143C85"/>
    <w:rsid w:val="00143F4F"/>
    <w:rsid w:val="0014716B"/>
    <w:rsid w:val="001472F0"/>
    <w:rsid w:val="0015150A"/>
    <w:rsid w:val="00151BF0"/>
    <w:rsid w:val="00152A86"/>
    <w:rsid w:val="00153758"/>
    <w:rsid w:val="00153AA6"/>
    <w:rsid w:val="001544BC"/>
    <w:rsid w:val="00154A4B"/>
    <w:rsid w:val="001558C9"/>
    <w:rsid w:val="001616F4"/>
    <w:rsid w:val="0016182B"/>
    <w:rsid w:val="001629DE"/>
    <w:rsid w:val="00163108"/>
    <w:rsid w:val="00164198"/>
    <w:rsid w:val="001650D5"/>
    <w:rsid w:val="001655FA"/>
    <w:rsid w:val="0016610F"/>
    <w:rsid w:val="001669E1"/>
    <w:rsid w:val="00170052"/>
    <w:rsid w:val="001704F2"/>
    <w:rsid w:val="0017104C"/>
    <w:rsid w:val="001722B7"/>
    <w:rsid w:val="00173762"/>
    <w:rsid w:val="001747AE"/>
    <w:rsid w:val="00175037"/>
    <w:rsid w:val="00175260"/>
    <w:rsid w:val="00175B73"/>
    <w:rsid w:val="00176032"/>
    <w:rsid w:val="00180376"/>
    <w:rsid w:val="0018077A"/>
    <w:rsid w:val="00180EFA"/>
    <w:rsid w:val="001825D2"/>
    <w:rsid w:val="0018335E"/>
    <w:rsid w:val="00183930"/>
    <w:rsid w:val="001865C3"/>
    <w:rsid w:val="00187E70"/>
    <w:rsid w:val="0019076B"/>
    <w:rsid w:val="00190BB9"/>
    <w:rsid w:val="00192490"/>
    <w:rsid w:val="001930B3"/>
    <w:rsid w:val="00194FE7"/>
    <w:rsid w:val="0019656F"/>
    <w:rsid w:val="001969D9"/>
    <w:rsid w:val="001A039F"/>
    <w:rsid w:val="001A1604"/>
    <w:rsid w:val="001A3067"/>
    <w:rsid w:val="001A30AB"/>
    <w:rsid w:val="001A40AE"/>
    <w:rsid w:val="001A4799"/>
    <w:rsid w:val="001A5CFC"/>
    <w:rsid w:val="001A718E"/>
    <w:rsid w:val="001A71DF"/>
    <w:rsid w:val="001B1635"/>
    <w:rsid w:val="001B4266"/>
    <w:rsid w:val="001B4E24"/>
    <w:rsid w:val="001B55F2"/>
    <w:rsid w:val="001B61F9"/>
    <w:rsid w:val="001B6659"/>
    <w:rsid w:val="001B7F1F"/>
    <w:rsid w:val="001C1DE2"/>
    <w:rsid w:val="001C5D15"/>
    <w:rsid w:val="001C68C5"/>
    <w:rsid w:val="001C6DD2"/>
    <w:rsid w:val="001D061C"/>
    <w:rsid w:val="001D0C3C"/>
    <w:rsid w:val="001D1679"/>
    <w:rsid w:val="001D3A5B"/>
    <w:rsid w:val="001D53C9"/>
    <w:rsid w:val="001D5EBC"/>
    <w:rsid w:val="001D6036"/>
    <w:rsid w:val="001D7F3E"/>
    <w:rsid w:val="001E1356"/>
    <w:rsid w:val="001E2945"/>
    <w:rsid w:val="001E485F"/>
    <w:rsid w:val="001E7207"/>
    <w:rsid w:val="001E7672"/>
    <w:rsid w:val="001E7A18"/>
    <w:rsid w:val="001F2369"/>
    <w:rsid w:val="001F33E3"/>
    <w:rsid w:val="001F39CC"/>
    <w:rsid w:val="001F4143"/>
    <w:rsid w:val="001F4D4B"/>
    <w:rsid w:val="001F626E"/>
    <w:rsid w:val="001F65D9"/>
    <w:rsid w:val="001F70E3"/>
    <w:rsid w:val="00200993"/>
    <w:rsid w:val="00200C63"/>
    <w:rsid w:val="00200E66"/>
    <w:rsid w:val="00203B45"/>
    <w:rsid w:val="002040B6"/>
    <w:rsid w:val="00204FF2"/>
    <w:rsid w:val="00206D6C"/>
    <w:rsid w:val="00207C7D"/>
    <w:rsid w:val="00211605"/>
    <w:rsid w:val="00211686"/>
    <w:rsid w:val="00211991"/>
    <w:rsid w:val="00211CBF"/>
    <w:rsid w:val="0021300A"/>
    <w:rsid w:val="00213138"/>
    <w:rsid w:val="0021553C"/>
    <w:rsid w:val="00215696"/>
    <w:rsid w:val="00216896"/>
    <w:rsid w:val="00216A55"/>
    <w:rsid w:val="00217AB3"/>
    <w:rsid w:val="0022141B"/>
    <w:rsid w:val="002215EF"/>
    <w:rsid w:val="002221A7"/>
    <w:rsid w:val="002222F6"/>
    <w:rsid w:val="00224635"/>
    <w:rsid w:val="00224A92"/>
    <w:rsid w:val="00225141"/>
    <w:rsid w:val="002273D1"/>
    <w:rsid w:val="00230023"/>
    <w:rsid w:val="00231F01"/>
    <w:rsid w:val="002327C4"/>
    <w:rsid w:val="00233252"/>
    <w:rsid w:val="002342E9"/>
    <w:rsid w:val="002405FA"/>
    <w:rsid w:val="002420EF"/>
    <w:rsid w:val="0024277D"/>
    <w:rsid w:val="0024307C"/>
    <w:rsid w:val="002441C3"/>
    <w:rsid w:val="00244492"/>
    <w:rsid w:val="002445D8"/>
    <w:rsid w:val="00244D3E"/>
    <w:rsid w:val="002456C9"/>
    <w:rsid w:val="00245A9C"/>
    <w:rsid w:val="0025003B"/>
    <w:rsid w:val="00250FF6"/>
    <w:rsid w:val="00252D5C"/>
    <w:rsid w:val="0025302D"/>
    <w:rsid w:val="002544FD"/>
    <w:rsid w:val="00255A8F"/>
    <w:rsid w:val="00255AD7"/>
    <w:rsid w:val="00257E92"/>
    <w:rsid w:val="00260FE9"/>
    <w:rsid w:val="00261796"/>
    <w:rsid w:val="00261DAE"/>
    <w:rsid w:val="0026454F"/>
    <w:rsid w:val="0026479F"/>
    <w:rsid w:val="002652FF"/>
    <w:rsid w:val="00270093"/>
    <w:rsid w:val="0027049C"/>
    <w:rsid w:val="00270C22"/>
    <w:rsid w:val="00271C46"/>
    <w:rsid w:val="00272C01"/>
    <w:rsid w:val="002742BC"/>
    <w:rsid w:val="00274F58"/>
    <w:rsid w:val="002805EC"/>
    <w:rsid w:val="0028083A"/>
    <w:rsid w:val="00280DEB"/>
    <w:rsid w:val="00280F52"/>
    <w:rsid w:val="0028762F"/>
    <w:rsid w:val="00291EA0"/>
    <w:rsid w:val="002932A9"/>
    <w:rsid w:val="00293D69"/>
    <w:rsid w:val="00294ADD"/>
    <w:rsid w:val="00295E88"/>
    <w:rsid w:val="00296B10"/>
    <w:rsid w:val="00296F32"/>
    <w:rsid w:val="00297F2F"/>
    <w:rsid w:val="002A45F7"/>
    <w:rsid w:val="002A4A6C"/>
    <w:rsid w:val="002A533D"/>
    <w:rsid w:val="002A5349"/>
    <w:rsid w:val="002A7215"/>
    <w:rsid w:val="002A7227"/>
    <w:rsid w:val="002A7FA1"/>
    <w:rsid w:val="002B03C7"/>
    <w:rsid w:val="002B13E0"/>
    <w:rsid w:val="002B24D4"/>
    <w:rsid w:val="002B25BF"/>
    <w:rsid w:val="002B2B79"/>
    <w:rsid w:val="002B2E6E"/>
    <w:rsid w:val="002B7E4D"/>
    <w:rsid w:val="002C3196"/>
    <w:rsid w:val="002C3372"/>
    <w:rsid w:val="002C5261"/>
    <w:rsid w:val="002C56B7"/>
    <w:rsid w:val="002C6363"/>
    <w:rsid w:val="002C652F"/>
    <w:rsid w:val="002C7B30"/>
    <w:rsid w:val="002C7F2B"/>
    <w:rsid w:val="002D176A"/>
    <w:rsid w:val="002D1AED"/>
    <w:rsid w:val="002D3BC6"/>
    <w:rsid w:val="002D3E2A"/>
    <w:rsid w:val="002D4352"/>
    <w:rsid w:val="002D46EA"/>
    <w:rsid w:val="002D5180"/>
    <w:rsid w:val="002E1B7A"/>
    <w:rsid w:val="002E1F26"/>
    <w:rsid w:val="002E37E0"/>
    <w:rsid w:val="002E49F4"/>
    <w:rsid w:val="002E5531"/>
    <w:rsid w:val="002E5863"/>
    <w:rsid w:val="002E6636"/>
    <w:rsid w:val="002E767A"/>
    <w:rsid w:val="002E7967"/>
    <w:rsid w:val="002E7C67"/>
    <w:rsid w:val="002F0260"/>
    <w:rsid w:val="002F0BDE"/>
    <w:rsid w:val="002F20B0"/>
    <w:rsid w:val="002F3265"/>
    <w:rsid w:val="002F3B2D"/>
    <w:rsid w:val="0030063E"/>
    <w:rsid w:val="00300DC9"/>
    <w:rsid w:val="00302EB7"/>
    <w:rsid w:val="00303BD3"/>
    <w:rsid w:val="00304452"/>
    <w:rsid w:val="00304F0C"/>
    <w:rsid w:val="003051E6"/>
    <w:rsid w:val="00305794"/>
    <w:rsid w:val="003063CC"/>
    <w:rsid w:val="00310277"/>
    <w:rsid w:val="00310DDC"/>
    <w:rsid w:val="003146F5"/>
    <w:rsid w:val="00321491"/>
    <w:rsid w:val="003218E1"/>
    <w:rsid w:val="00324649"/>
    <w:rsid w:val="00326317"/>
    <w:rsid w:val="00327F6D"/>
    <w:rsid w:val="00327FC0"/>
    <w:rsid w:val="003310CF"/>
    <w:rsid w:val="0033178E"/>
    <w:rsid w:val="00333CCC"/>
    <w:rsid w:val="00334234"/>
    <w:rsid w:val="00336366"/>
    <w:rsid w:val="00336433"/>
    <w:rsid w:val="00336A64"/>
    <w:rsid w:val="0033711B"/>
    <w:rsid w:val="0034064C"/>
    <w:rsid w:val="00341B30"/>
    <w:rsid w:val="00341C06"/>
    <w:rsid w:val="00342301"/>
    <w:rsid w:val="00343257"/>
    <w:rsid w:val="00347C8D"/>
    <w:rsid w:val="00347E9F"/>
    <w:rsid w:val="00350FD6"/>
    <w:rsid w:val="003548E3"/>
    <w:rsid w:val="00355AB6"/>
    <w:rsid w:val="003563B2"/>
    <w:rsid w:val="00356A80"/>
    <w:rsid w:val="00356CD8"/>
    <w:rsid w:val="00356DC5"/>
    <w:rsid w:val="00357037"/>
    <w:rsid w:val="003619BA"/>
    <w:rsid w:val="00363659"/>
    <w:rsid w:val="00363761"/>
    <w:rsid w:val="00363E2F"/>
    <w:rsid w:val="003650BE"/>
    <w:rsid w:val="00366FE2"/>
    <w:rsid w:val="0037056A"/>
    <w:rsid w:val="003718C9"/>
    <w:rsid w:val="00374079"/>
    <w:rsid w:val="00374CFA"/>
    <w:rsid w:val="0038111B"/>
    <w:rsid w:val="00381A68"/>
    <w:rsid w:val="00382381"/>
    <w:rsid w:val="0038324F"/>
    <w:rsid w:val="00385D50"/>
    <w:rsid w:val="00386FD0"/>
    <w:rsid w:val="00387D5F"/>
    <w:rsid w:val="00390C2F"/>
    <w:rsid w:val="00390C67"/>
    <w:rsid w:val="00392276"/>
    <w:rsid w:val="003924AB"/>
    <w:rsid w:val="003935D6"/>
    <w:rsid w:val="00393688"/>
    <w:rsid w:val="00393C93"/>
    <w:rsid w:val="00394692"/>
    <w:rsid w:val="00394FAA"/>
    <w:rsid w:val="00396A18"/>
    <w:rsid w:val="003A024A"/>
    <w:rsid w:val="003A0CDB"/>
    <w:rsid w:val="003A1774"/>
    <w:rsid w:val="003A33DC"/>
    <w:rsid w:val="003A5D78"/>
    <w:rsid w:val="003A622D"/>
    <w:rsid w:val="003A636F"/>
    <w:rsid w:val="003B069E"/>
    <w:rsid w:val="003B1714"/>
    <w:rsid w:val="003B1F5D"/>
    <w:rsid w:val="003B7670"/>
    <w:rsid w:val="003B7B7C"/>
    <w:rsid w:val="003C1634"/>
    <w:rsid w:val="003C1D65"/>
    <w:rsid w:val="003C2233"/>
    <w:rsid w:val="003C486E"/>
    <w:rsid w:val="003C5302"/>
    <w:rsid w:val="003C5B12"/>
    <w:rsid w:val="003C7B00"/>
    <w:rsid w:val="003C7E7C"/>
    <w:rsid w:val="003D000E"/>
    <w:rsid w:val="003D07B1"/>
    <w:rsid w:val="003D21B7"/>
    <w:rsid w:val="003D2358"/>
    <w:rsid w:val="003D2D72"/>
    <w:rsid w:val="003D3EE6"/>
    <w:rsid w:val="003D6661"/>
    <w:rsid w:val="003E0D60"/>
    <w:rsid w:val="003E14AB"/>
    <w:rsid w:val="003E14E9"/>
    <w:rsid w:val="003E1A11"/>
    <w:rsid w:val="003E28E2"/>
    <w:rsid w:val="003E6A4D"/>
    <w:rsid w:val="003E6B11"/>
    <w:rsid w:val="003E744B"/>
    <w:rsid w:val="003F3746"/>
    <w:rsid w:val="003F5610"/>
    <w:rsid w:val="003F662E"/>
    <w:rsid w:val="00400BE1"/>
    <w:rsid w:val="00401278"/>
    <w:rsid w:val="004012DB"/>
    <w:rsid w:val="00402E23"/>
    <w:rsid w:val="00403C53"/>
    <w:rsid w:val="0040436F"/>
    <w:rsid w:val="004043A1"/>
    <w:rsid w:val="00410C1A"/>
    <w:rsid w:val="00411369"/>
    <w:rsid w:val="00411456"/>
    <w:rsid w:val="00413756"/>
    <w:rsid w:val="00415192"/>
    <w:rsid w:val="004153DD"/>
    <w:rsid w:val="00416658"/>
    <w:rsid w:val="00417D16"/>
    <w:rsid w:val="00417FF9"/>
    <w:rsid w:val="0042088D"/>
    <w:rsid w:val="00420BDF"/>
    <w:rsid w:val="00420C2B"/>
    <w:rsid w:val="00422B5E"/>
    <w:rsid w:val="00422EC7"/>
    <w:rsid w:val="00424B35"/>
    <w:rsid w:val="00424E96"/>
    <w:rsid w:val="00425E0B"/>
    <w:rsid w:val="00426610"/>
    <w:rsid w:val="004304B5"/>
    <w:rsid w:val="004307F0"/>
    <w:rsid w:val="00432C2E"/>
    <w:rsid w:val="00433919"/>
    <w:rsid w:val="0043424C"/>
    <w:rsid w:val="00434793"/>
    <w:rsid w:val="00434DD8"/>
    <w:rsid w:val="00434F50"/>
    <w:rsid w:val="00435057"/>
    <w:rsid w:val="004358B1"/>
    <w:rsid w:val="00435CD5"/>
    <w:rsid w:val="00436133"/>
    <w:rsid w:val="004368B6"/>
    <w:rsid w:val="0043714E"/>
    <w:rsid w:val="0043720F"/>
    <w:rsid w:val="00437367"/>
    <w:rsid w:val="00442A9A"/>
    <w:rsid w:val="00444F37"/>
    <w:rsid w:val="00445F13"/>
    <w:rsid w:val="00447A4B"/>
    <w:rsid w:val="004506B8"/>
    <w:rsid w:val="004512FB"/>
    <w:rsid w:val="00453983"/>
    <w:rsid w:val="0045403F"/>
    <w:rsid w:val="004542B7"/>
    <w:rsid w:val="004570CA"/>
    <w:rsid w:val="00457E8A"/>
    <w:rsid w:val="00457F81"/>
    <w:rsid w:val="00457FBE"/>
    <w:rsid w:val="0046107B"/>
    <w:rsid w:val="004615FC"/>
    <w:rsid w:val="00461C75"/>
    <w:rsid w:val="00462470"/>
    <w:rsid w:val="00462CD5"/>
    <w:rsid w:val="004630B9"/>
    <w:rsid w:val="004655B0"/>
    <w:rsid w:val="00466AB4"/>
    <w:rsid w:val="00470ED2"/>
    <w:rsid w:val="00472FA7"/>
    <w:rsid w:val="00474258"/>
    <w:rsid w:val="00474C18"/>
    <w:rsid w:val="00475522"/>
    <w:rsid w:val="00477233"/>
    <w:rsid w:val="00477A8B"/>
    <w:rsid w:val="00484D94"/>
    <w:rsid w:val="00484FAF"/>
    <w:rsid w:val="0048737B"/>
    <w:rsid w:val="00487918"/>
    <w:rsid w:val="0049040E"/>
    <w:rsid w:val="0049052E"/>
    <w:rsid w:val="0049489E"/>
    <w:rsid w:val="00494A8A"/>
    <w:rsid w:val="00497761"/>
    <w:rsid w:val="00497F10"/>
    <w:rsid w:val="004A380C"/>
    <w:rsid w:val="004A4C72"/>
    <w:rsid w:val="004A66BE"/>
    <w:rsid w:val="004A788F"/>
    <w:rsid w:val="004B0540"/>
    <w:rsid w:val="004B28A2"/>
    <w:rsid w:val="004B3400"/>
    <w:rsid w:val="004B3604"/>
    <w:rsid w:val="004B4E8E"/>
    <w:rsid w:val="004B51A1"/>
    <w:rsid w:val="004B5AB4"/>
    <w:rsid w:val="004B6723"/>
    <w:rsid w:val="004B6B36"/>
    <w:rsid w:val="004C1326"/>
    <w:rsid w:val="004C1F41"/>
    <w:rsid w:val="004C2D16"/>
    <w:rsid w:val="004C36AB"/>
    <w:rsid w:val="004C45D3"/>
    <w:rsid w:val="004C46AE"/>
    <w:rsid w:val="004C5CFB"/>
    <w:rsid w:val="004D0CFF"/>
    <w:rsid w:val="004D23C0"/>
    <w:rsid w:val="004D2638"/>
    <w:rsid w:val="004D2A7A"/>
    <w:rsid w:val="004D2DA5"/>
    <w:rsid w:val="004D2DC1"/>
    <w:rsid w:val="004D324C"/>
    <w:rsid w:val="004D5444"/>
    <w:rsid w:val="004E00A4"/>
    <w:rsid w:val="004E394E"/>
    <w:rsid w:val="004E43AA"/>
    <w:rsid w:val="004E43F3"/>
    <w:rsid w:val="004E4631"/>
    <w:rsid w:val="004E613F"/>
    <w:rsid w:val="004E74FB"/>
    <w:rsid w:val="004F3B88"/>
    <w:rsid w:val="004F40AE"/>
    <w:rsid w:val="004F434C"/>
    <w:rsid w:val="004F5011"/>
    <w:rsid w:val="004F576C"/>
    <w:rsid w:val="004F5B75"/>
    <w:rsid w:val="004F61F9"/>
    <w:rsid w:val="004F63FA"/>
    <w:rsid w:val="004F7365"/>
    <w:rsid w:val="00500C33"/>
    <w:rsid w:val="00502872"/>
    <w:rsid w:val="00504434"/>
    <w:rsid w:val="0050527B"/>
    <w:rsid w:val="00505AEA"/>
    <w:rsid w:val="00505D5B"/>
    <w:rsid w:val="00506102"/>
    <w:rsid w:val="00512571"/>
    <w:rsid w:val="00512632"/>
    <w:rsid w:val="00515A14"/>
    <w:rsid w:val="005168C4"/>
    <w:rsid w:val="00516E40"/>
    <w:rsid w:val="00521167"/>
    <w:rsid w:val="005225D1"/>
    <w:rsid w:val="00522A17"/>
    <w:rsid w:val="00523C0F"/>
    <w:rsid w:val="00524383"/>
    <w:rsid w:val="00524BA7"/>
    <w:rsid w:val="00525F71"/>
    <w:rsid w:val="00530BAB"/>
    <w:rsid w:val="005325E3"/>
    <w:rsid w:val="00533146"/>
    <w:rsid w:val="00536649"/>
    <w:rsid w:val="00536873"/>
    <w:rsid w:val="0053691D"/>
    <w:rsid w:val="00543C6C"/>
    <w:rsid w:val="00543CE4"/>
    <w:rsid w:val="00545ECA"/>
    <w:rsid w:val="0054767B"/>
    <w:rsid w:val="00551384"/>
    <w:rsid w:val="005515C7"/>
    <w:rsid w:val="00552F37"/>
    <w:rsid w:val="0055427C"/>
    <w:rsid w:val="00556835"/>
    <w:rsid w:val="00561ED1"/>
    <w:rsid w:val="005633B3"/>
    <w:rsid w:val="00564359"/>
    <w:rsid w:val="005655B1"/>
    <w:rsid w:val="00566F8D"/>
    <w:rsid w:val="00567DB6"/>
    <w:rsid w:val="00570CDB"/>
    <w:rsid w:val="00570FE3"/>
    <w:rsid w:val="00572309"/>
    <w:rsid w:val="00573016"/>
    <w:rsid w:val="005748A9"/>
    <w:rsid w:val="005760EC"/>
    <w:rsid w:val="005761AF"/>
    <w:rsid w:val="00580887"/>
    <w:rsid w:val="00580C5B"/>
    <w:rsid w:val="00580E23"/>
    <w:rsid w:val="005820AD"/>
    <w:rsid w:val="00583107"/>
    <w:rsid w:val="00583507"/>
    <w:rsid w:val="00584023"/>
    <w:rsid w:val="00584A3A"/>
    <w:rsid w:val="00585A33"/>
    <w:rsid w:val="00585DDD"/>
    <w:rsid w:val="005861F0"/>
    <w:rsid w:val="00586C84"/>
    <w:rsid w:val="00586FB9"/>
    <w:rsid w:val="00590EEE"/>
    <w:rsid w:val="00591091"/>
    <w:rsid w:val="00593ADA"/>
    <w:rsid w:val="005941E8"/>
    <w:rsid w:val="00594F84"/>
    <w:rsid w:val="00595A17"/>
    <w:rsid w:val="00596F36"/>
    <w:rsid w:val="005A1FC8"/>
    <w:rsid w:val="005A2070"/>
    <w:rsid w:val="005A43BC"/>
    <w:rsid w:val="005A43BE"/>
    <w:rsid w:val="005A4A56"/>
    <w:rsid w:val="005A70F9"/>
    <w:rsid w:val="005A7A65"/>
    <w:rsid w:val="005A7F4B"/>
    <w:rsid w:val="005B0624"/>
    <w:rsid w:val="005B071F"/>
    <w:rsid w:val="005B13C3"/>
    <w:rsid w:val="005B1C58"/>
    <w:rsid w:val="005B46AC"/>
    <w:rsid w:val="005B562F"/>
    <w:rsid w:val="005C10D4"/>
    <w:rsid w:val="005C3D4A"/>
    <w:rsid w:val="005C4C4C"/>
    <w:rsid w:val="005C4D94"/>
    <w:rsid w:val="005C5005"/>
    <w:rsid w:val="005C5BCB"/>
    <w:rsid w:val="005C5DE3"/>
    <w:rsid w:val="005C7520"/>
    <w:rsid w:val="005C76B5"/>
    <w:rsid w:val="005D1AC5"/>
    <w:rsid w:val="005D34AD"/>
    <w:rsid w:val="005E0DB5"/>
    <w:rsid w:val="005E1ADB"/>
    <w:rsid w:val="005E20E6"/>
    <w:rsid w:val="005E3D50"/>
    <w:rsid w:val="005E59C5"/>
    <w:rsid w:val="005E5A8A"/>
    <w:rsid w:val="005E6DF7"/>
    <w:rsid w:val="005E7220"/>
    <w:rsid w:val="005E7C5B"/>
    <w:rsid w:val="005F003F"/>
    <w:rsid w:val="005F0D49"/>
    <w:rsid w:val="005F1B69"/>
    <w:rsid w:val="005F6D81"/>
    <w:rsid w:val="005F755C"/>
    <w:rsid w:val="005F768E"/>
    <w:rsid w:val="0060019F"/>
    <w:rsid w:val="006023BF"/>
    <w:rsid w:val="00602D53"/>
    <w:rsid w:val="00603C3B"/>
    <w:rsid w:val="00603E17"/>
    <w:rsid w:val="00607976"/>
    <w:rsid w:val="0061091E"/>
    <w:rsid w:val="00611D0C"/>
    <w:rsid w:val="00612826"/>
    <w:rsid w:val="00612B83"/>
    <w:rsid w:val="00612F8D"/>
    <w:rsid w:val="0061709B"/>
    <w:rsid w:val="006174DE"/>
    <w:rsid w:val="00620593"/>
    <w:rsid w:val="00620EAB"/>
    <w:rsid w:val="00621135"/>
    <w:rsid w:val="0062178D"/>
    <w:rsid w:val="00621F45"/>
    <w:rsid w:val="00622A17"/>
    <w:rsid w:val="00625307"/>
    <w:rsid w:val="00625EAD"/>
    <w:rsid w:val="0063061F"/>
    <w:rsid w:val="006325BE"/>
    <w:rsid w:val="00632A89"/>
    <w:rsid w:val="00633948"/>
    <w:rsid w:val="006348CE"/>
    <w:rsid w:val="00635214"/>
    <w:rsid w:val="00637993"/>
    <w:rsid w:val="006407A3"/>
    <w:rsid w:val="006408E7"/>
    <w:rsid w:val="00641AF8"/>
    <w:rsid w:val="00641F8F"/>
    <w:rsid w:val="00642FFF"/>
    <w:rsid w:val="00644D50"/>
    <w:rsid w:val="00645CC5"/>
    <w:rsid w:val="00646BB3"/>
    <w:rsid w:val="00646E07"/>
    <w:rsid w:val="00652892"/>
    <w:rsid w:val="00652906"/>
    <w:rsid w:val="00653DF3"/>
    <w:rsid w:val="00654552"/>
    <w:rsid w:val="00654EF8"/>
    <w:rsid w:val="00656548"/>
    <w:rsid w:val="00656E83"/>
    <w:rsid w:val="0066137F"/>
    <w:rsid w:val="00663B2E"/>
    <w:rsid w:val="006643C2"/>
    <w:rsid w:val="00664A17"/>
    <w:rsid w:val="00671512"/>
    <w:rsid w:val="00671BB3"/>
    <w:rsid w:val="00671DEC"/>
    <w:rsid w:val="00674D9C"/>
    <w:rsid w:val="00675914"/>
    <w:rsid w:val="00676937"/>
    <w:rsid w:val="00676EFC"/>
    <w:rsid w:val="00677172"/>
    <w:rsid w:val="00677266"/>
    <w:rsid w:val="00677CE7"/>
    <w:rsid w:val="006814D3"/>
    <w:rsid w:val="00681ACD"/>
    <w:rsid w:val="00681D36"/>
    <w:rsid w:val="00683420"/>
    <w:rsid w:val="0068503A"/>
    <w:rsid w:val="0068538A"/>
    <w:rsid w:val="00686122"/>
    <w:rsid w:val="006862E5"/>
    <w:rsid w:val="006864C1"/>
    <w:rsid w:val="006873C6"/>
    <w:rsid w:val="00687F9E"/>
    <w:rsid w:val="00690140"/>
    <w:rsid w:val="006902F4"/>
    <w:rsid w:val="00690516"/>
    <w:rsid w:val="00690D8E"/>
    <w:rsid w:val="00690E95"/>
    <w:rsid w:val="00691A9D"/>
    <w:rsid w:val="00691AFC"/>
    <w:rsid w:val="00692B97"/>
    <w:rsid w:val="00693817"/>
    <w:rsid w:val="00694427"/>
    <w:rsid w:val="00694466"/>
    <w:rsid w:val="00694A86"/>
    <w:rsid w:val="00696FF1"/>
    <w:rsid w:val="00697D90"/>
    <w:rsid w:val="006A137A"/>
    <w:rsid w:val="006A1D6E"/>
    <w:rsid w:val="006A33AD"/>
    <w:rsid w:val="006A3983"/>
    <w:rsid w:val="006A3A40"/>
    <w:rsid w:val="006A3E65"/>
    <w:rsid w:val="006A4C7A"/>
    <w:rsid w:val="006B0BB1"/>
    <w:rsid w:val="006B1B03"/>
    <w:rsid w:val="006B2033"/>
    <w:rsid w:val="006B310A"/>
    <w:rsid w:val="006B3A40"/>
    <w:rsid w:val="006B64C7"/>
    <w:rsid w:val="006B6792"/>
    <w:rsid w:val="006B71E1"/>
    <w:rsid w:val="006B7515"/>
    <w:rsid w:val="006C01EF"/>
    <w:rsid w:val="006C0A5E"/>
    <w:rsid w:val="006C0EE6"/>
    <w:rsid w:val="006C103A"/>
    <w:rsid w:val="006C597F"/>
    <w:rsid w:val="006C65E2"/>
    <w:rsid w:val="006D0067"/>
    <w:rsid w:val="006D09FD"/>
    <w:rsid w:val="006D0E3B"/>
    <w:rsid w:val="006D0E7B"/>
    <w:rsid w:val="006D19B1"/>
    <w:rsid w:val="006D28BD"/>
    <w:rsid w:val="006D5799"/>
    <w:rsid w:val="006D7F7F"/>
    <w:rsid w:val="006E01A7"/>
    <w:rsid w:val="006E0C7F"/>
    <w:rsid w:val="006E25BF"/>
    <w:rsid w:val="006E3C0C"/>
    <w:rsid w:val="006E53DC"/>
    <w:rsid w:val="006E6BDD"/>
    <w:rsid w:val="006F102C"/>
    <w:rsid w:val="006F1E3C"/>
    <w:rsid w:val="006F21CB"/>
    <w:rsid w:val="006F2AFF"/>
    <w:rsid w:val="006F2ED6"/>
    <w:rsid w:val="006F34B2"/>
    <w:rsid w:val="006F5214"/>
    <w:rsid w:val="006F54A8"/>
    <w:rsid w:val="006F555A"/>
    <w:rsid w:val="006F5B38"/>
    <w:rsid w:val="006F6C51"/>
    <w:rsid w:val="007009BA"/>
    <w:rsid w:val="00701459"/>
    <w:rsid w:val="00701732"/>
    <w:rsid w:val="007018E2"/>
    <w:rsid w:val="00702513"/>
    <w:rsid w:val="0070346C"/>
    <w:rsid w:val="00703532"/>
    <w:rsid w:val="00703C36"/>
    <w:rsid w:val="007046EB"/>
    <w:rsid w:val="00704A99"/>
    <w:rsid w:val="00706B9A"/>
    <w:rsid w:val="00711496"/>
    <w:rsid w:val="00712826"/>
    <w:rsid w:val="007131C6"/>
    <w:rsid w:val="00714D96"/>
    <w:rsid w:val="007159B7"/>
    <w:rsid w:val="007160FC"/>
    <w:rsid w:val="00716704"/>
    <w:rsid w:val="0071718E"/>
    <w:rsid w:val="00721F1B"/>
    <w:rsid w:val="007223A3"/>
    <w:rsid w:val="00722B73"/>
    <w:rsid w:val="00723085"/>
    <w:rsid w:val="0072312A"/>
    <w:rsid w:val="00724CFE"/>
    <w:rsid w:val="007255EE"/>
    <w:rsid w:val="00726E95"/>
    <w:rsid w:val="00727560"/>
    <w:rsid w:val="00731B5F"/>
    <w:rsid w:val="00732A3F"/>
    <w:rsid w:val="007333BB"/>
    <w:rsid w:val="00736121"/>
    <w:rsid w:val="00741542"/>
    <w:rsid w:val="00741CD8"/>
    <w:rsid w:val="00741E7F"/>
    <w:rsid w:val="007443CD"/>
    <w:rsid w:val="00744F7E"/>
    <w:rsid w:val="007460FE"/>
    <w:rsid w:val="0074613D"/>
    <w:rsid w:val="0074735A"/>
    <w:rsid w:val="0075233C"/>
    <w:rsid w:val="0075244A"/>
    <w:rsid w:val="0075364A"/>
    <w:rsid w:val="00754C97"/>
    <w:rsid w:val="00757F39"/>
    <w:rsid w:val="00760B49"/>
    <w:rsid w:val="00761261"/>
    <w:rsid w:val="00763306"/>
    <w:rsid w:val="0076716D"/>
    <w:rsid w:val="007704A4"/>
    <w:rsid w:val="00770BE5"/>
    <w:rsid w:val="007731F1"/>
    <w:rsid w:val="00775AF5"/>
    <w:rsid w:val="00777833"/>
    <w:rsid w:val="00777B5B"/>
    <w:rsid w:val="007826E5"/>
    <w:rsid w:val="007852DF"/>
    <w:rsid w:val="00785742"/>
    <w:rsid w:val="00786420"/>
    <w:rsid w:val="00786E9B"/>
    <w:rsid w:val="00786FFD"/>
    <w:rsid w:val="0078741D"/>
    <w:rsid w:val="00790453"/>
    <w:rsid w:val="007929CF"/>
    <w:rsid w:val="00792D08"/>
    <w:rsid w:val="007975E3"/>
    <w:rsid w:val="00797D38"/>
    <w:rsid w:val="007A30F5"/>
    <w:rsid w:val="007A3680"/>
    <w:rsid w:val="007A4501"/>
    <w:rsid w:val="007A4BA9"/>
    <w:rsid w:val="007A6AC9"/>
    <w:rsid w:val="007A7438"/>
    <w:rsid w:val="007A7542"/>
    <w:rsid w:val="007B0604"/>
    <w:rsid w:val="007B2D55"/>
    <w:rsid w:val="007B47A8"/>
    <w:rsid w:val="007C344C"/>
    <w:rsid w:val="007C3995"/>
    <w:rsid w:val="007C4CD9"/>
    <w:rsid w:val="007C6502"/>
    <w:rsid w:val="007D1698"/>
    <w:rsid w:val="007D1F0B"/>
    <w:rsid w:val="007D1F30"/>
    <w:rsid w:val="007D4E1F"/>
    <w:rsid w:val="007D5A23"/>
    <w:rsid w:val="007D5C7C"/>
    <w:rsid w:val="007D6384"/>
    <w:rsid w:val="007D66EA"/>
    <w:rsid w:val="007D6E4A"/>
    <w:rsid w:val="007D7F62"/>
    <w:rsid w:val="007E1826"/>
    <w:rsid w:val="007E3979"/>
    <w:rsid w:val="007E3E3B"/>
    <w:rsid w:val="007E533C"/>
    <w:rsid w:val="007E5843"/>
    <w:rsid w:val="007E60A3"/>
    <w:rsid w:val="007E61EF"/>
    <w:rsid w:val="007E6227"/>
    <w:rsid w:val="007F0B47"/>
    <w:rsid w:val="007F1A77"/>
    <w:rsid w:val="007F3CA7"/>
    <w:rsid w:val="007F472E"/>
    <w:rsid w:val="007F5C5D"/>
    <w:rsid w:val="007F6CB1"/>
    <w:rsid w:val="008028AD"/>
    <w:rsid w:val="008045B0"/>
    <w:rsid w:val="00804A08"/>
    <w:rsid w:val="00805A5D"/>
    <w:rsid w:val="00806523"/>
    <w:rsid w:val="00806DB0"/>
    <w:rsid w:val="00807230"/>
    <w:rsid w:val="0081079E"/>
    <w:rsid w:val="0081137A"/>
    <w:rsid w:val="008116A2"/>
    <w:rsid w:val="008117D1"/>
    <w:rsid w:val="00812E76"/>
    <w:rsid w:val="008150C9"/>
    <w:rsid w:val="00815AC3"/>
    <w:rsid w:val="008165F0"/>
    <w:rsid w:val="00821AF2"/>
    <w:rsid w:val="00821CA5"/>
    <w:rsid w:val="00822346"/>
    <w:rsid w:val="008241B8"/>
    <w:rsid w:val="0082558C"/>
    <w:rsid w:val="0082611F"/>
    <w:rsid w:val="00826BD1"/>
    <w:rsid w:val="008328EE"/>
    <w:rsid w:val="00832E53"/>
    <w:rsid w:val="00833E1F"/>
    <w:rsid w:val="008349A1"/>
    <w:rsid w:val="00834B07"/>
    <w:rsid w:val="00834FDD"/>
    <w:rsid w:val="0083787B"/>
    <w:rsid w:val="00840DB4"/>
    <w:rsid w:val="00840F00"/>
    <w:rsid w:val="00840F8C"/>
    <w:rsid w:val="008418A8"/>
    <w:rsid w:val="00841A66"/>
    <w:rsid w:val="00841F49"/>
    <w:rsid w:val="0084282B"/>
    <w:rsid w:val="00842AF3"/>
    <w:rsid w:val="00842F1C"/>
    <w:rsid w:val="008457B0"/>
    <w:rsid w:val="00845FDB"/>
    <w:rsid w:val="00847A08"/>
    <w:rsid w:val="00850B98"/>
    <w:rsid w:val="00851011"/>
    <w:rsid w:val="008539D4"/>
    <w:rsid w:val="008559B4"/>
    <w:rsid w:val="00856EAC"/>
    <w:rsid w:val="00861398"/>
    <w:rsid w:val="00861558"/>
    <w:rsid w:val="008629D7"/>
    <w:rsid w:val="00862E81"/>
    <w:rsid w:val="00863576"/>
    <w:rsid w:val="0086452F"/>
    <w:rsid w:val="008646D0"/>
    <w:rsid w:val="00864FC7"/>
    <w:rsid w:val="008658C8"/>
    <w:rsid w:val="00865C95"/>
    <w:rsid w:val="008660AC"/>
    <w:rsid w:val="00866490"/>
    <w:rsid w:val="00866AA5"/>
    <w:rsid w:val="00867DDE"/>
    <w:rsid w:val="00867F45"/>
    <w:rsid w:val="008711FC"/>
    <w:rsid w:val="00871755"/>
    <w:rsid w:val="00873BF7"/>
    <w:rsid w:val="00874136"/>
    <w:rsid w:val="008755C7"/>
    <w:rsid w:val="00875CC2"/>
    <w:rsid w:val="00877403"/>
    <w:rsid w:val="00877C63"/>
    <w:rsid w:val="008807B9"/>
    <w:rsid w:val="00881182"/>
    <w:rsid w:val="008811D6"/>
    <w:rsid w:val="008814CF"/>
    <w:rsid w:val="008818BA"/>
    <w:rsid w:val="00881F90"/>
    <w:rsid w:val="00881FE3"/>
    <w:rsid w:val="00882988"/>
    <w:rsid w:val="008829BF"/>
    <w:rsid w:val="00886053"/>
    <w:rsid w:val="008865BE"/>
    <w:rsid w:val="0088762F"/>
    <w:rsid w:val="00890E8A"/>
    <w:rsid w:val="00891BE4"/>
    <w:rsid w:val="008929CA"/>
    <w:rsid w:val="00893479"/>
    <w:rsid w:val="00893C16"/>
    <w:rsid w:val="00896281"/>
    <w:rsid w:val="00896373"/>
    <w:rsid w:val="008A017C"/>
    <w:rsid w:val="008A1076"/>
    <w:rsid w:val="008A14E2"/>
    <w:rsid w:val="008A1985"/>
    <w:rsid w:val="008A1A70"/>
    <w:rsid w:val="008A1EFC"/>
    <w:rsid w:val="008A23DB"/>
    <w:rsid w:val="008A63B9"/>
    <w:rsid w:val="008A7D73"/>
    <w:rsid w:val="008B064B"/>
    <w:rsid w:val="008B15CD"/>
    <w:rsid w:val="008B1BE2"/>
    <w:rsid w:val="008B2079"/>
    <w:rsid w:val="008B3A34"/>
    <w:rsid w:val="008B43F6"/>
    <w:rsid w:val="008B6A3B"/>
    <w:rsid w:val="008C1489"/>
    <w:rsid w:val="008C1546"/>
    <w:rsid w:val="008C2203"/>
    <w:rsid w:val="008C3413"/>
    <w:rsid w:val="008C35FF"/>
    <w:rsid w:val="008C45B7"/>
    <w:rsid w:val="008C4FDE"/>
    <w:rsid w:val="008C561A"/>
    <w:rsid w:val="008C56CC"/>
    <w:rsid w:val="008C66FD"/>
    <w:rsid w:val="008C7092"/>
    <w:rsid w:val="008D22DF"/>
    <w:rsid w:val="008D406F"/>
    <w:rsid w:val="008D5D65"/>
    <w:rsid w:val="008D616D"/>
    <w:rsid w:val="008D7748"/>
    <w:rsid w:val="008D7D1B"/>
    <w:rsid w:val="008E17C6"/>
    <w:rsid w:val="008E389F"/>
    <w:rsid w:val="008E3D14"/>
    <w:rsid w:val="008E5249"/>
    <w:rsid w:val="008E59F0"/>
    <w:rsid w:val="008E5D2E"/>
    <w:rsid w:val="008E6760"/>
    <w:rsid w:val="008E6D47"/>
    <w:rsid w:val="008E7B85"/>
    <w:rsid w:val="008E7FE4"/>
    <w:rsid w:val="008F2419"/>
    <w:rsid w:val="008F37D8"/>
    <w:rsid w:val="008F4675"/>
    <w:rsid w:val="008F5059"/>
    <w:rsid w:val="008F564A"/>
    <w:rsid w:val="008F5837"/>
    <w:rsid w:val="008F61E2"/>
    <w:rsid w:val="008F74FF"/>
    <w:rsid w:val="008F752B"/>
    <w:rsid w:val="009003FB"/>
    <w:rsid w:val="009024D3"/>
    <w:rsid w:val="00903116"/>
    <w:rsid w:val="00904BF7"/>
    <w:rsid w:val="00905AA8"/>
    <w:rsid w:val="009061E3"/>
    <w:rsid w:val="00907735"/>
    <w:rsid w:val="00907EB6"/>
    <w:rsid w:val="00910B1C"/>
    <w:rsid w:val="0091570E"/>
    <w:rsid w:val="009164F9"/>
    <w:rsid w:val="00917048"/>
    <w:rsid w:val="00920041"/>
    <w:rsid w:val="0092023A"/>
    <w:rsid w:val="009233EF"/>
    <w:rsid w:val="00923A3B"/>
    <w:rsid w:val="009241F7"/>
    <w:rsid w:val="00924E8B"/>
    <w:rsid w:val="0092525E"/>
    <w:rsid w:val="009252B3"/>
    <w:rsid w:val="00925DFB"/>
    <w:rsid w:val="009262DD"/>
    <w:rsid w:val="00926535"/>
    <w:rsid w:val="00927315"/>
    <w:rsid w:val="009273CF"/>
    <w:rsid w:val="009310BE"/>
    <w:rsid w:val="00931552"/>
    <w:rsid w:val="00932C8F"/>
    <w:rsid w:val="00933D9F"/>
    <w:rsid w:val="00934C8B"/>
    <w:rsid w:val="00937CBD"/>
    <w:rsid w:val="00941121"/>
    <w:rsid w:val="0094201D"/>
    <w:rsid w:val="00942685"/>
    <w:rsid w:val="00943DA3"/>
    <w:rsid w:val="00944FEF"/>
    <w:rsid w:val="00945894"/>
    <w:rsid w:val="00945C62"/>
    <w:rsid w:val="00950150"/>
    <w:rsid w:val="009528B7"/>
    <w:rsid w:val="00952D28"/>
    <w:rsid w:val="00953424"/>
    <w:rsid w:val="009535B2"/>
    <w:rsid w:val="00956697"/>
    <w:rsid w:val="00957066"/>
    <w:rsid w:val="00957C85"/>
    <w:rsid w:val="00961AE9"/>
    <w:rsid w:val="00961F86"/>
    <w:rsid w:val="00963102"/>
    <w:rsid w:val="00963DEA"/>
    <w:rsid w:val="0096436D"/>
    <w:rsid w:val="009653D8"/>
    <w:rsid w:val="00965801"/>
    <w:rsid w:val="009659F6"/>
    <w:rsid w:val="00967E92"/>
    <w:rsid w:val="009721E1"/>
    <w:rsid w:val="009737E9"/>
    <w:rsid w:val="009751E8"/>
    <w:rsid w:val="00977609"/>
    <w:rsid w:val="00977922"/>
    <w:rsid w:val="00981615"/>
    <w:rsid w:val="009842AD"/>
    <w:rsid w:val="00985983"/>
    <w:rsid w:val="00985F94"/>
    <w:rsid w:val="009866A5"/>
    <w:rsid w:val="00987355"/>
    <w:rsid w:val="00987AFF"/>
    <w:rsid w:val="00987E4D"/>
    <w:rsid w:val="00991F2C"/>
    <w:rsid w:val="00992DFE"/>
    <w:rsid w:val="00993265"/>
    <w:rsid w:val="009955B9"/>
    <w:rsid w:val="00995604"/>
    <w:rsid w:val="00995CD8"/>
    <w:rsid w:val="009A14C6"/>
    <w:rsid w:val="009A1B18"/>
    <w:rsid w:val="009A21A0"/>
    <w:rsid w:val="009A449B"/>
    <w:rsid w:val="009A4F90"/>
    <w:rsid w:val="009A503F"/>
    <w:rsid w:val="009A537A"/>
    <w:rsid w:val="009A5A30"/>
    <w:rsid w:val="009A6251"/>
    <w:rsid w:val="009A64B2"/>
    <w:rsid w:val="009A6E74"/>
    <w:rsid w:val="009A7220"/>
    <w:rsid w:val="009A72AC"/>
    <w:rsid w:val="009A7F20"/>
    <w:rsid w:val="009B0743"/>
    <w:rsid w:val="009B0AE3"/>
    <w:rsid w:val="009B28EC"/>
    <w:rsid w:val="009B2D45"/>
    <w:rsid w:val="009B40CE"/>
    <w:rsid w:val="009B4ABD"/>
    <w:rsid w:val="009B4AFC"/>
    <w:rsid w:val="009B50B5"/>
    <w:rsid w:val="009B58BD"/>
    <w:rsid w:val="009B5900"/>
    <w:rsid w:val="009B5965"/>
    <w:rsid w:val="009B697C"/>
    <w:rsid w:val="009B7092"/>
    <w:rsid w:val="009B735E"/>
    <w:rsid w:val="009C010D"/>
    <w:rsid w:val="009C0B96"/>
    <w:rsid w:val="009C144D"/>
    <w:rsid w:val="009C3501"/>
    <w:rsid w:val="009C3E3E"/>
    <w:rsid w:val="009C45F0"/>
    <w:rsid w:val="009C4EB0"/>
    <w:rsid w:val="009C5299"/>
    <w:rsid w:val="009C6318"/>
    <w:rsid w:val="009D0E54"/>
    <w:rsid w:val="009D1B6C"/>
    <w:rsid w:val="009D2D8F"/>
    <w:rsid w:val="009D3251"/>
    <w:rsid w:val="009D4649"/>
    <w:rsid w:val="009D5220"/>
    <w:rsid w:val="009D6E94"/>
    <w:rsid w:val="009D7B05"/>
    <w:rsid w:val="009E0B05"/>
    <w:rsid w:val="009E32CF"/>
    <w:rsid w:val="009E390B"/>
    <w:rsid w:val="009E3B9D"/>
    <w:rsid w:val="009E7F26"/>
    <w:rsid w:val="009F562B"/>
    <w:rsid w:val="009F64B4"/>
    <w:rsid w:val="009F69E1"/>
    <w:rsid w:val="009F7199"/>
    <w:rsid w:val="009F728C"/>
    <w:rsid w:val="00A00491"/>
    <w:rsid w:val="00A04F98"/>
    <w:rsid w:val="00A0580E"/>
    <w:rsid w:val="00A05E78"/>
    <w:rsid w:val="00A0652D"/>
    <w:rsid w:val="00A11123"/>
    <w:rsid w:val="00A11677"/>
    <w:rsid w:val="00A11738"/>
    <w:rsid w:val="00A12737"/>
    <w:rsid w:val="00A133B5"/>
    <w:rsid w:val="00A13411"/>
    <w:rsid w:val="00A20903"/>
    <w:rsid w:val="00A20CD7"/>
    <w:rsid w:val="00A211A1"/>
    <w:rsid w:val="00A21A63"/>
    <w:rsid w:val="00A21EB0"/>
    <w:rsid w:val="00A22340"/>
    <w:rsid w:val="00A26FC5"/>
    <w:rsid w:val="00A27BB6"/>
    <w:rsid w:val="00A30CAA"/>
    <w:rsid w:val="00A30D87"/>
    <w:rsid w:val="00A323FE"/>
    <w:rsid w:val="00A32E77"/>
    <w:rsid w:val="00A334CE"/>
    <w:rsid w:val="00A3499E"/>
    <w:rsid w:val="00A34F13"/>
    <w:rsid w:val="00A37950"/>
    <w:rsid w:val="00A40F52"/>
    <w:rsid w:val="00A4204F"/>
    <w:rsid w:val="00A42D44"/>
    <w:rsid w:val="00A43010"/>
    <w:rsid w:val="00A43633"/>
    <w:rsid w:val="00A44007"/>
    <w:rsid w:val="00A44B6A"/>
    <w:rsid w:val="00A46266"/>
    <w:rsid w:val="00A50DDF"/>
    <w:rsid w:val="00A51F17"/>
    <w:rsid w:val="00A535BA"/>
    <w:rsid w:val="00A550A9"/>
    <w:rsid w:val="00A56CFE"/>
    <w:rsid w:val="00A56D38"/>
    <w:rsid w:val="00A57165"/>
    <w:rsid w:val="00A60119"/>
    <w:rsid w:val="00A60BD2"/>
    <w:rsid w:val="00A615FC"/>
    <w:rsid w:val="00A61EA2"/>
    <w:rsid w:val="00A62579"/>
    <w:rsid w:val="00A62B98"/>
    <w:rsid w:val="00A632A8"/>
    <w:rsid w:val="00A6694D"/>
    <w:rsid w:val="00A7363D"/>
    <w:rsid w:val="00A73E7F"/>
    <w:rsid w:val="00A747B0"/>
    <w:rsid w:val="00A75C77"/>
    <w:rsid w:val="00A76394"/>
    <w:rsid w:val="00A82635"/>
    <w:rsid w:val="00A82896"/>
    <w:rsid w:val="00A82EEE"/>
    <w:rsid w:val="00A8398D"/>
    <w:rsid w:val="00A844FF"/>
    <w:rsid w:val="00A8454F"/>
    <w:rsid w:val="00A86BEA"/>
    <w:rsid w:val="00A87302"/>
    <w:rsid w:val="00A933D9"/>
    <w:rsid w:val="00A945C8"/>
    <w:rsid w:val="00A95E30"/>
    <w:rsid w:val="00A96C05"/>
    <w:rsid w:val="00A971AA"/>
    <w:rsid w:val="00A9791A"/>
    <w:rsid w:val="00A97A06"/>
    <w:rsid w:val="00AA0961"/>
    <w:rsid w:val="00AA0FCF"/>
    <w:rsid w:val="00AA1B6B"/>
    <w:rsid w:val="00AA3DBB"/>
    <w:rsid w:val="00AA4524"/>
    <w:rsid w:val="00AA46D5"/>
    <w:rsid w:val="00AA5279"/>
    <w:rsid w:val="00AA5725"/>
    <w:rsid w:val="00AA5B99"/>
    <w:rsid w:val="00AA6F1C"/>
    <w:rsid w:val="00AB4165"/>
    <w:rsid w:val="00AB461D"/>
    <w:rsid w:val="00AB46F9"/>
    <w:rsid w:val="00AB49E0"/>
    <w:rsid w:val="00AB74F2"/>
    <w:rsid w:val="00AB761F"/>
    <w:rsid w:val="00AC0E39"/>
    <w:rsid w:val="00AC1D27"/>
    <w:rsid w:val="00AC357D"/>
    <w:rsid w:val="00AC48C7"/>
    <w:rsid w:val="00AC4B70"/>
    <w:rsid w:val="00AC6765"/>
    <w:rsid w:val="00AC6A66"/>
    <w:rsid w:val="00AD1720"/>
    <w:rsid w:val="00AD1DB5"/>
    <w:rsid w:val="00AD1FF6"/>
    <w:rsid w:val="00AD2971"/>
    <w:rsid w:val="00AD2C8B"/>
    <w:rsid w:val="00AD428C"/>
    <w:rsid w:val="00AD5120"/>
    <w:rsid w:val="00AD616D"/>
    <w:rsid w:val="00AD74B4"/>
    <w:rsid w:val="00AE017A"/>
    <w:rsid w:val="00AE25B6"/>
    <w:rsid w:val="00AE32B8"/>
    <w:rsid w:val="00AE37E3"/>
    <w:rsid w:val="00AE3ACF"/>
    <w:rsid w:val="00AE3E9E"/>
    <w:rsid w:val="00AE7F02"/>
    <w:rsid w:val="00AF09E5"/>
    <w:rsid w:val="00AF0ADF"/>
    <w:rsid w:val="00AF1546"/>
    <w:rsid w:val="00AF472D"/>
    <w:rsid w:val="00AF5695"/>
    <w:rsid w:val="00AF664A"/>
    <w:rsid w:val="00B0106B"/>
    <w:rsid w:val="00B01B19"/>
    <w:rsid w:val="00B02168"/>
    <w:rsid w:val="00B02F2F"/>
    <w:rsid w:val="00B03034"/>
    <w:rsid w:val="00B05799"/>
    <w:rsid w:val="00B069C0"/>
    <w:rsid w:val="00B119C6"/>
    <w:rsid w:val="00B13E19"/>
    <w:rsid w:val="00B14443"/>
    <w:rsid w:val="00B17D20"/>
    <w:rsid w:val="00B21A8B"/>
    <w:rsid w:val="00B223E1"/>
    <w:rsid w:val="00B23B8E"/>
    <w:rsid w:val="00B25B21"/>
    <w:rsid w:val="00B27226"/>
    <w:rsid w:val="00B31FDD"/>
    <w:rsid w:val="00B33019"/>
    <w:rsid w:val="00B34D5F"/>
    <w:rsid w:val="00B34EED"/>
    <w:rsid w:val="00B36E3F"/>
    <w:rsid w:val="00B418F1"/>
    <w:rsid w:val="00B4222A"/>
    <w:rsid w:val="00B42CC3"/>
    <w:rsid w:val="00B42CDC"/>
    <w:rsid w:val="00B43613"/>
    <w:rsid w:val="00B44624"/>
    <w:rsid w:val="00B45C03"/>
    <w:rsid w:val="00B46471"/>
    <w:rsid w:val="00B47036"/>
    <w:rsid w:val="00B479FE"/>
    <w:rsid w:val="00B51D36"/>
    <w:rsid w:val="00B534E0"/>
    <w:rsid w:val="00B5397A"/>
    <w:rsid w:val="00B54A96"/>
    <w:rsid w:val="00B55CF8"/>
    <w:rsid w:val="00B5604F"/>
    <w:rsid w:val="00B56E06"/>
    <w:rsid w:val="00B63051"/>
    <w:rsid w:val="00B6364D"/>
    <w:rsid w:val="00B65F0E"/>
    <w:rsid w:val="00B71C98"/>
    <w:rsid w:val="00B723A1"/>
    <w:rsid w:val="00B73987"/>
    <w:rsid w:val="00B73E66"/>
    <w:rsid w:val="00B74456"/>
    <w:rsid w:val="00B74AD0"/>
    <w:rsid w:val="00B75064"/>
    <w:rsid w:val="00B75413"/>
    <w:rsid w:val="00B75590"/>
    <w:rsid w:val="00B7580D"/>
    <w:rsid w:val="00B80C22"/>
    <w:rsid w:val="00B81E93"/>
    <w:rsid w:val="00B8216F"/>
    <w:rsid w:val="00B82198"/>
    <w:rsid w:val="00B8587E"/>
    <w:rsid w:val="00B86815"/>
    <w:rsid w:val="00B87A5A"/>
    <w:rsid w:val="00B87BE1"/>
    <w:rsid w:val="00B9062C"/>
    <w:rsid w:val="00B948F8"/>
    <w:rsid w:val="00B94F5D"/>
    <w:rsid w:val="00B95029"/>
    <w:rsid w:val="00B950AB"/>
    <w:rsid w:val="00B958A8"/>
    <w:rsid w:val="00B9653A"/>
    <w:rsid w:val="00B97668"/>
    <w:rsid w:val="00BA09E2"/>
    <w:rsid w:val="00BA1050"/>
    <w:rsid w:val="00BA1944"/>
    <w:rsid w:val="00BA2A4D"/>
    <w:rsid w:val="00BA3898"/>
    <w:rsid w:val="00BA4033"/>
    <w:rsid w:val="00BA4AAF"/>
    <w:rsid w:val="00BA4D4E"/>
    <w:rsid w:val="00BA4E10"/>
    <w:rsid w:val="00BA4E4B"/>
    <w:rsid w:val="00BA7290"/>
    <w:rsid w:val="00BB00E1"/>
    <w:rsid w:val="00BB2DC5"/>
    <w:rsid w:val="00BB2E03"/>
    <w:rsid w:val="00BB3413"/>
    <w:rsid w:val="00BC208C"/>
    <w:rsid w:val="00BC2E47"/>
    <w:rsid w:val="00BC3392"/>
    <w:rsid w:val="00BC5663"/>
    <w:rsid w:val="00BC7353"/>
    <w:rsid w:val="00BD05D4"/>
    <w:rsid w:val="00BD0B74"/>
    <w:rsid w:val="00BD1E41"/>
    <w:rsid w:val="00BD4ECE"/>
    <w:rsid w:val="00BD5C36"/>
    <w:rsid w:val="00BD600B"/>
    <w:rsid w:val="00BD6176"/>
    <w:rsid w:val="00BD6F1A"/>
    <w:rsid w:val="00BD735F"/>
    <w:rsid w:val="00BE07CF"/>
    <w:rsid w:val="00BE59B3"/>
    <w:rsid w:val="00BE638A"/>
    <w:rsid w:val="00BE6E2E"/>
    <w:rsid w:val="00BF0D31"/>
    <w:rsid w:val="00BF0FF6"/>
    <w:rsid w:val="00BF138A"/>
    <w:rsid w:val="00BF1DB1"/>
    <w:rsid w:val="00BF3B5D"/>
    <w:rsid w:val="00BF663B"/>
    <w:rsid w:val="00BF6E87"/>
    <w:rsid w:val="00BF73C5"/>
    <w:rsid w:val="00BF7525"/>
    <w:rsid w:val="00C005B4"/>
    <w:rsid w:val="00C0215F"/>
    <w:rsid w:val="00C02388"/>
    <w:rsid w:val="00C02660"/>
    <w:rsid w:val="00C02C35"/>
    <w:rsid w:val="00C036C8"/>
    <w:rsid w:val="00C0385F"/>
    <w:rsid w:val="00C04239"/>
    <w:rsid w:val="00C05EB4"/>
    <w:rsid w:val="00C10B49"/>
    <w:rsid w:val="00C10DCC"/>
    <w:rsid w:val="00C13A0D"/>
    <w:rsid w:val="00C13D28"/>
    <w:rsid w:val="00C15CC4"/>
    <w:rsid w:val="00C169DC"/>
    <w:rsid w:val="00C170D4"/>
    <w:rsid w:val="00C17223"/>
    <w:rsid w:val="00C1778F"/>
    <w:rsid w:val="00C212EC"/>
    <w:rsid w:val="00C22BAE"/>
    <w:rsid w:val="00C22E59"/>
    <w:rsid w:val="00C22F7E"/>
    <w:rsid w:val="00C25C9E"/>
    <w:rsid w:val="00C25F15"/>
    <w:rsid w:val="00C26FA1"/>
    <w:rsid w:val="00C27402"/>
    <w:rsid w:val="00C275C3"/>
    <w:rsid w:val="00C30560"/>
    <w:rsid w:val="00C30ACE"/>
    <w:rsid w:val="00C330E7"/>
    <w:rsid w:val="00C35344"/>
    <w:rsid w:val="00C353AC"/>
    <w:rsid w:val="00C35529"/>
    <w:rsid w:val="00C36415"/>
    <w:rsid w:val="00C36508"/>
    <w:rsid w:val="00C36B3A"/>
    <w:rsid w:val="00C36DDB"/>
    <w:rsid w:val="00C36E33"/>
    <w:rsid w:val="00C36E41"/>
    <w:rsid w:val="00C40D8A"/>
    <w:rsid w:val="00C41433"/>
    <w:rsid w:val="00C41EC9"/>
    <w:rsid w:val="00C421A1"/>
    <w:rsid w:val="00C42CD6"/>
    <w:rsid w:val="00C46653"/>
    <w:rsid w:val="00C46C3B"/>
    <w:rsid w:val="00C477CF"/>
    <w:rsid w:val="00C522F5"/>
    <w:rsid w:val="00C5246E"/>
    <w:rsid w:val="00C53EFF"/>
    <w:rsid w:val="00C54314"/>
    <w:rsid w:val="00C55F1C"/>
    <w:rsid w:val="00C562C6"/>
    <w:rsid w:val="00C564CF"/>
    <w:rsid w:val="00C57DE7"/>
    <w:rsid w:val="00C603D5"/>
    <w:rsid w:val="00C62114"/>
    <w:rsid w:val="00C63E0F"/>
    <w:rsid w:val="00C64253"/>
    <w:rsid w:val="00C64DAD"/>
    <w:rsid w:val="00C67884"/>
    <w:rsid w:val="00C70414"/>
    <w:rsid w:val="00C7171B"/>
    <w:rsid w:val="00C725BE"/>
    <w:rsid w:val="00C74D92"/>
    <w:rsid w:val="00C7607D"/>
    <w:rsid w:val="00C76465"/>
    <w:rsid w:val="00C82480"/>
    <w:rsid w:val="00C82C7F"/>
    <w:rsid w:val="00C86EC3"/>
    <w:rsid w:val="00C922C9"/>
    <w:rsid w:val="00C92B0F"/>
    <w:rsid w:val="00C92C50"/>
    <w:rsid w:val="00C92FD8"/>
    <w:rsid w:val="00C937F3"/>
    <w:rsid w:val="00C94844"/>
    <w:rsid w:val="00C94A64"/>
    <w:rsid w:val="00C94D4D"/>
    <w:rsid w:val="00C954EA"/>
    <w:rsid w:val="00C96750"/>
    <w:rsid w:val="00CA09EC"/>
    <w:rsid w:val="00CA1148"/>
    <w:rsid w:val="00CA183C"/>
    <w:rsid w:val="00CA2734"/>
    <w:rsid w:val="00CA2E09"/>
    <w:rsid w:val="00CA3D73"/>
    <w:rsid w:val="00CA54F5"/>
    <w:rsid w:val="00CA5623"/>
    <w:rsid w:val="00CA63F9"/>
    <w:rsid w:val="00CA7E4D"/>
    <w:rsid w:val="00CB3692"/>
    <w:rsid w:val="00CB3C9E"/>
    <w:rsid w:val="00CB4762"/>
    <w:rsid w:val="00CB54B3"/>
    <w:rsid w:val="00CB6204"/>
    <w:rsid w:val="00CB63A0"/>
    <w:rsid w:val="00CC3389"/>
    <w:rsid w:val="00CC376C"/>
    <w:rsid w:val="00CC717A"/>
    <w:rsid w:val="00CC76D2"/>
    <w:rsid w:val="00CD0141"/>
    <w:rsid w:val="00CD01FC"/>
    <w:rsid w:val="00CD0F3A"/>
    <w:rsid w:val="00CD19C7"/>
    <w:rsid w:val="00CD24AC"/>
    <w:rsid w:val="00CD43FA"/>
    <w:rsid w:val="00CE010A"/>
    <w:rsid w:val="00CE016B"/>
    <w:rsid w:val="00CE0D07"/>
    <w:rsid w:val="00CE10E1"/>
    <w:rsid w:val="00CE21F2"/>
    <w:rsid w:val="00CE41CF"/>
    <w:rsid w:val="00CE4A99"/>
    <w:rsid w:val="00CE5A12"/>
    <w:rsid w:val="00CE6031"/>
    <w:rsid w:val="00CE772A"/>
    <w:rsid w:val="00CF028B"/>
    <w:rsid w:val="00CF1C52"/>
    <w:rsid w:val="00CF229F"/>
    <w:rsid w:val="00CF33C3"/>
    <w:rsid w:val="00CF5B17"/>
    <w:rsid w:val="00CF699D"/>
    <w:rsid w:val="00CF7DD7"/>
    <w:rsid w:val="00D016B3"/>
    <w:rsid w:val="00D0184D"/>
    <w:rsid w:val="00D019D2"/>
    <w:rsid w:val="00D02621"/>
    <w:rsid w:val="00D02D74"/>
    <w:rsid w:val="00D03A5F"/>
    <w:rsid w:val="00D045F0"/>
    <w:rsid w:val="00D05BF3"/>
    <w:rsid w:val="00D11E35"/>
    <w:rsid w:val="00D12A1E"/>
    <w:rsid w:val="00D1481F"/>
    <w:rsid w:val="00D150EB"/>
    <w:rsid w:val="00D201C9"/>
    <w:rsid w:val="00D20782"/>
    <w:rsid w:val="00D211F6"/>
    <w:rsid w:val="00D21B30"/>
    <w:rsid w:val="00D23851"/>
    <w:rsid w:val="00D27C65"/>
    <w:rsid w:val="00D30638"/>
    <w:rsid w:val="00D30ED5"/>
    <w:rsid w:val="00D31B2E"/>
    <w:rsid w:val="00D357EC"/>
    <w:rsid w:val="00D35AE9"/>
    <w:rsid w:val="00D37886"/>
    <w:rsid w:val="00D40A37"/>
    <w:rsid w:val="00D40BB8"/>
    <w:rsid w:val="00D40FBD"/>
    <w:rsid w:val="00D4160F"/>
    <w:rsid w:val="00D42163"/>
    <w:rsid w:val="00D421E2"/>
    <w:rsid w:val="00D42BA7"/>
    <w:rsid w:val="00D43204"/>
    <w:rsid w:val="00D43D32"/>
    <w:rsid w:val="00D44CBB"/>
    <w:rsid w:val="00D459B2"/>
    <w:rsid w:val="00D465E9"/>
    <w:rsid w:val="00D474E3"/>
    <w:rsid w:val="00D47FF8"/>
    <w:rsid w:val="00D505C9"/>
    <w:rsid w:val="00D50634"/>
    <w:rsid w:val="00D52DBE"/>
    <w:rsid w:val="00D5636C"/>
    <w:rsid w:val="00D565D8"/>
    <w:rsid w:val="00D57144"/>
    <w:rsid w:val="00D609B2"/>
    <w:rsid w:val="00D62687"/>
    <w:rsid w:val="00D6494D"/>
    <w:rsid w:val="00D64B58"/>
    <w:rsid w:val="00D70E84"/>
    <w:rsid w:val="00D72F77"/>
    <w:rsid w:val="00D73F13"/>
    <w:rsid w:val="00D7454D"/>
    <w:rsid w:val="00D75798"/>
    <w:rsid w:val="00D76E94"/>
    <w:rsid w:val="00D81536"/>
    <w:rsid w:val="00D818A2"/>
    <w:rsid w:val="00D8193C"/>
    <w:rsid w:val="00D8384A"/>
    <w:rsid w:val="00D856A0"/>
    <w:rsid w:val="00D85923"/>
    <w:rsid w:val="00D86398"/>
    <w:rsid w:val="00D901AF"/>
    <w:rsid w:val="00D903E5"/>
    <w:rsid w:val="00D90907"/>
    <w:rsid w:val="00D9271C"/>
    <w:rsid w:val="00D92C5A"/>
    <w:rsid w:val="00D93E89"/>
    <w:rsid w:val="00D94AA0"/>
    <w:rsid w:val="00D94AD5"/>
    <w:rsid w:val="00D9585D"/>
    <w:rsid w:val="00D97E75"/>
    <w:rsid w:val="00DA0548"/>
    <w:rsid w:val="00DA12B5"/>
    <w:rsid w:val="00DA2E06"/>
    <w:rsid w:val="00DA5E87"/>
    <w:rsid w:val="00DA71A6"/>
    <w:rsid w:val="00DB0D07"/>
    <w:rsid w:val="00DB1852"/>
    <w:rsid w:val="00DB3305"/>
    <w:rsid w:val="00DB44B7"/>
    <w:rsid w:val="00DC2F25"/>
    <w:rsid w:val="00DC3FCA"/>
    <w:rsid w:val="00DC416F"/>
    <w:rsid w:val="00DC5722"/>
    <w:rsid w:val="00DC5DFA"/>
    <w:rsid w:val="00DC5E18"/>
    <w:rsid w:val="00DC5F18"/>
    <w:rsid w:val="00DC6117"/>
    <w:rsid w:val="00DC6485"/>
    <w:rsid w:val="00DC7FF2"/>
    <w:rsid w:val="00DD120C"/>
    <w:rsid w:val="00DD202C"/>
    <w:rsid w:val="00DD2268"/>
    <w:rsid w:val="00DD27A6"/>
    <w:rsid w:val="00DD41BC"/>
    <w:rsid w:val="00DD6231"/>
    <w:rsid w:val="00DD624B"/>
    <w:rsid w:val="00DD7A3E"/>
    <w:rsid w:val="00DE0A71"/>
    <w:rsid w:val="00DE261E"/>
    <w:rsid w:val="00DE30B9"/>
    <w:rsid w:val="00DF0E11"/>
    <w:rsid w:val="00DF116C"/>
    <w:rsid w:val="00DF14AE"/>
    <w:rsid w:val="00DF2289"/>
    <w:rsid w:val="00DF2F49"/>
    <w:rsid w:val="00DF3BEC"/>
    <w:rsid w:val="00DF4381"/>
    <w:rsid w:val="00DF6CAC"/>
    <w:rsid w:val="00DF6F6A"/>
    <w:rsid w:val="00DF73DA"/>
    <w:rsid w:val="00E013BA"/>
    <w:rsid w:val="00E01D6A"/>
    <w:rsid w:val="00E01DD7"/>
    <w:rsid w:val="00E021E9"/>
    <w:rsid w:val="00E03511"/>
    <w:rsid w:val="00E05750"/>
    <w:rsid w:val="00E06671"/>
    <w:rsid w:val="00E1125C"/>
    <w:rsid w:val="00E14854"/>
    <w:rsid w:val="00E1494D"/>
    <w:rsid w:val="00E14E82"/>
    <w:rsid w:val="00E1504D"/>
    <w:rsid w:val="00E15310"/>
    <w:rsid w:val="00E21FB2"/>
    <w:rsid w:val="00E22081"/>
    <w:rsid w:val="00E221AA"/>
    <w:rsid w:val="00E221C5"/>
    <w:rsid w:val="00E2407D"/>
    <w:rsid w:val="00E24D25"/>
    <w:rsid w:val="00E25594"/>
    <w:rsid w:val="00E2635C"/>
    <w:rsid w:val="00E308DA"/>
    <w:rsid w:val="00E3154D"/>
    <w:rsid w:val="00E322E7"/>
    <w:rsid w:val="00E339BF"/>
    <w:rsid w:val="00E34570"/>
    <w:rsid w:val="00E34C62"/>
    <w:rsid w:val="00E356BF"/>
    <w:rsid w:val="00E35E0B"/>
    <w:rsid w:val="00E36906"/>
    <w:rsid w:val="00E414D1"/>
    <w:rsid w:val="00E44790"/>
    <w:rsid w:val="00E46336"/>
    <w:rsid w:val="00E46CC4"/>
    <w:rsid w:val="00E47205"/>
    <w:rsid w:val="00E510AE"/>
    <w:rsid w:val="00E515F7"/>
    <w:rsid w:val="00E51B8E"/>
    <w:rsid w:val="00E54827"/>
    <w:rsid w:val="00E54D2A"/>
    <w:rsid w:val="00E55815"/>
    <w:rsid w:val="00E55C22"/>
    <w:rsid w:val="00E562E4"/>
    <w:rsid w:val="00E57E34"/>
    <w:rsid w:val="00E62142"/>
    <w:rsid w:val="00E627E4"/>
    <w:rsid w:val="00E63BC3"/>
    <w:rsid w:val="00E64ADB"/>
    <w:rsid w:val="00E66B9C"/>
    <w:rsid w:val="00E6789B"/>
    <w:rsid w:val="00E67B81"/>
    <w:rsid w:val="00E72FDC"/>
    <w:rsid w:val="00E732A3"/>
    <w:rsid w:val="00E74501"/>
    <w:rsid w:val="00E74E60"/>
    <w:rsid w:val="00E776A8"/>
    <w:rsid w:val="00E77E33"/>
    <w:rsid w:val="00E85EA7"/>
    <w:rsid w:val="00E91657"/>
    <w:rsid w:val="00E94102"/>
    <w:rsid w:val="00E9484B"/>
    <w:rsid w:val="00E94F13"/>
    <w:rsid w:val="00E94F26"/>
    <w:rsid w:val="00E94FEF"/>
    <w:rsid w:val="00E950F0"/>
    <w:rsid w:val="00E9784A"/>
    <w:rsid w:val="00E9791A"/>
    <w:rsid w:val="00EA3319"/>
    <w:rsid w:val="00EA3568"/>
    <w:rsid w:val="00EA6CEB"/>
    <w:rsid w:val="00EB0140"/>
    <w:rsid w:val="00EB2394"/>
    <w:rsid w:val="00EB2F1F"/>
    <w:rsid w:val="00EB364C"/>
    <w:rsid w:val="00EB3C9A"/>
    <w:rsid w:val="00EC1357"/>
    <w:rsid w:val="00EC1ED7"/>
    <w:rsid w:val="00EC2D64"/>
    <w:rsid w:val="00EC6772"/>
    <w:rsid w:val="00EC74E9"/>
    <w:rsid w:val="00ED1A4B"/>
    <w:rsid w:val="00ED229C"/>
    <w:rsid w:val="00ED2F27"/>
    <w:rsid w:val="00ED389A"/>
    <w:rsid w:val="00ED4D7D"/>
    <w:rsid w:val="00EE0E1C"/>
    <w:rsid w:val="00EE1635"/>
    <w:rsid w:val="00EE22F5"/>
    <w:rsid w:val="00EE43A5"/>
    <w:rsid w:val="00EE472D"/>
    <w:rsid w:val="00EE4A6B"/>
    <w:rsid w:val="00EE4BB0"/>
    <w:rsid w:val="00EE53EB"/>
    <w:rsid w:val="00EE72BE"/>
    <w:rsid w:val="00EF04F8"/>
    <w:rsid w:val="00EF0E51"/>
    <w:rsid w:val="00EF199B"/>
    <w:rsid w:val="00EF3238"/>
    <w:rsid w:val="00EF329D"/>
    <w:rsid w:val="00EF39B3"/>
    <w:rsid w:val="00EF57C2"/>
    <w:rsid w:val="00EF5FD0"/>
    <w:rsid w:val="00EF6B7B"/>
    <w:rsid w:val="00EF6EE8"/>
    <w:rsid w:val="00F00D68"/>
    <w:rsid w:val="00F0269B"/>
    <w:rsid w:val="00F070E2"/>
    <w:rsid w:val="00F11ACD"/>
    <w:rsid w:val="00F130CD"/>
    <w:rsid w:val="00F14378"/>
    <w:rsid w:val="00F155EE"/>
    <w:rsid w:val="00F1720C"/>
    <w:rsid w:val="00F17805"/>
    <w:rsid w:val="00F204CC"/>
    <w:rsid w:val="00F21CC8"/>
    <w:rsid w:val="00F21F34"/>
    <w:rsid w:val="00F22110"/>
    <w:rsid w:val="00F252B1"/>
    <w:rsid w:val="00F25D60"/>
    <w:rsid w:val="00F270FA"/>
    <w:rsid w:val="00F2780B"/>
    <w:rsid w:val="00F27A45"/>
    <w:rsid w:val="00F3046F"/>
    <w:rsid w:val="00F3203E"/>
    <w:rsid w:val="00F33ABD"/>
    <w:rsid w:val="00F341B6"/>
    <w:rsid w:val="00F35094"/>
    <w:rsid w:val="00F358AD"/>
    <w:rsid w:val="00F36DED"/>
    <w:rsid w:val="00F3740A"/>
    <w:rsid w:val="00F41B0F"/>
    <w:rsid w:val="00F43125"/>
    <w:rsid w:val="00F45C8C"/>
    <w:rsid w:val="00F46E42"/>
    <w:rsid w:val="00F47864"/>
    <w:rsid w:val="00F52714"/>
    <w:rsid w:val="00F52F00"/>
    <w:rsid w:val="00F5307B"/>
    <w:rsid w:val="00F532B3"/>
    <w:rsid w:val="00F53799"/>
    <w:rsid w:val="00F53D98"/>
    <w:rsid w:val="00F54614"/>
    <w:rsid w:val="00F574BB"/>
    <w:rsid w:val="00F601E8"/>
    <w:rsid w:val="00F623E0"/>
    <w:rsid w:val="00F62824"/>
    <w:rsid w:val="00F6461C"/>
    <w:rsid w:val="00F6473C"/>
    <w:rsid w:val="00F6568D"/>
    <w:rsid w:val="00F67517"/>
    <w:rsid w:val="00F702CA"/>
    <w:rsid w:val="00F71D7D"/>
    <w:rsid w:val="00F74CF5"/>
    <w:rsid w:val="00F75D33"/>
    <w:rsid w:val="00F76C60"/>
    <w:rsid w:val="00F770CE"/>
    <w:rsid w:val="00F77D68"/>
    <w:rsid w:val="00F80E0E"/>
    <w:rsid w:val="00F80E9B"/>
    <w:rsid w:val="00F82240"/>
    <w:rsid w:val="00F835C3"/>
    <w:rsid w:val="00F83E88"/>
    <w:rsid w:val="00F8514F"/>
    <w:rsid w:val="00F85D2A"/>
    <w:rsid w:val="00F90CD1"/>
    <w:rsid w:val="00F91DDC"/>
    <w:rsid w:val="00F9228A"/>
    <w:rsid w:val="00F925A7"/>
    <w:rsid w:val="00F93F15"/>
    <w:rsid w:val="00F9621B"/>
    <w:rsid w:val="00F96C6E"/>
    <w:rsid w:val="00F9741D"/>
    <w:rsid w:val="00FA000F"/>
    <w:rsid w:val="00FA373E"/>
    <w:rsid w:val="00FA4244"/>
    <w:rsid w:val="00FA453A"/>
    <w:rsid w:val="00FA4ABC"/>
    <w:rsid w:val="00FA53C5"/>
    <w:rsid w:val="00FA5F81"/>
    <w:rsid w:val="00FA611A"/>
    <w:rsid w:val="00FA6683"/>
    <w:rsid w:val="00FA7C6F"/>
    <w:rsid w:val="00FB0E52"/>
    <w:rsid w:val="00FB0E80"/>
    <w:rsid w:val="00FB1782"/>
    <w:rsid w:val="00FB2BC2"/>
    <w:rsid w:val="00FB6E02"/>
    <w:rsid w:val="00FC0084"/>
    <w:rsid w:val="00FC0D7D"/>
    <w:rsid w:val="00FC1C95"/>
    <w:rsid w:val="00FC1CF4"/>
    <w:rsid w:val="00FC1D4A"/>
    <w:rsid w:val="00FC35E4"/>
    <w:rsid w:val="00FC59E2"/>
    <w:rsid w:val="00FC5CA7"/>
    <w:rsid w:val="00FC6EDF"/>
    <w:rsid w:val="00FD0A2D"/>
    <w:rsid w:val="00FD2967"/>
    <w:rsid w:val="00FD412F"/>
    <w:rsid w:val="00FD4328"/>
    <w:rsid w:val="00FD4A94"/>
    <w:rsid w:val="00FD575D"/>
    <w:rsid w:val="00FD6BEF"/>
    <w:rsid w:val="00FD7FC5"/>
    <w:rsid w:val="00FE0E0E"/>
    <w:rsid w:val="00FE1FC1"/>
    <w:rsid w:val="00FE22AC"/>
    <w:rsid w:val="00FE2BF7"/>
    <w:rsid w:val="00FE5FB1"/>
    <w:rsid w:val="00FE65ED"/>
    <w:rsid w:val="00FE6668"/>
    <w:rsid w:val="00FE6E47"/>
    <w:rsid w:val="00FE7082"/>
    <w:rsid w:val="00FF092D"/>
    <w:rsid w:val="00FF5569"/>
    <w:rsid w:val="00FF6276"/>
    <w:rsid w:val="00FF66F3"/>
    <w:rsid w:val="00FF68A7"/>
    <w:rsid w:val="00FF7734"/>
    <w:rsid w:val="02830BCA"/>
    <w:rsid w:val="04B650D2"/>
    <w:rsid w:val="0642BD58"/>
    <w:rsid w:val="06543D08"/>
    <w:rsid w:val="07DF6EAC"/>
    <w:rsid w:val="0B62F6C9"/>
    <w:rsid w:val="0B6769DF"/>
    <w:rsid w:val="0C53B10E"/>
    <w:rsid w:val="0CA19261"/>
    <w:rsid w:val="0E3587D3"/>
    <w:rsid w:val="1321629D"/>
    <w:rsid w:val="13A9B151"/>
    <w:rsid w:val="1536D691"/>
    <w:rsid w:val="161E88B1"/>
    <w:rsid w:val="1A65AF11"/>
    <w:rsid w:val="1F09B2A2"/>
    <w:rsid w:val="259587B7"/>
    <w:rsid w:val="26E6A345"/>
    <w:rsid w:val="288D2AB3"/>
    <w:rsid w:val="28F94B11"/>
    <w:rsid w:val="2ACE78CC"/>
    <w:rsid w:val="2B3765F2"/>
    <w:rsid w:val="2C381A15"/>
    <w:rsid w:val="2D443153"/>
    <w:rsid w:val="30EAFC00"/>
    <w:rsid w:val="33971DE1"/>
    <w:rsid w:val="37519264"/>
    <w:rsid w:val="3E1C6737"/>
    <w:rsid w:val="3E3A27FC"/>
    <w:rsid w:val="45A7ABCA"/>
    <w:rsid w:val="4A058F9E"/>
    <w:rsid w:val="4B268EF2"/>
    <w:rsid w:val="4CA40E6D"/>
    <w:rsid w:val="50B6ACF1"/>
    <w:rsid w:val="544C9ED5"/>
    <w:rsid w:val="5A66460B"/>
    <w:rsid w:val="5B54E53F"/>
    <w:rsid w:val="5C0E4DB4"/>
    <w:rsid w:val="5C43CF0B"/>
    <w:rsid w:val="5DEACC72"/>
    <w:rsid w:val="5F7D7F2D"/>
    <w:rsid w:val="5F9EF9B7"/>
    <w:rsid w:val="652D750A"/>
    <w:rsid w:val="65C8B111"/>
    <w:rsid w:val="6B75A1A2"/>
    <w:rsid w:val="6E9D0FFF"/>
    <w:rsid w:val="707F468E"/>
    <w:rsid w:val="7365C7C7"/>
    <w:rsid w:val="76D587EE"/>
    <w:rsid w:val="77781149"/>
    <w:rsid w:val="78A4A929"/>
    <w:rsid w:val="7BF66C73"/>
    <w:rsid w:val="7C33BC15"/>
    <w:rsid w:val="7CAA0564"/>
    <w:rsid w:val="7E40DDE4"/>
    <w:rsid w:val="7E91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B9E27B8"/>
  <w15:docId w15:val="{657E653B-01B8-46BD-B3B3-8F4BB952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5EC"/>
    <w:rPr>
      <w:sz w:val="24"/>
      <w:szCs w:val="24"/>
      <w:lang w:val="fr-FR"/>
    </w:rPr>
  </w:style>
  <w:style w:type="paragraph" w:styleId="Heading1">
    <w:name w:val="heading 1"/>
    <w:basedOn w:val="ListParagraph"/>
    <w:next w:val="Normal"/>
    <w:link w:val="Heading1Char"/>
    <w:qFormat/>
    <w:rsid w:val="00106635"/>
    <w:pPr>
      <w:numPr>
        <w:numId w:val="2"/>
      </w:numPr>
      <w:jc w:val="both"/>
      <w:outlineLvl w:val="0"/>
    </w:pPr>
    <w:rPr>
      <w:rFonts w:ascii="Times New Roman" w:hAnsi="Times New Roman"/>
      <w:b/>
      <w:sz w:val="22"/>
      <w:szCs w:val="22"/>
    </w:rPr>
  </w:style>
  <w:style w:type="paragraph" w:styleId="Heading2">
    <w:name w:val="heading 2"/>
    <w:basedOn w:val="ListParagraph"/>
    <w:next w:val="Normal"/>
    <w:link w:val="Heading2Char"/>
    <w:uiPriority w:val="99"/>
    <w:qFormat/>
    <w:rsid w:val="00106635"/>
    <w:pPr>
      <w:numPr>
        <w:numId w:val="3"/>
      </w:numPr>
      <w:jc w:val="both"/>
      <w:outlineLvl w:val="1"/>
    </w:pPr>
    <w:rPr>
      <w:rFonts w:ascii="Times New Roman" w:hAnsi="Times New Roman"/>
      <w:b/>
      <w:sz w:val="22"/>
      <w:szCs w:val="22"/>
    </w:rPr>
  </w:style>
  <w:style w:type="paragraph" w:styleId="Heading3">
    <w:name w:val="heading 3"/>
    <w:basedOn w:val="Normal"/>
    <w:next w:val="Normal"/>
    <w:link w:val="Heading3Char"/>
    <w:uiPriority w:val="99"/>
    <w:qFormat/>
    <w:rsid w:val="00F130CD"/>
    <w:pPr>
      <w:keepNext/>
      <w:keepLines/>
      <w:spacing w:before="200"/>
      <w:outlineLvl w:val="2"/>
    </w:pPr>
    <w:rPr>
      <w:rFonts w:ascii="Calibri" w:eastAsia="MS ????" w:hAnsi="Calibri"/>
      <w:b/>
      <w:bCs/>
      <w:color w:val="4F81BD"/>
    </w:rPr>
  </w:style>
  <w:style w:type="paragraph" w:styleId="Heading4">
    <w:name w:val="heading 4"/>
    <w:basedOn w:val="Normal"/>
    <w:next w:val="Normal"/>
    <w:link w:val="Heading4Char"/>
    <w:uiPriority w:val="9"/>
    <w:unhideWhenUsed/>
    <w:qFormat/>
    <w:locked/>
    <w:rsid w:val="00D019D2"/>
    <w:pPr>
      <w:keepNext/>
      <w:keepLines/>
      <w:spacing w:before="200"/>
      <w:outlineLvl w:val="3"/>
    </w:pPr>
    <w:rPr>
      <w:rFonts w:ascii="Times New Roman" w:eastAsia="MS Gothic" w:hAnsi="Times New Roman"/>
      <w:b/>
      <w:bCs/>
      <w:iCs/>
      <w:sz w:val="22"/>
    </w:rPr>
  </w:style>
  <w:style w:type="paragraph" w:styleId="Heading6">
    <w:name w:val="heading 6"/>
    <w:basedOn w:val="Normal"/>
    <w:next w:val="Normal"/>
    <w:link w:val="Heading6Char"/>
    <w:uiPriority w:val="99"/>
    <w:qFormat/>
    <w:rsid w:val="00F130CD"/>
    <w:pPr>
      <w:keepNext/>
      <w:keepLines/>
      <w:spacing w:before="200"/>
      <w:outlineLvl w:val="5"/>
    </w:pPr>
    <w:rPr>
      <w:rFonts w:ascii="Calibri" w:eastAsia="MS ????" w:hAnsi="Calibri"/>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06635"/>
    <w:rPr>
      <w:rFonts w:ascii="Times New Roman" w:hAnsi="Times New Roman"/>
      <w:b/>
      <w:sz w:val="22"/>
      <w:szCs w:val="22"/>
      <w:lang w:val="fr-FR"/>
    </w:rPr>
  </w:style>
  <w:style w:type="character" w:customStyle="1" w:styleId="Heading2Char">
    <w:name w:val="Heading 2 Char"/>
    <w:link w:val="Heading2"/>
    <w:uiPriority w:val="99"/>
    <w:locked/>
    <w:rsid w:val="00106635"/>
    <w:rPr>
      <w:rFonts w:ascii="Times New Roman" w:hAnsi="Times New Roman"/>
      <w:b/>
      <w:sz w:val="22"/>
      <w:szCs w:val="22"/>
      <w:lang w:val="fr-FR"/>
    </w:rPr>
  </w:style>
  <w:style w:type="character" w:customStyle="1" w:styleId="Heading3Char">
    <w:name w:val="Heading 3 Char"/>
    <w:link w:val="Heading3"/>
    <w:uiPriority w:val="99"/>
    <w:semiHidden/>
    <w:locked/>
    <w:rsid w:val="00F130CD"/>
    <w:rPr>
      <w:rFonts w:ascii="Calibri" w:eastAsia="MS ????" w:hAnsi="Calibri" w:cs="Times New Roman"/>
      <w:b/>
      <w:bCs/>
      <w:color w:val="4F81BD"/>
    </w:rPr>
  </w:style>
  <w:style w:type="character" w:customStyle="1" w:styleId="Heading6Char">
    <w:name w:val="Heading 6 Char"/>
    <w:link w:val="Heading6"/>
    <w:uiPriority w:val="99"/>
    <w:semiHidden/>
    <w:locked/>
    <w:rsid w:val="00F130CD"/>
    <w:rPr>
      <w:rFonts w:ascii="Calibri" w:eastAsia="MS ????" w:hAnsi="Calibri" w:cs="Times New Roman"/>
      <w:i/>
      <w:iCs/>
      <w:color w:val="243F60"/>
    </w:rPr>
  </w:style>
  <w:style w:type="paragraph" w:styleId="TOCHeading">
    <w:name w:val="TOC Heading"/>
    <w:basedOn w:val="Heading1"/>
    <w:next w:val="Normal"/>
    <w:uiPriority w:val="39"/>
    <w:qFormat/>
    <w:rsid w:val="00363761"/>
    <w:pPr>
      <w:spacing w:line="276" w:lineRule="auto"/>
      <w:outlineLvl w:val="9"/>
    </w:pPr>
    <w:rPr>
      <w:color w:val="365F91"/>
      <w:sz w:val="28"/>
      <w:szCs w:val="28"/>
      <w:lang w:val="en-US"/>
    </w:rPr>
  </w:style>
  <w:style w:type="paragraph" w:styleId="BalloonText">
    <w:name w:val="Balloon Text"/>
    <w:basedOn w:val="Normal"/>
    <w:link w:val="BalloonTextChar"/>
    <w:rsid w:val="00363761"/>
    <w:rPr>
      <w:rFonts w:ascii="Lucida Grande" w:hAnsi="Lucida Grande" w:cs="Lucida Grande"/>
      <w:sz w:val="18"/>
      <w:szCs w:val="18"/>
    </w:rPr>
  </w:style>
  <w:style w:type="character" w:customStyle="1" w:styleId="BalloonTextChar">
    <w:name w:val="Balloon Text Char"/>
    <w:link w:val="BalloonText"/>
    <w:locked/>
    <w:rsid w:val="00363761"/>
    <w:rPr>
      <w:rFonts w:ascii="Lucida Grande" w:hAnsi="Lucida Grande" w:cs="Lucida Grande"/>
      <w:sz w:val="18"/>
      <w:szCs w:val="18"/>
    </w:rPr>
  </w:style>
  <w:style w:type="paragraph" w:styleId="TOC1">
    <w:name w:val="toc 1"/>
    <w:basedOn w:val="Normal"/>
    <w:next w:val="Normal"/>
    <w:autoRedefine/>
    <w:uiPriority w:val="39"/>
    <w:qFormat/>
    <w:rsid w:val="00106635"/>
    <w:pPr>
      <w:tabs>
        <w:tab w:val="left" w:pos="720"/>
        <w:tab w:val="right" w:leader="dot" w:pos="8961"/>
      </w:tabs>
      <w:spacing w:before="120"/>
    </w:pPr>
    <w:rPr>
      <w:b/>
      <w:caps/>
      <w:sz w:val="22"/>
      <w:szCs w:val="22"/>
    </w:rPr>
  </w:style>
  <w:style w:type="paragraph" w:styleId="TOC2">
    <w:name w:val="toc 2"/>
    <w:basedOn w:val="Normal"/>
    <w:next w:val="Normal"/>
    <w:autoRedefine/>
    <w:uiPriority w:val="39"/>
    <w:qFormat/>
    <w:rsid w:val="00106635"/>
    <w:pPr>
      <w:tabs>
        <w:tab w:val="left" w:pos="1440"/>
        <w:tab w:val="right" w:leader="dot" w:pos="8961"/>
      </w:tabs>
      <w:spacing w:before="120"/>
      <w:ind w:left="1440" w:hanging="720"/>
    </w:pPr>
    <w:rPr>
      <w:smallCaps/>
      <w:sz w:val="22"/>
      <w:szCs w:val="22"/>
    </w:rPr>
  </w:style>
  <w:style w:type="paragraph" w:styleId="TOC3">
    <w:name w:val="toc 3"/>
    <w:basedOn w:val="Normal"/>
    <w:next w:val="Normal"/>
    <w:autoRedefine/>
    <w:uiPriority w:val="39"/>
    <w:qFormat/>
    <w:rsid w:val="00363761"/>
    <w:pPr>
      <w:ind w:left="480"/>
    </w:pPr>
    <w:rPr>
      <w:i/>
      <w:sz w:val="22"/>
      <w:szCs w:val="22"/>
    </w:rPr>
  </w:style>
  <w:style w:type="paragraph" w:styleId="TOC4">
    <w:name w:val="toc 4"/>
    <w:basedOn w:val="Normal"/>
    <w:next w:val="Normal"/>
    <w:autoRedefine/>
    <w:uiPriority w:val="99"/>
    <w:semiHidden/>
    <w:rsid w:val="00363761"/>
    <w:pPr>
      <w:ind w:left="720"/>
    </w:pPr>
    <w:rPr>
      <w:sz w:val="18"/>
      <w:szCs w:val="18"/>
    </w:rPr>
  </w:style>
  <w:style w:type="paragraph" w:styleId="TOC5">
    <w:name w:val="toc 5"/>
    <w:basedOn w:val="Normal"/>
    <w:next w:val="Normal"/>
    <w:autoRedefine/>
    <w:uiPriority w:val="99"/>
    <w:semiHidden/>
    <w:rsid w:val="00363761"/>
    <w:pPr>
      <w:ind w:left="960"/>
    </w:pPr>
    <w:rPr>
      <w:sz w:val="18"/>
      <w:szCs w:val="18"/>
    </w:rPr>
  </w:style>
  <w:style w:type="paragraph" w:styleId="TOC6">
    <w:name w:val="toc 6"/>
    <w:basedOn w:val="Normal"/>
    <w:next w:val="Normal"/>
    <w:autoRedefine/>
    <w:uiPriority w:val="99"/>
    <w:semiHidden/>
    <w:rsid w:val="00363761"/>
    <w:pPr>
      <w:ind w:left="1200"/>
    </w:pPr>
    <w:rPr>
      <w:sz w:val="18"/>
      <w:szCs w:val="18"/>
    </w:rPr>
  </w:style>
  <w:style w:type="paragraph" w:styleId="TOC7">
    <w:name w:val="toc 7"/>
    <w:basedOn w:val="Normal"/>
    <w:next w:val="Normal"/>
    <w:autoRedefine/>
    <w:uiPriority w:val="99"/>
    <w:semiHidden/>
    <w:rsid w:val="00363761"/>
    <w:pPr>
      <w:ind w:left="1440"/>
    </w:pPr>
    <w:rPr>
      <w:sz w:val="18"/>
      <w:szCs w:val="18"/>
    </w:rPr>
  </w:style>
  <w:style w:type="paragraph" w:styleId="TOC8">
    <w:name w:val="toc 8"/>
    <w:basedOn w:val="Normal"/>
    <w:next w:val="Normal"/>
    <w:autoRedefine/>
    <w:uiPriority w:val="99"/>
    <w:semiHidden/>
    <w:rsid w:val="00363761"/>
    <w:pPr>
      <w:ind w:left="1680"/>
    </w:pPr>
    <w:rPr>
      <w:sz w:val="18"/>
      <w:szCs w:val="18"/>
    </w:rPr>
  </w:style>
  <w:style w:type="paragraph" w:styleId="TOC9">
    <w:name w:val="toc 9"/>
    <w:basedOn w:val="Normal"/>
    <w:next w:val="Normal"/>
    <w:autoRedefine/>
    <w:uiPriority w:val="99"/>
    <w:semiHidden/>
    <w:rsid w:val="00363761"/>
    <w:pPr>
      <w:ind w:left="1920"/>
    </w:pPr>
    <w:rPr>
      <w:sz w:val="18"/>
      <w:szCs w:val="18"/>
    </w:rPr>
  </w:style>
  <w:style w:type="paragraph" w:styleId="Header">
    <w:name w:val="header"/>
    <w:aliases w:val="encabezado,Char"/>
    <w:basedOn w:val="Normal"/>
    <w:link w:val="HeaderChar"/>
    <w:uiPriority w:val="99"/>
    <w:rsid w:val="00363761"/>
    <w:pPr>
      <w:tabs>
        <w:tab w:val="center" w:pos="4153"/>
        <w:tab w:val="right" w:pos="8306"/>
      </w:tabs>
    </w:pPr>
  </w:style>
  <w:style w:type="character" w:customStyle="1" w:styleId="HeaderChar">
    <w:name w:val="Header Char"/>
    <w:aliases w:val="encabezado Char,Char Char"/>
    <w:link w:val="Header"/>
    <w:uiPriority w:val="99"/>
    <w:locked/>
    <w:rsid w:val="00363761"/>
    <w:rPr>
      <w:rFonts w:cs="Times New Roman"/>
    </w:rPr>
  </w:style>
  <w:style w:type="paragraph" w:styleId="Footer">
    <w:name w:val="footer"/>
    <w:basedOn w:val="Normal"/>
    <w:link w:val="FooterChar"/>
    <w:uiPriority w:val="99"/>
    <w:rsid w:val="00363761"/>
    <w:pPr>
      <w:tabs>
        <w:tab w:val="center" w:pos="4153"/>
        <w:tab w:val="right" w:pos="8306"/>
      </w:tabs>
    </w:pPr>
  </w:style>
  <w:style w:type="character" w:customStyle="1" w:styleId="FooterChar">
    <w:name w:val="Footer Char"/>
    <w:link w:val="Footer"/>
    <w:uiPriority w:val="99"/>
    <w:locked/>
    <w:rsid w:val="00363761"/>
    <w:rPr>
      <w:rFonts w:cs="Times New Roman"/>
    </w:rPr>
  </w:style>
  <w:style w:type="paragraph" w:styleId="ListParagraph">
    <w:name w:val="List Paragraph"/>
    <w:basedOn w:val="Normal"/>
    <w:link w:val="ListParagraphChar"/>
    <w:uiPriority w:val="34"/>
    <w:qFormat/>
    <w:rsid w:val="00363761"/>
    <w:pPr>
      <w:ind w:left="720"/>
      <w:contextualSpacing/>
    </w:pPr>
  </w:style>
  <w:style w:type="paragraph" w:styleId="FootnoteText">
    <w:name w:val="footnote text"/>
    <w:aliases w:val="footnote text"/>
    <w:basedOn w:val="Normal"/>
    <w:link w:val="FootnoteTextChar"/>
    <w:rsid w:val="006B71E1"/>
    <w:rPr>
      <w:rFonts w:ascii="Times New Roman" w:hAnsi="Times New Roman"/>
      <w:sz w:val="20"/>
      <w:szCs w:val="20"/>
      <w:lang w:val="es-ES"/>
    </w:rPr>
  </w:style>
  <w:style w:type="character" w:customStyle="1" w:styleId="FootnoteTextChar">
    <w:name w:val="Footnote Text Char"/>
    <w:aliases w:val="footnote text Char"/>
    <w:link w:val="FootnoteText"/>
    <w:locked/>
    <w:rsid w:val="006B71E1"/>
    <w:rPr>
      <w:rFonts w:ascii="Times New Roman" w:hAnsi="Times New Roman" w:cs="Times New Roman"/>
      <w:sz w:val="20"/>
      <w:szCs w:val="20"/>
      <w:lang w:val="es-ES"/>
    </w:rPr>
  </w:style>
  <w:style w:type="character" w:styleId="FootnoteReference">
    <w:name w:val="footnote reference"/>
    <w:rsid w:val="006B71E1"/>
    <w:rPr>
      <w:rFonts w:cs="Times New Roman"/>
      <w:vertAlign w:val="superscript"/>
    </w:rPr>
  </w:style>
  <w:style w:type="character" w:styleId="Hyperlink">
    <w:name w:val="Hyperlink"/>
    <w:uiPriority w:val="99"/>
    <w:rsid w:val="006B71E1"/>
    <w:rPr>
      <w:rFonts w:cs="Times New Roman"/>
      <w:color w:val="0563C1"/>
      <w:u w:val="single"/>
    </w:rPr>
  </w:style>
  <w:style w:type="character" w:customStyle="1" w:styleId="ListParagraphChar">
    <w:name w:val="List Paragraph Char"/>
    <w:link w:val="ListParagraph"/>
    <w:uiPriority w:val="34"/>
    <w:locked/>
    <w:rsid w:val="006B71E1"/>
  </w:style>
  <w:style w:type="paragraph" w:customStyle="1" w:styleId="MediumGrid1-Accent21">
    <w:name w:val="Medium Grid 1 - Accent 21"/>
    <w:basedOn w:val="Normal"/>
    <w:uiPriority w:val="99"/>
    <w:rsid w:val="006B71E1"/>
    <w:pPr>
      <w:ind w:left="720"/>
    </w:pPr>
    <w:rPr>
      <w:rFonts w:ascii="Times New Roman" w:hAnsi="Times New Roman"/>
      <w:lang w:val="en-US"/>
    </w:rPr>
  </w:style>
  <w:style w:type="paragraph" w:customStyle="1" w:styleId="Sinespaciado1">
    <w:name w:val="Sin espaciado1"/>
    <w:uiPriority w:val="99"/>
    <w:rsid w:val="006B71E1"/>
    <w:rPr>
      <w:rFonts w:ascii="Calibri" w:hAnsi="Calibri"/>
      <w:sz w:val="22"/>
      <w:szCs w:val="22"/>
      <w:lang w:val="es-DO"/>
    </w:rPr>
  </w:style>
  <w:style w:type="character" w:styleId="PageNumber">
    <w:name w:val="page number"/>
    <w:rsid w:val="006B71E1"/>
    <w:rPr>
      <w:rFonts w:cs="Times New Roman"/>
    </w:rPr>
  </w:style>
  <w:style w:type="paragraph" w:customStyle="1" w:styleId="Cuerpo">
    <w:name w:val="Cuerpo"/>
    <w:uiPriority w:val="99"/>
    <w:rsid w:val="00C4143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cs="Arial Unicode MS"/>
      <w:color w:val="000000"/>
      <w:sz w:val="24"/>
      <w:szCs w:val="24"/>
      <w:u w:color="000000"/>
      <w:lang w:val="de-DE" w:eastAsia="es-ES"/>
    </w:rPr>
  </w:style>
  <w:style w:type="character" w:customStyle="1" w:styleId="Ninguno">
    <w:name w:val="Ninguno"/>
    <w:uiPriority w:val="99"/>
    <w:rsid w:val="00C41433"/>
    <w:rPr>
      <w:lang w:val="de-DE"/>
    </w:rPr>
  </w:style>
  <w:style w:type="paragraph" w:customStyle="1" w:styleId="Prrafodelista1">
    <w:name w:val="Párrafo de lista1"/>
    <w:basedOn w:val="Normal"/>
    <w:link w:val="PrrafodelistaChar"/>
    <w:uiPriority w:val="99"/>
    <w:rsid w:val="00C41433"/>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pPr>
    <w:rPr>
      <w:rFonts w:ascii="CG Times" w:hAnsi="CG Times"/>
      <w:sz w:val="20"/>
      <w:szCs w:val="20"/>
      <w:lang w:val="es-ES"/>
    </w:rPr>
  </w:style>
  <w:style w:type="character" w:customStyle="1" w:styleId="PrrafodelistaChar">
    <w:name w:val="Párrafo de lista Char"/>
    <w:link w:val="Prrafodelista1"/>
    <w:uiPriority w:val="99"/>
    <w:locked/>
    <w:rsid w:val="00C41433"/>
    <w:rPr>
      <w:rFonts w:ascii="CG Times" w:hAnsi="CG Times"/>
      <w:sz w:val="20"/>
      <w:lang w:val="es-ES"/>
    </w:rPr>
  </w:style>
  <w:style w:type="paragraph" w:customStyle="1" w:styleId="ColorfulList-Accent11">
    <w:name w:val="Colorful List - Accent 11"/>
    <w:basedOn w:val="Normal"/>
    <w:uiPriority w:val="34"/>
    <w:qFormat/>
    <w:rsid w:val="00C41433"/>
    <w:pPr>
      <w:ind w:left="720"/>
    </w:pPr>
    <w:rPr>
      <w:rFonts w:ascii="Times New Roman" w:hAnsi="Times New Roman"/>
      <w:lang w:val="en-US"/>
    </w:rPr>
  </w:style>
  <w:style w:type="paragraph" w:styleId="BodyText">
    <w:name w:val="Body Text"/>
    <w:basedOn w:val="Normal"/>
    <w:link w:val="BodyTextChar"/>
    <w:rsid w:val="00DB44B7"/>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eastAsia="MS Mincho" w:hAnsi="CG Times"/>
      <w:i/>
      <w:iCs/>
      <w:sz w:val="22"/>
      <w:szCs w:val="20"/>
      <w:lang w:val="en-GB"/>
    </w:rPr>
  </w:style>
  <w:style w:type="character" w:customStyle="1" w:styleId="BodyTextChar">
    <w:name w:val="Body Text Char"/>
    <w:link w:val="BodyText"/>
    <w:locked/>
    <w:rsid w:val="00DB44B7"/>
    <w:rPr>
      <w:rFonts w:ascii="CG Times" w:eastAsia="MS Mincho" w:hAnsi="CG Times" w:cs="Times New Roman"/>
      <w:i/>
      <w:iCs/>
      <w:snapToGrid w:val="0"/>
      <w:sz w:val="20"/>
      <w:szCs w:val="20"/>
      <w:lang w:val="en-GB"/>
    </w:rPr>
  </w:style>
  <w:style w:type="character" w:styleId="Strong">
    <w:name w:val="Strong"/>
    <w:uiPriority w:val="99"/>
    <w:qFormat/>
    <w:rsid w:val="00DB44B7"/>
    <w:rPr>
      <w:rFonts w:cs="Times New Roman"/>
      <w:b/>
    </w:rPr>
  </w:style>
  <w:style w:type="paragraph" w:customStyle="1" w:styleId="LISTOF">
    <w:name w:val="LIST OF"/>
    <w:basedOn w:val="Normal"/>
    <w:uiPriority w:val="99"/>
    <w:rsid w:val="00F130CD"/>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pPr>
    <w:rPr>
      <w:rFonts w:ascii="Times New Roman" w:eastAsia="SimSun" w:hAnsi="Times New Roman"/>
      <w:color w:val="000000"/>
      <w:sz w:val="22"/>
      <w:szCs w:val="22"/>
      <w:lang w:val="pt-BR" w:eastAsia="zh-CN"/>
    </w:rPr>
  </w:style>
  <w:style w:type="character" w:customStyle="1" w:styleId="hps">
    <w:name w:val="hps"/>
    <w:uiPriority w:val="99"/>
    <w:rsid w:val="00F130CD"/>
    <w:rPr>
      <w:rFonts w:cs="Times New Roman"/>
    </w:rPr>
  </w:style>
  <w:style w:type="character" w:styleId="CommentReference">
    <w:name w:val="annotation reference"/>
    <w:uiPriority w:val="99"/>
    <w:rsid w:val="008F2419"/>
    <w:rPr>
      <w:rFonts w:cs="Times New Roman"/>
      <w:sz w:val="16"/>
    </w:rPr>
  </w:style>
  <w:style w:type="paragraph" w:customStyle="1" w:styleId="CPTitle">
    <w:name w:val="CP Title"/>
    <w:basedOn w:val="Normal"/>
    <w:uiPriority w:val="99"/>
    <w:rsid w:val="00EC1ED7"/>
    <w:pPr>
      <w:tabs>
        <w:tab w:val="left" w:pos="720"/>
        <w:tab w:val="left" w:pos="1440"/>
        <w:tab w:val="left" w:pos="2160"/>
        <w:tab w:val="left" w:pos="2880"/>
        <w:tab w:val="left" w:pos="7200"/>
        <w:tab w:val="left" w:pos="7920"/>
        <w:tab w:val="left" w:pos="8640"/>
      </w:tabs>
      <w:jc w:val="center"/>
    </w:pPr>
    <w:rPr>
      <w:rFonts w:ascii="Times New Roman" w:hAnsi="Times New Roman"/>
      <w:sz w:val="22"/>
      <w:szCs w:val="20"/>
      <w:lang w:val="pt-PT"/>
    </w:rPr>
  </w:style>
  <w:style w:type="table" w:styleId="TableGrid">
    <w:name w:val="Table Grid"/>
    <w:basedOn w:val="TableNormal"/>
    <w:uiPriority w:val="99"/>
    <w:rsid w:val="00D56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565D8"/>
    <w:pPr>
      <w:spacing w:before="100" w:after="100"/>
    </w:pPr>
    <w:rPr>
      <w:rFonts w:ascii="Arial Unicode MS" w:eastAsia="Arial Unicode MS" w:hAnsi="Arial Unicode MS"/>
      <w:szCs w:val="20"/>
      <w:lang w:val="es-ES"/>
    </w:rPr>
  </w:style>
  <w:style w:type="character" w:styleId="FollowedHyperlink">
    <w:name w:val="FollowedHyperlink"/>
    <w:uiPriority w:val="99"/>
    <w:rsid w:val="00D565D8"/>
    <w:rPr>
      <w:rFonts w:cs="Times New Roman"/>
      <w:color w:val="800080"/>
      <w:u w:val="single"/>
    </w:rPr>
  </w:style>
  <w:style w:type="numbering" w:customStyle="1" w:styleId="Estiloimportado1">
    <w:name w:val="Estilo importado 1"/>
    <w:rsid w:val="00B92444"/>
    <w:pPr>
      <w:numPr>
        <w:numId w:val="1"/>
      </w:numPr>
    </w:pPr>
  </w:style>
  <w:style w:type="character" w:styleId="Emphasis">
    <w:name w:val="Emphasis"/>
    <w:uiPriority w:val="20"/>
    <w:qFormat/>
    <w:locked/>
    <w:rsid w:val="00356CD8"/>
    <w:rPr>
      <w:i/>
      <w:iCs/>
    </w:rPr>
  </w:style>
  <w:style w:type="character" w:customStyle="1" w:styleId="apple-converted-space">
    <w:name w:val="apple-converted-space"/>
    <w:rsid w:val="00356CD8"/>
  </w:style>
  <w:style w:type="paragraph" w:customStyle="1" w:styleId="SingleTxt">
    <w:name w:val="__Single Txt"/>
    <w:basedOn w:val="Normal"/>
    <w:link w:val="SingleTxtChar"/>
    <w:qFormat/>
    <w:rsid w:val="00356CD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Calibri" w:hAnsi="Times New Roman"/>
      <w:spacing w:val="4"/>
      <w:w w:val="103"/>
      <w:kern w:val="14"/>
      <w:sz w:val="20"/>
      <w:szCs w:val="22"/>
      <w:lang w:val="es-ES"/>
    </w:rPr>
  </w:style>
  <w:style w:type="character" w:customStyle="1" w:styleId="SingleTxtChar">
    <w:name w:val="__Single Txt Char"/>
    <w:link w:val="SingleTxt"/>
    <w:rsid w:val="00356CD8"/>
    <w:rPr>
      <w:rFonts w:ascii="Times New Roman" w:eastAsia="Calibri" w:hAnsi="Times New Roman"/>
      <w:spacing w:val="4"/>
      <w:w w:val="103"/>
      <w:kern w:val="14"/>
      <w:sz w:val="20"/>
      <w:lang w:val="es-ES"/>
    </w:rPr>
  </w:style>
  <w:style w:type="numbering" w:customStyle="1" w:styleId="NoList1">
    <w:name w:val="No List1"/>
    <w:next w:val="NoList"/>
    <w:uiPriority w:val="99"/>
    <w:semiHidden/>
    <w:unhideWhenUsed/>
    <w:rsid w:val="000B15F9"/>
  </w:style>
  <w:style w:type="paragraph" w:styleId="CommentText">
    <w:name w:val="annotation text"/>
    <w:basedOn w:val="Normal"/>
    <w:link w:val="CommentTextChar"/>
    <w:uiPriority w:val="99"/>
    <w:locked/>
    <w:rsid w:val="000B15F9"/>
    <w:rPr>
      <w:rFonts w:ascii="Times New Roman" w:eastAsia="Times New Roman" w:hAnsi="Times New Roman"/>
      <w:sz w:val="20"/>
      <w:szCs w:val="20"/>
      <w:lang w:val="en-US"/>
    </w:rPr>
  </w:style>
  <w:style w:type="character" w:customStyle="1" w:styleId="CommentTextChar">
    <w:name w:val="Comment Text Char"/>
    <w:link w:val="CommentText"/>
    <w:uiPriority w:val="99"/>
    <w:rsid w:val="000B15F9"/>
    <w:rPr>
      <w:rFonts w:ascii="Times New Roman" w:eastAsia="Times New Roman" w:hAnsi="Times New Roman"/>
      <w:sz w:val="20"/>
      <w:szCs w:val="20"/>
    </w:rPr>
  </w:style>
  <w:style w:type="paragraph" w:styleId="CommentSubject">
    <w:name w:val="annotation subject"/>
    <w:basedOn w:val="CommentText"/>
    <w:next w:val="CommentText"/>
    <w:link w:val="CommentSubjectChar"/>
    <w:locked/>
    <w:rsid w:val="000B15F9"/>
    <w:rPr>
      <w:b/>
      <w:bCs/>
    </w:rPr>
  </w:style>
  <w:style w:type="character" w:customStyle="1" w:styleId="CommentSubjectChar">
    <w:name w:val="Comment Subject Char"/>
    <w:link w:val="CommentSubject"/>
    <w:rsid w:val="000B15F9"/>
    <w:rPr>
      <w:rFonts w:ascii="Times New Roman" w:eastAsia="Times New Roman" w:hAnsi="Times New Roman"/>
      <w:b/>
      <w:bCs/>
      <w:sz w:val="20"/>
      <w:szCs w:val="20"/>
    </w:rPr>
  </w:style>
  <w:style w:type="paragraph" w:styleId="BodyText2">
    <w:name w:val="Body Text 2"/>
    <w:basedOn w:val="Normal"/>
    <w:link w:val="BodyText2Char"/>
    <w:locked/>
    <w:rsid w:val="00484D94"/>
    <w:pPr>
      <w:spacing w:before="180"/>
    </w:pPr>
    <w:rPr>
      <w:rFonts w:ascii="Arial" w:eastAsia="Times New Roman" w:hAnsi="Arial"/>
      <w:sz w:val="22"/>
      <w:szCs w:val="20"/>
      <w:lang w:val="en-US"/>
    </w:rPr>
  </w:style>
  <w:style w:type="character" w:customStyle="1" w:styleId="BodyText2Char">
    <w:name w:val="Body Text 2 Char"/>
    <w:link w:val="BodyText2"/>
    <w:rsid w:val="00484D94"/>
    <w:rPr>
      <w:rFonts w:ascii="Arial" w:eastAsia="Times New Roman" w:hAnsi="Arial"/>
      <w:szCs w:val="20"/>
    </w:rPr>
  </w:style>
  <w:style w:type="paragraph" w:styleId="BodyTextIndent">
    <w:name w:val="Body Text Indent"/>
    <w:basedOn w:val="Normal"/>
    <w:link w:val="BodyTextIndentChar"/>
    <w:locked/>
    <w:rsid w:val="00484D94"/>
    <w:pPr>
      <w:spacing w:before="180"/>
      <w:ind w:left="720"/>
    </w:pPr>
    <w:rPr>
      <w:rFonts w:ascii="Arial" w:eastAsia="Times New Roman" w:hAnsi="Arial"/>
      <w:sz w:val="22"/>
      <w:szCs w:val="20"/>
      <w:lang w:val="en-US"/>
    </w:rPr>
  </w:style>
  <w:style w:type="character" w:customStyle="1" w:styleId="BodyTextIndentChar">
    <w:name w:val="Body Text Indent Char"/>
    <w:link w:val="BodyTextIndent"/>
    <w:rsid w:val="00484D94"/>
    <w:rPr>
      <w:rFonts w:ascii="Arial" w:eastAsia="Times New Roman" w:hAnsi="Arial"/>
      <w:szCs w:val="20"/>
    </w:rPr>
  </w:style>
  <w:style w:type="paragraph" w:styleId="EndnoteText">
    <w:name w:val="endnote text"/>
    <w:basedOn w:val="Normal"/>
    <w:link w:val="EndnoteTextChar"/>
    <w:locked/>
    <w:rsid w:val="00484D94"/>
    <w:rPr>
      <w:rFonts w:ascii="Times New Roman" w:eastAsia="MS Mincho" w:hAnsi="Times New Roman"/>
      <w:sz w:val="20"/>
      <w:szCs w:val="20"/>
      <w:lang w:val="es-ES"/>
    </w:rPr>
  </w:style>
  <w:style w:type="character" w:customStyle="1" w:styleId="EndnoteTextChar">
    <w:name w:val="Endnote Text Char"/>
    <w:link w:val="EndnoteText"/>
    <w:rsid w:val="00484D94"/>
    <w:rPr>
      <w:rFonts w:ascii="Times New Roman" w:eastAsia="MS Mincho" w:hAnsi="Times New Roman"/>
      <w:sz w:val="20"/>
      <w:szCs w:val="20"/>
      <w:lang w:val="es-ES"/>
    </w:rPr>
  </w:style>
  <w:style w:type="character" w:styleId="EndnoteReference">
    <w:name w:val="endnote reference"/>
    <w:locked/>
    <w:rsid w:val="00484D94"/>
    <w:rPr>
      <w:vertAlign w:val="superscript"/>
    </w:rPr>
  </w:style>
  <w:style w:type="paragraph" w:customStyle="1" w:styleId="Default">
    <w:name w:val="Default"/>
    <w:rsid w:val="00840F00"/>
    <w:pPr>
      <w:autoSpaceDE w:val="0"/>
      <w:autoSpaceDN w:val="0"/>
      <w:adjustRightInd w:val="0"/>
    </w:pPr>
    <w:rPr>
      <w:rFonts w:ascii="Calibri" w:eastAsia="Times New Roman" w:hAnsi="Calibri" w:cs="Calibri"/>
      <w:color w:val="000000"/>
      <w:sz w:val="24"/>
      <w:szCs w:val="24"/>
      <w:lang w:val="es-ES_tradnl" w:eastAsia="es-ES_tradnl"/>
    </w:rPr>
  </w:style>
  <w:style w:type="paragraph" w:styleId="HTMLPreformatted">
    <w:name w:val="HTML Preformatted"/>
    <w:basedOn w:val="Normal"/>
    <w:link w:val="HTMLPreformattedChar"/>
    <w:uiPriority w:val="99"/>
    <w:locked/>
    <w:rsid w:val="00840F00"/>
    <w:rPr>
      <w:rFonts w:ascii="Courier New" w:eastAsia="Times New Roman" w:hAnsi="Courier New" w:cs="Courier New"/>
      <w:sz w:val="20"/>
      <w:szCs w:val="20"/>
      <w:lang w:val="es-ES"/>
    </w:rPr>
  </w:style>
  <w:style w:type="character" w:customStyle="1" w:styleId="HTMLPreformattedChar">
    <w:name w:val="HTML Preformatted Char"/>
    <w:link w:val="HTMLPreformatted"/>
    <w:uiPriority w:val="99"/>
    <w:rsid w:val="00840F00"/>
    <w:rPr>
      <w:rFonts w:ascii="Courier New" w:eastAsia="Times New Roman" w:hAnsi="Courier New" w:cs="Courier New"/>
      <w:sz w:val="20"/>
      <w:szCs w:val="20"/>
      <w:lang w:val="es-ES"/>
    </w:rPr>
  </w:style>
  <w:style w:type="character" w:customStyle="1" w:styleId="Heading4Char">
    <w:name w:val="Heading 4 Char"/>
    <w:link w:val="Heading4"/>
    <w:uiPriority w:val="9"/>
    <w:rsid w:val="00D019D2"/>
    <w:rPr>
      <w:rFonts w:ascii="Times New Roman" w:eastAsia="MS Gothic" w:hAnsi="Times New Roman" w:cs="Times New Roman"/>
      <w:b/>
      <w:bCs/>
      <w:iCs/>
      <w:sz w:val="22"/>
      <w:szCs w:val="24"/>
      <w:lang w:val="es-ES_tradnl"/>
    </w:rPr>
  </w:style>
  <w:style w:type="character" w:customStyle="1" w:styleId="UnresolvedMention1">
    <w:name w:val="Unresolved Mention1"/>
    <w:basedOn w:val="DefaultParagraphFont"/>
    <w:uiPriority w:val="99"/>
    <w:semiHidden/>
    <w:unhideWhenUsed/>
    <w:rsid w:val="00804A08"/>
    <w:rPr>
      <w:color w:val="605E5C"/>
      <w:shd w:val="clear" w:color="auto" w:fill="E1DFDD"/>
    </w:rPr>
  </w:style>
  <w:style w:type="paragraph" w:styleId="Revision">
    <w:name w:val="Revision"/>
    <w:hidden/>
    <w:uiPriority w:val="99"/>
    <w:semiHidden/>
    <w:rsid w:val="00CB63A0"/>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34866">
      <w:bodyDiv w:val="1"/>
      <w:marLeft w:val="0"/>
      <w:marRight w:val="0"/>
      <w:marTop w:val="0"/>
      <w:marBottom w:val="0"/>
      <w:divBdr>
        <w:top w:val="none" w:sz="0" w:space="0" w:color="auto"/>
        <w:left w:val="none" w:sz="0" w:space="0" w:color="auto"/>
        <w:bottom w:val="none" w:sz="0" w:space="0" w:color="auto"/>
        <w:right w:val="none" w:sz="0" w:space="0" w:color="auto"/>
      </w:divBdr>
    </w:div>
    <w:div w:id="965814792">
      <w:bodyDiv w:val="1"/>
      <w:marLeft w:val="0"/>
      <w:marRight w:val="0"/>
      <w:marTop w:val="0"/>
      <w:marBottom w:val="0"/>
      <w:divBdr>
        <w:top w:val="none" w:sz="0" w:space="0" w:color="auto"/>
        <w:left w:val="none" w:sz="0" w:space="0" w:color="auto"/>
        <w:bottom w:val="none" w:sz="0" w:space="0" w:color="auto"/>
        <w:right w:val="none" w:sz="0" w:space="0" w:color="auto"/>
      </w:divBdr>
    </w:div>
    <w:div w:id="1104763807">
      <w:bodyDiv w:val="1"/>
      <w:marLeft w:val="0"/>
      <w:marRight w:val="0"/>
      <w:marTop w:val="0"/>
      <w:marBottom w:val="0"/>
      <w:divBdr>
        <w:top w:val="none" w:sz="0" w:space="0" w:color="auto"/>
        <w:left w:val="none" w:sz="0" w:space="0" w:color="auto"/>
        <w:bottom w:val="none" w:sz="0" w:space="0" w:color="auto"/>
        <w:right w:val="none" w:sz="0" w:space="0" w:color="auto"/>
      </w:divBdr>
    </w:div>
    <w:div w:id="1128549765">
      <w:bodyDiv w:val="1"/>
      <w:marLeft w:val="0"/>
      <w:marRight w:val="0"/>
      <w:marTop w:val="0"/>
      <w:marBottom w:val="0"/>
      <w:divBdr>
        <w:top w:val="none" w:sz="0" w:space="0" w:color="auto"/>
        <w:left w:val="none" w:sz="0" w:space="0" w:color="auto"/>
        <w:bottom w:val="none" w:sz="0" w:space="0" w:color="auto"/>
        <w:right w:val="none" w:sz="0" w:space="0" w:color="auto"/>
      </w:divBdr>
    </w:div>
    <w:div w:id="1303342927">
      <w:bodyDiv w:val="1"/>
      <w:marLeft w:val="0"/>
      <w:marRight w:val="0"/>
      <w:marTop w:val="0"/>
      <w:marBottom w:val="0"/>
      <w:divBdr>
        <w:top w:val="none" w:sz="0" w:space="0" w:color="auto"/>
        <w:left w:val="none" w:sz="0" w:space="0" w:color="auto"/>
        <w:bottom w:val="none" w:sz="0" w:space="0" w:color="auto"/>
        <w:right w:val="none" w:sz="0" w:space="0" w:color="auto"/>
      </w:divBdr>
    </w:div>
    <w:div w:id="1897012364">
      <w:bodyDiv w:val="1"/>
      <w:marLeft w:val="0"/>
      <w:marRight w:val="0"/>
      <w:marTop w:val="0"/>
      <w:marBottom w:val="0"/>
      <w:divBdr>
        <w:top w:val="none" w:sz="0" w:space="0" w:color="auto"/>
        <w:left w:val="none" w:sz="0" w:space="0" w:color="auto"/>
        <w:bottom w:val="none" w:sz="0" w:space="0" w:color="auto"/>
        <w:right w:val="none" w:sz="0" w:space="0" w:color="auto"/>
      </w:divBdr>
    </w:div>
    <w:div w:id="1900480466">
      <w:marLeft w:val="0"/>
      <w:marRight w:val="0"/>
      <w:marTop w:val="0"/>
      <w:marBottom w:val="0"/>
      <w:divBdr>
        <w:top w:val="none" w:sz="0" w:space="0" w:color="auto"/>
        <w:left w:val="none" w:sz="0" w:space="0" w:color="auto"/>
        <w:bottom w:val="none" w:sz="0" w:space="0" w:color="auto"/>
        <w:right w:val="none" w:sz="0" w:space="0" w:color="auto"/>
      </w:divBdr>
      <w:divsChild>
        <w:div w:id="1900480462">
          <w:marLeft w:val="0"/>
          <w:marRight w:val="0"/>
          <w:marTop w:val="0"/>
          <w:marBottom w:val="0"/>
          <w:divBdr>
            <w:top w:val="none" w:sz="0" w:space="0" w:color="auto"/>
            <w:left w:val="none" w:sz="0" w:space="0" w:color="auto"/>
            <w:bottom w:val="none" w:sz="0" w:space="0" w:color="auto"/>
            <w:right w:val="none" w:sz="0" w:space="0" w:color="auto"/>
          </w:divBdr>
        </w:div>
        <w:div w:id="1900480463">
          <w:marLeft w:val="0"/>
          <w:marRight w:val="0"/>
          <w:marTop w:val="0"/>
          <w:marBottom w:val="0"/>
          <w:divBdr>
            <w:top w:val="none" w:sz="0" w:space="0" w:color="auto"/>
            <w:left w:val="none" w:sz="0" w:space="0" w:color="auto"/>
            <w:bottom w:val="none" w:sz="0" w:space="0" w:color="auto"/>
            <w:right w:val="none" w:sz="0" w:space="0" w:color="auto"/>
          </w:divBdr>
        </w:div>
        <w:div w:id="1900480464">
          <w:marLeft w:val="0"/>
          <w:marRight w:val="0"/>
          <w:marTop w:val="0"/>
          <w:marBottom w:val="0"/>
          <w:divBdr>
            <w:top w:val="none" w:sz="0" w:space="0" w:color="auto"/>
            <w:left w:val="none" w:sz="0" w:space="0" w:color="auto"/>
            <w:bottom w:val="none" w:sz="0" w:space="0" w:color="auto"/>
            <w:right w:val="none" w:sz="0" w:space="0" w:color="auto"/>
          </w:divBdr>
        </w:div>
        <w:div w:id="1900480465">
          <w:marLeft w:val="0"/>
          <w:marRight w:val="0"/>
          <w:marTop w:val="0"/>
          <w:marBottom w:val="0"/>
          <w:divBdr>
            <w:top w:val="none" w:sz="0" w:space="0" w:color="auto"/>
            <w:left w:val="none" w:sz="0" w:space="0" w:color="auto"/>
            <w:bottom w:val="none" w:sz="0" w:space="0" w:color="auto"/>
            <w:right w:val="none" w:sz="0" w:space="0" w:color="auto"/>
          </w:divBdr>
        </w:div>
        <w:div w:id="1900480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youtu.be/osEMVXDQcPU" TargetMode="External"/><Relationship Id="rId26" Type="http://schemas.openxmlformats.org/officeDocument/2006/relationships/hyperlink" Target="https://mcas-proxyweb.mcas.ms/certificate-checker?login=false&amp;originalUrl=https%3A%2F%2Fscm.oas.org.mcas.ms%2FIDMS%2FRedirectpage.aspx%3Fclass%3DV.14.1.CIDI%2FRME%2Fdoc%26classNum%3D3%26lang%3Df%26McasTsid%3D20893&amp;McasCSRF=41e3a642cb36d33fb05da8dddf212d45cb654e0ed236a91f0481fd2e01eeb036" TargetMode="External"/><Relationship Id="rId39" Type="http://schemas.openxmlformats.org/officeDocument/2006/relationships/hyperlink" Target="https://youtu.be/osEMVXDQcPU?t=1014" TargetMode="External"/><Relationship Id="rId21" Type="http://schemas.openxmlformats.org/officeDocument/2006/relationships/hyperlink" Target="https://youtu.be/fS6L4tgY3to?t=1410" TargetMode="External"/><Relationship Id="rId34" Type="http://schemas.openxmlformats.org/officeDocument/2006/relationships/hyperlink" Target="https://youtu.be/fS6L4tgY3to?t=7489" TargetMode="External"/><Relationship Id="rId42" Type="http://schemas.openxmlformats.org/officeDocument/2006/relationships/hyperlink" Target="https://youtu.be/osEMVXDQcPU?t=1936" TargetMode="External"/><Relationship Id="rId47" Type="http://schemas.openxmlformats.org/officeDocument/2006/relationships/hyperlink" Target="https://youtu.be/nhFGi6aFJzs?t=6506" TargetMode="External"/><Relationship Id="rId50" Type="http://schemas.openxmlformats.org/officeDocument/2006/relationships/hyperlink" Target="https://youtu.be/nhFGi6aFJzs?t=8647" TargetMode="External"/><Relationship Id="rId55" Type="http://schemas.openxmlformats.org/officeDocument/2006/relationships/hyperlink" Target="https://scm.oas.org/IDMS/Redirectpage.aspx?class=V.14.1.CIDI/RME/doc&amp;classNum=8&amp;lang=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cm.oas.org/IDMS/Redirectpage.aspx?class=V.14.1.CIDI/RME/doc&amp;classNum=11&amp;lang=t" TargetMode="External"/><Relationship Id="rId29" Type="http://schemas.openxmlformats.org/officeDocument/2006/relationships/hyperlink" Target="https://youtu.be/fS6L4tgY3to?t=4252" TargetMode="External"/><Relationship Id="rId11" Type="http://schemas.openxmlformats.org/officeDocument/2006/relationships/header" Target="header1.xml"/><Relationship Id="rId24" Type="http://schemas.openxmlformats.org/officeDocument/2006/relationships/hyperlink" Target="https://youtu.be/fS6L4tgY3to?t=2412" TargetMode="External"/><Relationship Id="rId32" Type="http://schemas.openxmlformats.org/officeDocument/2006/relationships/hyperlink" Target="https://youtu.be/fS6L4tgY3to?t=5812" TargetMode="External"/><Relationship Id="rId37" Type="http://schemas.openxmlformats.org/officeDocument/2006/relationships/hyperlink" Target="https://youtu.be/fS6L4tgY3to?t=9163" TargetMode="External"/><Relationship Id="rId40" Type="http://schemas.openxmlformats.org/officeDocument/2006/relationships/hyperlink" Target="https://youtu.be/nhFGi6aFJzs?t=3160" TargetMode="External"/><Relationship Id="rId45" Type="http://schemas.openxmlformats.org/officeDocument/2006/relationships/hyperlink" Target="https://youtu.be/nhFGi6aFJzs?t=3553" TargetMode="External"/><Relationship Id="rId53" Type="http://schemas.openxmlformats.org/officeDocument/2006/relationships/hyperlink" Target="https://scm.oas.org/IDMS/Redirectpage.aspx?class=V.14.1.CIDI/RME/dec&amp;classNum=1&amp;lang=f"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youtu.be/nhFGi6aFJz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youtu.be/fS6L4tgY3to?t=1772" TargetMode="External"/><Relationship Id="rId27" Type="http://schemas.openxmlformats.org/officeDocument/2006/relationships/hyperlink" Target="https://youtu.be/fS6L4tgY3to?t=3240" TargetMode="External"/><Relationship Id="rId30" Type="http://schemas.openxmlformats.org/officeDocument/2006/relationships/hyperlink" Target="https://youtu.be/fS6L4tgY3to?t=4990" TargetMode="External"/><Relationship Id="rId35" Type="http://schemas.openxmlformats.org/officeDocument/2006/relationships/hyperlink" Target="https://youtu.be/fS6L4tgY3to?t=8267" TargetMode="External"/><Relationship Id="rId43" Type="http://schemas.openxmlformats.org/officeDocument/2006/relationships/hyperlink" Target="https://youtu.be/osEMVXDQcPU?t=2618" TargetMode="External"/><Relationship Id="rId48" Type="http://schemas.openxmlformats.org/officeDocument/2006/relationships/hyperlink" Target="https://youtu.be/nhFGi6aFJzs?t=7318" TargetMode="External"/><Relationship Id="rId56" Type="http://schemas.openxmlformats.org/officeDocument/2006/relationships/hyperlink" Target="https://youtu.be/nhFGi6aFJzs?t=10200" TargetMode="External"/><Relationship Id="rId8" Type="http://schemas.openxmlformats.org/officeDocument/2006/relationships/webSettings" Target="webSettings.xml"/><Relationship Id="rId51" Type="http://schemas.openxmlformats.org/officeDocument/2006/relationships/hyperlink" Target="https://youtu.be/nhFGi6aFJzs?t=9441"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youtu.be/fS6L4tgY3to" TargetMode="External"/><Relationship Id="rId25" Type="http://schemas.openxmlformats.org/officeDocument/2006/relationships/hyperlink" Target="https://mcas-proxyweb.mcas.ms/certificate-checker?login=false&amp;originalUrl=https%3A%2F%2Fscm.oas.org.mcas.ms%2FIDMS%2FRedirectpage.aspx%3Fclass%3DV.14.1.CIDI%2FRME%2Fdoc%26classNum%3D1%26lang%3Df%26McasTsid%3D20893&amp;McasCSRF=41e3a642cb36d33fb05da8dddf212d45cb654e0ed236a91f0481fd2e01eeb036" TargetMode="External"/><Relationship Id="rId33" Type="http://schemas.openxmlformats.org/officeDocument/2006/relationships/hyperlink" Target="https://youtu.be/fS6L4tgY3to?t=6824" TargetMode="External"/><Relationship Id="rId38" Type="http://schemas.openxmlformats.org/officeDocument/2006/relationships/hyperlink" Target="https://youtu.be/fS6L4tgY3to?t=9798" TargetMode="External"/><Relationship Id="rId46" Type="http://schemas.openxmlformats.org/officeDocument/2006/relationships/hyperlink" Target="https://youtu.be/nhFGi6aFJzs?t=5516" TargetMode="External"/><Relationship Id="rId59" Type="http://schemas.openxmlformats.org/officeDocument/2006/relationships/theme" Target="theme/theme1.xml"/><Relationship Id="rId20" Type="http://schemas.openxmlformats.org/officeDocument/2006/relationships/hyperlink" Target="https://youtu.be/fS6L4tgY3to?t=1296" TargetMode="External"/><Relationship Id="rId41" Type="http://schemas.openxmlformats.org/officeDocument/2006/relationships/hyperlink" Target="https://youtu.be/osEMVXDQcPU?t=1216" TargetMode="External"/><Relationship Id="rId54" Type="http://schemas.openxmlformats.org/officeDocument/2006/relationships/hyperlink" Target="https://scm.oas.org/IDMS/Redirectpage.aspx?class=V.14.1.CIDI/RME/dec&amp;classNum=1&amp;lang=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cm.oas.org/IDMS/Redirectpage.aspx?class=CIDI/doc.&amp;classNum=348&amp;lang=e" TargetMode="External"/><Relationship Id="rId23" Type="http://schemas.openxmlformats.org/officeDocument/2006/relationships/hyperlink" Target="https://youtu.be/fS6L4tgY3to?t=2064" TargetMode="External"/><Relationship Id="rId28" Type="http://schemas.openxmlformats.org/officeDocument/2006/relationships/hyperlink" Target="https://youtu.be/fS6L4tgY3to?t=4252" TargetMode="External"/><Relationship Id="rId36" Type="http://schemas.openxmlformats.org/officeDocument/2006/relationships/hyperlink" Target="https://youtu.be/fS6L4tgY3to?t=8779" TargetMode="External"/><Relationship Id="rId49" Type="http://schemas.openxmlformats.org/officeDocument/2006/relationships/hyperlink" Target="https://youtu.be/nhFGi6aFJzs?t=8434" TargetMode="External"/><Relationship Id="rId57" Type="http://schemas.openxmlformats.org/officeDocument/2006/relationships/header" Target="header4.xml"/><Relationship Id="rId10" Type="http://schemas.openxmlformats.org/officeDocument/2006/relationships/endnotes" Target="endnotes.xml"/><Relationship Id="rId31" Type="http://schemas.openxmlformats.org/officeDocument/2006/relationships/hyperlink" Target="https://youtu.be/fS6L4tgY3to?t=5180" TargetMode="External"/><Relationship Id="rId44" Type="http://schemas.openxmlformats.org/officeDocument/2006/relationships/hyperlink" Target="https://youtu.be/osEMVXDQcPU?t=2942" TargetMode="External"/><Relationship Id="rId52" Type="http://schemas.openxmlformats.org/officeDocument/2006/relationships/hyperlink" Target="https://scm.oas.org/IDMS/Redirectpage.aspx?class=V.14.1.CIDI/RME/doc&amp;classNum=6&amp;lang=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5" ma:contentTypeDescription="Create a new document." ma:contentTypeScope="" ma:versionID="5cc32623938984e39277b9ff36070cff">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df12cec7508682cfec8856493d98986e"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d60883-9e84-4178-ad9d-83dd575417bd}"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5bff542-d332-425c-8dfd-ceb417fe7363" xsi:nil="true"/>
    <lcf76f155ced4ddcb4097134ff3c332f xmlns="1c1cd70d-670c-436a-92c3-8ff9adc7eaa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AD2D56-16B2-4661-9616-44CA6E4E929B}">
  <ds:schemaRefs>
    <ds:schemaRef ds:uri="http://schemas.openxmlformats.org/officeDocument/2006/bibliography"/>
  </ds:schemaRefs>
</ds:datastoreItem>
</file>

<file path=customXml/itemProps2.xml><?xml version="1.0" encoding="utf-8"?>
<ds:datastoreItem xmlns:ds="http://schemas.openxmlformats.org/officeDocument/2006/customXml" ds:itemID="{3B53BAE8-212B-4713-AE42-B4541A9F7EC5}"/>
</file>

<file path=customXml/itemProps3.xml><?xml version="1.0" encoding="utf-8"?>
<ds:datastoreItem xmlns:ds="http://schemas.openxmlformats.org/officeDocument/2006/customXml" ds:itemID="{1C7462EC-9D41-4D12-9CB6-22F0DEBCE3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8643E9-19DE-4503-A31D-42C87DFC73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14</Pages>
  <Words>7381</Words>
  <Characters>41117</Characters>
  <Application>Microsoft Office Word</Application>
  <DocSecurity>0</DocSecurity>
  <Lines>663</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Air</dc:creator>
  <cp:lastModifiedBy>Palmer, Margaret</cp:lastModifiedBy>
  <cp:revision>29</cp:revision>
  <cp:lastPrinted>2017-03-23T17:21:00Z</cp:lastPrinted>
  <dcterms:created xsi:type="dcterms:W3CDTF">2023-01-25T18:58:00Z</dcterms:created>
  <dcterms:modified xsi:type="dcterms:W3CDTF">2023-01-27T14:40:00Z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y fmtid="{D5CDD505-2E9C-101B-9397-08002B2CF9AE}" pid="3" name="MediaServiceImageTags">
    <vt:lpwstr/>
  </property>
</Properties>
</file>