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F48E23F" w14:textId="77777777" w:rsidR="00040C3A" w:rsidRPr="00A44A99" w:rsidRDefault="006311DA" w:rsidP="00627C9F">
      <w:pPr>
        <w:jc w:val="both"/>
        <w:rPr>
          <w:rFonts w:asciiTheme="majorHAnsi" w:hAnsiTheme="majorHAnsi" w:cs="Univers"/>
          <w:b/>
          <w:bCs/>
          <w:sz w:val="22"/>
          <w:szCs w:val="22"/>
        </w:rPr>
      </w:pPr>
      <w:r w:rsidRPr="00A44A99">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76EE237A" wp14:editId="28D409B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bYgmzmAIAAIYFAAAOAAAAZHJzL2Uyb0RvYy54bWysVEtPGzEQvlfqf7B8L7sJgUDEBkWhVJUQ IKDi7Hjt7Epejzt2Xv31HXsfPIp6qJqD49n55vV5Zi4u941hW4W+Blvw0VHOmbISytquC/7j6frL GWc+CFsKA1YV/KA8v5x//nSxczM1hgpMqZCRE+tnO1fwKgQ3yzIvK9UIfwROWVJqwEYEEnGdlSh2 5L0x2TjPT7MdYOkQpPKevl61Sj5P/rVWMtxp7VVgpuCUW0gnpnMVz2x+IWZrFK6qZZeG+IcsGlFb Cjq4uhJBsA3Wf7hqaongQYcjCU0GWtdSpRqomlH+rprHSjiVaiFyvBto8v/Prbzd3iOrS3o7zqxo 6IkeiDRh10axUaRn5/yMUI/uHjvJ0zXWutfYxH+qgu0TpYeBUrUPTNLH0SQ/n+bEvCTd2fl0enqc SM9ezB368E1Bw+Kl4EjhE5Vie+MDhSRoD4nRPJi6vK6NSQKuV0uDbCvofU+ni6/Hy5gzmbyBGRvB FqJZq45fslhaW0y6hYNREWfsg9LECaU/TpmkblRDHCGlsmHUqipRqjb8SU6/Pnrs32iRckkOo2dN 8QffnYMe2TrpfbdZdvhoqlIzD8b53xJrjQeLFBlsGIyb2gJ+5MBQVV3kFt+T1FITWVpBeaCOQWhH yTt5XdO73Qgf7gXS7NBb0z4Id3RoA7uCQ3fjrAL89dH3iKeWJi1nO5rFgvufG4GKM/PdUrOfjyaT OLxJmJxMxyTga83qtcZumiVQO1BDU3bpGvHB9FeN0DzT2ljEqKQSVlLsgsuAvbAM7Y6gxSPVYpFg NLBOhBv76GR0HlmNffm0fxbouuYN1Pe30M+tmL3r4RYbLS0sNgF0nRr8hdeObxr21DjdYorb5LWc UC/rc/4bAAD//wMAUEsDBBQABgAIAAAAIQBp0kTl4wAAAAwBAAAPAAAAZHJzL2Rvd25yZXYueG1s TI9LT8MwEITvSPwHa5G4oNahyCYKcSoeRQIkDpQeys2NlyQitqPYefTfsz3BbXZnNPttvp5ty0bs Q+OdgutlAgxd6U3jKgW7z+dFCixE7YxuvUMFRwywLs7Pcp0ZP7kPHLexYlTiQqYV1DF2GeehrNHq sPQdOvK+fW91pLGvuOn1ROW25askkdzqxtGFWnf4WGP5sx2sgnR6e3gdj+9pfNlc7Z428/5r2Hul Li/m+ztgEef4F4YTPqFDQUwHPzgTWKtgIYWgKAkhV8BOCSFpcyBxI24l8CLn/58ofgEAAP//AwBQ SwECLQAUAAYACAAAACEAtoM4kv4AAADhAQAAEwAAAAAAAAAAAAAAAAAAAAAAW0NvbnRlbnRfVHlw ZXNdLnhtbFBLAQItABQABgAIAAAAIQA4/SH/1gAAAJQBAAALAAAAAAAAAAAAAAAAAC8BAABfcmVs cy8ucmVsc1BLAQItABQABgAIAAAAIQCbYgmzmAIAAIYFAAAOAAAAAAAAAAAAAAAAAC4CAABkcnMv ZTJvRG9jLnhtbFBLAQItABQABgAIAAAAIQBp0kTl4wAAAAwBAAAPAAAAAAAAAAAAAAAAAPIEAABk cnMvZG93bnJldi54bWxQSwUGAAAAAAQABADzAAAAAgYAAAAA " fillcolor="#67ae3c" stroked="f" strokeweight="2pt"/>
            </w:pict>
          </mc:Fallback>
        </mc:AlternateContent>
      </w:r>
      <w:r w:rsidR="00B31EBE" w:rsidRPr="00A44A99">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698577D6" wp14:editId="40533C16">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AC98AE" w14:textId="77777777" w:rsidR="00CB2660" w:rsidRDefault="002C1641">
                            <w:r>
                              <w:rPr>
                                <w:noProof/>
                              </w:rPr>
                              <w:drawing>
                                <wp:inline distT="0" distB="0" distL="0" distR="0" wp14:anchorId="3B9843D9" wp14:editId="5B6FC1C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5FAC98AE" w14:textId="77777777" w:rsidR="00CB2660" w:rsidRDefault="002C1641">
                      <w:r>
                        <w:rPr>
                          <w:noProof/>
                        </w:rPr>
                        <w:drawing>
                          <wp:inline distT="0" distB="0" distL="0" distR="0" wp14:anchorId="3B9843D9" wp14:editId="5B6FC1C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1A1C5538" w14:textId="77777777" w:rsidR="00040C3A" w:rsidRPr="00A44A99" w:rsidRDefault="00040C3A" w:rsidP="00040C3A">
      <w:pPr>
        <w:tabs>
          <w:tab w:val="center" w:pos="5400"/>
        </w:tabs>
        <w:suppressAutoHyphens/>
        <w:jc w:val="both"/>
        <w:rPr>
          <w:rFonts w:asciiTheme="majorHAnsi" w:hAnsiTheme="majorHAnsi"/>
          <w:sz w:val="22"/>
          <w:szCs w:val="22"/>
        </w:rPr>
      </w:pPr>
    </w:p>
    <w:p w14:paraId="4BFE0003" w14:textId="77777777" w:rsidR="00040C3A" w:rsidRPr="00A44A99" w:rsidRDefault="00040C3A" w:rsidP="00040C3A">
      <w:pPr>
        <w:tabs>
          <w:tab w:val="center" w:pos="5400"/>
        </w:tabs>
        <w:suppressAutoHyphens/>
        <w:jc w:val="both"/>
        <w:rPr>
          <w:rFonts w:asciiTheme="majorHAnsi" w:hAnsiTheme="majorHAnsi"/>
          <w:sz w:val="22"/>
          <w:szCs w:val="22"/>
        </w:rPr>
      </w:pPr>
    </w:p>
    <w:p w14:paraId="6A53558B" w14:textId="77777777" w:rsidR="005128E4" w:rsidRPr="00A44A99" w:rsidRDefault="005128E4" w:rsidP="00040C3A">
      <w:pPr>
        <w:tabs>
          <w:tab w:val="center" w:pos="5400"/>
        </w:tabs>
        <w:suppressAutoHyphens/>
        <w:rPr>
          <w:rFonts w:asciiTheme="majorHAnsi" w:hAnsiTheme="majorHAnsi"/>
          <w:sz w:val="22"/>
          <w:szCs w:val="22"/>
        </w:rPr>
      </w:pPr>
    </w:p>
    <w:p w14:paraId="1A05A943" w14:textId="77777777" w:rsidR="005128E4" w:rsidRPr="00A44A99" w:rsidRDefault="005128E4" w:rsidP="00040C3A">
      <w:pPr>
        <w:tabs>
          <w:tab w:val="center" w:pos="5400"/>
        </w:tabs>
        <w:suppressAutoHyphens/>
        <w:rPr>
          <w:rFonts w:asciiTheme="majorHAnsi" w:hAnsiTheme="majorHAnsi"/>
          <w:sz w:val="22"/>
          <w:szCs w:val="22"/>
        </w:rPr>
      </w:pPr>
    </w:p>
    <w:p w14:paraId="663B3B2A" w14:textId="62DD4E61" w:rsidR="005128E4" w:rsidRPr="00A44A99" w:rsidRDefault="005128E4" w:rsidP="00040C3A">
      <w:pPr>
        <w:tabs>
          <w:tab w:val="center" w:pos="5400"/>
        </w:tabs>
        <w:suppressAutoHyphens/>
        <w:rPr>
          <w:rFonts w:asciiTheme="majorHAnsi" w:hAnsiTheme="majorHAnsi"/>
          <w:sz w:val="22"/>
          <w:szCs w:val="22"/>
        </w:rPr>
      </w:pPr>
    </w:p>
    <w:p w14:paraId="0959B392" w14:textId="77777777" w:rsidR="00040C3A" w:rsidRPr="00A44A99" w:rsidRDefault="00040C3A" w:rsidP="005128E4">
      <w:pPr>
        <w:tabs>
          <w:tab w:val="center" w:pos="5400"/>
        </w:tabs>
        <w:suppressAutoHyphens/>
        <w:jc w:val="center"/>
        <w:rPr>
          <w:rFonts w:asciiTheme="majorHAnsi" w:hAnsiTheme="majorHAnsi"/>
          <w:sz w:val="22"/>
          <w:szCs w:val="22"/>
        </w:rPr>
      </w:pPr>
    </w:p>
    <w:p w14:paraId="514A9E70" w14:textId="77777777" w:rsidR="00040C3A" w:rsidRPr="00A44A99" w:rsidRDefault="00040C3A" w:rsidP="005128E4">
      <w:pPr>
        <w:tabs>
          <w:tab w:val="center" w:pos="5400"/>
        </w:tabs>
        <w:suppressAutoHyphens/>
        <w:jc w:val="center"/>
        <w:rPr>
          <w:rFonts w:asciiTheme="majorHAnsi" w:hAnsiTheme="majorHAnsi"/>
          <w:sz w:val="22"/>
          <w:szCs w:val="22"/>
        </w:rPr>
      </w:pPr>
    </w:p>
    <w:p w14:paraId="36AD0395" w14:textId="77777777" w:rsidR="005B52B0" w:rsidRPr="00A44A99" w:rsidRDefault="005B52B0" w:rsidP="005128E4">
      <w:pPr>
        <w:tabs>
          <w:tab w:val="center" w:pos="5400"/>
        </w:tabs>
        <w:suppressAutoHyphens/>
        <w:jc w:val="center"/>
        <w:rPr>
          <w:rFonts w:asciiTheme="majorHAnsi" w:hAnsiTheme="majorHAnsi"/>
          <w:sz w:val="22"/>
          <w:szCs w:val="22"/>
        </w:rPr>
      </w:pPr>
    </w:p>
    <w:p w14:paraId="266F3D41" w14:textId="77777777" w:rsidR="005B52B0" w:rsidRPr="00A44A99" w:rsidRDefault="005B52B0" w:rsidP="005128E4">
      <w:pPr>
        <w:tabs>
          <w:tab w:val="center" w:pos="5400"/>
        </w:tabs>
        <w:suppressAutoHyphens/>
        <w:jc w:val="center"/>
        <w:rPr>
          <w:rFonts w:asciiTheme="majorHAnsi" w:hAnsiTheme="majorHAnsi"/>
          <w:sz w:val="22"/>
          <w:szCs w:val="22"/>
        </w:rPr>
      </w:pPr>
    </w:p>
    <w:p w14:paraId="148D9D17" w14:textId="77777777" w:rsidR="005B52B0" w:rsidRPr="00A44A99" w:rsidRDefault="005B52B0" w:rsidP="005128E4">
      <w:pPr>
        <w:tabs>
          <w:tab w:val="center" w:pos="5400"/>
        </w:tabs>
        <w:suppressAutoHyphens/>
        <w:jc w:val="center"/>
        <w:rPr>
          <w:rFonts w:asciiTheme="majorHAnsi" w:hAnsiTheme="majorHAnsi"/>
          <w:sz w:val="22"/>
          <w:szCs w:val="22"/>
        </w:rPr>
      </w:pPr>
    </w:p>
    <w:p w14:paraId="17D030DB" w14:textId="77777777" w:rsidR="00040C3A" w:rsidRPr="00A44A99" w:rsidRDefault="00040C3A" w:rsidP="00040C3A">
      <w:pPr>
        <w:tabs>
          <w:tab w:val="center" w:pos="5400"/>
        </w:tabs>
        <w:suppressAutoHyphens/>
        <w:jc w:val="center"/>
        <w:rPr>
          <w:rFonts w:asciiTheme="majorHAnsi" w:hAnsiTheme="majorHAnsi"/>
          <w:sz w:val="22"/>
          <w:szCs w:val="22"/>
        </w:rPr>
      </w:pPr>
    </w:p>
    <w:p w14:paraId="28EF0F90" w14:textId="77777777" w:rsidR="00040C3A" w:rsidRPr="00A44A99" w:rsidRDefault="00040C3A" w:rsidP="00040C3A">
      <w:pPr>
        <w:tabs>
          <w:tab w:val="center" w:pos="5400"/>
        </w:tabs>
        <w:suppressAutoHyphens/>
        <w:jc w:val="center"/>
        <w:rPr>
          <w:rFonts w:asciiTheme="majorHAnsi" w:hAnsiTheme="majorHAnsi"/>
          <w:sz w:val="22"/>
          <w:szCs w:val="22"/>
        </w:rPr>
      </w:pPr>
    </w:p>
    <w:p w14:paraId="7634BE28" w14:textId="77777777" w:rsidR="00040C3A" w:rsidRPr="00A44A99" w:rsidRDefault="00040C3A" w:rsidP="00040C3A">
      <w:pPr>
        <w:tabs>
          <w:tab w:val="center" w:pos="5400"/>
        </w:tabs>
        <w:suppressAutoHyphens/>
        <w:jc w:val="center"/>
        <w:rPr>
          <w:rFonts w:asciiTheme="majorHAnsi" w:hAnsiTheme="majorHAnsi"/>
          <w:sz w:val="22"/>
          <w:szCs w:val="22"/>
        </w:rPr>
      </w:pPr>
    </w:p>
    <w:p w14:paraId="6070033C" w14:textId="77777777" w:rsidR="00040C3A" w:rsidRPr="00A44A99" w:rsidRDefault="00E533FF" w:rsidP="00040C3A">
      <w:pPr>
        <w:tabs>
          <w:tab w:val="center" w:pos="5400"/>
        </w:tabs>
        <w:suppressAutoHyphens/>
        <w:jc w:val="center"/>
        <w:rPr>
          <w:rFonts w:asciiTheme="majorHAnsi" w:hAnsiTheme="majorHAnsi"/>
          <w:sz w:val="22"/>
          <w:szCs w:val="22"/>
        </w:rPr>
      </w:pPr>
      <w:r w:rsidRPr="00A44A99">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434EEAF" wp14:editId="0DB58F7C">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66F208" w14:textId="1BD7FAE0" w:rsidR="00322450" w:rsidRPr="004B7EB6" w:rsidRDefault="00E96DCC"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82</w:t>
                            </w:r>
                            <w:r w:rsidR="00322450" w:rsidRPr="004B7EB6">
                              <w:rPr>
                                <w:rFonts w:asciiTheme="majorHAnsi" w:hAnsiTheme="majorHAnsi" w:cs="Arial"/>
                                <w:b/>
                                <w:bCs/>
                                <w:color w:val="0D0D0D" w:themeColor="text1" w:themeTint="F2"/>
                                <w:sz w:val="36"/>
                                <w:szCs w:val="40"/>
                              </w:rPr>
                              <w:t>/17</w:t>
                            </w:r>
                          </w:p>
                          <w:p w14:paraId="325FFE3D" w14:textId="77777777"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PETITION 1067-07</w:t>
                            </w:r>
                          </w:p>
                          <w:p w14:paraId="27A94221" w14:textId="77777777" w:rsidR="00322450" w:rsidRPr="004B7EB6" w:rsidRDefault="00450A4A" w:rsidP="00C650F4">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ADMISSIBILITY </w:t>
                            </w:r>
                          </w:p>
                          <w:p w14:paraId="235AA8E8" w14:textId="77777777" w:rsidR="00450A4A" w:rsidRPr="004B7EB6" w:rsidRDefault="00450A4A" w:rsidP="004B7EB6">
                            <w:pPr>
                              <w:spacing w:line="276" w:lineRule="auto"/>
                              <w:rPr>
                                <w:rFonts w:asciiTheme="majorHAnsi" w:hAnsiTheme="majorHAnsi" w:cs="Arial"/>
                                <w:color w:val="0D0D0D" w:themeColor="text1" w:themeTint="F2"/>
                                <w:szCs w:val="22"/>
                              </w:rPr>
                            </w:pPr>
                          </w:p>
                          <w:p w14:paraId="680E999B" w14:textId="77777777" w:rsidR="00C650F4" w:rsidRPr="00C650F4" w:rsidRDefault="00C650F4" w:rsidP="00C650F4">
                            <w:pPr>
                              <w:spacing w:line="276" w:lineRule="auto"/>
                              <w:rPr>
                                <w:rFonts w:asciiTheme="majorHAnsi" w:hAnsiTheme="majorHAnsi" w:cs="Arial"/>
                                <w:color w:val="0D0D0D" w:themeColor="text1" w:themeTint="F2"/>
                                <w:szCs w:val="22"/>
                                <w:lang w:val="es-ES_tradnl"/>
                              </w:rPr>
                            </w:pPr>
                            <w:r w:rsidRPr="00C650F4">
                              <w:rPr>
                                <w:rFonts w:asciiTheme="majorHAnsi" w:hAnsiTheme="majorHAnsi" w:cs="Arial"/>
                                <w:color w:val="0D0D0D" w:themeColor="text1" w:themeTint="F2"/>
                                <w:szCs w:val="22"/>
                                <w:lang w:val="es-ES_tradnl"/>
                              </w:rPr>
                              <w:t>ROSA ÁNGELA MARTINO AND MARÍA CRISTINA GONZÁLEZ</w:t>
                            </w:r>
                          </w:p>
                          <w:p w14:paraId="1327BA89" w14:textId="77777777" w:rsidR="005B52B0" w:rsidRPr="004B7EB6" w:rsidRDefault="00C650F4" w:rsidP="00C650F4">
                            <w:pPr>
                              <w:spacing w:line="276" w:lineRule="auto"/>
                              <w:rPr>
                                <w:rFonts w:asciiTheme="majorHAnsi" w:hAnsiTheme="majorHAnsi"/>
                                <w:color w:val="0D0D0D" w:themeColor="text1" w:themeTint="F2"/>
                                <w:lang w:val="es-ES_tradnl"/>
                              </w:rPr>
                            </w:pPr>
                            <w:r w:rsidRPr="00C650F4">
                              <w:rPr>
                                <w:rFonts w:asciiTheme="majorHAnsi" w:hAnsiTheme="majorHAnsi" w:cs="Arial"/>
                                <w:color w:val="0D0D0D" w:themeColor="text1" w:themeTint="F2"/>
                                <w:szCs w:val="22"/>
                                <w:lang w:val="es-ES_tradnl"/>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3266F208" w14:textId="1BD7FAE0" w:rsidR="00322450" w:rsidRPr="004B7EB6" w:rsidRDefault="00E96DCC"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82</w:t>
                      </w:r>
                      <w:r w:rsidR="00322450" w:rsidRPr="004B7EB6">
                        <w:rPr>
                          <w:rFonts w:asciiTheme="majorHAnsi" w:hAnsiTheme="majorHAnsi" w:cs="Arial"/>
                          <w:b/>
                          <w:bCs/>
                          <w:color w:val="0D0D0D" w:themeColor="text1" w:themeTint="F2"/>
                          <w:sz w:val="36"/>
                          <w:szCs w:val="40"/>
                        </w:rPr>
                        <w:t>/17</w:t>
                      </w:r>
                    </w:p>
                    <w:p w14:paraId="325FFE3D" w14:textId="77777777"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PETITION 1067-07</w:t>
                      </w:r>
                    </w:p>
                    <w:p w14:paraId="27A94221" w14:textId="77777777" w:rsidR="00322450" w:rsidRPr="004B7EB6" w:rsidRDefault="00450A4A" w:rsidP="00C650F4">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ADMISSIBILITY </w:t>
                      </w:r>
                    </w:p>
                    <w:p w14:paraId="235AA8E8" w14:textId="77777777" w:rsidR="00450A4A" w:rsidRPr="004B7EB6" w:rsidRDefault="00450A4A" w:rsidP="004B7EB6">
                      <w:pPr>
                        <w:spacing w:line="276" w:lineRule="auto"/>
                        <w:rPr>
                          <w:rFonts w:asciiTheme="majorHAnsi" w:hAnsiTheme="majorHAnsi" w:cs="Arial"/>
                          <w:color w:val="0D0D0D" w:themeColor="text1" w:themeTint="F2"/>
                          <w:szCs w:val="22"/>
                        </w:rPr>
                      </w:pPr>
                    </w:p>
                    <w:p w14:paraId="680E999B" w14:textId="77777777" w:rsidR="00C650F4" w:rsidRPr="00C650F4" w:rsidRDefault="00C650F4" w:rsidP="00C650F4">
                      <w:pPr>
                        <w:spacing w:line="276" w:lineRule="auto"/>
                        <w:rPr>
                          <w:rFonts w:asciiTheme="majorHAnsi" w:hAnsiTheme="majorHAnsi" w:cs="Arial"/>
                          <w:color w:val="0D0D0D" w:themeColor="text1" w:themeTint="F2"/>
                          <w:szCs w:val="22"/>
                          <w:lang w:val="es-ES_tradnl"/>
                        </w:rPr>
                      </w:pPr>
                      <w:r w:rsidRPr="00C650F4">
                        <w:rPr>
                          <w:rFonts w:asciiTheme="majorHAnsi" w:hAnsiTheme="majorHAnsi" w:cs="Arial"/>
                          <w:color w:val="0D0D0D" w:themeColor="text1" w:themeTint="F2"/>
                          <w:szCs w:val="22"/>
                          <w:lang w:val="es-ES_tradnl"/>
                        </w:rPr>
                        <w:t>ROSA ÁNGELA MARTINO AND MARÍA CRISTINA GONZÁLEZ</w:t>
                      </w:r>
                    </w:p>
                    <w:p w14:paraId="1327BA89" w14:textId="77777777" w:rsidR="005B52B0" w:rsidRPr="004B7EB6" w:rsidRDefault="00C650F4" w:rsidP="00C650F4">
                      <w:pPr>
                        <w:spacing w:line="276" w:lineRule="auto"/>
                        <w:rPr>
                          <w:rFonts w:asciiTheme="majorHAnsi" w:hAnsiTheme="majorHAnsi"/>
                          <w:color w:val="0D0D0D" w:themeColor="text1" w:themeTint="F2"/>
                          <w:lang w:val="es-ES_tradnl"/>
                        </w:rPr>
                      </w:pPr>
                      <w:r w:rsidRPr="00C650F4">
                        <w:rPr>
                          <w:rFonts w:asciiTheme="majorHAnsi" w:hAnsiTheme="majorHAnsi" w:cs="Arial"/>
                          <w:color w:val="0D0D0D" w:themeColor="text1" w:themeTint="F2"/>
                          <w:szCs w:val="22"/>
                          <w:lang w:val="es-ES_tradnl"/>
                        </w:rPr>
                        <w:t>ARGENTINA</w:t>
                      </w:r>
                    </w:p>
                  </w:txbxContent>
                </v:textbox>
              </v:shape>
            </w:pict>
          </mc:Fallback>
        </mc:AlternateContent>
      </w:r>
      <w:r w:rsidR="004B7EB6" w:rsidRPr="00A44A99">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94E4EB5" wp14:editId="1C2E343F">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036059" w14:textId="2FE85E74" w:rsidR="00627C9F" w:rsidRPr="002A6F9A" w:rsidRDefault="00627C9F" w:rsidP="002C1641">
                            <w:pPr>
                              <w:jc w:val="right"/>
                              <w:rPr>
                                <w:rFonts w:asciiTheme="minorHAnsi" w:hAnsiTheme="minorHAnsi"/>
                                <w:color w:val="FFFFFF" w:themeColor="background1"/>
                                <w:sz w:val="22"/>
                                <w:lang w:val="pt-BR"/>
                              </w:rPr>
                            </w:pPr>
                            <w:r w:rsidRPr="002A6F9A">
                              <w:rPr>
                                <w:rFonts w:asciiTheme="minorHAnsi" w:hAnsiTheme="minorHAnsi"/>
                                <w:color w:val="FFFFFF" w:themeColor="background1"/>
                                <w:sz w:val="22"/>
                                <w:lang w:val="pt-BR"/>
                              </w:rPr>
                              <w:t>OEA/Ser.L/V/II.</w:t>
                            </w:r>
                            <w:r w:rsidR="002A6F9A">
                              <w:rPr>
                                <w:rFonts w:asciiTheme="minorHAnsi" w:hAnsiTheme="minorHAnsi"/>
                                <w:color w:val="FFFFFF" w:themeColor="background1"/>
                                <w:sz w:val="22"/>
                                <w:lang w:val="pt-BR"/>
                              </w:rPr>
                              <w:t>163</w:t>
                            </w:r>
                          </w:p>
                          <w:p w14:paraId="6193E875" w14:textId="04D5EEB9" w:rsidR="00627C9F" w:rsidRPr="002A6F9A" w:rsidRDefault="00E96DCC"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95</w:t>
                            </w:r>
                          </w:p>
                          <w:p w14:paraId="0249BE34" w14:textId="798B0E8D" w:rsidR="00627C9F" w:rsidRPr="002A6F9A" w:rsidRDefault="00E96DCC" w:rsidP="002C1641">
                            <w:pPr>
                              <w:jc w:val="right"/>
                              <w:rPr>
                                <w:rFonts w:asciiTheme="minorHAnsi" w:hAnsiTheme="minorHAnsi"/>
                                <w:color w:val="FFFFFF" w:themeColor="background1"/>
                                <w:sz w:val="22"/>
                              </w:rPr>
                            </w:pPr>
                            <w:r>
                              <w:rPr>
                                <w:rFonts w:asciiTheme="minorHAnsi" w:hAnsiTheme="minorHAnsi"/>
                                <w:color w:val="FFFFFF" w:themeColor="background1"/>
                                <w:sz w:val="22"/>
                              </w:rPr>
                              <w:t>7 July</w:t>
                            </w:r>
                            <w:r w:rsidR="00627C9F" w:rsidRPr="002A6F9A">
                              <w:rPr>
                                <w:rFonts w:asciiTheme="minorHAnsi" w:hAnsiTheme="minorHAnsi"/>
                                <w:color w:val="FFFFFF" w:themeColor="background1"/>
                                <w:sz w:val="22"/>
                              </w:rPr>
                              <w:t xml:space="preserve"> 2017</w:t>
                            </w:r>
                          </w:p>
                          <w:p w14:paraId="6212815E" w14:textId="77777777" w:rsidR="00627C9F" w:rsidRPr="002A6F9A" w:rsidRDefault="00627C9F" w:rsidP="002C1641">
                            <w:pPr>
                              <w:jc w:val="right"/>
                              <w:rPr>
                                <w:rFonts w:asciiTheme="minorHAnsi" w:hAnsiTheme="minorHAnsi"/>
                                <w:color w:val="FFFFFF" w:themeColor="background1"/>
                                <w:sz w:val="22"/>
                              </w:rPr>
                            </w:pPr>
                            <w:r w:rsidRPr="002A6F9A">
                              <w:rPr>
                                <w:rFonts w:asciiTheme="minorHAnsi" w:hAnsiTheme="minorHAnsi"/>
                                <w:color w:val="FFFFFF" w:themeColor="background1"/>
                                <w:sz w:val="22"/>
                              </w:rPr>
                              <w:t xml:space="preserve">Original: </w:t>
                            </w:r>
                            <w:r w:rsidR="00D61D1A" w:rsidRPr="002A6F9A">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09036059" w14:textId="2FE85E74" w:rsidR="00627C9F" w:rsidRPr="002A6F9A" w:rsidRDefault="00627C9F" w:rsidP="002C1641">
                      <w:pPr>
                        <w:jc w:val="right"/>
                        <w:rPr>
                          <w:rFonts w:asciiTheme="minorHAnsi" w:hAnsiTheme="minorHAnsi"/>
                          <w:color w:val="FFFFFF" w:themeColor="background1"/>
                          <w:sz w:val="22"/>
                          <w:lang w:val="pt-BR"/>
                        </w:rPr>
                      </w:pPr>
                      <w:r w:rsidRPr="002A6F9A">
                        <w:rPr>
                          <w:rFonts w:asciiTheme="minorHAnsi" w:hAnsiTheme="minorHAnsi"/>
                          <w:color w:val="FFFFFF" w:themeColor="background1"/>
                          <w:sz w:val="22"/>
                          <w:lang w:val="pt-BR"/>
                        </w:rPr>
                        <w:t>OEA/Ser.L/V/II.</w:t>
                      </w:r>
                      <w:r w:rsidR="002A6F9A">
                        <w:rPr>
                          <w:rFonts w:asciiTheme="minorHAnsi" w:hAnsiTheme="minorHAnsi"/>
                          <w:color w:val="FFFFFF" w:themeColor="background1"/>
                          <w:sz w:val="22"/>
                          <w:lang w:val="pt-BR"/>
                        </w:rPr>
                        <w:t>163</w:t>
                      </w:r>
                    </w:p>
                    <w:p w14:paraId="6193E875" w14:textId="04D5EEB9" w:rsidR="00627C9F" w:rsidRPr="002A6F9A" w:rsidRDefault="00E96DCC"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95</w:t>
                      </w:r>
                    </w:p>
                    <w:p w14:paraId="0249BE34" w14:textId="798B0E8D" w:rsidR="00627C9F" w:rsidRPr="002A6F9A" w:rsidRDefault="00E96DCC" w:rsidP="002C1641">
                      <w:pPr>
                        <w:jc w:val="right"/>
                        <w:rPr>
                          <w:rFonts w:asciiTheme="minorHAnsi" w:hAnsiTheme="minorHAnsi"/>
                          <w:color w:val="FFFFFF" w:themeColor="background1"/>
                          <w:sz w:val="22"/>
                        </w:rPr>
                      </w:pPr>
                      <w:r>
                        <w:rPr>
                          <w:rFonts w:asciiTheme="minorHAnsi" w:hAnsiTheme="minorHAnsi"/>
                          <w:color w:val="FFFFFF" w:themeColor="background1"/>
                          <w:sz w:val="22"/>
                        </w:rPr>
                        <w:t>7 July</w:t>
                      </w:r>
                      <w:r w:rsidR="00627C9F" w:rsidRPr="002A6F9A">
                        <w:rPr>
                          <w:rFonts w:asciiTheme="minorHAnsi" w:hAnsiTheme="minorHAnsi"/>
                          <w:color w:val="FFFFFF" w:themeColor="background1"/>
                          <w:sz w:val="22"/>
                        </w:rPr>
                        <w:t xml:space="preserve"> 2017</w:t>
                      </w:r>
                    </w:p>
                    <w:p w14:paraId="6212815E" w14:textId="77777777" w:rsidR="00627C9F" w:rsidRPr="002A6F9A" w:rsidRDefault="00627C9F" w:rsidP="002C1641">
                      <w:pPr>
                        <w:jc w:val="right"/>
                        <w:rPr>
                          <w:rFonts w:asciiTheme="minorHAnsi" w:hAnsiTheme="minorHAnsi"/>
                          <w:color w:val="FFFFFF" w:themeColor="background1"/>
                          <w:sz w:val="22"/>
                        </w:rPr>
                      </w:pPr>
                      <w:r w:rsidRPr="002A6F9A">
                        <w:rPr>
                          <w:rFonts w:asciiTheme="minorHAnsi" w:hAnsiTheme="minorHAnsi"/>
                          <w:color w:val="FFFFFF" w:themeColor="background1"/>
                          <w:sz w:val="22"/>
                        </w:rPr>
                        <w:t xml:space="preserve">Original: </w:t>
                      </w:r>
                      <w:r w:rsidR="00D61D1A" w:rsidRPr="002A6F9A">
                        <w:rPr>
                          <w:rFonts w:asciiTheme="minorHAnsi" w:hAnsiTheme="minorHAnsi"/>
                          <w:color w:val="FFFFFF" w:themeColor="background1"/>
                          <w:sz w:val="22"/>
                        </w:rPr>
                        <w:t>Spanish</w:t>
                      </w:r>
                    </w:p>
                  </w:txbxContent>
                </v:textbox>
              </v:shape>
            </w:pict>
          </mc:Fallback>
        </mc:AlternateContent>
      </w:r>
    </w:p>
    <w:p w14:paraId="4438F4A1" w14:textId="77777777" w:rsidR="00040C3A" w:rsidRPr="00A44A99" w:rsidRDefault="00040C3A" w:rsidP="00040C3A">
      <w:pPr>
        <w:tabs>
          <w:tab w:val="center" w:pos="5400"/>
        </w:tabs>
        <w:suppressAutoHyphens/>
        <w:jc w:val="center"/>
        <w:rPr>
          <w:rFonts w:asciiTheme="majorHAnsi" w:hAnsiTheme="majorHAnsi"/>
          <w:sz w:val="22"/>
          <w:szCs w:val="22"/>
        </w:rPr>
      </w:pPr>
    </w:p>
    <w:p w14:paraId="580DAA8A" w14:textId="77777777" w:rsidR="00040C3A" w:rsidRPr="00A44A99" w:rsidRDefault="00040C3A" w:rsidP="00040C3A">
      <w:pPr>
        <w:tabs>
          <w:tab w:val="center" w:pos="5400"/>
        </w:tabs>
        <w:suppressAutoHyphens/>
        <w:jc w:val="center"/>
        <w:rPr>
          <w:rFonts w:asciiTheme="majorHAnsi" w:hAnsiTheme="majorHAnsi" w:cs="Arial"/>
          <w:sz w:val="22"/>
          <w:szCs w:val="22"/>
        </w:rPr>
      </w:pPr>
    </w:p>
    <w:p w14:paraId="1F54591C" w14:textId="77777777" w:rsidR="00040C3A" w:rsidRPr="00A44A99" w:rsidRDefault="00040C3A" w:rsidP="00040C3A">
      <w:pPr>
        <w:tabs>
          <w:tab w:val="center" w:pos="5400"/>
        </w:tabs>
        <w:suppressAutoHyphens/>
        <w:jc w:val="center"/>
        <w:rPr>
          <w:rFonts w:asciiTheme="majorHAnsi" w:hAnsiTheme="majorHAnsi"/>
          <w:sz w:val="22"/>
          <w:szCs w:val="22"/>
        </w:rPr>
      </w:pPr>
    </w:p>
    <w:p w14:paraId="01EB4D02" w14:textId="77777777" w:rsidR="00040C3A" w:rsidRPr="00A44A99" w:rsidRDefault="00040C3A" w:rsidP="00040C3A">
      <w:pPr>
        <w:tabs>
          <w:tab w:val="center" w:pos="5400"/>
        </w:tabs>
        <w:suppressAutoHyphens/>
        <w:jc w:val="center"/>
        <w:rPr>
          <w:rFonts w:asciiTheme="majorHAnsi" w:hAnsiTheme="majorHAnsi"/>
          <w:sz w:val="22"/>
          <w:szCs w:val="22"/>
        </w:rPr>
      </w:pPr>
    </w:p>
    <w:p w14:paraId="3AF6044B" w14:textId="77777777" w:rsidR="00040C3A" w:rsidRPr="00A44A99" w:rsidRDefault="00040C3A" w:rsidP="00040C3A">
      <w:pPr>
        <w:tabs>
          <w:tab w:val="center" w:pos="5400"/>
        </w:tabs>
        <w:suppressAutoHyphens/>
        <w:jc w:val="center"/>
        <w:rPr>
          <w:rFonts w:asciiTheme="majorHAnsi" w:hAnsiTheme="majorHAnsi"/>
          <w:sz w:val="22"/>
          <w:szCs w:val="22"/>
        </w:rPr>
      </w:pPr>
    </w:p>
    <w:p w14:paraId="0B0F7E6E" w14:textId="77777777" w:rsidR="00040C3A" w:rsidRPr="00A44A99" w:rsidRDefault="00040C3A" w:rsidP="00040C3A">
      <w:pPr>
        <w:tabs>
          <w:tab w:val="center" w:pos="5400"/>
        </w:tabs>
        <w:suppressAutoHyphens/>
        <w:jc w:val="center"/>
        <w:rPr>
          <w:rFonts w:asciiTheme="majorHAnsi" w:hAnsiTheme="majorHAnsi"/>
          <w:sz w:val="22"/>
          <w:szCs w:val="22"/>
        </w:rPr>
      </w:pPr>
    </w:p>
    <w:p w14:paraId="6C71E985" w14:textId="77777777" w:rsidR="005128E4" w:rsidRPr="00A44A99" w:rsidRDefault="005128E4" w:rsidP="00040C3A">
      <w:pPr>
        <w:tabs>
          <w:tab w:val="center" w:pos="5400"/>
        </w:tabs>
        <w:suppressAutoHyphens/>
        <w:jc w:val="center"/>
        <w:rPr>
          <w:rFonts w:asciiTheme="majorHAnsi" w:hAnsiTheme="majorHAnsi"/>
          <w:sz w:val="22"/>
          <w:szCs w:val="22"/>
        </w:rPr>
      </w:pPr>
    </w:p>
    <w:p w14:paraId="69188FEC" w14:textId="77777777" w:rsidR="00040C3A" w:rsidRPr="00A44A99" w:rsidRDefault="00040C3A" w:rsidP="00040C3A">
      <w:pPr>
        <w:tabs>
          <w:tab w:val="center" w:pos="5400"/>
        </w:tabs>
        <w:suppressAutoHyphens/>
        <w:jc w:val="center"/>
        <w:rPr>
          <w:rFonts w:asciiTheme="majorHAnsi" w:hAnsiTheme="majorHAnsi"/>
          <w:sz w:val="22"/>
          <w:szCs w:val="22"/>
        </w:rPr>
      </w:pPr>
    </w:p>
    <w:p w14:paraId="6E562D45" w14:textId="77777777" w:rsidR="005128E4" w:rsidRPr="00A44A99" w:rsidRDefault="005128E4" w:rsidP="00040C3A">
      <w:pPr>
        <w:tabs>
          <w:tab w:val="center" w:pos="5400"/>
        </w:tabs>
        <w:suppressAutoHyphens/>
        <w:jc w:val="center"/>
        <w:rPr>
          <w:rFonts w:asciiTheme="majorHAnsi" w:hAnsiTheme="majorHAnsi"/>
          <w:sz w:val="22"/>
          <w:szCs w:val="22"/>
        </w:rPr>
      </w:pPr>
    </w:p>
    <w:p w14:paraId="7B13966A" w14:textId="77777777" w:rsidR="005128E4" w:rsidRPr="00A44A99" w:rsidRDefault="005128E4" w:rsidP="00040C3A">
      <w:pPr>
        <w:tabs>
          <w:tab w:val="center" w:pos="5400"/>
        </w:tabs>
        <w:suppressAutoHyphens/>
        <w:jc w:val="center"/>
        <w:rPr>
          <w:rFonts w:asciiTheme="majorHAnsi" w:hAnsiTheme="majorHAnsi"/>
          <w:sz w:val="22"/>
          <w:szCs w:val="22"/>
        </w:rPr>
      </w:pPr>
    </w:p>
    <w:p w14:paraId="397E6582" w14:textId="77777777" w:rsidR="005128E4" w:rsidRPr="00A44A99" w:rsidRDefault="005128E4" w:rsidP="00040C3A">
      <w:pPr>
        <w:tabs>
          <w:tab w:val="center" w:pos="5400"/>
        </w:tabs>
        <w:suppressAutoHyphens/>
        <w:jc w:val="center"/>
        <w:rPr>
          <w:rFonts w:asciiTheme="majorHAnsi" w:hAnsiTheme="majorHAnsi"/>
          <w:sz w:val="22"/>
          <w:szCs w:val="22"/>
        </w:rPr>
      </w:pPr>
    </w:p>
    <w:p w14:paraId="4108EF96" w14:textId="77777777" w:rsidR="00040C3A" w:rsidRPr="00A44A99" w:rsidRDefault="00040C3A" w:rsidP="00040C3A">
      <w:pPr>
        <w:tabs>
          <w:tab w:val="center" w:pos="5400"/>
        </w:tabs>
        <w:suppressAutoHyphens/>
        <w:jc w:val="center"/>
        <w:rPr>
          <w:rFonts w:asciiTheme="majorHAnsi" w:hAnsiTheme="majorHAnsi"/>
          <w:sz w:val="22"/>
          <w:szCs w:val="22"/>
        </w:rPr>
      </w:pPr>
    </w:p>
    <w:p w14:paraId="0EDC32A6" w14:textId="77777777" w:rsidR="00040C3A" w:rsidRPr="00A44A99" w:rsidRDefault="00040C3A" w:rsidP="00040C3A">
      <w:pPr>
        <w:tabs>
          <w:tab w:val="center" w:pos="5400"/>
        </w:tabs>
        <w:suppressAutoHyphens/>
        <w:jc w:val="center"/>
        <w:rPr>
          <w:rFonts w:asciiTheme="majorHAnsi" w:hAnsiTheme="majorHAnsi"/>
          <w:sz w:val="22"/>
          <w:szCs w:val="22"/>
        </w:rPr>
      </w:pPr>
    </w:p>
    <w:p w14:paraId="308FC606" w14:textId="77777777" w:rsidR="002C1641" w:rsidRPr="00A44A99" w:rsidRDefault="002C1641" w:rsidP="00040C3A">
      <w:pPr>
        <w:tabs>
          <w:tab w:val="center" w:pos="5400"/>
        </w:tabs>
        <w:suppressAutoHyphens/>
        <w:jc w:val="center"/>
        <w:rPr>
          <w:rFonts w:asciiTheme="majorHAnsi" w:hAnsiTheme="majorHAnsi"/>
          <w:sz w:val="18"/>
          <w:szCs w:val="22"/>
        </w:rPr>
      </w:pPr>
    </w:p>
    <w:p w14:paraId="16ACA51B" w14:textId="77777777" w:rsidR="002C1641" w:rsidRPr="00A44A99" w:rsidRDefault="002C1641" w:rsidP="00040C3A">
      <w:pPr>
        <w:tabs>
          <w:tab w:val="center" w:pos="5400"/>
        </w:tabs>
        <w:suppressAutoHyphens/>
        <w:jc w:val="center"/>
        <w:rPr>
          <w:rFonts w:asciiTheme="majorHAnsi" w:hAnsiTheme="majorHAnsi"/>
          <w:sz w:val="18"/>
          <w:szCs w:val="22"/>
        </w:rPr>
      </w:pPr>
    </w:p>
    <w:p w14:paraId="7846B6E0" w14:textId="77777777" w:rsidR="002C1641" w:rsidRPr="00A44A99" w:rsidRDefault="002C1641" w:rsidP="00040C3A">
      <w:pPr>
        <w:tabs>
          <w:tab w:val="center" w:pos="5400"/>
        </w:tabs>
        <w:suppressAutoHyphens/>
        <w:jc w:val="center"/>
        <w:rPr>
          <w:rFonts w:asciiTheme="majorHAnsi" w:hAnsiTheme="majorHAnsi"/>
          <w:sz w:val="18"/>
          <w:szCs w:val="22"/>
        </w:rPr>
      </w:pPr>
    </w:p>
    <w:p w14:paraId="4BE2A6CF" w14:textId="77777777" w:rsidR="002C1641" w:rsidRPr="00A44A99" w:rsidRDefault="002C1641" w:rsidP="00040C3A">
      <w:pPr>
        <w:tabs>
          <w:tab w:val="center" w:pos="5400"/>
        </w:tabs>
        <w:suppressAutoHyphens/>
        <w:jc w:val="center"/>
        <w:rPr>
          <w:rFonts w:asciiTheme="majorHAnsi" w:hAnsiTheme="majorHAnsi"/>
          <w:sz w:val="18"/>
          <w:szCs w:val="22"/>
        </w:rPr>
      </w:pPr>
    </w:p>
    <w:p w14:paraId="512641B8" w14:textId="77777777" w:rsidR="002C1641" w:rsidRPr="00A44A99" w:rsidRDefault="002C1641" w:rsidP="00040C3A">
      <w:pPr>
        <w:tabs>
          <w:tab w:val="center" w:pos="5400"/>
        </w:tabs>
        <w:suppressAutoHyphens/>
        <w:jc w:val="center"/>
        <w:rPr>
          <w:rFonts w:asciiTheme="majorHAnsi" w:hAnsiTheme="majorHAnsi"/>
          <w:sz w:val="18"/>
          <w:szCs w:val="22"/>
        </w:rPr>
      </w:pPr>
    </w:p>
    <w:p w14:paraId="43B4069C" w14:textId="77777777" w:rsidR="002C1641" w:rsidRPr="00A44A99" w:rsidRDefault="002C1641" w:rsidP="00040C3A">
      <w:pPr>
        <w:tabs>
          <w:tab w:val="center" w:pos="5400"/>
        </w:tabs>
        <w:suppressAutoHyphens/>
        <w:jc w:val="center"/>
        <w:rPr>
          <w:rFonts w:asciiTheme="majorHAnsi" w:hAnsiTheme="majorHAnsi"/>
          <w:sz w:val="18"/>
          <w:szCs w:val="22"/>
        </w:rPr>
      </w:pPr>
    </w:p>
    <w:p w14:paraId="6C6E758C" w14:textId="77777777" w:rsidR="002C1641" w:rsidRPr="00A44A99" w:rsidRDefault="002C1641" w:rsidP="00040C3A">
      <w:pPr>
        <w:tabs>
          <w:tab w:val="center" w:pos="5400"/>
        </w:tabs>
        <w:suppressAutoHyphens/>
        <w:jc w:val="center"/>
        <w:rPr>
          <w:rFonts w:asciiTheme="majorHAnsi" w:hAnsiTheme="majorHAnsi"/>
          <w:sz w:val="18"/>
          <w:szCs w:val="22"/>
        </w:rPr>
      </w:pPr>
    </w:p>
    <w:p w14:paraId="64A064C2" w14:textId="77777777" w:rsidR="002C1641" w:rsidRPr="00A44A99" w:rsidRDefault="002C1641" w:rsidP="00040C3A">
      <w:pPr>
        <w:tabs>
          <w:tab w:val="center" w:pos="5400"/>
        </w:tabs>
        <w:suppressAutoHyphens/>
        <w:jc w:val="center"/>
        <w:rPr>
          <w:rFonts w:asciiTheme="majorHAnsi" w:hAnsiTheme="majorHAnsi"/>
          <w:sz w:val="18"/>
          <w:szCs w:val="22"/>
        </w:rPr>
      </w:pPr>
    </w:p>
    <w:p w14:paraId="78464BB4" w14:textId="77777777" w:rsidR="002C1641" w:rsidRPr="00A44A99" w:rsidRDefault="002C1641" w:rsidP="00040C3A">
      <w:pPr>
        <w:tabs>
          <w:tab w:val="center" w:pos="5400"/>
        </w:tabs>
        <w:suppressAutoHyphens/>
        <w:jc w:val="center"/>
        <w:rPr>
          <w:rFonts w:asciiTheme="majorHAnsi" w:hAnsiTheme="majorHAnsi"/>
          <w:sz w:val="18"/>
          <w:szCs w:val="22"/>
        </w:rPr>
      </w:pPr>
    </w:p>
    <w:p w14:paraId="3BD32171" w14:textId="77777777" w:rsidR="002C1641" w:rsidRPr="00A44A99" w:rsidRDefault="002C1641" w:rsidP="00040C3A">
      <w:pPr>
        <w:tabs>
          <w:tab w:val="center" w:pos="5400"/>
        </w:tabs>
        <w:suppressAutoHyphens/>
        <w:jc w:val="center"/>
        <w:rPr>
          <w:rFonts w:asciiTheme="majorHAnsi" w:hAnsiTheme="majorHAnsi"/>
          <w:sz w:val="18"/>
          <w:szCs w:val="22"/>
        </w:rPr>
      </w:pPr>
    </w:p>
    <w:p w14:paraId="2DB6B901" w14:textId="77777777" w:rsidR="002C1641" w:rsidRPr="00A44A99" w:rsidRDefault="002C1641" w:rsidP="00040C3A">
      <w:pPr>
        <w:tabs>
          <w:tab w:val="center" w:pos="5400"/>
        </w:tabs>
        <w:suppressAutoHyphens/>
        <w:jc w:val="center"/>
        <w:rPr>
          <w:rFonts w:asciiTheme="majorHAnsi" w:hAnsiTheme="majorHAnsi"/>
          <w:sz w:val="18"/>
          <w:szCs w:val="22"/>
        </w:rPr>
      </w:pPr>
    </w:p>
    <w:p w14:paraId="55E423BE" w14:textId="77777777" w:rsidR="002C1641" w:rsidRPr="00A44A99" w:rsidRDefault="002C1641" w:rsidP="00040C3A">
      <w:pPr>
        <w:tabs>
          <w:tab w:val="center" w:pos="5400"/>
        </w:tabs>
        <w:suppressAutoHyphens/>
        <w:jc w:val="center"/>
        <w:rPr>
          <w:rFonts w:asciiTheme="majorHAnsi" w:hAnsiTheme="majorHAnsi"/>
          <w:sz w:val="18"/>
          <w:szCs w:val="22"/>
        </w:rPr>
      </w:pPr>
    </w:p>
    <w:p w14:paraId="2C3C1BB2" w14:textId="77777777" w:rsidR="002C1641" w:rsidRPr="00A44A99" w:rsidRDefault="003C32BC" w:rsidP="00040C3A">
      <w:pPr>
        <w:tabs>
          <w:tab w:val="center" w:pos="5400"/>
        </w:tabs>
        <w:suppressAutoHyphens/>
        <w:jc w:val="center"/>
        <w:rPr>
          <w:rFonts w:asciiTheme="majorHAnsi" w:hAnsiTheme="majorHAnsi"/>
          <w:sz w:val="18"/>
          <w:szCs w:val="22"/>
        </w:rPr>
      </w:pPr>
      <w:r w:rsidRPr="00A44A99">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3971B18" wp14:editId="46F74920">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261D98" w14:textId="40CF7308" w:rsidR="00E96DCC" w:rsidRDefault="00E96DCC" w:rsidP="00E96DCC">
                            <w:pPr>
                              <w:tabs>
                                <w:tab w:val="center" w:pos="5400"/>
                              </w:tabs>
                              <w:suppressAutoHyphens/>
                              <w:spacing w:before="60"/>
                              <w:rPr>
                                <w:rFonts w:asciiTheme="majorHAnsi" w:hAnsiTheme="majorHAnsi" w:cs="Univers"/>
                                <w:color w:val="0D0D0D" w:themeColor="text1" w:themeTint="F2"/>
                                <w:sz w:val="18"/>
                                <w:szCs w:val="20"/>
                              </w:rPr>
                            </w:pPr>
                            <w:r w:rsidRPr="003C32BC">
                              <w:rPr>
                                <w:rFonts w:asciiTheme="majorHAnsi" w:hAnsiTheme="majorHAnsi"/>
                                <w:color w:val="0D0D0D" w:themeColor="text1" w:themeTint="F2"/>
                                <w:sz w:val="18"/>
                                <w:szCs w:val="20"/>
                              </w:rPr>
                              <w:t>Approved by the Commission at its session No.</w:t>
                            </w:r>
                            <w:r>
                              <w:rPr>
                                <w:rFonts w:asciiTheme="majorHAnsi" w:hAnsiTheme="majorHAnsi"/>
                                <w:color w:val="0D0D0D" w:themeColor="text1" w:themeTint="F2"/>
                                <w:sz w:val="18"/>
                                <w:szCs w:val="20"/>
                              </w:rPr>
                              <w:t xml:space="preserve"> 2093 </w:t>
                            </w:r>
                            <w:r w:rsidRPr="003C32BC">
                              <w:rPr>
                                <w:rFonts w:asciiTheme="majorHAnsi" w:hAnsiTheme="majorHAnsi"/>
                                <w:color w:val="0D0D0D" w:themeColor="text1" w:themeTint="F2"/>
                                <w:sz w:val="18"/>
                                <w:szCs w:val="20"/>
                              </w:rPr>
                              <w:t xml:space="preserve">held on </w:t>
                            </w:r>
                            <w:r>
                              <w:rPr>
                                <w:rFonts w:asciiTheme="majorHAnsi" w:hAnsiTheme="majorHAnsi"/>
                                <w:color w:val="0D0D0D" w:themeColor="text1" w:themeTint="F2"/>
                                <w:sz w:val="18"/>
                                <w:szCs w:val="20"/>
                              </w:rPr>
                              <w:t>July 7, 2017</w:t>
                            </w:r>
                            <w:r w:rsidR="002F1EAD">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163</w:t>
                            </w:r>
                            <w:r>
                              <w:rPr>
                                <w:rFonts w:asciiTheme="majorHAnsi" w:hAnsiTheme="majorHAnsi" w:cs="Univers"/>
                                <w:sz w:val="18"/>
                                <w:szCs w:val="20"/>
                                <w:vertAlign w:val="superscript"/>
                              </w:rPr>
                              <w:t>nd</w:t>
                            </w:r>
                            <w:r w:rsidRPr="003C32BC">
                              <w:rPr>
                                <w:rFonts w:asciiTheme="majorHAnsi" w:hAnsiTheme="majorHAnsi" w:cs="Univers"/>
                                <w:color w:val="0D0D0D" w:themeColor="text1" w:themeTint="F2"/>
                                <w:sz w:val="18"/>
                                <w:szCs w:val="20"/>
                              </w:rPr>
                              <w:t xml:space="preserve"> </w:t>
                            </w:r>
                            <w:r w:rsidR="002F1EAD">
                              <w:rPr>
                                <w:rFonts w:asciiTheme="majorHAnsi" w:hAnsiTheme="majorHAnsi" w:cs="Univers"/>
                                <w:color w:val="0D0D0D" w:themeColor="text1" w:themeTint="F2"/>
                                <w:sz w:val="18"/>
                                <w:szCs w:val="20"/>
                              </w:rPr>
                              <w:t>Special</w:t>
                            </w:r>
                            <w:r>
                              <w:rPr>
                                <w:rFonts w:asciiTheme="majorHAnsi" w:hAnsiTheme="majorHAnsi" w:cs="Univers"/>
                                <w:color w:val="0D0D0D" w:themeColor="text1" w:themeTint="F2"/>
                                <w:sz w:val="18"/>
                                <w:szCs w:val="20"/>
                              </w:rPr>
                              <w:t xml:space="preserve"> Period of Session</w:t>
                            </w:r>
                            <w:r w:rsidR="002F1EAD">
                              <w:rPr>
                                <w:rFonts w:asciiTheme="majorHAnsi" w:hAnsiTheme="majorHAnsi" w:cs="Univers"/>
                                <w:color w:val="0D0D0D" w:themeColor="text1" w:themeTint="F2"/>
                                <w:sz w:val="18"/>
                                <w:szCs w:val="20"/>
                              </w:rPr>
                              <w:t>.</w:t>
                            </w:r>
                          </w:p>
                          <w:p w14:paraId="5F396C0E" w14:textId="43A12C1D"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14:paraId="19261D98" w14:textId="40CF7308" w:rsidR="00E96DCC" w:rsidRDefault="00E96DCC" w:rsidP="00E96DCC">
                      <w:pPr>
                        <w:tabs>
                          <w:tab w:val="center" w:pos="5400"/>
                        </w:tabs>
                        <w:suppressAutoHyphens/>
                        <w:spacing w:before="60"/>
                        <w:rPr>
                          <w:rFonts w:asciiTheme="majorHAnsi" w:hAnsiTheme="majorHAnsi" w:cs="Univers"/>
                          <w:color w:val="0D0D0D" w:themeColor="text1" w:themeTint="F2"/>
                          <w:sz w:val="18"/>
                          <w:szCs w:val="20"/>
                        </w:rPr>
                      </w:pPr>
                      <w:r w:rsidRPr="003C32BC">
                        <w:rPr>
                          <w:rFonts w:asciiTheme="majorHAnsi" w:hAnsiTheme="majorHAnsi"/>
                          <w:color w:val="0D0D0D" w:themeColor="text1" w:themeTint="F2"/>
                          <w:sz w:val="18"/>
                          <w:szCs w:val="20"/>
                        </w:rPr>
                        <w:t>Approved by the Commission at its session No.</w:t>
                      </w:r>
                      <w:r>
                        <w:rPr>
                          <w:rFonts w:asciiTheme="majorHAnsi" w:hAnsiTheme="majorHAnsi"/>
                          <w:color w:val="0D0D0D" w:themeColor="text1" w:themeTint="F2"/>
                          <w:sz w:val="18"/>
                          <w:szCs w:val="20"/>
                        </w:rPr>
                        <w:t xml:space="preserve"> 2093 </w:t>
                      </w:r>
                      <w:r w:rsidRPr="003C32BC">
                        <w:rPr>
                          <w:rFonts w:asciiTheme="majorHAnsi" w:hAnsiTheme="majorHAnsi"/>
                          <w:color w:val="0D0D0D" w:themeColor="text1" w:themeTint="F2"/>
                          <w:sz w:val="18"/>
                          <w:szCs w:val="20"/>
                        </w:rPr>
                        <w:t xml:space="preserve">held on </w:t>
                      </w:r>
                      <w:r>
                        <w:rPr>
                          <w:rFonts w:asciiTheme="majorHAnsi" w:hAnsiTheme="majorHAnsi"/>
                          <w:color w:val="0D0D0D" w:themeColor="text1" w:themeTint="F2"/>
                          <w:sz w:val="18"/>
                          <w:szCs w:val="20"/>
                        </w:rPr>
                        <w:t>July 7, 2017</w:t>
                      </w:r>
                      <w:r w:rsidR="002F1EAD">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163</w:t>
                      </w:r>
                      <w:r>
                        <w:rPr>
                          <w:rFonts w:asciiTheme="majorHAnsi" w:hAnsiTheme="majorHAnsi" w:cs="Univers"/>
                          <w:sz w:val="18"/>
                          <w:szCs w:val="20"/>
                          <w:vertAlign w:val="superscript"/>
                        </w:rPr>
                        <w:t>nd</w:t>
                      </w:r>
                      <w:r w:rsidRPr="003C32BC">
                        <w:rPr>
                          <w:rFonts w:asciiTheme="majorHAnsi" w:hAnsiTheme="majorHAnsi" w:cs="Univers"/>
                          <w:color w:val="0D0D0D" w:themeColor="text1" w:themeTint="F2"/>
                          <w:sz w:val="18"/>
                          <w:szCs w:val="20"/>
                        </w:rPr>
                        <w:t xml:space="preserve"> </w:t>
                      </w:r>
                      <w:r w:rsidR="002F1EAD">
                        <w:rPr>
                          <w:rFonts w:asciiTheme="majorHAnsi" w:hAnsiTheme="majorHAnsi" w:cs="Univers"/>
                          <w:color w:val="0D0D0D" w:themeColor="text1" w:themeTint="F2"/>
                          <w:sz w:val="18"/>
                          <w:szCs w:val="20"/>
                        </w:rPr>
                        <w:t>Special</w:t>
                      </w:r>
                      <w:r>
                        <w:rPr>
                          <w:rFonts w:asciiTheme="majorHAnsi" w:hAnsiTheme="majorHAnsi" w:cs="Univers"/>
                          <w:color w:val="0D0D0D" w:themeColor="text1" w:themeTint="F2"/>
                          <w:sz w:val="18"/>
                          <w:szCs w:val="20"/>
                        </w:rPr>
                        <w:t xml:space="preserve"> Period of Session</w:t>
                      </w:r>
                      <w:r w:rsidR="002F1EAD">
                        <w:rPr>
                          <w:rFonts w:asciiTheme="majorHAnsi" w:hAnsiTheme="majorHAnsi" w:cs="Univers"/>
                          <w:color w:val="0D0D0D" w:themeColor="text1" w:themeTint="F2"/>
                          <w:sz w:val="18"/>
                          <w:szCs w:val="20"/>
                        </w:rPr>
                        <w:t>.</w:t>
                      </w:r>
                    </w:p>
                    <w:p w14:paraId="5F396C0E" w14:textId="43A12C1D"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18FF562E" w14:textId="77777777" w:rsidR="002C1641" w:rsidRPr="00A44A99" w:rsidRDefault="002C1641" w:rsidP="00040C3A">
      <w:pPr>
        <w:tabs>
          <w:tab w:val="center" w:pos="5400"/>
        </w:tabs>
        <w:suppressAutoHyphens/>
        <w:jc w:val="center"/>
        <w:rPr>
          <w:rFonts w:asciiTheme="majorHAnsi" w:hAnsiTheme="majorHAnsi"/>
          <w:sz w:val="18"/>
          <w:szCs w:val="22"/>
        </w:rPr>
      </w:pPr>
    </w:p>
    <w:p w14:paraId="1699E660" w14:textId="77777777" w:rsidR="002C1641" w:rsidRPr="00A44A99" w:rsidRDefault="002C1641" w:rsidP="00040C3A">
      <w:pPr>
        <w:tabs>
          <w:tab w:val="center" w:pos="5400"/>
        </w:tabs>
        <w:suppressAutoHyphens/>
        <w:jc w:val="center"/>
        <w:rPr>
          <w:rFonts w:asciiTheme="majorHAnsi" w:hAnsiTheme="majorHAnsi"/>
          <w:sz w:val="18"/>
          <w:szCs w:val="22"/>
        </w:rPr>
      </w:pPr>
    </w:p>
    <w:p w14:paraId="2927A52D" w14:textId="77777777" w:rsidR="002C1641" w:rsidRPr="00A44A99" w:rsidRDefault="002C1641" w:rsidP="00040C3A">
      <w:pPr>
        <w:tabs>
          <w:tab w:val="center" w:pos="5400"/>
        </w:tabs>
        <w:suppressAutoHyphens/>
        <w:jc w:val="center"/>
        <w:rPr>
          <w:rFonts w:asciiTheme="majorHAnsi" w:hAnsiTheme="majorHAnsi"/>
          <w:sz w:val="18"/>
          <w:szCs w:val="22"/>
        </w:rPr>
      </w:pPr>
    </w:p>
    <w:p w14:paraId="70F880F1" w14:textId="77777777" w:rsidR="002C1641" w:rsidRPr="00A44A99" w:rsidRDefault="002C1641" w:rsidP="00040C3A">
      <w:pPr>
        <w:tabs>
          <w:tab w:val="center" w:pos="5400"/>
        </w:tabs>
        <w:suppressAutoHyphens/>
        <w:jc w:val="center"/>
        <w:rPr>
          <w:rFonts w:asciiTheme="majorHAnsi" w:hAnsiTheme="majorHAnsi"/>
          <w:sz w:val="18"/>
          <w:szCs w:val="22"/>
        </w:rPr>
      </w:pPr>
    </w:p>
    <w:p w14:paraId="08779657" w14:textId="77777777" w:rsidR="002C1641" w:rsidRPr="00A44A99" w:rsidRDefault="003C32BC" w:rsidP="00040C3A">
      <w:pPr>
        <w:tabs>
          <w:tab w:val="center" w:pos="5400"/>
        </w:tabs>
        <w:suppressAutoHyphens/>
        <w:jc w:val="center"/>
        <w:rPr>
          <w:rFonts w:asciiTheme="majorHAnsi" w:hAnsiTheme="majorHAnsi"/>
          <w:sz w:val="18"/>
          <w:szCs w:val="22"/>
        </w:rPr>
      </w:pPr>
      <w:r w:rsidRPr="00A44A99">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7BD2F90" wp14:editId="4FD6601C">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C3871D" w14:textId="0039F457" w:rsidR="00F644E6" w:rsidRPr="00E96DCC" w:rsidRDefault="00F644E6" w:rsidP="00E96DCC">
                            <w:pPr>
                              <w:spacing w:line="276" w:lineRule="auto"/>
                              <w:rPr>
                                <w:rFonts w:asciiTheme="majorHAnsi" w:hAnsiTheme="majorHAnsi"/>
                                <w:color w:val="595959" w:themeColor="text1" w:themeTint="A6"/>
                                <w:sz w:val="18"/>
                                <w:lang w:val="es-ES"/>
                              </w:rPr>
                            </w:pPr>
                            <w:r w:rsidRPr="003C32BC">
                              <w:rPr>
                                <w:rFonts w:asciiTheme="majorHAnsi" w:hAnsiTheme="majorHAnsi"/>
                                <w:b/>
                                <w:color w:val="595959" w:themeColor="text1" w:themeTint="A6"/>
                                <w:sz w:val="18"/>
                              </w:rPr>
                              <w:t xml:space="preserve">Cite as: </w:t>
                            </w:r>
                            <w:r w:rsidRPr="00FF3C6F">
                              <w:rPr>
                                <w:rFonts w:asciiTheme="majorHAnsi" w:hAnsiTheme="majorHAnsi"/>
                                <w:color w:val="595959" w:themeColor="text1" w:themeTint="A6"/>
                                <w:sz w:val="18"/>
                              </w:rPr>
                              <w:t xml:space="preserve">IACHR, Report No. </w:t>
                            </w:r>
                            <w:r w:rsidR="00E96DCC">
                              <w:rPr>
                                <w:rFonts w:asciiTheme="majorHAnsi" w:hAnsiTheme="majorHAnsi"/>
                                <w:color w:val="595959" w:themeColor="text1" w:themeTint="A6"/>
                                <w:sz w:val="18"/>
                              </w:rPr>
                              <w:t>82/17</w:t>
                            </w:r>
                            <w:r w:rsidR="00712926">
                              <w:rPr>
                                <w:rFonts w:asciiTheme="majorHAnsi" w:hAnsiTheme="majorHAnsi"/>
                                <w:color w:val="595959" w:themeColor="text1" w:themeTint="A6"/>
                                <w:sz w:val="18"/>
                              </w:rPr>
                              <w:t xml:space="preserve">. </w:t>
                            </w:r>
                            <w:r w:rsidR="00712926" w:rsidRPr="00712926">
                              <w:rPr>
                                <w:rFonts w:asciiTheme="majorHAnsi" w:hAnsiTheme="majorHAnsi"/>
                                <w:color w:val="595959" w:themeColor="text1" w:themeTint="A6"/>
                                <w:sz w:val="18"/>
                              </w:rPr>
                              <w:t xml:space="preserve">Petition 1067-07. </w:t>
                            </w:r>
                            <w:r w:rsidR="00712926">
                              <w:rPr>
                                <w:rFonts w:asciiTheme="majorHAnsi" w:hAnsiTheme="majorHAnsi"/>
                                <w:color w:val="595959" w:themeColor="text1" w:themeTint="A6"/>
                                <w:sz w:val="18"/>
                                <w:lang w:val="es-ES"/>
                              </w:rPr>
                              <w:t xml:space="preserve">Admissibility. </w:t>
                            </w:r>
                            <w:r w:rsidR="00712926" w:rsidRPr="00E96DCC">
                              <w:rPr>
                                <w:rFonts w:asciiTheme="majorHAnsi" w:hAnsiTheme="majorHAnsi"/>
                                <w:color w:val="595959" w:themeColor="text1" w:themeTint="A6"/>
                                <w:sz w:val="18"/>
                                <w:lang w:val="es-ES"/>
                              </w:rPr>
                              <w:t>Rosa Ángela Mart</w:t>
                            </w:r>
                            <w:r w:rsidR="00712926">
                              <w:rPr>
                                <w:rFonts w:asciiTheme="majorHAnsi" w:hAnsiTheme="majorHAnsi"/>
                                <w:color w:val="595959" w:themeColor="text1" w:themeTint="A6"/>
                                <w:sz w:val="18"/>
                                <w:lang w:val="es-ES"/>
                              </w:rPr>
                              <w:t xml:space="preserve">ino and María Cristina González. </w:t>
                            </w:r>
                            <w:r w:rsidR="00712926" w:rsidRPr="00E96DCC">
                              <w:rPr>
                                <w:rFonts w:asciiTheme="majorHAnsi" w:hAnsiTheme="majorHAnsi"/>
                                <w:color w:val="595959" w:themeColor="text1" w:themeTint="A6"/>
                                <w:sz w:val="18"/>
                                <w:lang w:val="es-ES"/>
                              </w:rPr>
                              <w:t>Argentina</w:t>
                            </w:r>
                            <w:r w:rsidR="00712926">
                              <w:rPr>
                                <w:rFonts w:asciiTheme="majorHAnsi" w:hAnsiTheme="majorHAnsi"/>
                                <w:color w:val="595959" w:themeColor="text1" w:themeTint="A6"/>
                                <w:sz w:val="18"/>
                                <w:lang w:val="es-ES"/>
                              </w:rPr>
                              <w:t xml:space="preserve">. </w:t>
                            </w:r>
                            <w:r w:rsidR="00E96DCC">
                              <w:rPr>
                                <w:rFonts w:asciiTheme="majorHAnsi" w:hAnsiTheme="majorHAnsi"/>
                                <w:color w:val="595959" w:themeColor="text1" w:themeTint="A6"/>
                                <w:sz w:val="18"/>
                                <w:lang w:val="es-ES"/>
                              </w:rPr>
                              <w:t>July 7,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64C3871D" w14:textId="0039F457" w:rsidR="00F644E6" w:rsidRPr="00E96DCC" w:rsidRDefault="00F644E6" w:rsidP="00E96DCC">
                      <w:pPr>
                        <w:spacing w:line="276" w:lineRule="auto"/>
                        <w:rPr>
                          <w:rFonts w:asciiTheme="majorHAnsi" w:hAnsiTheme="majorHAnsi"/>
                          <w:color w:val="595959" w:themeColor="text1" w:themeTint="A6"/>
                          <w:sz w:val="18"/>
                          <w:lang w:val="es-ES"/>
                        </w:rPr>
                      </w:pPr>
                      <w:r w:rsidRPr="003C32BC">
                        <w:rPr>
                          <w:rFonts w:asciiTheme="majorHAnsi" w:hAnsiTheme="majorHAnsi"/>
                          <w:b/>
                          <w:color w:val="595959" w:themeColor="text1" w:themeTint="A6"/>
                          <w:sz w:val="18"/>
                        </w:rPr>
                        <w:t xml:space="preserve">Cite as: </w:t>
                      </w:r>
                      <w:r w:rsidRPr="00FF3C6F">
                        <w:rPr>
                          <w:rFonts w:asciiTheme="majorHAnsi" w:hAnsiTheme="majorHAnsi"/>
                          <w:color w:val="595959" w:themeColor="text1" w:themeTint="A6"/>
                          <w:sz w:val="18"/>
                        </w:rPr>
                        <w:t xml:space="preserve">IACHR, Report No. </w:t>
                      </w:r>
                      <w:r w:rsidR="00E96DCC">
                        <w:rPr>
                          <w:rFonts w:asciiTheme="majorHAnsi" w:hAnsiTheme="majorHAnsi"/>
                          <w:color w:val="595959" w:themeColor="text1" w:themeTint="A6"/>
                          <w:sz w:val="18"/>
                        </w:rPr>
                        <w:t>82/17</w:t>
                      </w:r>
                      <w:r w:rsidR="00712926">
                        <w:rPr>
                          <w:rFonts w:asciiTheme="majorHAnsi" w:hAnsiTheme="majorHAnsi"/>
                          <w:color w:val="595959" w:themeColor="text1" w:themeTint="A6"/>
                          <w:sz w:val="18"/>
                        </w:rPr>
                        <w:t xml:space="preserve">. </w:t>
                      </w:r>
                      <w:proofErr w:type="gramStart"/>
                      <w:r w:rsidR="00712926" w:rsidRPr="00712926">
                        <w:rPr>
                          <w:rFonts w:asciiTheme="majorHAnsi" w:hAnsiTheme="majorHAnsi"/>
                          <w:color w:val="595959" w:themeColor="text1" w:themeTint="A6"/>
                          <w:sz w:val="18"/>
                        </w:rPr>
                        <w:t>Petition 1067-07.</w:t>
                      </w:r>
                      <w:proofErr w:type="gramEnd"/>
                      <w:r w:rsidR="00712926" w:rsidRPr="00712926">
                        <w:rPr>
                          <w:rFonts w:asciiTheme="majorHAnsi" w:hAnsiTheme="majorHAnsi"/>
                          <w:color w:val="595959" w:themeColor="text1" w:themeTint="A6"/>
                          <w:sz w:val="18"/>
                        </w:rPr>
                        <w:t xml:space="preserve"> </w:t>
                      </w:r>
                      <w:proofErr w:type="spellStart"/>
                      <w:r w:rsidR="00712926">
                        <w:rPr>
                          <w:rFonts w:asciiTheme="majorHAnsi" w:hAnsiTheme="majorHAnsi"/>
                          <w:color w:val="595959" w:themeColor="text1" w:themeTint="A6"/>
                          <w:sz w:val="18"/>
                          <w:lang w:val="es-ES"/>
                        </w:rPr>
                        <w:t>Admissibility</w:t>
                      </w:r>
                      <w:proofErr w:type="spellEnd"/>
                      <w:r w:rsidR="00712926">
                        <w:rPr>
                          <w:rFonts w:asciiTheme="majorHAnsi" w:hAnsiTheme="majorHAnsi"/>
                          <w:color w:val="595959" w:themeColor="text1" w:themeTint="A6"/>
                          <w:sz w:val="18"/>
                          <w:lang w:val="es-ES"/>
                        </w:rPr>
                        <w:t xml:space="preserve">. </w:t>
                      </w:r>
                      <w:r w:rsidR="00712926" w:rsidRPr="00E96DCC">
                        <w:rPr>
                          <w:rFonts w:asciiTheme="majorHAnsi" w:hAnsiTheme="majorHAnsi"/>
                          <w:color w:val="595959" w:themeColor="text1" w:themeTint="A6"/>
                          <w:sz w:val="18"/>
                          <w:lang w:val="es-ES"/>
                        </w:rPr>
                        <w:t>Rosa Ángela Mart</w:t>
                      </w:r>
                      <w:r w:rsidR="00712926">
                        <w:rPr>
                          <w:rFonts w:asciiTheme="majorHAnsi" w:hAnsiTheme="majorHAnsi"/>
                          <w:color w:val="595959" w:themeColor="text1" w:themeTint="A6"/>
                          <w:sz w:val="18"/>
                          <w:lang w:val="es-ES"/>
                        </w:rPr>
                        <w:t xml:space="preserve">ino and María Cristina González. </w:t>
                      </w:r>
                      <w:r w:rsidR="00712926" w:rsidRPr="00E96DCC">
                        <w:rPr>
                          <w:rFonts w:asciiTheme="majorHAnsi" w:hAnsiTheme="majorHAnsi"/>
                          <w:color w:val="595959" w:themeColor="text1" w:themeTint="A6"/>
                          <w:sz w:val="18"/>
                          <w:lang w:val="es-ES"/>
                        </w:rPr>
                        <w:t>Argentina</w:t>
                      </w:r>
                      <w:r w:rsidR="00712926">
                        <w:rPr>
                          <w:rFonts w:asciiTheme="majorHAnsi" w:hAnsiTheme="majorHAnsi"/>
                          <w:color w:val="595959" w:themeColor="text1" w:themeTint="A6"/>
                          <w:sz w:val="18"/>
                          <w:lang w:val="es-ES"/>
                        </w:rPr>
                        <w:t xml:space="preserve">. </w:t>
                      </w:r>
                      <w:proofErr w:type="spellStart"/>
                      <w:r w:rsidR="00E96DCC">
                        <w:rPr>
                          <w:rFonts w:asciiTheme="majorHAnsi" w:hAnsiTheme="majorHAnsi"/>
                          <w:color w:val="595959" w:themeColor="text1" w:themeTint="A6"/>
                          <w:sz w:val="18"/>
                          <w:lang w:val="es-ES"/>
                        </w:rPr>
                        <w:t>July</w:t>
                      </w:r>
                      <w:proofErr w:type="spellEnd"/>
                      <w:r w:rsidR="00E96DCC">
                        <w:rPr>
                          <w:rFonts w:asciiTheme="majorHAnsi" w:hAnsiTheme="majorHAnsi"/>
                          <w:color w:val="595959" w:themeColor="text1" w:themeTint="A6"/>
                          <w:sz w:val="18"/>
                          <w:lang w:val="es-ES"/>
                        </w:rPr>
                        <w:t xml:space="preserve"> 7, 2017.</w:t>
                      </w:r>
                    </w:p>
                  </w:txbxContent>
                </v:textbox>
              </v:shape>
            </w:pict>
          </mc:Fallback>
        </mc:AlternateContent>
      </w:r>
    </w:p>
    <w:p w14:paraId="6ECF3396" w14:textId="77777777" w:rsidR="002C1641" w:rsidRPr="00A44A99" w:rsidRDefault="002C1641" w:rsidP="00040C3A">
      <w:pPr>
        <w:tabs>
          <w:tab w:val="center" w:pos="5400"/>
        </w:tabs>
        <w:suppressAutoHyphens/>
        <w:jc w:val="center"/>
        <w:rPr>
          <w:rFonts w:asciiTheme="majorHAnsi" w:hAnsiTheme="majorHAnsi"/>
          <w:sz w:val="18"/>
          <w:szCs w:val="22"/>
        </w:rPr>
      </w:pPr>
    </w:p>
    <w:p w14:paraId="1DFAF33C" w14:textId="77777777" w:rsidR="002C1641" w:rsidRPr="00A44A99" w:rsidRDefault="002C1641" w:rsidP="00040C3A">
      <w:pPr>
        <w:tabs>
          <w:tab w:val="center" w:pos="5400"/>
        </w:tabs>
        <w:suppressAutoHyphens/>
        <w:jc w:val="center"/>
        <w:rPr>
          <w:rFonts w:asciiTheme="majorHAnsi" w:hAnsiTheme="majorHAnsi"/>
          <w:sz w:val="18"/>
          <w:szCs w:val="22"/>
        </w:rPr>
      </w:pPr>
    </w:p>
    <w:p w14:paraId="3F521472" w14:textId="77777777" w:rsidR="003C32BC" w:rsidRPr="00A44A99" w:rsidRDefault="003C32BC" w:rsidP="003C32BC">
      <w:pPr>
        <w:tabs>
          <w:tab w:val="center" w:pos="5400"/>
        </w:tabs>
        <w:suppressAutoHyphens/>
        <w:jc w:val="center"/>
        <w:rPr>
          <w:rFonts w:asciiTheme="majorHAnsi" w:hAnsiTheme="majorHAnsi"/>
          <w:sz w:val="18"/>
          <w:szCs w:val="22"/>
        </w:rPr>
      </w:pPr>
    </w:p>
    <w:p w14:paraId="4AE7367A" w14:textId="77777777" w:rsidR="003C32BC" w:rsidRPr="00A44A99" w:rsidRDefault="006311DA" w:rsidP="003C32BC">
      <w:pPr>
        <w:tabs>
          <w:tab w:val="center" w:pos="5400"/>
        </w:tabs>
        <w:suppressAutoHyphens/>
        <w:jc w:val="center"/>
        <w:rPr>
          <w:rFonts w:asciiTheme="majorHAnsi" w:hAnsiTheme="majorHAnsi"/>
          <w:sz w:val="18"/>
          <w:szCs w:val="22"/>
        </w:rPr>
      </w:pPr>
      <w:r w:rsidRPr="00A44A99">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6E31DFDF" wp14:editId="0A6655B7">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A89588"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2FA89588"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A44A99">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12F30FF2" wp14:editId="11B76ED0">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6BDB0B" w14:textId="77777777" w:rsidR="003C32BC" w:rsidRDefault="003C32BC">
                            <w:r>
                              <w:rPr>
                                <w:noProof/>
                              </w:rPr>
                              <w:drawing>
                                <wp:inline distT="0" distB="0" distL="0" distR="0" wp14:anchorId="696B0434" wp14:editId="498D2F35">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6D6BDB0B" w14:textId="77777777" w:rsidR="003C32BC" w:rsidRDefault="003C32BC">
                      <w:r>
                        <w:rPr>
                          <w:noProof/>
                        </w:rPr>
                        <w:drawing>
                          <wp:inline distT="0" distB="0" distL="0" distR="0" wp14:anchorId="696B0434" wp14:editId="498D2F35">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2321B0BA" w14:textId="77777777" w:rsidR="007607C4" w:rsidRPr="00A44A99" w:rsidRDefault="007607C4" w:rsidP="003C32BC">
      <w:pPr>
        <w:tabs>
          <w:tab w:val="center" w:pos="5400"/>
        </w:tabs>
        <w:suppressAutoHyphens/>
        <w:jc w:val="center"/>
        <w:rPr>
          <w:rFonts w:asciiTheme="majorHAnsi" w:hAnsiTheme="majorHAnsi"/>
          <w:sz w:val="18"/>
          <w:szCs w:val="22"/>
        </w:rPr>
        <w:sectPr w:rsidR="007607C4" w:rsidRPr="00A44A99"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5E859135" w14:textId="793AAE44" w:rsidR="00C650F4" w:rsidRPr="00A44A99" w:rsidRDefault="00712926" w:rsidP="00C650F4">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lastRenderedPageBreak/>
        <w:t>REPORT No. 82</w:t>
      </w:r>
      <w:r w:rsidR="00C650F4" w:rsidRPr="00A44A99">
        <w:rPr>
          <w:rFonts w:asciiTheme="majorHAnsi" w:hAnsiTheme="majorHAnsi"/>
          <w:b/>
          <w:sz w:val="18"/>
          <w:szCs w:val="20"/>
        </w:rPr>
        <w:t>/17</w:t>
      </w:r>
    </w:p>
    <w:p w14:paraId="45207C97" w14:textId="77777777" w:rsidR="00C650F4" w:rsidRPr="00A44A99" w:rsidRDefault="00C650F4" w:rsidP="00C650F4">
      <w:pPr>
        <w:tabs>
          <w:tab w:val="center" w:pos="5400"/>
        </w:tabs>
        <w:suppressAutoHyphens/>
        <w:spacing w:line="276" w:lineRule="auto"/>
        <w:jc w:val="center"/>
        <w:rPr>
          <w:rFonts w:asciiTheme="majorHAnsi" w:hAnsiTheme="majorHAnsi"/>
          <w:b/>
          <w:sz w:val="18"/>
          <w:szCs w:val="20"/>
        </w:rPr>
      </w:pPr>
      <w:r w:rsidRPr="00A44A99">
        <w:rPr>
          <w:rFonts w:asciiTheme="majorHAnsi" w:hAnsiTheme="majorHAnsi"/>
          <w:b/>
          <w:sz w:val="18"/>
          <w:szCs w:val="20"/>
        </w:rPr>
        <w:t xml:space="preserve">PETITION 1067-07 </w:t>
      </w:r>
    </w:p>
    <w:p w14:paraId="0A587AA2" w14:textId="77777777" w:rsidR="00C650F4" w:rsidRPr="00A44A99" w:rsidRDefault="00C650F4" w:rsidP="00C650F4">
      <w:pPr>
        <w:tabs>
          <w:tab w:val="center" w:pos="5400"/>
        </w:tabs>
        <w:suppressAutoHyphens/>
        <w:spacing w:line="276" w:lineRule="auto"/>
        <w:jc w:val="center"/>
        <w:rPr>
          <w:rFonts w:asciiTheme="majorHAnsi" w:hAnsiTheme="majorHAnsi"/>
          <w:sz w:val="18"/>
          <w:szCs w:val="20"/>
        </w:rPr>
      </w:pPr>
      <w:r w:rsidRPr="00A44A99">
        <w:rPr>
          <w:rFonts w:asciiTheme="majorHAnsi" w:hAnsiTheme="majorHAnsi"/>
          <w:sz w:val="18"/>
          <w:szCs w:val="20"/>
        </w:rPr>
        <w:t xml:space="preserve">REPORT ON ADMISSIBILITY </w:t>
      </w:r>
    </w:p>
    <w:p w14:paraId="7F656127" w14:textId="77777777" w:rsidR="00C650F4" w:rsidRPr="00123673" w:rsidRDefault="00C650F4" w:rsidP="00C650F4">
      <w:pPr>
        <w:tabs>
          <w:tab w:val="center" w:pos="5400"/>
        </w:tabs>
        <w:suppressAutoHyphens/>
        <w:spacing w:line="276" w:lineRule="auto"/>
        <w:jc w:val="center"/>
        <w:rPr>
          <w:rFonts w:asciiTheme="majorHAnsi" w:hAnsiTheme="majorHAnsi"/>
          <w:sz w:val="18"/>
          <w:szCs w:val="20"/>
          <w:lang w:val="es-ES"/>
        </w:rPr>
      </w:pPr>
      <w:r w:rsidRPr="00123673">
        <w:rPr>
          <w:rFonts w:asciiTheme="majorHAnsi" w:hAnsiTheme="majorHAnsi"/>
          <w:sz w:val="18"/>
          <w:szCs w:val="20"/>
          <w:lang w:val="es-ES"/>
        </w:rPr>
        <w:t>ROSA ÁNGELA MARTINO AND MARÍA CRISTINA GONZÁLEZ</w:t>
      </w:r>
    </w:p>
    <w:p w14:paraId="6F4D203B" w14:textId="77777777" w:rsidR="00C650F4" w:rsidRPr="00A44A99" w:rsidRDefault="00C650F4" w:rsidP="00C650F4">
      <w:pPr>
        <w:tabs>
          <w:tab w:val="center" w:pos="5400"/>
        </w:tabs>
        <w:suppressAutoHyphens/>
        <w:spacing w:line="276" w:lineRule="auto"/>
        <w:jc w:val="center"/>
        <w:rPr>
          <w:rFonts w:asciiTheme="majorHAnsi" w:hAnsiTheme="majorHAnsi"/>
          <w:sz w:val="18"/>
          <w:szCs w:val="20"/>
        </w:rPr>
      </w:pPr>
      <w:r w:rsidRPr="00A44A99">
        <w:rPr>
          <w:rFonts w:asciiTheme="majorHAnsi" w:hAnsiTheme="majorHAnsi"/>
          <w:sz w:val="18"/>
          <w:szCs w:val="20"/>
        </w:rPr>
        <w:t>ARGENTINA</w:t>
      </w:r>
    </w:p>
    <w:p w14:paraId="7CDA7C6E" w14:textId="30FFAB52" w:rsidR="00C650F4" w:rsidRPr="00712926" w:rsidRDefault="00712926" w:rsidP="00C650F4">
      <w:pPr>
        <w:tabs>
          <w:tab w:val="center" w:pos="5400"/>
        </w:tabs>
        <w:suppressAutoHyphens/>
        <w:spacing w:line="276" w:lineRule="auto"/>
        <w:jc w:val="center"/>
        <w:rPr>
          <w:rFonts w:asciiTheme="majorHAnsi" w:hAnsiTheme="majorHAnsi"/>
          <w:sz w:val="18"/>
          <w:szCs w:val="20"/>
        </w:rPr>
      </w:pPr>
      <w:r w:rsidRPr="00712926">
        <w:rPr>
          <w:rFonts w:asciiTheme="majorHAnsi" w:hAnsiTheme="majorHAnsi"/>
          <w:sz w:val="18"/>
          <w:szCs w:val="20"/>
        </w:rPr>
        <w:t>JULY 7, 2017</w:t>
      </w:r>
    </w:p>
    <w:p w14:paraId="64E471AF" w14:textId="77777777" w:rsidR="00C650F4" w:rsidRPr="00A44A99" w:rsidRDefault="00C650F4" w:rsidP="00C650F4">
      <w:pPr>
        <w:tabs>
          <w:tab w:val="center" w:pos="5400"/>
        </w:tabs>
        <w:suppressAutoHyphens/>
        <w:spacing w:line="276" w:lineRule="auto"/>
        <w:rPr>
          <w:rFonts w:asciiTheme="majorHAnsi" w:hAnsiTheme="majorHAnsi"/>
          <w:sz w:val="20"/>
          <w:szCs w:val="20"/>
        </w:rPr>
      </w:pPr>
    </w:p>
    <w:p w14:paraId="2AEA2BCE" w14:textId="77777777" w:rsidR="00C650F4" w:rsidRPr="00A44A99" w:rsidRDefault="00C650F4" w:rsidP="00C650F4">
      <w:pPr>
        <w:spacing w:after="240"/>
        <w:ind w:firstLine="720"/>
        <w:jc w:val="both"/>
        <w:rPr>
          <w:rFonts w:asciiTheme="majorHAnsi" w:hAnsiTheme="majorHAnsi"/>
          <w:b/>
          <w:bCs/>
          <w:sz w:val="20"/>
          <w:szCs w:val="20"/>
        </w:rPr>
      </w:pPr>
      <w:r w:rsidRPr="00A44A99">
        <w:rPr>
          <w:rFonts w:asciiTheme="majorHAnsi" w:hAnsiTheme="majorHAnsi"/>
          <w:b/>
          <w:bCs/>
          <w:sz w:val="20"/>
          <w:szCs w:val="20"/>
        </w:rPr>
        <w:t>I.</w:t>
      </w:r>
      <w:r w:rsidRPr="00A44A99">
        <w:rPr>
          <w:rFonts w:asciiTheme="majorHAnsi" w:hAnsiTheme="majorHAnsi"/>
          <w:b/>
          <w:bCs/>
          <w:sz w:val="20"/>
          <w:szCs w:val="20"/>
        </w:rPr>
        <w:tab/>
        <w:t xml:space="preserve">INFORMATION ABOUT THE PETITION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C650F4" w:rsidRPr="00A44A99" w14:paraId="3AC04C91" w14:textId="77777777" w:rsidTr="00C650F4">
        <w:tc>
          <w:tcPr>
            <w:tcW w:w="4680" w:type="dxa"/>
            <w:tcBorders>
              <w:top w:val="single" w:sz="4" w:space="0" w:color="auto"/>
              <w:bottom w:val="single" w:sz="4" w:space="0" w:color="auto"/>
              <w:right w:val="single" w:sz="4" w:space="0" w:color="auto"/>
            </w:tcBorders>
            <w:shd w:val="clear" w:color="auto" w:fill="67AE3C"/>
            <w:vAlign w:val="center"/>
          </w:tcPr>
          <w:p w14:paraId="749F4085" w14:textId="77777777" w:rsidR="00C650F4" w:rsidRPr="00A44A99" w:rsidRDefault="00C650F4" w:rsidP="009D69E4">
            <w:pPr>
              <w:jc w:val="center"/>
              <w:rPr>
                <w:rFonts w:ascii="Cambria" w:hAnsi="Cambria"/>
                <w:b/>
                <w:bCs/>
                <w:color w:val="FFFFFF" w:themeColor="background1"/>
                <w:sz w:val="20"/>
                <w:szCs w:val="20"/>
              </w:rPr>
            </w:pPr>
            <w:r w:rsidRPr="00A44A99">
              <w:rPr>
                <w:rFonts w:ascii="Cambria" w:hAnsi="Cambria"/>
                <w:b/>
                <w:bCs/>
                <w:color w:val="FFFFFF" w:themeColor="background1"/>
                <w:sz w:val="20"/>
                <w:szCs w:val="20"/>
              </w:rPr>
              <w:t>Petitioning party:</w:t>
            </w:r>
          </w:p>
        </w:tc>
        <w:tc>
          <w:tcPr>
            <w:tcW w:w="4680" w:type="dxa"/>
            <w:tcBorders>
              <w:left w:val="single" w:sz="4" w:space="0" w:color="auto"/>
            </w:tcBorders>
            <w:vAlign w:val="center"/>
          </w:tcPr>
          <w:p w14:paraId="1C7B217C" w14:textId="77777777" w:rsidR="00C650F4" w:rsidRPr="00A44A99" w:rsidRDefault="004A1AFB" w:rsidP="009D69E4">
            <w:pPr>
              <w:jc w:val="both"/>
              <w:rPr>
                <w:rFonts w:ascii="Cambria" w:hAnsi="Cambria"/>
                <w:bCs/>
                <w:sz w:val="20"/>
                <w:szCs w:val="20"/>
              </w:rPr>
            </w:pPr>
            <w:r>
              <w:rPr>
                <w:rFonts w:ascii="Cambria" w:hAnsi="Cambria"/>
                <w:bCs/>
                <w:sz w:val="20"/>
                <w:szCs w:val="20"/>
              </w:rPr>
              <w:t>Mari</w:t>
            </w:r>
            <w:r w:rsidR="00C650F4" w:rsidRPr="00A44A99">
              <w:rPr>
                <w:rFonts w:ascii="Cambria" w:hAnsi="Cambria"/>
                <w:bCs/>
                <w:sz w:val="20"/>
                <w:szCs w:val="20"/>
              </w:rPr>
              <w:t>a Cristina González</w:t>
            </w:r>
          </w:p>
        </w:tc>
      </w:tr>
      <w:tr w:rsidR="00C650F4" w:rsidRPr="00737599" w14:paraId="7DB6BA59" w14:textId="77777777" w:rsidTr="00C650F4">
        <w:tc>
          <w:tcPr>
            <w:tcW w:w="4680" w:type="dxa"/>
            <w:tcBorders>
              <w:top w:val="single" w:sz="4" w:space="0" w:color="auto"/>
              <w:bottom w:val="single" w:sz="6" w:space="0" w:color="auto"/>
              <w:right w:val="single" w:sz="4" w:space="0" w:color="auto"/>
            </w:tcBorders>
            <w:shd w:val="clear" w:color="auto" w:fill="67AE3C"/>
            <w:vAlign w:val="center"/>
          </w:tcPr>
          <w:p w14:paraId="7E462B31" w14:textId="77777777" w:rsidR="00C650F4" w:rsidRPr="00A44A99" w:rsidRDefault="00272BF9" w:rsidP="009D69E4">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1E172260B864133A5AF65AD8CD9F148"/>
                </w:placeholder>
                <w:dropDownList>
                  <w:listItem w:value="Choose an item."/>
                  <w:listItem w:displayText="Presunta víctima" w:value="Presunta víctima"/>
                  <w:listItem w:displayText="Presuntas víctimas" w:value="Presuntas víctimas"/>
                </w:dropDownList>
              </w:sdtPr>
              <w:sdtEndPr/>
              <w:sdtContent>
                <w:r w:rsidR="00945034" w:rsidRPr="00A44A99">
                  <w:rPr>
                    <w:rFonts w:ascii="Cambria" w:hAnsi="Cambria"/>
                    <w:b/>
                    <w:bCs/>
                    <w:color w:val="FFFFFF" w:themeColor="background1"/>
                    <w:sz w:val="20"/>
                    <w:szCs w:val="20"/>
                  </w:rPr>
                  <w:t>Presuntas víctimas</w:t>
                </w:r>
              </w:sdtContent>
            </w:sdt>
          </w:p>
        </w:tc>
        <w:tc>
          <w:tcPr>
            <w:tcW w:w="4680" w:type="dxa"/>
            <w:tcBorders>
              <w:left w:val="single" w:sz="4" w:space="0" w:color="auto"/>
            </w:tcBorders>
            <w:vAlign w:val="center"/>
          </w:tcPr>
          <w:p w14:paraId="64F3F2CE" w14:textId="77777777" w:rsidR="00C650F4" w:rsidRPr="00123673" w:rsidRDefault="00C650F4" w:rsidP="009D69E4">
            <w:pPr>
              <w:jc w:val="both"/>
              <w:rPr>
                <w:rFonts w:ascii="Cambria" w:hAnsi="Cambria"/>
                <w:bCs/>
                <w:sz w:val="20"/>
                <w:szCs w:val="20"/>
                <w:lang w:val="es-ES"/>
              </w:rPr>
            </w:pPr>
            <w:r w:rsidRPr="00123673">
              <w:rPr>
                <w:rFonts w:ascii="Cambria" w:hAnsi="Cambria"/>
                <w:bCs/>
                <w:sz w:val="20"/>
                <w:szCs w:val="20"/>
                <w:lang w:val="es-ES"/>
              </w:rPr>
              <w:t>Rosa Ángela Martino and María Cristina González</w:t>
            </w:r>
          </w:p>
        </w:tc>
      </w:tr>
      <w:tr w:rsidR="00C650F4" w:rsidRPr="00A44A99" w14:paraId="3CA550CC" w14:textId="77777777" w:rsidTr="00C650F4">
        <w:tc>
          <w:tcPr>
            <w:tcW w:w="4680" w:type="dxa"/>
            <w:tcBorders>
              <w:top w:val="single" w:sz="6" w:space="0" w:color="auto"/>
              <w:bottom w:val="single" w:sz="6" w:space="0" w:color="auto"/>
              <w:right w:val="single" w:sz="4" w:space="0" w:color="auto"/>
            </w:tcBorders>
            <w:shd w:val="clear" w:color="auto" w:fill="67AE3C"/>
            <w:vAlign w:val="center"/>
          </w:tcPr>
          <w:p w14:paraId="6617EFA7" w14:textId="77777777" w:rsidR="00C650F4" w:rsidRPr="00A44A99" w:rsidRDefault="00C650F4" w:rsidP="009D69E4">
            <w:pPr>
              <w:jc w:val="center"/>
              <w:rPr>
                <w:rFonts w:ascii="Cambria" w:hAnsi="Cambria"/>
                <w:b/>
                <w:bCs/>
                <w:color w:val="FFFFFF" w:themeColor="background1"/>
                <w:sz w:val="20"/>
                <w:szCs w:val="20"/>
              </w:rPr>
            </w:pPr>
            <w:r w:rsidRPr="00A44A99">
              <w:rPr>
                <w:rFonts w:ascii="Cambria" w:hAnsi="Cambria"/>
                <w:b/>
                <w:bCs/>
                <w:color w:val="FFFFFF" w:themeColor="background1"/>
                <w:sz w:val="20"/>
                <w:szCs w:val="20"/>
              </w:rPr>
              <w:t>State denounced:</w:t>
            </w:r>
          </w:p>
        </w:tc>
        <w:tc>
          <w:tcPr>
            <w:tcW w:w="4680" w:type="dxa"/>
            <w:tcBorders>
              <w:left w:val="single" w:sz="4" w:space="0" w:color="auto"/>
            </w:tcBorders>
            <w:vAlign w:val="center"/>
          </w:tcPr>
          <w:p w14:paraId="3F51B54E" w14:textId="77777777" w:rsidR="00C650F4" w:rsidRPr="00A44A99" w:rsidRDefault="00C650F4" w:rsidP="005664D9">
            <w:pPr>
              <w:jc w:val="both"/>
              <w:rPr>
                <w:rFonts w:ascii="Cambria" w:hAnsi="Cambria"/>
                <w:bCs/>
                <w:sz w:val="20"/>
                <w:szCs w:val="20"/>
              </w:rPr>
            </w:pPr>
            <w:r w:rsidRPr="00A44A99">
              <w:rPr>
                <w:rFonts w:ascii="Cambria" w:hAnsi="Cambria"/>
                <w:bCs/>
                <w:sz w:val="20"/>
                <w:szCs w:val="20"/>
              </w:rPr>
              <w:t>A</w:t>
            </w:r>
            <w:r w:rsidR="005664D9" w:rsidRPr="00A44A99">
              <w:rPr>
                <w:rFonts w:ascii="Cambria" w:hAnsi="Cambria"/>
                <w:bCs/>
                <w:sz w:val="20"/>
                <w:szCs w:val="20"/>
              </w:rPr>
              <w:t>rgentina</w:t>
            </w:r>
          </w:p>
        </w:tc>
      </w:tr>
      <w:tr w:rsidR="00C650F4" w:rsidRPr="00A44A99" w14:paraId="31955AB0" w14:textId="77777777" w:rsidTr="00C650F4">
        <w:tc>
          <w:tcPr>
            <w:tcW w:w="4680" w:type="dxa"/>
            <w:tcBorders>
              <w:top w:val="single" w:sz="6" w:space="0" w:color="auto"/>
              <w:bottom w:val="single" w:sz="6" w:space="0" w:color="auto"/>
              <w:right w:val="single" w:sz="4" w:space="0" w:color="auto"/>
            </w:tcBorders>
            <w:shd w:val="clear" w:color="auto" w:fill="67AE3C"/>
            <w:vAlign w:val="center"/>
          </w:tcPr>
          <w:p w14:paraId="2D196552" w14:textId="77777777" w:rsidR="00C650F4" w:rsidRPr="00A44A99" w:rsidRDefault="00C650F4" w:rsidP="009D69E4">
            <w:pPr>
              <w:jc w:val="center"/>
              <w:rPr>
                <w:rFonts w:ascii="Cambria" w:hAnsi="Cambria"/>
                <w:b/>
                <w:bCs/>
                <w:color w:val="FFFFFF" w:themeColor="background1"/>
                <w:sz w:val="20"/>
                <w:szCs w:val="20"/>
              </w:rPr>
            </w:pPr>
            <w:r w:rsidRPr="00A44A99">
              <w:rPr>
                <w:rFonts w:ascii="Cambria" w:hAnsi="Cambria"/>
                <w:b/>
                <w:bCs/>
                <w:color w:val="FFFFFF" w:themeColor="background1"/>
                <w:sz w:val="20"/>
                <w:szCs w:val="20"/>
              </w:rPr>
              <w:t>Rights invoked:</w:t>
            </w:r>
          </w:p>
        </w:tc>
        <w:tc>
          <w:tcPr>
            <w:tcW w:w="4680" w:type="dxa"/>
            <w:tcBorders>
              <w:left w:val="single" w:sz="4" w:space="0" w:color="auto"/>
            </w:tcBorders>
            <w:vAlign w:val="center"/>
          </w:tcPr>
          <w:p w14:paraId="4250D201" w14:textId="77777777" w:rsidR="00C650F4" w:rsidRPr="00A44A99" w:rsidRDefault="00C650F4" w:rsidP="009D69E4">
            <w:pPr>
              <w:jc w:val="both"/>
              <w:rPr>
                <w:rFonts w:ascii="Cambria" w:hAnsi="Cambria"/>
                <w:bCs/>
                <w:sz w:val="20"/>
                <w:szCs w:val="20"/>
              </w:rPr>
            </w:pPr>
            <w:r w:rsidRPr="00A44A99">
              <w:rPr>
                <w:rFonts w:ascii="Cambria" w:hAnsi="Cambria"/>
                <w:bCs/>
                <w:sz w:val="20"/>
                <w:szCs w:val="20"/>
              </w:rPr>
              <w:t>Articles 1 (Obligation to Respect Rights), 4 (Right to Life), 5 (Right to Humane Treatment), 11 (Right to Privacy) and 25 (Right to Judicial Protection) of the American Convention on Human Rights</w:t>
            </w:r>
            <w:r w:rsidRPr="00A44A99">
              <w:rPr>
                <w:rStyle w:val="FootnoteReference"/>
                <w:rFonts w:ascii="Cambria" w:hAnsi="Cambria"/>
                <w:bCs/>
                <w:sz w:val="20"/>
                <w:szCs w:val="20"/>
              </w:rPr>
              <w:footnoteReference w:id="2"/>
            </w:r>
          </w:p>
        </w:tc>
      </w:tr>
    </w:tbl>
    <w:p w14:paraId="49C4E21C" w14:textId="77777777" w:rsidR="00C650F4" w:rsidRPr="00A44A99" w:rsidRDefault="00C650F4" w:rsidP="00C650F4">
      <w:pPr>
        <w:spacing w:before="240" w:after="240"/>
        <w:ind w:firstLine="720"/>
        <w:jc w:val="both"/>
        <w:rPr>
          <w:rFonts w:asciiTheme="majorHAnsi" w:hAnsiTheme="majorHAnsi"/>
          <w:b/>
          <w:bCs/>
          <w:sz w:val="20"/>
          <w:szCs w:val="20"/>
        </w:rPr>
      </w:pPr>
      <w:r w:rsidRPr="00A44A99">
        <w:rPr>
          <w:rFonts w:asciiTheme="majorHAnsi" w:hAnsiTheme="majorHAnsi"/>
          <w:b/>
          <w:bCs/>
          <w:sz w:val="20"/>
          <w:szCs w:val="20"/>
        </w:rPr>
        <w:t>II.</w:t>
      </w:r>
      <w:r w:rsidRPr="00A44A99">
        <w:rPr>
          <w:rFonts w:asciiTheme="majorHAnsi" w:hAnsiTheme="majorHAnsi"/>
          <w:b/>
          <w:bCs/>
          <w:sz w:val="20"/>
          <w:szCs w:val="20"/>
        </w:rPr>
        <w:tab/>
        <w:t>PROCEEDINGS BEFORE THE IACHR</w:t>
      </w:r>
      <w:r w:rsidRPr="00A44A99">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C650F4" w:rsidRPr="00A44A99" w14:paraId="1EC9E455" w14:textId="77777777" w:rsidTr="00C650F4">
        <w:tc>
          <w:tcPr>
            <w:tcW w:w="4680" w:type="dxa"/>
            <w:tcBorders>
              <w:top w:val="single" w:sz="4" w:space="0" w:color="auto"/>
              <w:bottom w:val="single" w:sz="6" w:space="0" w:color="auto"/>
              <w:right w:val="single" w:sz="4" w:space="0" w:color="auto"/>
            </w:tcBorders>
            <w:shd w:val="clear" w:color="auto" w:fill="67AE3C"/>
            <w:vAlign w:val="center"/>
          </w:tcPr>
          <w:p w14:paraId="212333A6" w14:textId="77777777" w:rsidR="00C650F4" w:rsidRPr="00A44A99" w:rsidRDefault="00C650F4" w:rsidP="009D69E4">
            <w:pPr>
              <w:jc w:val="center"/>
              <w:rPr>
                <w:rFonts w:ascii="Cambria" w:hAnsi="Cambria"/>
                <w:b/>
                <w:bCs/>
                <w:color w:val="FFFFFF" w:themeColor="background1"/>
                <w:sz w:val="20"/>
                <w:szCs w:val="20"/>
              </w:rPr>
            </w:pPr>
            <w:r w:rsidRPr="00A44A99">
              <w:rPr>
                <w:rFonts w:ascii="Cambria" w:hAnsi="Cambria"/>
                <w:b/>
                <w:bCs/>
                <w:color w:val="FFFFFF" w:themeColor="background1"/>
                <w:sz w:val="20"/>
                <w:szCs w:val="20"/>
              </w:rPr>
              <w:t>Date on which the petition was received:</w:t>
            </w:r>
          </w:p>
        </w:tc>
        <w:tc>
          <w:tcPr>
            <w:tcW w:w="4680" w:type="dxa"/>
            <w:tcBorders>
              <w:left w:val="single" w:sz="4" w:space="0" w:color="auto"/>
            </w:tcBorders>
            <w:vAlign w:val="center"/>
          </w:tcPr>
          <w:p w14:paraId="5E813B39" w14:textId="77777777" w:rsidR="00C650F4" w:rsidRPr="00A44A99" w:rsidRDefault="00C650F4" w:rsidP="009D69E4">
            <w:pPr>
              <w:jc w:val="both"/>
              <w:rPr>
                <w:rFonts w:ascii="Cambria" w:hAnsi="Cambria"/>
                <w:bCs/>
                <w:sz w:val="20"/>
                <w:szCs w:val="20"/>
              </w:rPr>
            </w:pPr>
            <w:r w:rsidRPr="00A44A99">
              <w:rPr>
                <w:rFonts w:ascii="Cambria" w:hAnsi="Cambria"/>
                <w:bCs/>
                <w:sz w:val="20"/>
                <w:szCs w:val="20"/>
              </w:rPr>
              <w:t>August 17, 2007</w:t>
            </w:r>
          </w:p>
        </w:tc>
      </w:tr>
      <w:tr w:rsidR="00C650F4" w:rsidRPr="00A44A99" w14:paraId="6C8DEAC0" w14:textId="77777777" w:rsidTr="00C650F4">
        <w:tc>
          <w:tcPr>
            <w:tcW w:w="4680" w:type="dxa"/>
            <w:tcBorders>
              <w:top w:val="single" w:sz="6" w:space="0" w:color="auto"/>
              <w:bottom w:val="single" w:sz="6" w:space="0" w:color="auto"/>
              <w:right w:val="single" w:sz="4" w:space="0" w:color="auto"/>
            </w:tcBorders>
            <w:shd w:val="clear" w:color="auto" w:fill="67AE3C"/>
            <w:vAlign w:val="center"/>
          </w:tcPr>
          <w:p w14:paraId="42495690" w14:textId="77777777" w:rsidR="00C650F4" w:rsidRPr="00A44A99" w:rsidRDefault="00C650F4" w:rsidP="009D69E4">
            <w:pPr>
              <w:jc w:val="center"/>
              <w:rPr>
                <w:rFonts w:ascii="Cambria" w:hAnsi="Cambria"/>
                <w:b/>
                <w:bCs/>
                <w:color w:val="FFFFFF" w:themeColor="background1"/>
                <w:sz w:val="20"/>
                <w:szCs w:val="20"/>
              </w:rPr>
            </w:pPr>
            <w:r w:rsidRPr="00A44A99">
              <w:rPr>
                <w:rFonts w:ascii="Cambria" w:hAnsi="Cambria"/>
                <w:b/>
                <w:bCs/>
                <w:color w:val="FFFFFF" w:themeColor="background1"/>
                <w:sz w:val="20"/>
                <w:szCs w:val="20"/>
              </w:rPr>
              <w:t>Additional information received at the initial study stage:</w:t>
            </w:r>
          </w:p>
        </w:tc>
        <w:tc>
          <w:tcPr>
            <w:tcW w:w="4680" w:type="dxa"/>
            <w:tcBorders>
              <w:left w:val="single" w:sz="4" w:space="0" w:color="auto"/>
            </w:tcBorders>
            <w:vAlign w:val="center"/>
          </w:tcPr>
          <w:p w14:paraId="128AA94F" w14:textId="77777777" w:rsidR="00C650F4" w:rsidRPr="00A44A99" w:rsidRDefault="00945034" w:rsidP="00945034">
            <w:pPr>
              <w:rPr>
                <w:rFonts w:ascii="Cambria" w:hAnsi="Cambria"/>
                <w:b/>
                <w:bCs/>
                <w:color w:val="FFFFFF" w:themeColor="background1"/>
                <w:sz w:val="20"/>
                <w:szCs w:val="20"/>
              </w:rPr>
            </w:pPr>
            <w:r w:rsidRPr="00A44A99">
              <w:rPr>
                <w:rFonts w:ascii="Cambria" w:hAnsi="Cambria"/>
                <w:bCs/>
                <w:sz w:val="20"/>
                <w:szCs w:val="20"/>
              </w:rPr>
              <w:t>January 22 and</w:t>
            </w:r>
            <w:r w:rsidR="00C650F4" w:rsidRPr="00A44A99">
              <w:rPr>
                <w:rFonts w:ascii="Cambria" w:hAnsi="Cambria"/>
                <w:bCs/>
                <w:sz w:val="20"/>
                <w:szCs w:val="20"/>
              </w:rPr>
              <w:t xml:space="preserve"> June 30, 2009; April 7, 2010; and August 17, 2011</w:t>
            </w:r>
          </w:p>
        </w:tc>
      </w:tr>
      <w:tr w:rsidR="00C650F4" w:rsidRPr="00A44A99" w14:paraId="53517363" w14:textId="77777777" w:rsidTr="00C650F4">
        <w:tc>
          <w:tcPr>
            <w:tcW w:w="4680" w:type="dxa"/>
            <w:tcBorders>
              <w:top w:val="single" w:sz="6" w:space="0" w:color="auto"/>
              <w:bottom w:val="single" w:sz="6" w:space="0" w:color="auto"/>
              <w:right w:val="single" w:sz="4" w:space="0" w:color="auto"/>
            </w:tcBorders>
            <w:shd w:val="clear" w:color="auto" w:fill="67AE3C"/>
            <w:vAlign w:val="center"/>
          </w:tcPr>
          <w:p w14:paraId="1B73CAA7" w14:textId="77777777" w:rsidR="00C650F4" w:rsidRPr="00A44A99" w:rsidRDefault="00C650F4" w:rsidP="009D69E4">
            <w:pPr>
              <w:jc w:val="center"/>
              <w:rPr>
                <w:rFonts w:ascii="Cambria" w:hAnsi="Cambria"/>
                <w:b/>
                <w:bCs/>
                <w:color w:val="FFFFFF" w:themeColor="background1"/>
                <w:sz w:val="20"/>
                <w:szCs w:val="20"/>
              </w:rPr>
            </w:pPr>
            <w:r w:rsidRPr="00A44A99">
              <w:rPr>
                <w:rFonts w:ascii="Cambria" w:hAnsi="Cambria"/>
                <w:b/>
                <w:color w:val="FFFFFF" w:themeColor="background1"/>
                <w:sz w:val="20"/>
                <w:szCs w:val="20"/>
              </w:rPr>
              <w:t>Date on which the petition was transmitted to the State:</w:t>
            </w:r>
          </w:p>
        </w:tc>
        <w:tc>
          <w:tcPr>
            <w:tcW w:w="4680" w:type="dxa"/>
            <w:tcBorders>
              <w:left w:val="single" w:sz="4" w:space="0" w:color="auto"/>
            </w:tcBorders>
            <w:vAlign w:val="center"/>
          </w:tcPr>
          <w:p w14:paraId="443228BB" w14:textId="77777777" w:rsidR="00C650F4" w:rsidRPr="00A44A99" w:rsidRDefault="00C650F4" w:rsidP="009D69E4">
            <w:pPr>
              <w:jc w:val="both"/>
              <w:rPr>
                <w:rFonts w:ascii="Cambria" w:hAnsi="Cambria"/>
                <w:bCs/>
                <w:sz w:val="20"/>
                <w:szCs w:val="20"/>
              </w:rPr>
            </w:pPr>
            <w:r w:rsidRPr="00A44A99">
              <w:rPr>
                <w:rFonts w:ascii="Cambria" w:hAnsi="Cambria"/>
                <w:bCs/>
                <w:sz w:val="20"/>
                <w:szCs w:val="20"/>
              </w:rPr>
              <w:t>May 4, 2012</w:t>
            </w:r>
          </w:p>
        </w:tc>
      </w:tr>
      <w:tr w:rsidR="00C650F4" w:rsidRPr="00A44A99" w14:paraId="5F3D81E5" w14:textId="77777777" w:rsidTr="00C650F4">
        <w:tc>
          <w:tcPr>
            <w:tcW w:w="4680" w:type="dxa"/>
            <w:tcBorders>
              <w:top w:val="single" w:sz="6" w:space="0" w:color="auto"/>
              <w:bottom w:val="single" w:sz="6" w:space="0" w:color="auto"/>
              <w:right w:val="single" w:sz="4" w:space="0" w:color="auto"/>
            </w:tcBorders>
            <w:shd w:val="clear" w:color="auto" w:fill="67AE3C"/>
            <w:vAlign w:val="center"/>
          </w:tcPr>
          <w:p w14:paraId="76C4748E" w14:textId="77777777" w:rsidR="00C650F4" w:rsidRPr="00A44A99" w:rsidRDefault="00C650F4" w:rsidP="009D69E4">
            <w:pPr>
              <w:jc w:val="center"/>
              <w:rPr>
                <w:rFonts w:ascii="Cambria" w:hAnsi="Cambria"/>
                <w:b/>
                <w:bCs/>
                <w:color w:val="FFFFFF" w:themeColor="background1"/>
                <w:sz w:val="20"/>
                <w:szCs w:val="20"/>
              </w:rPr>
            </w:pPr>
            <w:r w:rsidRPr="00A44A99">
              <w:rPr>
                <w:rFonts w:ascii="Cambria" w:hAnsi="Cambria"/>
                <w:b/>
                <w:color w:val="FFFFFF" w:themeColor="background1"/>
                <w:sz w:val="20"/>
                <w:szCs w:val="20"/>
              </w:rPr>
              <w:t>Date of the State’s first response:</w:t>
            </w:r>
          </w:p>
        </w:tc>
        <w:tc>
          <w:tcPr>
            <w:tcW w:w="4680" w:type="dxa"/>
            <w:tcBorders>
              <w:left w:val="single" w:sz="4" w:space="0" w:color="auto"/>
            </w:tcBorders>
            <w:vAlign w:val="center"/>
          </w:tcPr>
          <w:p w14:paraId="69B85263" w14:textId="77777777" w:rsidR="00C650F4" w:rsidRPr="00A44A99" w:rsidRDefault="00C650F4" w:rsidP="009D69E4">
            <w:pPr>
              <w:jc w:val="both"/>
              <w:rPr>
                <w:rFonts w:ascii="Cambria" w:hAnsi="Cambria"/>
                <w:bCs/>
                <w:sz w:val="20"/>
                <w:szCs w:val="20"/>
              </w:rPr>
            </w:pPr>
            <w:r w:rsidRPr="00A44A99">
              <w:rPr>
                <w:rFonts w:ascii="Cambria" w:hAnsi="Cambria"/>
                <w:bCs/>
                <w:sz w:val="20"/>
                <w:szCs w:val="20"/>
              </w:rPr>
              <w:t>December 18, 2013</w:t>
            </w:r>
          </w:p>
        </w:tc>
      </w:tr>
      <w:tr w:rsidR="00C650F4" w:rsidRPr="00A44A99" w14:paraId="2A856286" w14:textId="77777777" w:rsidTr="00C650F4">
        <w:tc>
          <w:tcPr>
            <w:tcW w:w="4680" w:type="dxa"/>
            <w:tcBorders>
              <w:top w:val="single" w:sz="6" w:space="0" w:color="auto"/>
              <w:bottom w:val="single" w:sz="6" w:space="0" w:color="auto"/>
              <w:right w:val="single" w:sz="4" w:space="0" w:color="auto"/>
            </w:tcBorders>
            <w:shd w:val="clear" w:color="auto" w:fill="67AE3C"/>
            <w:vAlign w:val="center"/>
          </w:tcPr>
          <w:p w14:paraId="55AD178A" w14:textId="77777777" w:rsidR="00C650F4" w:rsidRPr="00A44A99" w:rsidRDefault="00C650F4" w:rsidP="009D69E4">
            <w:pPr>
              <w:jc w:val="center"/>
              <w:rPr>
                <w:rFonts w:ascii="Cambria" w:hAnsi="Cambria"/>
                <w:b/>
                <w:bCs/>
                <w:color w:val="FFFFFF" w:themeColor="background1"/>
                <w:sz w:val="20"/>
                <w:szCs w:val="20"/>
              </w:rPr>
            </w:pPr>
            <w:r w:rsidRPr="00A44A99">
              <w:rPr>
                <w:rFonts w:ascii="Cambria" w:hAnsi="Cambria"/>
                <w:b/>
                <w:bCs/>
                <w:color w:val="FFFFFF" w:themeColor="background1"/>
                <w:sz w:val="20"/>
                <w:szCs w:val="20"/>
              </w:rPr>
              <w:t>Additional observations from the petitioning party:</w:t>
            </w:r>
          </w:p>
        </w:tc>
        <w:tc>
          <w:tcPr>
            <w:tcW w:w="4680" w:type="dxa"/>
            <w:tcBorders>
              <w:left w:val="single" w:sz="4" w:space="0" w:color="auto"/>
            </w:tcBorders>
            <w:vAlign w:val="center"/>
          </w:tcPr>
          <w:p w14:paraId="6C6CF1CE" w14:textId="77777777" w:rsidR="00C650F4" w:rsidRPr="00A44A99" w:rsidRDefault="00C650F4" w:rsidP="009D69E4">
            <w:pPr>
              <w:jc w:val="both"/>
              <w:rPr>
                <w:rFonts w:ascii="Cambria" w:hAnsi="Cambria"/>
                <w:bCs/>
                <w:sz w:val="20"/>
                <w:szCs w:val="20"/>
              </w:rPr>
            </w:pPr>
            <w:r w:rsidRPr="00A44A99">
              <w:rPr>
                <w:rFonts w:ascii="Cambria" w:hAnsi="Cambria"/>
                <w:bCs/>
                <w:sz w:val="20"/>
                <w:szCs w:val="20"/>
              </w:rPr>
              <w:t>February 25, 2014; May 15 and 18 and August 12, 2015; October 10 and November 17, 2016; and May 16, 2017</w:t>
            </w:r>
          </w:p>
        </w:tc>
      </w:tr>
      <w:tr w:rsidR="00C650F4" w:rsidRPr="00A44A99" w14:paraId="48925E0B" w14:textId="77777777" w:rsidTr="00C650F4">
        <w:tc>
          <w:tcPr>
            <w:tcW w:w="4680" w:type="dxa"/>
            <w:tcBorders>
              <w:top w:val="single" w:sz="6" w:space="0" w:color="auto"/>
              <w:bottom w:val="single" w:sz="6" w:space="0" w:color="auto"/>
              <w:right w:val="single" w:sz="4" w:space="0" w:color="auto"/>
            </w:tcBorders>
            <w:shd w:val="clear" w:color="auto" w:fill="67AE3C"/>
            <w:vAlign w:val="center"/>
          </w:tcPr>
          <w:p w14:paraId="5A217DBA" w14:textId="77777777" w:rsidR="00C650F4" w:rsidRPr="00A44A99" w:rsidRDefault="00C650F4" w:rsidP="009D69E4">
            <w:pPr>
              <w:jc w:val="center"/>
              <w:rPr>
                <w:rFonts w:ascii="Cambria" w:hAnsi="Cambria"/>
                <w:b/>
                <w:bCs/>
                <w:color w:val="FFFFFF" w:themeColor="background1"/>
                <w:sz w:val="20"/>
                <w:szCs w:val="20"/>
              </w:rPr>
            </w:pPr>
            <w:r w:rsidRPr="00A44A99">
              <w:rPr>
                <w:rFonts w:ascii="Cambria" w:hAnsi="Cambria"/>
                <w:b/>
                <w:bCs/>
                <w:color w:val="FFFFFF" w:themeColor="background1"/>
                <w:sz w:val="20"/>
                <w:szCs w:val="20"/>
              </w:rPr>
              <w:t>Additional observations from the State:</w:t>
            </w:r>
          </w:p>
        </w:tc>
        <w:tc>
          <w:tcPr>
            <w:tcW w:w="4680" w:type="dxa"/>
            <w:tcBorders>
              <w:left w:val="single" w:sz="4" w:space="0" w:color="auto"/>
            </w:tcBorders>
            <w:vAlign w:val="center"/>
          </w:tcPr>
          <w:p w14:paraId="51E13A9C" w14:textId="77777777" w:rsidR="00C650F4" w:rsidRPr="00A44A99" w:rsidRDefault="00C650F4" w:rsidP="009D69E4">
            <w:pPr>
              <w:jc w:val="both"/>
              <w:rPr>
                <w:rFonts w:ascii="Cambria" w:hAnsi="Cambria"/>
                <w:bCs/>
                <w:sz w:val="20"/>
                <w:szCs w:val="20"/>
              </w:rPr>
            </w:pPr>
            <w:r w:rsidRPr="00A44A99">
              <w:rPr>
                <w:rFonts w:ascii="Cambria" w:hAnsi="Cambria"/>
                <w:bCs/>
                <w:sz w:val="20"/>
                <w:szCs w:val="20"/>
              </w:rPr>
              <w:t>February 13, 2015 and January 23, 2017</w:t>
            </w:r>
          </w:p>
        </w:tc>
      </w:tr>
    </w:tbl>
    <w:p w14:paraId="322EB100" w14:textId="77777777" w:rsidR="00C650F4" w:rsidRPr="00A44A99" w:rsidRDefault="00C650F4" w:rsidP="00C650F4">
      <w:pPr>
        <w:spacing w:before="240" w:after="240"/>
        <w:ind w:firstLine="720"/>
        <w:jc w:val="both"/>
        <w:rPr>
          <w:rFonts w:asciiTheme="majorHAnsi" w:hAnsiTheme="majorHAnsi"/>
          <w:b/>
          <w:bCs/>
          <w:sz w:val="20"/>
          <w:szCs w:val="20"/>
        </w:rPr>
      </w:pPr>
      <w:r w:rsidRPr="00A44A99">
        <w:rPr>
          <w:rFonts w:asciiTheme="majorHAnsi" w:hAnsiTheme="majorHAnsi"/>
          <w:b/>
          <w:bCs/>
          <w:sz w:val="20"/>
          <w:szCs w:val="20"/>
        </w:rPr>
        <w:t xml:space="preserve">III. </w:t>
      </w:r>
      <w:r w:rsidRPr="00A44A99">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C650F4" w:rsidRPr="00A44A99" w14:paraId="657256FD" w14:textId="77777777" w:rsidTr="00C650F4">
        <w:trPr>
          <w:cantSplit/>
        </w:trPr>
        <w:tc>
          <w:tcPr>
            <w:tcW w:w="4680" w:type="dxa"/>
            <w:tcBorders>
              <w:top w:val="single" w:sz="4" w:space="0" w:color="auto"/>
              <w:bottom w:val="single" w:sz="6" w:space="0" w:color="auto"/>
              <w:right w:val="single" w:sz="4" w:space="0" w:color="auto"/>
            </w:tcBorders>
            <w:shd w:val="clear" w:color="auto" w:fill="67AE3C"/>
            <w:vAlign w:val="center"/>
          </w:tcPr>
          <w:p w14:paraId="44492125" w14:textId="77777777" w:rsidR="00C650F4" w:rsidRPr="00A44A99" w:rsidRDefault="00C650F4" w:rsidP="009D69E4">
            <w:pPr>
              <w:jc w:val="center"/>
              <w:rPr>
                <w:rFonts w:ascii="Cambria" w:hAnsi="Cambria"/>
                <w:b/>
                <w:bCs/>
                <w:i/>
                <w:color w:val="FFFFFF" w:themeColor="background1"/>
                <w:sz w:val="20"/>
                <w:szCs w:val="20"/>
              </w:rPr>
            </w:pPr>
            <w:r w:rsidRPr="00A44A99">
              <w:rPr>
                <w:rFonts w:ascii="Cambria" w:hAnsi="Cambria"/>
                <w:b/>
                <w:bCs/>
                <w:color w:val="FFFFFF" w:themeColor="background1"/>
                <w:sz w:val="20"/>
                <w:szCs w:val="20"/>
              </w:rPr>
              <w:t xml:space="preserve">Competence </w:t>
            </w:r>
            <w:r w:rsidRPr="00EC5287">
              <w:rPr>
                <w:rFonts w:ascii="Cambria" w:hAnsi="Cambria"/>
                <w:b/>
                <w:bCs/>
                <w:i/>
                <w:color w:val="FFFFFF" w:themeColor="background1"/>
                <w:sz w:val="20"/>
                <w:szCs w:val="20"/>
              </w:rPr>
              <w:t>Ratione personae</w:t>
            </w:r>
            <w:r w:rsidRPr="00A44A99">
              <w:rPr>
                <w:rFonts w:ascii="Cambria" w:hAnsi="Cambria"/>
                <w:b/>
                <w:bCs/>
                <w:color w:val="FFFFFF" w:themeColor="background1"/>
                <w:sz w:val="20"/>
                <w:szCs w:val="20"/>
              </w:rPr>
              <w:t>:</w:t>
            </w:r>
          </w:p>
        </w:tc>
        <w:tc>
          <w:tcPr>
            <w:tcW w:w="4680" w:type="dxa"/>
            <w:tcBorders>
              <w:left w:val="single" w:sz="4" w:space="0" w:color="auto"/>
            </w:tcBorders>
            <w:vAlign w:val="center"/>
          </w:tcPr>
          <w:p w14:paraId="4489619B" w14:textId="77777777" w:rsidR="00C650F4" w:rsidRPr="00A44A99" w:rsidRDefault="00C650F4" w:rsidP="009D69E4">
            <w:pPr>
              <w:rPr>
                <w:rFonts w:ascii="Cambria" w:hAnsi="Cambria"/>
                <w:bCs/>
                <w:sz w:val="20"/>
                <w:szCs w:val="20"/>
              </w:rPr>
            </w:pPr>
            <w:r w:rsidRPr="00A44A99">
              <w:rPr>
                <w:rFonts w:ascii="Cambria" w:hAnsi="Cambria"/>
                <w:bCs/>
                <w:sz w:val="20"/>
                <w:szCs w:val="20"/>
              </w:rPr>
              <w:t>Yes</w:t>
            </w:r>
          </w:p>
        </w:tc>
      </w:tr>
      <w:tr w:rsidR="00C650F4" w:rsidRPr="00A44A99" w14:paraId="4C60F13C" w14:textId="77777777" w:rsidTr="00C650F4">
        <w:trPr>
          <w:cantSplit/>
        </w:trPr>
        <w:tc>
          <w:tcPr>
            <w:tcW w:w="4680" w:type="dxa"/>
            <w:tcBorders>
              <w:top w:val="single" w:sz="6" w:space="0" w:color="auto"/>
              <w:bottom w:val="single" w:sz="6" w:space="0" w:color="auto"/>
              <w:right w:val="single" w:sz="4" w:space="0" w:color="auto"/>
            </w:tcBorders>
            <w:shd w:val="clear" w:color="auto" w:fill="67AE3C"/>
            <w:vAlign w:val="center"/>
          </w:tcPr>
          <w:p w14:paraId="6E802663" w14:textId="77777777" w:rsidR="00C650F4" w:rsidRPr="00A44A99" w:rsidRDefault="00C650F4" w:rsidP="009D69E4">
            <w:pPr>
              <w:jc w:val="center"/>
              <w:rPr>
                <w:rFonts w:ascii="Cambria" w:hAnsi="Cambria"/>
                <w:b/>
                <w:bCs/>
                <w:color w:val="FFFFFF" w:themeColor="background1"/>
                <w:sz w:val="20"/>
                <w:szCs w:val="20"/>
              </w:rPr>
            </w:pPr>
            <w:r w:rsidRPr="00A44A99">
              <w:rPr>
                <w:rFonts w:ascii="Cambria" w:hAnsi="Cambria"/>
                <w:b/>
                <w:bCs/>
                <w:color w:val="FFFFFF" w:themeColor="background1"/>
                <w:sz w:val="20"/>
                <w:szCs w:val="20"/>
              </w:rPr>
              <w:t xml:space="preserve">Competence </w:t>
            </w:r>
            <w:r w:rsidRPr="00EC5287">
              <w:rPr>
                <w:rFonts w:ascii="Cambria" w:hAnsi="Cambria"/>
                <w:b/>
                <w:bCs/>
                <w:i/>
                <w:color w:val="FFFFFF" w:themeColor="background1"/>
                <w:sz w:val="20"/>
                <w:szCs w:val="20"/>
              </w:rPr>
              <w:t>Ratione loci</w:t>
            </w:r>
            <w:r w:rsidRPr="00A44A99">
              <w:rPr>
                <w:rFonts w:ascii="Cambria" w:hAnsi="Cambria"/>
                <w:b/>
                <w:bCs/>
                <w:color w:val="FFFFFF" w:themeColor="background1"/>
                <w:sz w:val="20"/>
                <w:szCs w:val="20"/>
              </w:rPr>
              <w:t>:</w:t>
            </w:r>
          </w:p>
        </w:tc>
        <w:tc>
          <w:tcPr>
            <w:tcW w:w="4680" w:type="dxa"/>
            <w:tcBorders>
              <w:left w:val="single" w:sz="4" w:space="0" w:color="auto"/>
            </w:tcBorders>
            <w:vAlign w:val="center"/>
          </w:tcPr>
          <w:p w14:paraId="454D952E" w14:textId="77777777" w:rsidR="00C650F4" w:rsidRPr="00A44A99" w:rsidRDefault="00C650F4" w:rsidP="009D69E4">
            <w:pPr>
              <w:rPr>
                <w:rFonts w:ascii="Cambria" w:hAnsi="Cambria"/>
                <w:bCs/>
                <w:sz w:val="20"/>
                <w:szCs w:val="20"/>
              </w:rPr>
            </w:pPr>
            <w:r w:rsidRPr="00A44A99">
              <w:rPr>
                <w:rFonts w:ascii="Cambria" w:hAnsi="Cambria"/>
                <w:bCs/>
                <w:sz w:val="20"/>
                <w:szCs w:val="20"/>
              </w:rPr>
              <w:t>Yes</w:t>
            </w:r>
          </w:p>
        </w:tc>
      </w:tr>
      <w:tr w:rsidR="00C650F4" w:rsidRPr="00A44A99" w14:paraId="6A48B134" w14:textId="77777777" w:rsidTr="00C650F4">
        <w:trPr>
          <w:cantSplit/>
        </w:trPr>
        <w:tc>
          <w:tcPr>
            <w:tcW w:w="4680" w:type="dxa"/>
            <w:tcBorders>
              <w:top w:val="single" w:sz="6" w:space="0" w:color="auto"/>
              <w:bottom w:val="single" w:sz="6" w:space="0" w:color="auto"/>
              <w:right w:val="single" w:sz="4" w:space="0" w:color="auto"/>
            </w:tcBorders>
            <w:shd w:val="clear" w:color="auto" w:fill="67AE3C"/>
            <w:vAlign w:val="center"/>
          </w:tcPr>
          <w:p w14:paraId="3E135760" w14:textId="77777777" w:rsidR="00C650F4" w:rsidRPr="00A44A99" w:rsidRDefault="00C650F4" w:rsidP="009D69E4">
            <w:pPr>
              <w:jc w:val="center"/>
              <w:rPr>
                <w:rFonts w:ascii="Cambria" w:hAnsi="Cambria"/>
                <w:b/>
                <w:bCs/>
                <w:color w:val="FFFFFF" w:themeColor="background1"/>
                <w:sz w:val="20"/>
                <w:szCs w:val="20"/>
              </w:rPr>
            </w:pPr>
            <w:r w:rsidRPr="00A44A99">
              <w:rPr>
                <w:rFonts w:ascii="Cambria" w:hAnsi="Cambria"/>
                <w:b/>
                <w:bCs/>
                <w:color w:val="FFFFFF" w:themeColor="background1"/>
                <w:sz w:val="20"/>
                <w:szCs w:val="20"/>
              </w:rPr>
              <w:t xml:space="preserve">Competence </w:t>
            </w:r>
            <w:r w:rsidRPr="00EC5287">
              <w:rPr>
                <w:rFonts w:ascii="Cambria" w:hAnsi="Cambria"/>
                <w:b/>
                <w:bCs/>
                <w:i/>
                <w:color w:val="FFFFFF" w:themeColor="background1"/>
                <w:sz w:val="20"/>
                <w:szCs w:val="20"/>
              </w:rPr>
              <w:t>Ratione temporis</w:t>
            </w:r>
            <w:r w:rsidRPr="00A44A99">
              <w:rPr>
                <w:rFonts w:ascii="Cambria" w:hAnsi="Cambria"/>
                <w:b/>
                <w:bCs/>
                <w:color w:val="FFFFFF" w:themeColor="background1"/>
                <w:sz w:val="20"/>
                <w:szCs w:val="20"/>
              </w:rPr>
              <w:t>:</w:t>
            </w:r>
          </w:p>
        </w:tc>
        <w:tc>
          <w:tcPr>
            <w:tcW w:w="4680" w:type="dxa"/>
            <w:tcBorders>
              <w:left w:val="single" w:sz="4" w:space="0" w:color="auto"/>
            </w:tcBorders>
            <w:vAlign w:val="center"/>
          </w:tcPr>
          <w:p w14:paraId="070BC9C8" w14:textId="77777777" w:rsidR="00C650F4" w:rsidRPr="00A44A99" w:rsidRDefault="00C650F4" w:rsidP="009D69E4">
            <w:pPr>
              <w:rPr>
                <w:bCs/>
                <w:sz w:val="20"/>
                <w:szCs w:val="20"/>
              </w:rPr>
            </w:pPr>
            <w:r w:rsidRPr="00A44A99">
              <w:rPr>
                <w:bCs/>
                <w:sz w:val="20"/>
                <w:szCs w:val="20"/>
              </w:rPr>
              <w:t>Yes</w:t>
            </w:r>
          </w:p>
        </w:tc>
      </w:tr>
      <w:tr w:rsidR="00C650F4" w:rsidRPr="00A44A99" w14:paraId="4E4D9178" w14:textId="77777777" w:rsidTr="00C650F4">
        <w:trPr>
          <w:cantSplit/>
        </w:trPr>
        <w:tc>
          <w:tcPr>
            <w:tcW w:w="4680" w:type="dxa"/>
            <w:tcBorders>
              <w:top w:val="single" w:sz="6" w:space="0" w:color="auto"/>
              <w:bottom w:val="single" w:sz="6" w:space="0" w:color="auto"/>
              <w:right w:val="single" w:sz="4" w:space="0" w:color="auto"/>
            </w:tcBorders>
            <w:shd w:val="clear" w:color="auto" w:fill="67AE3C"/>
            <w:vAlign w:val="center"/>
          </w:tcPr>
          <w:p w14:paraId="01C316E6" w14:textId="77777777" w:rsidR="00C650F4" w:rsidRPr="00A44A99" w:rsidRDefault="00C650F4" w:rsidP="009D69E4">
            <w:pPr>
              <w:jc w:val="center"/>
              <w:rPr>
                <w:rFonts w:ascii="Cambria" w:hAnsi="Cambria"/>
                <w:b/>
                <w:bCs/>
                <w:color w:val="FFFFFF" w:themeColor="background1"/>
                <w:sz w:val="20"/>
                <w:szCs w:val="20"/>
              </w:rPr>
            </w:pPr>
            <w:r w:rsidRPr="00A44A99">
              <w:rPr>
                <w:rFonts w:ascii="Cambria" w:hAnsi="Cambria"/>
                <w:b/>
                <w:bCs/>
                <w:color w:val="FFFFFF" w:themeColor="background1"/>
                <w:sz w:val="20"/>
                <w:szCs w:val="20"/>
              </w:rPr>
              <w:t xml:space="preserve">Competence </w:t>
            </w:r>
            <w:r w:rsidRPr="00EC5287">
              <w:rPr>
                <w:rFonts w:ascii="Cambria" w:hAnsi="Cambria"/>
                <w:b/>
                <w:bCs/>
                <w:i/>
                <w:color w:val="FFFFFF" w:themeColor="background1"/>
                <w:sz w:val="20"/>
                <w:szCs w:val="20"/>
              </w:rPr>
              <w:t>Ratione materiae</w:t>
            </w:r>
            <w:r w:rsidRPr="00A44A99">
              <w:rPr>
                <w:rFonts w:ascii="Cambria" w:hAnsi="Cambria"/>
                <w:b/>
                <w:bCs/>
                <w:color w:val="FFFFFF" w:themeColor="background1"/>
                <w:sz w:val="20"/>
                <w:szCs w:val="20"/>
              </w:rPr>
              <w:t>:</w:t>
            </w:r>
          </w:p>
        </w:tc>
        <w:tc>
          <w:tcPr>
            <w:tcW w:w="4680" w:type="dxa"/>
            <w:tcBorders>
              <w:left w:val="single" w:sz="4" w:space="0" w:color="auto"/>
            </w:tcBorders>
            <w:vAlign w:val="center"/>
          </w:tcPr>
          <w:p w14:paraId="34522476" w14:textId="77777777" w:rsidR="00C650F4" w:rsidRPr="00A44A99" w:rsidRDefault="00C650F4" w:rsidP="009D69E4">
            <w:pPr>
              <w:jc w:val="both"/>
              <w:rPr>
                <w:rFonts w:ascii="Cambria" w:hAnsi="Cambria"/>
                <w:bCs/>
                <w:sz w:val="20"/>
                <w:szCs w:val="20"/>
              </w:rPr>
            </w:pPr>
            <w:r w:rsidRPr="00A44A99">
              <w:rPr>
                <w:rFonts w:ascii="Cambria" w:hAnsi="Cambria"/>
                <w:bCs/>
                <w:sz w:val="20"/>
                <w:szCs w:val="20"/>
              </w:rPr>
              <w:t>Yes; American Convention (deposit of instrument of ratification on May 9, 1984)</w:t>
            </w:r>
          </w:p>
        </w:tc>
      </w:tr>
    </w:tbl>
    <w:p w14:paraId="10D287D5" w14:textId="77777777" w:rsidR="00C650F4" w:rsidRPr="00A44A99" w:rsidRDefault="00C650F4" w:rsidP="00C650F4">
      <w:pPr>
        <w:spacing w:before="240" w:after="240"/>
        <w:ind w:firstLine="720"/>
        <w:jc w:val="both"/>
        <w:rPr>
          <w:rFonts w:asciiTheme="majorHAnsi" w:hAnsiTheme="majorHAnsi"/>
          <w:b/>
          <w:bCs/>
          <w:sz w:val="20"/>
          <w:szCs w:val="20"/>
        </w:rPr>
      </w:pPr>
      <w:r w:rsidRPr="00A44A99">
        <w:rPr>
          <w:rFonts w:asciiTheme="majorHAnsi" w:hAnsiTheme="majorHAnsi"/>
          <w:b/>
          <w:bCs/>
          <w:sz w:val="20"/>
          <w:szCs w:val="20"/>
        </w:rPr>
        <w:t xml:space="preserve">IV. </w:t>
      </w:r>
      <w:r w:rsidRPr="00A44A99">
        <w:rPr>
          <w:rFonts w:asciiTheme="majorHAnsi" w:hAnsiTheme="majorHAnsi"/>
          <w:b/>
          <w:bCs/>
          <w:sz w:val="20"/>
          <w:szCs w:val="20"/>
        </w:rPr>
        <w:tab/>
        <w:t xml:space="preserve">ANALYSIS OF DUPLICATION OF PROCEDURES AND INTERNATIONAL </w:t>
      </w:r>
      <w:r w:rsidRPr="00A44A99">
        <w:rPr>
          <w:rFonts w:asciiTheme="majorHAnsi" w:hAnsiTheme="majorHAnsi"/>
          <w:b/>
          <w:bCs/>
          <w:i/>
          <w:sz w:val="20"/>
          <w:szCs w:val="20"/>
        </w:rPr>
        <w:t>RES JUDICATA</w:t>
      </w:r>
      <w:r w:rsidRPr="00A44A99">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C650F4" w:rsidRPr="00A44A99" w14:paraId="43240E71" w14:textId="77777777" w:rsidTr="00C650F4">
        <w:trPr>
          <w:cantSplit/>
        </w:trPr>
        <w:tc>
          <w:tcPr>
            <w:tcW w:w="4680" w:type="dxa"/>
            <w:tcBorders>
              <w:top w:val="single" w:sz="4" w:space="0" w:color="auto"/>
              <w:bottom w:val="single" w:sz="4" w:space="0" w:color="auto"/>
              <w:right w:val="single" w:sz="4" w:space="0" w:color="auto"/>
            </w:tcBorders>
            <w:shd w:val="clear" w:color="auto" w:fill="67AE3C"/>
            <w:vAlign w:val="center"/>
          </w:tcPr>
          <w:p w14:paraId="77B1A4AE" w14:textId="77777777" w:rsidR="00C650F4" w:rsidRPr="00A44A99" w:rsidRDefault="00C650F4" w:rsidP="009D69E4">
            <w:pPr>
              <w:jc w:val="center"/>
              <w:rPr>
                <w:rFonts w:ascii="Cambria" w:hAnsi="Cambria"/>
                <w:b/>
                <w:bCs/>
                <w:i/>
                <w:color w:val="FFFFFF" w:themeColor="background1"/>
                <w:sz w:val="20"/>
                <w:szCs w:val="20"/>
              </w:rPr>
            </w:pPr>
            <w:r w:rsidRPr="00A44A99">
              <w:rPr>
                <w:rFonts w:ascii="Cambria" w:hAnsi="Cambria"/>
                <w:b/>
                <w:bCs/>
                <w:color w:val="FFFFFF" w:themeColor="background1"/>
                <w:sz w:val="20"/>
                <w:szCs w:val="20"/>
              </w:rPr>
              <w:t>Rights declared admissible:</w:t>
            </w:r>
          </w:p>
        </w:tc>
        <w:tc>
          <w:tcPr>
            <w:tcW w:w="4680" w:type="dxa"/>
            <w:tcBorders>
              <w:left w:val="single" w:sz="4" w:space="0" w:color="auto"/>
            </w:tcBorders>
            <w:vAlign w:val="center"/>
          </w:tcPr>
          <w:p w14:paraId="7507B127" w14:textId="77777777" w:rsidR="00C650F4" w:rsidRPr="00A44A99" w:rsidRDefault="00C650F4" w:rsidP="00A44A99">
            <w:pPr>
              <w:jc w:val="both"/>
              <w:rPr>
                <w:rFonts w:ascii="Cambria" w:hAnsi="Cambria"/>
                <w:bCs/>
                <w:sz w:val="20"/>
                <w:szCs w:val="20"/>
              </w:rPr>
            </w:pPr>
            <w:r w:rsidRPr="00A44A99">
              <w:rPr>
                <w:rFonts w:ascii="Cambria" w:hAnsi="Cambria"/>
                <w:bCs/>
                <w:sz w:val="20"/>
                <w:szCs w:val="20"/>
              </w:rPr>
              <w:t>Articles 5 (Right to Humane Treatment), 8 (Right to a Fair Trial), 11 (Right to Privacy), 25 (Right to Judicial Protection) and 26 (Progressive Development) of the American Convention, in relation to its Article 1.1 (Obligation to Respect Rights)</w:t>
            </w:r>
          </w:p>
        </w:tc>
      </w:tr>
      <w:tr w:rsidR="00C650F4" w:rsidRPr="00A44A99" w14:paraId="216FBA4D" w14:textId="77777777" w:rsidTr="00C650F4">
        <w:trPr>
          <w:cantSplit/>
        </w:trPr>
        <w:tc>
          <w:tcPr>
            <w:tcW w:w="4680" w:type="dxa"/>
            <w:tcBorders>
              <w:top w:val="single" w:sz="4" w:space="0" w:color="auto"/>
              <w:bottom w:val="single" w:sz="6" w:space="0" w:color="auto"/>
              <w:right w:val="single" w:sz="4" w:space="0" w:color="auto"/>
            </w:tcBorders>
            <w:shd w:val="clear" w:color="auto" w:fill="67AE3C"/>
            <w:vAlign w:val="center"/>
          </w:tcPr>
          <w:p w14:paraId="594AE6D5" w14:textId="77777777" w:rsidR="00C650F4" w:rsidRPr="00A44A99" w:rsidRDefault="00C650F4" w:rsidP="009D69E4">
            <w:pPr>
              <w:jc w:val="center"/>
              <w:rPr>
                <w:rFonts w:ascii="Cambria" w:hAnsi="Cambria"/>
                <w:b/>
                <w:bCs/>
                <w:color w:val="FFFFFF" w:themeColor="background1"/>
                <w:sz w:val="20"/>
                <w:szCs w:val="20"/>
              </w:rPr>
            </w:pPr>
            <w:r w:rsidRPr="00A44A99">
              <w:rPr>
                <w:rFonts w:ascii="Cambria" w:hAnsi="Cambria"/>
                <w:b/>
                <w:bCs/>
                <w:color w:val="FFFFFF" w:themeColor="background1"/>
                <w:sz w:val="20"/>
                <w:szCs w:val="20"/>
              </w:rPr>
              <w:lastRenderedPageBreak/>
              <w:t>Exhaustion of domestic remedies or applicability of an exception to the rule:</w:t>
            </w:r>
          </w:p>
        </w:tc>
        <w:tc>
          <w:tcPr>
            <w:tcW w:w="4680" w:type="dxa"/>
            <w:tcBorders>
              <w:left w:val="single" w:sz="4" w:space="0" w:color="auto"/>
            </w:tcBorders>
            <w:vAlign w:val="center"/>
          </w:tcPr>
          <w:p w14:paraId="298654CB" w14:textId="77777777" w:rsidR="00C650F4" w:rsidRPr="00A44A99" w:rsidRDefault="00C650F4" w:rsidP="009D69E4">
            <w:pPr>
              <w:rPr>
                <w:rFonts w:ascii="Cambria" w:hAnsi="Cambria"/>
                <w:bCs/>
                <w:sz w:val="20"/>
                <w:szCs w:val="20"/>
              </w:rPr>
            </w:pPr>
            <w:r w:rsidRPr="00A44A99">
              <w:rPr>
                <w:rFonts w:ascii="Cambria" w:hAnsi="Cambria"/>
                <w:bCs/>
                <w:sz w:val="20"/>
                <w:szCs w:val="20"/>
              </w:rPr>
              <w:t>Yes; August 27, 2009</w:t>
            </w:r>
          </w:p>
        </w:tc>
      </w:tr>
      <w:tr w:rsidR="00C650F4" w:rsidRPr="00A44A99" w14:paraId="60AB722A" w14:textId="77777777" w:rsidTr="00C650F4">
        <w:trPr>
          <w:cantSplit/>
        </w:trPr>
        <w:tc>
          <w:tcPr>
            <w:tcW w:w="4680" w:type="dxa"/>
            <w:tcBorders>
              <w:top w:val="single" w:sz="6" w:space="0" w:color="auto"/>
              <w:bottom w:val="single" w:sz="6" w:space="0" w:color="auto"/>
              <w:right w:val="single" w:sz="4" w:space="0" w:color="auto"/>
            </w:tcBorders>
            <w:shd w:val="clear" w:color="auto" w:fill="67AE3C"/>
            <w:vAlign w:val="center"/>
          </w:tcPr>
          <w:p w14:paraId="564AEB8C" w14:textId="77777777" w:rsidR="00C650F4" w:rsidRPr="00A44A99" w:rsidRDefault="00C650F4" w:rsidP="009D69E4">
            <w:pPr>
              <w:jc w:val="center"/>
              <w:rPr>
                <w:rFonts w:ascii="Cambria" w:hAnsi="Cambria"/>
                <w:b/>
                <w:bCs/>
                <w:color w:val="FFFFFF" w:themeColor="background1"/>
                <w:sz w:val="20"/>
                <w:szCs w:val="20"/>
              </w:rPr>
            </w:pPr>
            <w:r w:rsidRPr="00A44A99">
              <w:rPr>
                <w:rFonts w:ascii="Cambria" w:hAnsi="Cambria"/>
                <w:b/>
                <w:bCs/>
                <w:color w:val="FFFFFF" w:themeColor="background1"/>
                <w:sz w:val="20"/>
                <w:szCs w:val="20"/>
              </w:rPr>
              <w:t>Timeliness of the petition:</w:t>
            </w:r>
          </w:p>
        </w:tc>
        <w:tc>
          <w:tcPr>
            <w:tcW w:w="4680" w:type="dxa"/>
            <w:tcBorders>
              <w:left w:val="single" w:sz="4" w:space="0" w:color="auto"/>
            </w:tcBorders>
            <w:vAlign w:val="center"/>
          </w:tcPr>
          <w:p w14:paraId="133B2FF4" w14:textId="77777777" w:rsidR="00C650F4" w:rsidRPr="00A44A99" w:rsidRDefault="00C650F4" w:rsidP="009D69E4">
            <w:pPr>
              <w:rPr>
                <w:bCs/>
                <w:sz w:val="20"/>
                <w:szCs w:val="20"/>
              </w:rPr>
            </w:pPr>
            <w:r w:rsidRPr="00A44A99">
              <w:rPr>
                <w:rFonts w:ascii="Cambria" w:hAnsi="Cambria"/>
                <w:bCs/>
                <w:sz w:val="20"/>
                <w:szCs w:val="20"/>
              </w:rPr>
              <w:t>Yes; August 17, 2007</w:t>
            </w:r>
          </w:p>
        </w:tc>
      </w:tr>
    </w:tbl>
    <w:p w14:paraId="2C479CE3" w14:textId="77777777" w:rsidR="00C650F4" w:rsidRPr="00A44A99" w:rsidRDefault="00C650F4" w:rsidP="00C650F4">
      <w:pPr>
        <w:spacing w:before="240" w:after="240"/>
        <w:ind w:firstLine="720"/>
        <w:jc w:val="both"/>
        <w:rPr>
          <w:rFonts w:asciiTheme="majorHAnsi" w:hAnsiTheme="majorHAnsi"/>
          <w:b/>
          <w:sz w:val="20"/>
          <w:szCs w:val="20"/>
        </w:rPr>
      </w:pPr>
      <w:r w:rsidRPr="00A44A99">
        <w:rPr>
          <w:rFonts w:asciiTheme="majorHAnsi" w:hAnsiTheme="majorHAnsi"/>
          <w:b/>
          <w:sz w:val="20"/>
          <w:szCs w:val="20"/>
        </w:rPr>
        <w:t xml:space="preserve">V. </w:t>
      </w:r>
      <w:r w:rsidRPr="00A44A99">
        <w:rPr>
          <w:rFonts w:asciiTheme="majorHAnsi" w:hAnsiTheme="majorHAnsi"/>
          <w:b/>
          <w:sz w:val="20"/>
          <w:szCs w:val="20"/>
        </w:rPr>
        <w:tab/>
        <w:t xml:space="preserve">ALLEGED FACTS </w:t>
      </w:r>
    </w:p>
    <w:p w14:paraId="525A6BF5" w14:textId="77777777" w:rsidR="00C650F4" w:rsidRPr="00A44A99" w:rsidRDefault="00C650F4" w:rsidP="00C650F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44A99">
        <w:rPr>
          <w:rFonts w:ascii="Cambria" w:hAnsi="Cambria"/>
          <w:sz w:val="20"/>
          <w:szCs w:val="20"/>
        </w:rPr>
        <w:t xml:space="preserve">The petitioner </w:t>
      </w:r>
      <w:r w:rsidR="004A1AFB">
        <w:rPr>
          <w:rFonts w:ascii="Cambria" w:hAnsi="Cambria"/>
          <w:sz w:val="20"/>
          <w:szCs w:val="20"/>
        </w:rPr>
        <w:t>states</w:t>
      </w:r>
      <w:r w:rsidRPr="00A44A99">
        <w:rPr>
          <w:rFonts w:ascii="Cambria" w:hAnsi="Cambria"/>
          <w:sz w:val="20"/>
          <w:szCs w:val="20"/>
        </w:rPr>
        <w:t xml:space="preserve"> that her mother, </w:t>
      </w:r>
      <w:r w:rsidR="000A21DC">
        <w:rPr>
          <w:rFonts w:ascii="Cambria" w:hAnsi="Cambria"/>
          <w:sz w:val="20"/>
          <w:szCs w:val="20"/>
        </w:rPr>
        <w:t>Ms.</w:t>
      </w:r>
      <w:r w:rsidR="004A1AFB">
        <w:rPr>
          <w:rFonts w:ascii="Cambria" w:hAnsi="Cambria"/>
          <w:sz w:val="20"/>
          <w:szCs w:val="20"/>
        </w:rPr>
        <w:t xml:space="preserve"> Rosa A</w:t>
      </w:r>
      <w:r w:rsidRPr="00A44A99">
        <w:rPr>
          <w:rFonts w:ascii="Cambria" w:hAnsi="Cambria"/>
          <w:sz w:val="20"/>
          <w:szCs w:val="20"/>
        </w:rPr>
        <w:t>ngela Martino ("the alleged victim" or "</w:t>
      </w:r>
      <w:r w:rsidR="000A21DC">
        <w:rPr>
          <w:rFonts w:ascii="Cambria" w:hAnsi="Cambria"/>
          <w:sz w:val="20"/>
          <w:szCs w:val="20"/>
        </w:rPr>
        <w:t>Ms.</w:t>
      </w:r>
      <w:r w:rsidRPr="00A44A99">
        <w:rPr>
          <w:rFonts w:ascii="Cambria" w:hAnsi="Cambria"/>
          <w:sz w:val="20"/>
          <w:szCs w:val="20"/>
        </w:rPr>
        <w:t xml:space="preserve"> Martino"), a</w:t>
      </w:r>
      <w:r w:rsidR="00D31EF0">
        <w:rPr>
          <w:rFonts w:ascii="Cambria" w:hAnsi="Cambria"/>
          <w:sz w:val="20"/>
          <w:szCs w:val="20"/>
        </w:rPr>
        <w:t>n</w:t>
      </w:r>
      <w:r w:rsidRPr="00A44A99">
        <w:rPr>
          <w:rFonts w:ascii="Cambria" w:hAnsi="Cambria"/>
          <w:sz w:val="20"/>
          <w:szCs w:val="20"/>
        </w:rPr>
        <w:t xml:space="preserve"> Alzheimer patient aged 72, was admitted to the ger</w:t>
      </w:r>
      <w:r w:rsidR="004A1AFB">
        <w:rPr>
          <w:rFonts w:ascii="Cambria" w:hAnsi="Cambria"/>
          <w:sz w:val="20"/>
          <w:szCs w:val="20"/>
        </w:rPr>
        <w:t>iatric institution called "Ayele</w:t>
      </w:r>
      <w:r w:rsidRPr="00A44A99">
        <w:rPr>
          <w:rFonts w:ascii="Cambria" w:hAnsi="Cambria"/>
          <w:sz w:val="20"/>
          <w:szCs w:val="20"/>
        </w:rPr>
        <w:t xml:space="preserve">n." The services at this institution were provided by the Comprehensive </w:t>
      </w:r>
      <w:r w:rsidR="00A44A99">
        <w:rPr>
          <w:rFonts w:ascii="Cambria" w:hAnsi="Cambria"/>
          <w:sz w:val="20"/>
          <w:szCs w:val="20"/>
        </w:rPr>
        <w:t xml:space="preserve">Medical Care Program ("PAMI"), </w:t>
      </w:r>
      <w:r w:rsidRPr="00A44A99">
        <w:rPr>
          <w:rFonts w:ascii="Cambria" w:hAnsi="Cambria"/>
          <w:sz w:val="20"/>
          <w:szCs w:val="20"/>
        </w:rPr>
        <w:t xml:space="preserve">which belongs to the National Institute of Social Services for Retirees and Pensioners ("INSSJP") and of which the alleged victim was a member. She asserts that the alleged victim </w:t>
      </w:r>
      <w:r w:rsidR="00D31EF0">
        <w:rPr>
          <w:rFonts w:ascii="Cambria" w:hAnsi="Cambria"/>
          <w:sz w:val="20"/>
          <w:szCs w:val="20"/>
        </w:rPr>
        <w:t>stayed</w:t>
      </w:r>
      <w:r w:rsidRPr="00A44A99">
        <w:rPr>
          <w:rFonts w:ascii="Cambria" w:hAnsi="Cambria"/>
          <w:sz w:val="20"/>
          <w:szCs w:val="20"/>
        </w:rPr>
        <w:t xml:space="preserve"> at this </w:t>
      </w:r>
      <w:r w:rsidR="00327E0B">
        <w:rPr>
          <w:rFonts w:ascii="Cambria" w:hAnsi="Cambria"/>
          <w:sz w:val="20"/>
          <w:szCs w:val="20"/>
        </w:rPr>
        <w:t>nursing</w:t>
      </w:r>
      <w:r w:rsidRPr="00A44A99">
        <w:rPr>
          <w:rFonts w:ascii="Cambria" w:hAnsi="Cambria"/>
          <w:sz w:val="20"/>
          <w:szCs w:val="20"/>
        </w:rPr>
        <w:t xml:space="preserve"> home for four and a half months, since November 26, 2005 to April 11, 2006, in conditions contrary to human dignity.</w:t>
      </w:r>
    </w:p>
    <w:p w14:paraId="71EC7862" w14:textId="77777777" w:rsidR="00C650F4" w:rsidRPr="00A44A99" w:rsidRDefault="00C650F4" w:rsidP="00C650F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44A99">
        <w:rPr>
          <w:rFonts w:ascii="Cambria" w:hAnsi="Cambria"/>
          <w:sz w:val="20"/>
          <w:szCs w:val="20"/>
        </w:rPr>
        <w:t xml:space="preserve">The petitioner claims that the alleged victim, during her stay at the </w:t>
      </w:r>
      <w:r w:rsidR="004A1AFB">
        <w:rPr>
          <w:rFonts w:ascii="Cambria" w:hAnsi="Cambria"/>
          <w:sz w:val="20"/>
          <w:szCs w:val="20"/>
        </w:rPr>
        <w:t>Ayelen</w:t>
      </w:r>
      <w:r w:rsidRPr="00A44A99">
        <w:rPr>
          <w:rFonts w:ascii="Cambria" w:hAnsi="Cambria"/>
          <w:sz w:val="20"/>
          <w:szCs w:val="20"/>
        </w:rPr>
        <w:t xml:space="preserve"> rest home, lost ten kilograms</w:t>
      </w:r>
      <w:r w:rsidR="00D31EF0">
        <w:rPr>
          <w:rFonts w:ascii="Cambria" w:hAnsi="Cambria"/>
          <w:sz w:val="20"/>
          <w:szCs w:val="20"/>
        </w:rPr>
        <w:t xml:space="preserve"> of weight</w:t>
      </w:r>
      <w:r w:rsidRPr="00A44A99">
        <w:rPr>
          <w:rFonts w:ascii="Cambria" w:hAnsi="Cambria"/>
          <w:sz w:val="20"/>
          <w:szCs w:val="20"/>
        </w:rPr>
        <w:t>, was unclean and with traces of human waste on her body, wore messy clothes and sometimes was even without any clothes on. The alleged victim continuously lost her belongings, such as clothes, towels and prescription eyeglasses. The petitioner also indicates that there was only one nursing assistant for forty</w:t>
      </w:r>
      <w:r w:rsidR="00754E51">
        <w:rPr>
          <w:rFonts w:ascii="Cambria" w:hAnsi="Cambria"/>
          <w:sz w:val="20"/>
          <w:szCs w:val="20"/>
        </w:rPr>
        <w:t>-</w:t>
      </w:r>
      <w:r w:rsidRPr="00A44A99">
        <w:rPr>
          <w:rFonts w:ascii="Cambria" w:hAnsi="Cambria"/>
          <w:sz w:val="20"/>
          <w:szCs w:val="20"/>
        </w:rPr>
        <w:t>four peop</w:t>
      </w:r>
      <w:r w:rsidR="00327E0B">
        <w:rPr>
          <w:rFonts w:ascii="Cambria" w:hAnsi="Cambria"/>
          <w:sz w:val="20"/>
          <w:szCs w:val="20"/>
        </w:rPr>
        <w:t>le, and that the nurse who assi</w:t>
      </w:r>
      <w:r w:rsidRPr="00A44A99">
        <w:rPr>
          <w:rFonts w:ascii="Cambria" w:hAnsi="Cambria"/>
          <w:sz w:val="20"/>
          <w:szCs w:val="20"/>
        </w:rPr>
        <w:t xml:space="preserve">sted the alleged victim belonged to the Federal Police </w:t>
      </w:r>
      <w:r w:rsidR="004A1AFB">
        <w:rPr>
          <w:rFonts w:ascii="Cambria" w:hAnsi="Cambria"/>
          <w:sz w:val="20"/>
          <w:szCs w:val="20"/>
        </w:rPr>
        <w:t xml:space="preserve">and </w:t>
      </w:r>
      <w:r w:rsidRPr="00A44A99">
        <w:rPr>
          <w:rFonts w:ascii="Cambria" w:hAnsi="Cambria"/>
          <w:sz w:val="20"/>
          <w:szCs w:val="20"/>
        </w:rPr>
        <w:t>was rough</w:t>
      </w:r>
      <w:r w:rsidR="004A1AFB">
        <w:rPr>
          <w:rFonts w:ascii="Cambria" w:hAnsi="Cambria"/>
          <w:sz w:val="20"/>
          <w:szCs w:val="20"/>
        </w:rPr>
        <w:t xml:space="preserve"> in her care</w:t>
      </w:r>
      <w:r w:rsidRPr="00A44A99">
        <w:rPr>
          <w:rFonts w:ascii="Cambria" w:hAnsi="Cambria"/>
          <w:sz w:val="20"/>
          <w:szCs w:val="20"/>
        </w:rPr>
        <w:t xml:space="preserve">, mistreating </w:t>
      </w:r>
      <w:r w:rsidR="004A1AFB">
        <w:rPr>
          <w:rFonts w:ascii="Cambria" w:hAnsi="Cambria"/>
          <w:sz w:val="20"/>
          <w:szCs w:val="20"/>
        </w:rPr>
        <w:t>the alleged victim</w:t>
      </w:r>
      <w:r w:rsidRPr="00A44A99">
        <w:rPr>
          <w:rFonts w:ascii="Cambria" w:hAnsi="Cambria"/>
          <w:sz w:val="20"/>
          <w:szCs w:val="20"/>
        </w:rPr>
        <w:t>. The petitioner allegedly informed the authorities of the institution about these issues; but apparently, they did not do anything about it.</w:t>
      </w:r>
    </w:p>
    <w:p w14:paraId="17D33466" w14:textId="77777777" w:rsidR="00C650F4" w:rsidRPr="00A44A99" w:rsidRDefault="00C650F4" w:rsidP="00C650F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44A99">
        <w:rPr>
          <w:rFonts w:ascii="Cambria" w:hAnsi="Cambria"/>
          <w:sz w:val="20"/>
          <w:szCs w:val="20"/>
        </w:rPr>
        <w:t>In view of this situation, the petitioner took her</w:t>
      </w:r>
      <w:r w:rsidR="004A1AFB">
        <w:rPr>
          <w:rFonts w:ascii="Cambria" w:hAnsi="Cambria"/>
          <w:sz w:val="20"/>
          <w:szCs w:val="20"/>
        </w:rPr>
        <w:t xml:space="preserve"> mother to another nursing home. O</w:t>
      </w:r>
      <w:r w:rsidRPr="00A44A99">
        <w:rPr>
          <w:rFonts w:ascii="Cambria" w:hAnsi="Cambria"/>
          <w:sz w:val="20"/>
          <w:szCs w:val="20"/>
        </w:rPr>
        <w:t xml:space="preserve">n April 11, 2006, </w:t>
      </w:r>
      <w:r w:rsidR="00754E51">
        <w:rPr>
          <w:rFonts w:ascii="Cambria" w:hAnsi="Cambria"/>
          <w:sz w:val="20"/>
          <w:szCs w:val="20"/>
        </w:rPr>
        <w:t>the mother</w:t>
      </w:r>
      <w:r w:rsidRPr="00A44A99">
        <w:rPr>
          <w:rFonts w:ascii="Cambria" w:hAnsi="Cambria"/>
          <w:sz w:val="20"/>
          <w:szCs w:val="20"/>
        </w:rPr>
        <w:t xml:space="preserve"> was admitted to the San Micael </w:t>
      </w:r>
      <w:r w:rsidR="00327E0B">
        <w:rPr>
          <w:rFonts w:ascii="Cambria" w:hAnsi="Cambria"/>
          <w:sz w:val="20"/>
          <w:szCs w:val="20"/>
        </w:rPr>
        <w:t>rest</w:t>
      </w:r>
      <w:r w:rsidRPr="00A44A99">
        <w:rPr>
          <w:rFonts w:ascii="Cambria" w:hAnsi="Cambria"/>
          <w:sz w:val="20"/>
          <w:szCs w:val="20"/>
        </w:rPr>
        <w:t xml:space="preserve"> home. After her admission, she underwent a series of medical examinations that revealed that </w:t>
      </w:r>
      <w:r w:rsidR="000A21DC">
        <w:rPr>
          <w:rFonts w:ascii="Cambria" w:hAnsi="Cambria"/>
          <w:sz w:val="20"/>
          <w:szCs w:val="20"/>
        </w:rPr>
        <w:t>Ms.</w:t>
      </w:r>
      <w:r w:rsidRPr="00A44A99">
        <w:rPr>
          <w:rFonts w:ascii="Cambria" w:hAnsi="Cambria"/>
          <w:sz w:val="20"/>
          <w:szCs w:val="20"/>
        </w:rPr>
        <w:t xml:space="preserve"> Martino was in a state of malnourishment, </w:t>
      </w:r>
      <w:r w:rsidR="00327E0B" w:rsidRPr="00A44A99">
        <w:rPr>
          <w:rFonts w:ascii="Cambria" w:hAnsi="Cambria"/>
          <w:sz w:val="20"/>
          <w:szCs w:val="20"/>
        </w:rPr>
        <w:t>anemia</w:t>
      </w:r>
      <w:r w:rsidRPr="00A44A99">
        <w:rPr>
          <w:rFonts w:ascii="Cambria" w:hAnsi="Cambria"/>
          <w:sz w:val="20"/>
          <w:szCs w:val="20"/>
        </w:rPr>
        <w:t xml:space="preserve"> and dehydration, and suffered from urinary-tract infection and </w:t>
      </w:r>
      <w:r w:rsidR="004A1AFB">
        <w:rPr>
          <w:rFonts w:ascii="Cambria" w:hAnsi="Cambria"/>
          <w:sz w:val="20"/>
          <w:szCs w:val="20"/>
        </w:rPr>
        <w:t>constipation</w:t>
      </w:r>
      <w:r w:rsidRPr="00A44A99">
        <w:rPr>
          <w:rFonts w:ascii="Cambria" w:hAnsi="Cambria"/>
          <w:sz w:val="20"/>
          <w:szCs w:val="20"/>
        </w:rPr>
        <w:t xml:space="preserve">. Thanks to the services </w:t>
      </w:r>
      <w:r w:rsidR="00292A09">
        <w:rPr>
          <w:rFonts w:ascii="Cambria" w:hAnsi="Cambria"/>
          <w:sz w:val="20"/>
          <w:szCs w:val="20"/>
        </w:rPr>
        <w:t>of</w:t>
      </w:r>
      <w:r w:rsidRPr="00A44A99">
        <w:rPr>
          <w:rFonts w:ascii="Cambria" w:hAnsi="Cambria"/>
          <w:sz w:val="20"/>
          <w:szCs w:val="20"/>
        </w:rPr>
        <w:t xml:space="preserve"> this new nursing institution, the alleged victim's health </w:t>
      </w:r>
      <w:r w:rsidR="00327E0B">
        <w:rPr>
          <w:rFonts w:ascii="Cambria" w:hAnsi="Cambria"/>
          <w:sz w:val="20"/>
          <w:szCs w:val="20"/>
        </w:rPr>
        <w:t>began</w:t>
      </w:r>
      <w:r w:rsidRPr="00A44A99">
        <w:rPr>
          <w:rFonts w:ascii="Cambria" w:hAnsi="Cambria"/>
          <w:sz w:val="20"/>
          <w:szCs w:val="20"/>
        </w:rPr>
        <w:t xml:space="preserve"> to improve. </w:t>
      </w:r>
    </w:p>
    <w:p w14:paraId="1C8DFD01" w14:textId="77777777" w:rsidR="00C650F4" w:rsidRPr="00A44A99" w:rsidRDefault="00C650F4" w:rsidP="00C650F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44A99">
        <w:rPr>
          <w:rFonts w:ascii="Cambria" w:hAnsi="Cambria"/>
          <w:sz w:val="20"/>
          <w:szCs w:val="20"/>
        </w:rPr>
        <w:t xml:space="preserve">In view of the facts that took place at the </w:t>
      </w:r>
      <w:r w:rsidR="004A1AFB">
        <w:rPr>
          <w:rFonts w:ascii="Cambria" w:hAnsi="Cambria"/>
          <w:sz w:val="20"/>
          <w:szCs w:val="20"/>
        </w:rPr>
        <w:t>Ayelen</w:t>
      </w:r>
      <w:r w:rsidRPr="00A44A99">
        <w:rPr>
          <w:rFonts w:ascii="Cambria" w:hAnsi="Cambria"/>
          <w:sz w:val="20"/>
          <w:szCs w:val="20"/>
        </w:rPr>
        <w:t xml:space="preserve"> nursing home, on November 9, 2006, the petitioner filed a criminal complaint before the Investigation Functional Unit No. 4 for neglect of person. That same year, on November 14, she modified her complaint as </w:t>
      </w:r>
      <w:r w:rsidR="000A21DC">
        <w:rPr>
          <w:rFonts w:ascii="Cambria" w:hAnsi="Cambria"/>
          <w:sz w:val="20"/>
          <w:szCs w:val="20"/>
        </w:rPr>
        <w:t>she included in the case file M</w:t>
      </w:r>
      <w:r w:rsidRPr="00A44A99">
        <w:rPr>
          <w:rFonts w:ascii="Cambria" w:hAnsi="Cambria"/>
          <w:sz w:val="20"/>
          <w:szCs w:val="20"/>
        </w:rPr>
        <w:t xml:space="preserve">s. Martino's medical history prior to her admission to the </w:t>
      </w:r>
      <w:r w:rsidR="004A1AFB">
        <w:rPr>
          <w:rFonts w:ascii="Cambria" w:hAnsi="Cambria"/>
          <w:sz w:val="20"/>
          <w:szCs w:val="20"/>
        </w:rPr>
        <w:t>Ayelen</w:t>
      </w:r>
      <w:r w:rsidRPr="00A44A99">
        <w:rPr>
          <w:rFonts w:ascii="Cambria" w:hAnsi="Cambria"/>
          <w:sz w:val="20"/>
          <w:szCs w:val="20"/>
        </w:rPr>
        <w:t xml:space="preserve"> nursing home. In these proceedings, on Marc</w:t>
      </w:r>
      <w:r w:rsidR="00292A09">
        <w:rPr>
          <w:rFonts w:ascii="Cambria" w:hAnsi="Cambria"/>
          <w:sz w:val="20"/>
          <w:szCs w:val="20"/>
        </w:rPr>
        <w:t xml:space="preserve">h 20, 2007, the medical experts </w:t>
      </w:r>
      <w:r w:rsidRPr="00A44A99">
        <w:rPr>
          <w:rFonts w:ascii="Cambria" w:hAnsi="Cambria"/>
          <w:sz w:val="20"/>
          <w:szCs w:val="20"/>
        </w:rPr>
        <w:t xml:space="preserve">appointed by the </w:t>
      </w:r>
      <w:r w:rsidR="000879FC">
        <w:rPr>
          <w:rFonts w:ascii="Cambria" w:hAnsi="Cambria"/>
          <w:sz w:val="20"/>
          <w:szCs w:val="20"/>
        </w:rPr>
        <w:t>General Attorney</w:t>
      </w:r>
      <w:r w:rsidRPr="00A44A99">
        <w:rPr>
          <w:rFonts w:ascii="Cambria" w:hAnsi="Cambria"/>
          <w:sz w:val="20"/>
          <w:szCs w:val="20"/>
        </w:rPr>
        <w:t xml:space="preserve">’s Office of the Judicial Department of San Martín presented their first report. The petitioner submits that </w:t>
      </w:r>
      <w:r w:rsidR="00292A09">
        <w:rPr>
          <w:rFonts w:ascii="Cambria" w:hAnsi="Cambria"/>
          <w:sz w:val="20"/>
          <w:szCs w:val="20"/>
        </w:rPr>
        <w:t>this</w:t>
      </w:r>
      <w:r w:rsidRPr="00A44A99">
        <w:rPr>
          <w:rFonts w:ascii="Cambria" w:hAnsi="Cambria"/>
          <w:sz w:val="20"/>
          <w:szCs w:val="20"/>
        </w:rPr>
        <w:t xml:space="preserve"> report was based only on the medical history requested to </w:t>
      </w:r>
      <w:r w:rsidR="004A1AFB">
        <w:rPr>
          <w:rFonts w:ascii="Cambria" w:hAnsi="Cambria"/>
          <w:sz w:val="20"/>
          <w:szCs w:val="20"/>
        </w:rPr>
        <w:t>Ayelen</w:t>
      </w:r>
      <w:r w:rsidRPr="00A44A99">
        <w:rPr>
          <w:rFonts w:ascii="Cambria" w:hAnsi="Cambria"/>
          <w:sz w:val="20"/>
          <w:szCs w:val="20"/>
        </w:rPr>
        <w:t>. Consequently, on May 21, 2007, the Judicial Branch of Buenos Aires province proceeded to archive the complaint on the grounds that no reliable proof of the denounced facts had been produced by th</w:t>
      </w:r>
      <w:r w:rsidR="00BD4074">
        <w:rPr>
          <w:rFonts w:ascii="Cambria" w:hAnsi="Cambria"/>
          <w:sz w:val="20"/>
          <w:szCs w:val="20"/>
        </w:rPr>
        <w:t>ese</w:t>
      </w:r>
      <w:r w:rsidRPr="00A44A99">
        <w:rPr>
          <w:rFonts w:ascii="Cambria" w:hAnsi="Cambria"/>
          <w:sz w:val="20"/>
          <w:szCs w:val="20"/>
        </w:rPr>
        <w:t xml:space="preserve"> medical examinations. Subsequently, on August 24, 2007, the petitioner lodged an appeal for review with the Acting </w:t>
      </w:r>
      <w:r w:rsidR="002F7D7E">
        <w:rPr>
          <w:rFonts w:ascii="Cambria" w:hAnsi="Cambria"/>
          <w:sz w:val="20"/>
          <w:szCs w:val="20"/>
        </w:rPr>
        <w:t>Federal</w:t>
      </w:r>
      <w:r w:rsidRPr="00A44A99">
        <w:rPr>
          <w:rFonts w:ascii="Cambria" w:hAnsi="Cambria"/>
          <w:sz w:val="20"/>
          <w:szCs w:val="20"/>
        </w:rPr>
        <w:t xml:space="preserve"> </w:t>
      </w:r>
      <w:r w:rsidR="002F7D7E">
        <w:rPr>
          <w:rFonts w:ascii="Cambria" w:hAnsi="Cambria"/>
          <w:sz w:val="20"/>
          <w:szCs w:val="20"/>
        </w:rPr>
        <w:t>Attorney</w:t>
      </w:r>
      <w:r w:rsidRPr="00A44A99">
        <w:rPr>
          <w:rFonts w:ascii="Cambria" w:hAnsi="Cambria"/>
          <w:sz w:val="20"/>
          <w:szCs w:val="20"/>
        </w:rPr>
        <w:t xml:space="preserve"> of the Judicial B</w:t>
      </w:r>
      <w:r w:rsidR="000B0BD8">
        <w:rPr>
          <w:rFonts w:ascii="Cambria" w:hAnsi="Cambria"/>
          <w:sz w:val="20"/>
          <w:szCs w:val="20"/>
        </w:rPr>
        <w:t xml:space="preserve">ranch of Buenos Aires, </w:t>
      </w:r>
      <w:r w:rsidRPr="00A44A99">
        <w:rPr>
          <w:rFonts w:ascii="Cambria" w:hAnsi="Cambria"/>
          <w:sz w:val="20"/>
          <w:szCs w:val="20"/>
        </w:rPr>
        <w:t xml:space="preserve">to request that the criminal investigation continued. In said appeal, she submitted that during the proceedings she had not had access to the case file; but the Acting Federal </w:t>
      </w:r>
      <w:r w:rsidR="000B0BD8">
        <w:rPr>
          <w:rFonts w:ascii="Cambria" w:hAnsi="Cambria"/>
          <w:sz w:val="20"/>
          <w:szCs w:val="20"/>
        </w:rPr>
        <w:t>Attorney</w:t>
      </w:r>
      <w:r w:rsidRPr="00A44A99">
        <w:rPr>
          <w:rFonts w:ascii="Cambria" w:hAnsi="Cambria"/>
          <w:sz w:val="20"/>
          <w:szCs w:val="20"/>
        </w:rPr>
        <w:t xml:space="preserve"> dismissed the appeal on the grounds that there had not bee</w:t>
      </w:r>
      <w:r w:rsidR="000B0BD8">
        <w:rPr>
          <w:rFonts w:ascii="Cambria" w:hAnsi="Cambria"/>
          <w:sz w:val="20"/>
          <w:szCs w:val="20"/>
        </w:rPr>
        <w:t>n any violation of due process.</w:t>
      </w:r>
    </w:p>
    <w:p w14:paraId="0E2FE1F0" w14:textId="77777777" w:rsidR="00C650F4" w:rsidRPr="00A44A99" w:rsidRDefault="00C650F4" w:rsidP="00C650F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44A99">
        <w:rPr>
          <w:rFonts w:ascii="Cambria" w:hAnsi="Cambria"/>
          <w:sz w:val="20"/>
          <w:szCs w:val="20"/>
        </w:rPr>
        <w:t xml:space="preserve">Therefore, on September 19, </w:t>
      </w:r>
      <w:r w:rsidR="004A1AFB">
        <w:rPr>
          <w:rFonts w:ascii="Cambria" w:hAnsi="Cambria"/>
          <w:sz w:val="20"/>
          <w:szCs w:val="20"/>
        </w:rPr>
        <w:t>2007</w:t>
      </w:r>
      <w:r w:rsidRPr="00A44A99">
        <w:rPr>
          <w:rFonts w:ascii="Cambria" w:hAnsi="Cambria"/>
          <w:sz w:val="20"/>
          <w:szCs w:val="20"/>
        </w:rPr>
        <w:t xml:space="preserve">, the petitioner requested the </w:t>
      </w:r>
      <w:r w:rsidR="000879FC">
        <w:rPr>
          <w:rFonts w:ascii="Cambria" w:hAnsi="Cambria"/>
          <w:sz w:val="20"/>
          <w:szCs w:val="20"/>
        </w:rPr>
        <w:t>General Attorney</w:t>
      </w:r>
      <w:r w:rsidRPr="00A44A99">
        <w:rPr>
          <w:rFonts w:ascii="Cambria" w:hAnsi="Cambria"/>
          <w:sz w:val="20"/>
          <w:szCs w:val="20"/>
        </w:rPr>
        <w:t xml:space="preserve">’s Office of the Judicial Department of San Martín to </w:t>
      </w:r>
      <w:r w:rsidR="007339E3">
        <w:rPr>
          <w:rFonts w:ascii="Cambria" w:hAnsi="Cambria"/>
          <w:sz w:val="20"/>
          <w:szCs w:val="20"/>
        </w:rPr>
        <w:t xml:space="preserve">extend the medical examination </w:t>
      </w:r>
      <w:r w:rsidR="004A1AFB">
        <w:rPr>
          <w:rFonts w:ascii="Cambria" w:hAnsi="Cambria"/>
          <w:sz w:val="20"/>
          <w:szCs w:val="20"/>
        </w:rPr>
        <w:t>that led</w:t>
      </w:r>
      <w:r w:rsidRPr="00A44A99">
        <w:rPr>
          <w:rFonts w:ascii="Cambria" w:hAnsi="Cambria"/>
          <w:sz w:val="20"/>
          <w:szCs w:val="20"/>
        </w:rPr>
        <w:t xml:space="preserve"> to the </w:t>
      </w:r>
      <w:r w:rsidR="00123673">
        <w:rPr>
          <w:rFonts w:ascii="Cambria" w:hAnsi="Cambria"/>
          <w:sz w:val="20"/>
          <w:szCs w:val="20"/>
        </w:rPr>
        <w:t>closure</w:t>
      </w:r>
      <w:r w:rsidRPr="00A44A99">
        <w:rPr>
          <w:rFonts w:ascii="Cambria" w:hAnsi="Cambria"/>
          <w:sz w:val="20"/>
          <w:szCs w:val="20"/>
        </w:rPr>
        <w:t xml:space="preserve"> of the case. As a result, on October 8, 2007, said Office </w:t>
      </w:r>
      <w:r w:rsidR="004E31ED">
        <w:rPr>
          <w:rFonts w:ascii="Cambria" w:hAnsi="Cambria"/>
          <w:sz w:val="20"/>
          <w:szCs w:val="20"/>
        </w:rPr>
        <w:t>claimed</w:t>
      </w:r>
      <w:r w:rsidRPr="00A44A99">
        <w:rPr>
          <w:rFonts w:ascii="Cambria" w:hAnsi="Cambria"/>
          <w:sz w:val="20"/>
          <w:szCs w:val="20"/>
        </w:rPr>
        <w:t xml:space="preserve"> that the </w:t>
      </w:r>
      <w:r w:rsidR="009A7951">
        <w:rPr>
          <w:rFonts w:ascii="Cambria" w:hAnsi="Cambria"/>
          <w:sz w:val="20"/>
          <w:szCs w:val="20"/>
        </w:rPr>
        <w:t xml:space="preserve">General Attorney’s </w:t>
      </w:r>
      <w:r w:rsidRPr="00A44A99">
        <w:rPr>
          <w:rFonts w:ascii="Cambria" w:hAnsi="Cambria"/>
          <w:sz w:val="20"/>
          <w:szCs w:val="20"/>
        </w:rPr>
        <w:t>re</w:t>
      </w:r>
      <w:r w:rsidR="005368EC">
        <w:rPr>
          <w:rFonts w:ascii="Cambria" w:hAnsi="Cambria"/>
          <w:sz w:val="20"/>
          <w:szCs w:val="20"/>
        </w:rPr>
        <w:t>view</w:t>
      </w:r>
      <w:r w:rsidRPr="00A44A99">
        <w:rPr>
          <w:rFonts w:ascii="Cambria" w:hAnsi="Cambria"/>
          <w:sz w:val="20"/>
          <w:szCs w:val="20"/>
        </w:rPr>
        <w:t xml:space="preserve"> of the </w:t>
      </w:r>
      <w:r w:rsidR="00941642">
        <w:rPr>
          <w:rFonts w:ascii="Cambria" w:hAnsi="Cambria"/>
          <w:sz w:val="20"/>
          <w:szCs w:val="20"/>
        </w:rPr>
        <w:t>decision confirm</w:t>
      </w:r>
      <w:r w:rsidR="00BD4074">
        <w:rPr>
          <w:rFonts w:ascii="Cambria" w:hAnsi="Cambria"/>
          <w:sz w:val="20"/>
          <w:szCs w:val="20"/>
        </w:rPr>
        <w:t>ing</w:t>
      </w:r>
      <w:r w:rsidR="00941642">
        <w:rPr>
          <w:rFonts w:ascii="Cambria" w:hAnsi="Cambria"/>
          <w:sz w:val="20"/>
          <w:szCs w:val="20"/>
        </w:rPr>
        <w:t xml:space="preserve"> the </w:t>
      </w:r>
      <w:r w:rsidR="00BD4074">
        <w:rPr>
          <w:rFonts w:ascii="Cambria" w:hAnsi="Cambria"/>
          <w:sz w:val="20"/>
          <w:szCs w:val="20"/>
        </w:rPr>
        <w:t>closure</w:t>
      </w:r>
      <w:r w:rsidR="00941642">
        <w:rPr>
          <w:rFonts w:ascii="Cambria" w:hAnsi="Cambria"/>
          <w:sz w:val="20"/>
          <w:szCs w:val="20"/>
        </w:rPr>
        <w:t xml:space="preserve"> of the proceedings </w:t>
      </w:r>
      <w:r w:rsidRPr="00A44A99">
        <w:rPr>
          <w:rFonts w:ascii="Cambria" w:hAnsi="Cambria"/>
          <w:sz w:val="20"/>
          <w:szCs w:val="20"/>
        </w:rPr>
        <w:t xml:space="preserve">was not applicable; however, it ruled to reopen the case files as it considered that not all of the corresponding proofs had been taken into account and that there had not been a specific answer to each one of them. Consequently, on October 28, 2007, the </w:t>
      </w:r>
      <w:r w:rsidR="000879FC">
        <w:rPr>
          <w:rFonts w:ascii="Cambria" w:hAnsi="Cambria"/>
          <w:sz w:val="20"/>
          <w:szCs w:val="20"/>
        </w:rPr>
        <w:t>General Attorney</w:t>
      </w:r>
      <w:r w:rsidRPr="00A44A99">
        <w:rPr>
          <w:rFonts w:ascii="Cambria" w:hAnsi="Cambria"/>
          <w:sz w:val="20"/>
          <w:szCs w:val="20"/>
        </w:rPr>
        <w:t xml:space="preserve"> transmitted the proceedings to the General Directorate of the Expert Advisory Office of the Judicial Branch so that a physician other than the one that conducted the previous examinations would make a new report based on the evidence then available in the case file. In this case, the petitioner had the opportunity to submit evidence concerning the alleged victim's medical history. However, the new experts indicated that the documents filed by the petitioner were illegible; as a result, they dismissed them without issuing an opinion on the denounced facts </w:t>
      </w:r>
      <w:r w:rsidR="004A1AFB">
        <w:rPr>
          <w:rFonts w:ascii="Cambria" w:hAnsi="Cambria"/>
          <w:sz w:val="20"/>
          <w:szCs w:val="20"/>
        </w:rPr>
        <w:t xml:space="preserve">that </w:t>
      </w:r>
      <w:r w:rsidR="008C0B24" w:rsidRPr="00A44A99">
        <w:rPr>
          <w:rFonts w:ascii="Cambria" w:hAnsi="Cambria"/>
          <w:sz w:val="20"/>
          <w:szCs w:val="20"/>
        </w:rPr>
        <w:t>occurred</w:t>
      </w:r>
      <w:r w:rsidR="008C0B24">
        <w:rPr>
          <w:rFonts w:ascii="Cambria" w:hAnsi="Cambria"/>
          <w:sz w:val="20"/>
          <w:szCs w:val="20"/>
        </w:rPr>
        <w:t xml:space="preserve"> at</w:t>
      </w:r>
      <w:r w:rsidRPr="00A44A99">
        <w:rPr>
          <w:rFonts w:ascii="Cambria" w:hAnsi="Cambria"/>
          <w:sz w:val="20"/>
          <w:szCs w:val="20"/>
        </w:rPr>
        <w:t xml:space="preserve"> the </w:t>
      </w:r>
      <w:r w:rsidR="004A1AFB">
        <w:rPr>
          <w:rFonts w:ascii="Cambria" w:hAnsi="Cambria"/>
          <w:sz w:val="20"/>
          <w:szCs w:val="20"/>
        </w:rPr>
        <w:t>Ayelen</w:t>
      </w:r>
      <w:r w:rsidRPr="00A44A99">
        <w:rPr>
          <w:rFonts w:ascii="Cambria" w:hAnsi="Cambria"/>
          <w:sz w:val="20"/>
          <w:szCs w:val="20"/>
        </w:rPr>
        <w:t xml:space="preserve"> nursing home. Consequently, on July 25, 2008, the </w:t>
      </w:r>
      <w:r w:rsidR="000879FC">
        <w:rPr>
          <w:rFonts w:ascii="Cambria" w:hAnsi="Cambria"/>
          <w:sz w:val="20"/>
          <w:szCs w:val="20"/>
        </w:rPr>
        <w:t>General Attorney</w:t>
      </w:r>
      <w:r w:rsidRPr="00A44A99">
        <w:rPr>
          <w:rFonts w:ascii="Cambria" w:hAnsi="Cambria"/>
          <w:sz w:val="20"/>
          <w:szCs w:val="20"/>
        </w:rPr>
        <w:t xml:space="preserve">'s Office </w:t>
      </w:r>
      <w:r w:rsidRPr="00A44A99">
        <w:rPr>
          <w:rFonts w:ascii="Cambria" w:hAnsi="Cambria"/>
          <w:sz w:val="20"/>
          <w:szCs w:val="20"/>
        </w:rPr>
        <w:lastRenderedPageBreak/>
        <w:t xml:space="preserve">ruled to archive the proceedings. The petitioner claims that she was never asked to </w:t>
      </w:r>
      <w:r w:rsidR="00817356">
        <w:rPr>
          <w:rFonts w:ascii="Cambria" w:hAnsi="Cambria"/>
          <w:sz w:val="20"/>
          <w:szCs w:val="20"/>
        </w:rPr>
        <w:t>file</w:t>
      </w:r>
      <w:r w:rsidRPr="00A44A99">
        <w:rPr>
          <w:rFonts w:ascii="Cambria" w:hAnsi="Cambria"/>
          <w:sz w:val="20"/>
          <w:szCs w:val="20"/>
        </w:rPr>
        <w:t xml:space="preserve"> again </w:t>
      </w:r>
      <w:r w:rsidR="00817356">
        <w:rPr>
          <w:rFonts w:ascii="Cambria" w:hAnsi="Cambria"/>
          <w:sz w:val="20"/>
          <w:szCs w:val="20"/>
        </w:rPr>
        <w:t>or rectify</w:t>
      </w:r>
      <w:r w:rsidR="00817356" w:rsidRPr="00A44A99">
        <w:rPr>
          <w:rFonts w:ascii="Cambria" w:hAnsi="Cambria"/>
          <w:sz w:val="20"/>
          <w:szCs w:val="20"/>
        </w:rPr>
        <w:t xml:space="preserve"> </w:t>
      </w:r>
      <w:r w:rsidRPr="00A44A99">
        <w:rPr>
          <w:rFonts w:ascii="Cambria" w:hAnsi="Cambria"/>
          <w:sz w:val="20"/>
          <w:szCs w:val="20"/>
        </w:rPr>
        <w:t>the illegibl</w:t>
      </w:r>
      <w:r w:rsidR="00817356">
        <w:rPr>
          <w:rFonts w:ascii="Cambria" w:hAnsi="Cambria"/>
          <w:sz w:val="20"/>
          <w:szCs w:val="20"/>
        </w:rPr>
        <w:t>e documents.</w:t>
      </w:r>
    </w:p>
    <w:p w14:paraId="5DFB6E1B" w14:textId="60DCBD08" w:rsidR="00C650F4" w:rsidRPr="00A44A99" w:rsidRDefault="00C650F4" w:rsidP="00C650F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44A99">
        <w:rPr>
          <w:rFonts w:ascii="Cambria" w:hAnsi="Cambria"/>
          <w:sz w:val="20"/>
          <w:szCs w:val="20"/>
        </w:rPr>
        <w:t>In addition, she asserts that when she requested PAMI to pa</w:t>
      </w:r>
      <w:r w:rsidR="00BD18CF">
        <w:rPr>
          <w:rFonts w:ascii="Cambria" w:hAnsi="Cambria"/>
          <w:sz w:val="20"/>
          <w:szCs w:val="20"/>
        </w:rPr>
        <w:t>y for the new nursing home, the</w:t>
      </w:r>
      <w:r w:rsidRPr="00A44A99">
        <w:rPr>
          <w:rFonts w:ascii="Cambria" w:hAnsi="Cambria"/>
          <w:sz w:val="20"/>
          <w:szCs w:val="20"/>
        </w:rPr>
        <w:t xml:space="preserve"> institution </w:t>
      </w:r>
      <w:r w:rsidR="00A758C4">
        <w:rPr>
          <w:rFonts w:ascii="Cambria" w:hAnsi="Cambria"/>
          <w:sz w:val="20"/>
          <w:szCs w:val="20"/>
        </w:rPr>
        <w:t>refused</w:t>
      </w:r>
      <w:r w:rsidR="00BD18CF">
        <w:rPr>
          <w:rFonts w:ascii="Cambria" w:hAnsi="Cambria"/>
          <w:sz w:val="20"/>
          <w:szCs w:val="20"/>
        </w:rPr>
        <w:t xml:space="preserve"> to pay for it, arguing that</w:t>
      </w:r>
      <w:r w:rsidRPr="00A44A99">
        <w:rPr>
          <w:rFonts w:ascii="Cambria" w:hAnsi="Cambria"/>
          <w:sz w:val="20"/>
          <w:szCs w:val="20"/>
        </w:rPr>
        <w:t xml:space="preserve"> </w:t>
      </w:r>
      <w:r w:rsidR="000A21DC">
        <w:rPr>
          <w:rFonts w:ascii="Cambria" w:hAnsi="Cambria"/>
          <w:sz w:val="20"/>
          <w:szCs w:val="20"/>
        </w:rPr>
        <w:t>Ms.</w:t>
      </w:r>
      <w:r w:rsidRPr="00A44A99">
        <w:rPr>
          <w:rFonts w:ascii="Cambria" w:hAnsi="Cambria"/>
          <w:sz w:val="20"/>
          <w:szCs w:val="20"/>
        </w:rPr>
        <w:t xml:space="preserve"> Martino's petitioner number</w:t>
      </w:r>
      <w:r w:rsidR="005F071A">
        <w:rPr>
          <w:rFonts w:ascii="Cambria" w:hAnsi="Cambria"/>
          <w:sz w:val="20"/>
          <w:szCs w:val="20"/>
        </w:rPr>
        <w:t xml:space="preserve"> did not exist</w:t>
      </w:r>
      <w:r w:rsidRPr="00A44A99">
        <w:rPr>
          <w:rFonts w:ascii="Cambria" w:hAnsi="Cambria"/>
          <w:sz w:val="20"/>
          <w:szCs w:val="20"/>
        </w:rPr>
        <w:t xml:space="preserve">. As a </w:t>
      </w:r>
      <w:r w:rsidR="00BD18CF">
        <w:rPr>
          <w:rFonts w:ascii="Cambria" w:hAnsi="Cambria"/>
          <w:sz w:val="20"/>
          <w:szCs w:val="20"/>
        </w:rPr>
        <w:t>result, the petitioner</w:t>
      </w:r>
      <w:r w:rsidRPr="00A44A99">
        <w:rPr>
          <w:rFonts w:ascii="Cambria" w:hAnsi="Cambria"/>
          <w:sz w:val="20"/>
          <w:szCs w:val="20"/>
        </w:rPr>
        <w:t xml:space="preserve"> filed an appeal for legal protection in 2009, and on August 27, 2009, the National Court 5/10 urged PAMI to provide a comprehensive coverage for the alleged victim's admission to the San Micael nursing home, including the </w:t>
      </w:r>
      <w:r w:rsidR="00DA6EA9" w:rsidRPr="00A44A99">
        <w:rPr>
          <w:rFonts w:ascii="Cambria" w:hAnsi="Cambria"/>
          <w:sz w:val="20"/>
          <w:szCs w:val="20"/>
        </w:rPr>
        <w:t xml:space="preserve">necessary </w:t>
      </w:r>
      <w:r w:rsidRPr="00A44A99">
        <w:rPr>
          <w:rFonts w:ascii="Cambria" w:hAnsi="Cambria"/>
          <w:sz w:val="20"/>
          <w:szCs w:val="20"/>
        </w:rPr>
        <w:t xml:space="preserve">medication. The petitioner firmly asserts that PAMI never provided the comprehensive coverage for the alleged victim's medical care </w:t>
      </w:r>
      <w:r w:rsidR="001D3DDC">
        <w:rPr>
          <w:rFonts w:ascii="Cambria" w:hAnsi="Cambria"/>
          <w:sz w:val="20"/>
          <w:szCs w:val="20"/>
        </w:rPr>
        <w:t>established</w:t>
      </w:r>
      <w:r w:rsidRPr="00A44A99">
        <w:rPr>
          <w:rFonts w:ascii="Cambria" w:hAnsi="Cambria"/>
          <w:sz w:val="20"/>
          <w:szCs w:val="20"/>
        </w:rPr>
        <w:t xml:space="preserve"> </w:t>
      </w:r>
      <w:r w:rsidR="001D3DDC">
        <w:rPr>
          <w:rFonts w:ascii="Cambria" w:hAnsi="Cambria"/>
          <w:sz w:val="20"/>
          <w:szCs w:val="20"/>
        </w:rPr>
        <w:t>in</w:t>
      </w:r>
      <w:r w:rsidRPr="00A44A99">
        <w:rPr>
          <w:rFonts w:ascii="Cambria" w:hAnsi="Cambria"/>
          <w:sz w:val="20"/>
          <w:szCs w:val="20"/>
        </w:rPr>
        <w:t xml:space="preserve"> the</w:t>
      </w:r>
      <w:r w:rsidR="001D3DDC">
        <w:rPr>
          <w:rFonts w:ascii="Cambria" w:hAnsi="Cambria"/>
          <w:sz w:val="20"/>
          <w:szCs w:val="20"/>
        </w:rPr>
        <w:t xml:space="preserve"> legal</w:t>
      </w:r>
      <w:r w:rsidRPr="00A44A99">
        <w:rPr>
          <w:rFonts w:ascii="Cambria" w:hAnsi="Cambria"/>
          <w:sz w:val="20"/>
          <w:szCs w:val="20"/>
        </w:rPr>
        <w:t xml:space="preserve"> resolution. In this regard, she submits that: a) the payments by this institution to the nursing home where </w:t>
      </w:r>
      <w:r w:rsidR="000A21DC">
        <w:rPr>
          <w:rFonts w:ascii="Cambria" w:hAnsi="Cambria"/>
          <w:sz w:val="20"/>
          <w:szCs w:val="20"/>
        </w:rPr>
        <w:t>Ms.</w:t>
      </w:r>
      <w:r w:rsidR="005D603F">
        <w:rPr>
          <w:rFonts w:ascii="Cambria" w:hAnsi="Cambria"/>
          <w:sz w:val="20"/>
          <w:szCs w:val="20"/>
        </w:rPr>
        <w:t xml:space="preserve"> Rosa A</w:t>
      </w:r>
      <w:r w:rsidRPr="00A44A99">
        <w:rPr>
          <w:rFonts w:ascii="Cambria" w:hAnsi="Cambria"/>
          <w:sz w:val="20"/>
          <w:szCs w:val="20"/>
        </w:rPr>
        <w:t xml:space="preserve">ngela Martino </w:t>
      </w:r>
      <w:r w:rsidR="001D3DDC">
        <w:rPr>
          <w:rFonts w:ascii="Cambria" w:hAnsi="Cambria"/>
          <w:sz w:val="20"/>
          <w:szCs w:val="20"/>
        </w:rPr>
        <w:t>stayed</w:t>
      </w:r>
      <w:r w:rsidRPr="00A44A99">
        <w:rPr>
          <w:rFonts w:ascii="Cambria" w:hAnsi="Cambria"/>
          <w:sz w:val="20"/>
          <w:szCs w:val="20"/>
        </w:rPr>
        <w:t xml:space="preserve"> were partial and </w:t>
      </w:r>
      <w:r w:rsidR="0071390F">
        <w:rPr>
          <w:rFonts w:ascii="Cambria" w:hAnsi="Cambria"/>
          <w:sz w:val="20"/>
          <w:szCs w:val="20"/>
        </w:rPr>
        <w:t>be</w:t>
      </w:r>
      <w:r w:rsidRPr="00A44A99">
        <w:rPr>
          <w:rFonts w:ascii="Cambria" w:hAnsi="Cambria"/>
          <w:sz w:val="20"/>
          <w:szCs w:val="20"/>
        </w:rPr>
        <w:t>late</w:t>
      </w:r>
      <w:r w:rsidR="0071390F">
        <w:rPr>
          <w:rFonts w:ascii="Cambria" w:hAnsi="Cambria"/>
          <w:sz w:val="20"/>
          <w:szCs w:val="20"/>
        </w:rPr>
        <w:t>d</w:t>
      </w:r>
      <w:r w:rsidRPr="00A44A99">
        <w:rPr>
          <w:rFonts w:ascii="Cambria" w:hAnsi="Cambria"/>
          <w:sz w:val="20"/>
          <w:szCs w:val="20"/>
        </w:rPr>
        <w:t xml:space="preserve"> (</w:t>
      </w:r>
      <w:r w:rsidR="0071390F">
        <w:rPr>
          <w:rFonts w:ascii="Cambria" w:hAnsi="Cambria"/>
          <w:sz w:val="20"/>
          <w:szCs w:val="20"/>
        </w:rPr>
        <w:t>payments were made</w:t>
      </w:r>
      <w:r w:rsidRPr="00A44A99">
        <w:rPr>
          <w:rFonts w:ascii="Cambria" w:hAnsi="Cambria"/>
          <w:sz w:val="20"/>
          <w:szCs w:val="20"/>
        </w:rPr>
        <w:t xml:space="preserve"> every six months </w:t>
      </w:r>
      <w:r w:rsidR="0071390F">
        <w:rPr>
          <w:rFonts w:ascii="Cambria" w:hAnsi="Cambria"/>
          <w:sz w:val="20"/>
          <w:szCs w:val="20"/>
        </w:rPr>
        <w:t>though</w:t>
      </w:r>
      <w:r w:rsidRPr="00A44A99">
        <w:rPr>
          <w:rFonts w:ascii="Cambria" w:hAnsi="Cambria"/>
          <w:sz w:val="20"/>
          <w:szCs w:val="20"/>
        </w:rPr>
        <w:t xml:space="preserve"> the resolution established monthly payments); b) the medication costs were not fully covered even when the medication was prescr</w:t>
      </w:r>
      <w:r w:rsidR="00865E7E">
        <w:rPr>
          <w:rFonts w:ascii="Cambria" w:hAnsi="Cambria"/>
          <w:sz w:val="20"/>
          <w:szCs w:val="20"/>
        </w:rPr>
        <w:t xml:space="preserve">ibed by physicians </w:t>
      </w:r>
      <w:r w:rsidR="00CF7E07">
        <w:rPr>
          <w:rFonts w:ascii="Cambria" w:hAnsi="Cambria"/>
          <w:sz w:val="20"/>
          <w:szCs w:val="20"/>
        </w:rPr>
        <w:t>of</w:t>
      </w:r>
      <w:r w:rsidR="00865E7E">
        <w:rPr>
          <w:rFonts w:ascii="Cambria" w:hAnsi="Cambria"/>
          <w:sz w:val="20"/>
          <w:szCs w:val="20"/>
        </w:rPr>
        <w:t xml:space="preserve"> </w:t>
      </w:r>
      <w:r w:rsidRPr="00A44A99">
        <w:rPr>
          <w:rFonts w:ascii="Cambria" w:hAnsi="Cambria"/>
          <w:sz w:val="20"/>
          <w:szCs w:val="20"/>
        </w:rPr>
        <w:t>PAMI</w:t>
      </w:r>
      <w:r w:rsidR="00865E7E">
        <w:rPr>
          <w:rFonts w:ascii="Cambria" w:hAnsi="Cambria"/>
          <w:sz w:val="20"/>
          <w:szCs w:val="20"/>
        </w:rPr>
        <w:t xml:space="preserve"> itself</w:t>
      </w:r>
      <w:r w:rsidRPr="00A44A99">
        <w:rPr>
          <w:rFonts w:ascii="Cambria" w:hAnsi="Cambria"/>
          <w:sz w:val="20"/>
          <w:szCs w:val="20"/>
        </w:rPr>
        <w:t xml:space="preserve">; c) the number of diapers provided was much </w:t>
      </w:r>
      <w:r w:rsidR="00C97A13">
        <w:rPr>
          <w:rFonts w:ascii="Cambria" w:hAnsi="Cambria"/>
          <w:sz w:val="20"/>
          <w:szCs w:val="20"/>
        </w:rPr>
        <w:t>smaller</w:t>
      </w:r>
      <w:r w:rsidRPr="00A44A99">
        <w:rPr>
          <w:rFonts w:ascii="Cambria" w:hAnsi="Cambria"/>
          <w:sz w:val="20"/>
          <w:szCs w:val="20"/>
        </w:rPr>
        <w:t xml:space="preserve"> than </w:t>
      </w:r>
      <w:r w:rsidR="00343B15">
        <w:rPr>
          <w:rFonts w:ascii="Cambria" w:hAnsi="Cambria"/>
          <w:sz w:val="20"/>
          <w:szCs w:val="20"/>
        </w:rPr>
        <w:t xml:space="preserve">that </w:t>
      </w:r>
      <w:r w:rsidRPr="00A44A99">
        <w:rPr>
          <w:rFonts w:ascii="Cambria" w:hAnsi="Cambria"/>
          <w:sz w:val="20"/>
          <w:szCs w:val="20"/>
        </w:rPr>
        <w:t xml:space="preserve">her mother needed; and d) at a certain point, when her mother was no longer able to walk, PAMI refused to give her a wheelchair, which she had to buy. In general, she denounces that all the claims that she filed to PAMI were systematically </w:t>
      </w:r>
      <w:r w:rsidR="00295EE7">
        <w:rPr>
          <w:rFonts w:ascii="Cambria" w:hAnsi="Cambria"/>
          <w:sz w:val="20"/>
          <w:szCs w:val="20"/>
        </w:rPr>
        <w:t>dismissed</w:t>
      </w:r>
      <w:r w:rsidRPr="00A44A99">
        <w:rPr>
          <w:rFonts w:ascii="Cambria" w:hAnsi="Cambria"/>
          <w:sz w:val="20"/>
          <w:szCs w:val="20"/>
        </w:rPr>
        <w:t>.</w:t>
      </w:r>
    </w:p>
    <w:p w14:paraId="11BBEB50" w14:textId="77777777" w:rsidR="00C650F4" w:rsidRPr="00A44A99" w:rsidRDefault="00C650F4" w:rsidP="00C650F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44A99">
        <w:rPr>
          <w:rFonts w:ascii="Cambria" w:hAnsi="Cambria"/>
          <w:sz w:val="20"/>
          <w:szCs w:val="20"/>
        </w:rPr>
        <w:t xml:space="preserve">In response to the </w:t>
      </w:r>
      <w:r w:rsidR="00622DCB" w:rsidRPr="00A44A99">
        <w:rPr>
          <w:rFonts w:ascii="Cambria" w:hAnsi="Cambria"/>
          <w:sz w:val="20"/>
          <w:szCs w:val="20"/>
        </w:rPr>
        <w:t>State</w:t>
      </w:r>
      <w:r w:rsidR="00622DCB">
        <w:rPr>
          <w:rFonts w:ascii="Cambria" w:hAnsi="Cambria"/>
          <w:sz w:val="20"/>
          <w:szCs w:val="20"/>
        </w:rPr>
        <w:t>’s</w:t>
      </w:r>
      <w:r w:rsidR="00622DCB" w:rsidRPr="00A44A99">
        <w:rPr>
          <w:rFonts w:ascii="Cambria" w:hAnsi="Cambria"/>
          <w:sz w:val="20"/>
          <w:szCs w:val="20"/>
        </w:rPr>
        <w:t xml:space="preserve"> </w:t>
      </w:r>
      <w:r w:rsidRPr="00A44A99">
        <w:rPr>
          <w:rFonts w:ascii="Cambria" w:hAnsi="Cambria"/>
          <w:sz w:val="20"/>
          <w:szCs w:val="20"/>
        </w:rPr>
        <w:t xml:space="preserve">observations, the petitioner indicates that she did not file a civil action because it is not about a monetary issue but about her mother's life. Subsequently, the petitioner informed the IACHR that her mother died on August 17, 2016 without </w:t>
      </w:r>
      <w:r w:rsidR="00622DCB">
        <w:rPr>
          <w:rFonts w:ascii="Cambria" w:hAnsi="Cambria"/>
          <w:sz w:val="20"/>
          <w:szCs w:val="20"/>
        </w:rPr>
        <w:t xml:space="preserve">her </w:t>
      </w:r>
      <w:r w:rsidRPr="00A44A99">
        <w:rPr>
          <w:rFonts w:ascii="Cambria" w:hAnsi="Cambria"/>
          <w:sz w:val="20"/>
          <w:szCs w:val="20"/>
        </w:rPr>
        <w:t>having obtained justice.</w:t>
      </w:r>
    </w:p>
    <w:p w14:paraId="713F05F2" w14:textId="77777777" w:rsidR="00C650F4" w:rsidRPr="00A44A99" w:rsidRDefault="00C650F4" w:rsidP="00C650F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44A99">
        <w:rPr>
          <w:rFonts w:ascii="Cambria" w:hAnsi="Cambria"/>
          <w:sz w:val="20"/>
          <w:szCs w:val="20"/>
        </w:rPr>
        <w:t xml:space="preserve">The State of Argentina, for its part, alleges the lack of exhaustion of domestic remedies as it believes that the petitioner should have requested the review of the archiving of the criminal case file, and brought a civil lawsuit for damages against those she deems responsible for the treatment given to the alleged victim at the </w:t>
      </w:r>
      <w:r w:rsidR="004A1AFB">
        <w:rPr>
          <w:rFonts w:ascii="Cambria" w:hAnsi="Cambria"/>
          <w:sz w:val="20"/>
          <w:szCs w:val="20"/>
        </w:rPr>
        <w:t>Ayelen</w:t>
      </w:r>
      <w:r w:rsidRPr="00A44A99">
        <w:rPr>
          <w:rFonts w:ascii="Cambria" w:hAnsi="Cambria"/>
          <w:sz w:val="20"/>
          <w:szCs w:val="20"/>
        </w:rPr>
        <w:t xml:space="preserve"> nursing home. It also considers that the petitioner seeks a fourth instance, because the investigation ordered in view of the complaint filed was complet</w:t>
      </w:r>
      <w:r w:rsidR="000D6005">
        <w:rPr>
          <w:rFonts w:ascii="Cambria" w:hAnsi="Cambria"/>
          <w:sz w:val="20"/>
          <w:szCs w:val="20"/>
        </w:rPr>
        <w:t>ed,</w:t>
      </w:r>
      <w:r w:rsidRPr="00A44A99">
        <w:rPr>
          <w:rFonts w:ascii="Cambria" w:hAnsi="Cambria"/>
          <w:sz w:val="20"/>
          <w:szCs w:val="20"/>
        </w:rPr>
        <w:t xml:space="preserve"> and</w:t>
      </w:r>
      <w:r w:rsidR="000D6005">
        <w:rPr>
          <w:rFonts w:ascii="Cambria" w:hAnsi="Cambria"/>
          <w:sz w:val="20"/>
          <w:szCs w:val="20"/>
        </w:rPr>
        <w:t xml:space="preserve"> </w:t>
      </w:r>
      <w:r w:rsidRPr="00A44A99">
        <w:rPr>
          <w:rFonts w:ascii="Cambria" w:hAnsi="Cambria"/>
          <w:sz w:val="20"/>
          <w:szCs w:val="20"/>
        </w:rPr>
        <w:t xml:space="preserve">even reopened </w:t>
      </w:r>
      <w:r w:rsidR="00852D9C">
        <w:rPr>
          <w:rFonts w:ascii="Cambria" w:hAnsi="Cambria"/>
          <w:sz w:val="20"/>
          <w:szCs w:val="20"/>
        </w:rPr>
        <w:t>later</w:t>
      </w:r>
      <w:r w:rsidR="00852D9C" w:rsidRPr="00A44A99">
        <w:rPr>
          <w:rFonts w:ascii="Cambria" w:hAnsi="Cambria"/>
          <w:sz w:val="20"/>
          <w:szCs w:val="20"/>
        </w:rPr>
        <w:t xml:space="preserve"> </w:t>
      </w:r>
      <w:r w:rsidRPr="00A44A99">
        <w:rPr>
          <w:rFonts w:ascii="Cambria" w:hAnsi="Cambria"/>
          <w:sz w:val="20"/>
          <w:szCs w:val="20"/>
        </w:rPr>
        <w:t xml:space="preserve">at the request of the petitioner, </w:t>
      </w:r>
      <w:r w:rsidR="00266EA4">
        <w:rPr>
          <w:rFonts w:ascii="Cambria" w:hAnsi="Cambria"/>
          <w:sz w:val="20"/>
          <w:szCs w:val="20"/>
        </w:rPr>
        <w:t>and that she</w:t>
      </w:r>
      <w:r w:rsidRPr="00A44A99">
        <w:rPr>
          <w:rFonts w:ascii="Cambria" w:hAnsi="Cambria"/>
          <w:sz w:val="20"/>
          <w:szCs w:val="20"/>
        </w:rPr>
        <w:t xml:space="preserve"> was always heard and given the opportunity to present evidence. In this regard, it claims that the Commission cannot work as a court of appeals to review the judgments by the domestic courts. In view of these considerations, the State believes that this petition is manifestly groundless and </w:t>
      </w:r>
      <w:r w:rsidR="00852D9C">
        <w:rPr>
          <w:rFonts w:ascii="Cambria" w:hAnsi="Cambria"/>
          <w:sz w:val="20"/>
          <w:szCs w:val="20"/>
        </w:rPr>
        <w:t>must be declared inadmissible.</w:t>
      </w:r>
    </w:p>
    <w:p w14:paraId="19D4035C" w14:textId="77777777" w:rsidR="00C650F4" w:rsidRPr="00A44A99" w:rsidRDefault="00C650F4" w:rsidP="00C650F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44A99">
        <w:rPr>
          <w:rFonts w:ascii="Cambria" w:hAnsi="Cambria"/>
          <w:sz w:val="20"/>
          <w:szCs w:val="20"/>
        </w:rPr>
        <w:t xml:space="preserve">Likewise, it indicates that by the resolution of January 30, 2012, the Executive Director of the executive governing body of the INSSJP ruled to grant, as an exception, the subsidy judicially ordered in favor of the alleged victim in order to </w:t>
      </w:r>
      <w:r w:rsidR="005D0A1D">
        <w:rPr>
          <w:rFonts w:ascii="Cambria" w:hAnsi="Cambria"/>
          <w:sz w:val="20"/>
          <w:szCs w:val="20"/>
        </w:rPr>
        <w:t>cover</w:t>
      </w:r>
      <w:r w:rsidRPr="00A44A99">
        <w:rPr>
          <w:rFonts w:ascii="Cambria" w:hAnsi="Cambria"/>
          <w:sz w:val="20"/>
          <w:szCs w:val="20"/>
        </w:rPr>
        <w:t xml:space="preserve"> all the nursing home costs; however, the petitioner never appeared to receive the corresponding check.</w:t>
      </w:r>
    </w:p>
    <w:p w14:paraId="7591B05E" w14:textId="77777777" w:rsidR="00C650F4" w:rsidRPr="00A44A99" w:rsidRDefault="00C650F4" w:rsidP="00C650F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44A99">
        <w:rPr>
          <w:rFonts w:ascii="Cambria" w:hAnsi="Cambria"/>
          <w:sz w:val="20"/>
          <w:szCs w:val="20"/>
        </w:rPr>
        <w:t xml:space="preserve">Moreover, the Argentine State requests the Commission to divide the petition since the petitioner's communications from May 15, 2015 onwards, concerning the violation of the appeal for legal protection by which PAMI was urged to pay for the admission to the San Micael </w:t>
      </w:r>
      <w:r w:rsidR="00B2059B">
        <w:rPr>
          <w:rFonts w:ascii="Cambria" w:hAnsi="Cambria"/>
          <w:sz w:val="20"/>
          <w:szCs w:val="20"/>
        </w:rPr>
        <w:t>nursing</w:t>
      </w:r>
      <w:r w:rsidRPr="00A44A99">
        <w:rPr>
          <w:rFonts w:ascii="Cambria" w:hAnsi="Cambria"/>
          <w:sz w:val="20"/>
          <w:szCs w:val="20"/>
        </w:rPr>
        <w:t xml:space="preserve"> home, are not in any way connected with the facts initially presented in the petition, under the IACHR's Rules. Finally, the State alleges the untimely processing of the petition since the IACHR transmitted it to the State five years after it was lodged.</w:t>
      </w:r>
    </w:p>
    <w:p w14:paraId="7127FF14" w14:textId="77777777" w:rsidR="00C650F4" w:rsidRPr="00A44A99" w:rsidRDefault="00C650F4" w:rsidP="00C650F4">
      <w:pPr>
        <w:spacing w:before="240" w:after="240"/>
        <w:ind w:firstLine="720"/>
        <w:jc w:val="both"/>
        <w:rPr>
          <w:rFonts w:ascii="Cambria" w:hAnsi="Cambria"/>
          <w:sz w:val="20"/>
          <w:szCs w:val="20"/>
        </w:rPr>
      </w:pPr>
      <w:r w:rsidRPr="00A44A99">
        <w:rPr>
          <w:rFonts w:asciiTheme="majorHAnsi" w:eastAsia="Cambria" w:hAnsiTheme="majorHAnsi" w:cs="Cambria"/>
          <w:b/>
          <w:bCs/>
          <w:color w:val="000000"/>
          <w:sz w:val="20"/>
          <w:szCs w:val="20"/>
          <w:u w:color="000000"/>
          <w:lang w:eastAsia="es-ES"/>
        </w:rPr>
        <w:t>VI.</w:t>
      </w:r>
      <w:r w:rsidRPr="00A44A99">
        <w:rPr>
          <w:rFonts w:asciiTheme="majorHAnsi" w:eastAsia="Cambria" w:hAnsiTheme="majorHAnsi" w:cs="Cambria"/>
          <w:b/>
          <w:bCs/>
          <w:color w:val="000000"/>
          <w:sz w:val="20"/>
          <w:szCs w:val="20"/>
          <w:u w:color="000000"/>
          <w:lang w:eastAsia="es-ES"/>
        </w:rPr>
        <w:tab/>
      </w:r>
      <w:r w:rsidRPr="00A44A99">
        <w:rPr>
          <w:rFonts w:asciiTheme="majorHAnsi" w:hAnsiTheme="majorHAnsi"/>
          <w:b/>
          <w:sz w:val="20"/>
          <w:szCs w:val="20"/>
        </w:rPr>
        <w:t>EXHAUSTION OF DOMESTIC REMEDIES AND TIMELINESS OF THE PETITION</w:t>
      </w:r>
      <w:r w:rsidRPr="00A44A99">
        <w:rPr>
          <w:rFonts w:asciiTheme="majorHAnsi" w:eastAsia="Cambria" w:hAnsiTheme="majorHAnsi" w:cs="Cambria"/>
          <w:b/>
          <w:bCs/>
          <w:color w:val="000000"/>
          <w:sz w:val="20"/>
          <w:szCs w:val="20"/>
          <w:u w:color="000000"/>
          <w:lang w:eastAsia="es-ES"/>
        </w:rPr>
        <w:t xml:space="preserve"> </w:t>
      </w:r>
    </w:p>
    <w:p w14:paraId="2671A910" w14:textId="77777777" w:rsidR="00C650F4" w:rsidRPr="00A44A99" w:rsidRDefault="00C650F4" w:rsidP="00C650F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44A99">
        <w:rPr>
          <w:rFonts w:ascii="Cambria" w:hAnsi="Cambria"/>
          <w:sz w:val="20"/>
          <w:szCs w:val="20"/>
        </w:rPr>
        <w:t>Before analyzing the exhaustion of domestic remedies and the timeliness of the petition, the Commission deems it necessary to comment on the State's request to divide the petition. In this regard, the Commission has established that, under Article 29.4 of its Rules, for a petition to be processed as one single case, the facts, the victims and the violations set forth in it do not need to strictly coincide in time and place.</w:t>
      </w:r>
      <w:r w:rsidR="006553B7" w:rsidRPr="00A44A99">
        <w:rPr>
          <w:rStyle w:val="FootnoteReference"/>
          <w:rFonts w:ascii="Cambria" w:hAnsi="Cambria"/>
          <w:sz w:val="20"/>
          <w:szCs w:val="20"/>
        </w:rPr>
        <w:footnoteReference w:id="4"/>
      </w:r>
      <w:r w:rsidRPr="00A44A99">
        <w:rPr>
          <w:rFonts w:ascii="Cambria" w:hAnsi="Cambria"/>
          <w:sz w:val="20"/>
          <w:szCs w:val="20"/>
        </w:rPr>
        <w:t xml:space="preserve"> The Commission has processed individual cases concerning numerous alleged victims who </w:t>
      </w:r>
      <w:r w:rsidR="00FC7B6E">
        <w:rPr>
          <w:rFonts w:ascii="Cambria" w:hAnsi="Cambria"/>
          <w:sz w:val="20"/>
          <w:szCs w:val="20"/>
        </w:rPr>
        <w:t>claim</w:t>
      </w:r>
      <w:r w:rsidRPr="00A44A99">
        <w:rPr>
          <w:rFonts w:ascii="Cambria" w:hAnsi="Cambria"/>
          <w:sz w:val="20"/>
          <w:szCs w:val="20"/>
        </w:rPr>
        <w:t xml:space="preserve"> violations taking place in different times and places but which allegedly ha</w:t>
      </w:r>
      <w:r w:rsidR="00FC7B6E">
        <w:rPr>
          <w:rFonts w:ascii="Cambria" w:hAnsi="Cambria"/>
          <w:sz w:val="20"/>
          <w:szCs w:val="20"/>
        </w:rPr>
        <w:t xml:space="preserve">ve </w:t>
      </w:r>
      <w:r w:rsidRPr="00A44A99">
        <w:rPr>
          <w:rFonts w:ascii="Cambria" w:hAnsi="Cambria"/>
          <w:sz w:val="20"/>
          <w:szCs w:val="20"/>
        </w:rPr>
        <w:t xml:space="preserve">the same cause, such as the application of legal rules or the existence of a same pattern of conduct. Therefore, the Commission has decided to join </w:t>
      </w:r>
      <w:r w:rsidRPr="00A44A99">
        <w:rPr>
          <w:rFonts w:ascii="Cambria" w:hAnsi="Cambria"/>
          <w:sz w:val="20"/>
          <w:szCs w:val="20"/>
        </w:rPr>
        <w:lastRenderedPageBreak/>
        <w:t xml:space="preserve">petitions and cases that respond to the same normative, institutional or factual context; or where there are similarities between the facts alleged. The instant petition is about the purported State responsibility for the </w:t>
      </w:r>
      <w:r w:rsidR="006553B7">
        <w:rPr>
          <w:rFonts w:ascii="Cambria" w:hAnsi="Cambria"/>
          <w:sz w:val="20"/>
          <w:szCs w:val="20"/>
        </w:rPr>
        <w:t>purported</w:t>
      </w:r>
      <w:r w:rsidRPr="00A44A99">
        <w:rPr>
          <w:rFonts w:ascii="Cambria" w:hAnsi="Cambria"/>
          <w:sz w:val="20"/>
          <w:szCs w:val="20"/>
        </w:rPr>
        <w:t xml:space="preserve"> neglect and mistreatment that th</w:t>
      </w:r>
      <w:r w:rsidR="006553B7">
        <w:rPr>
          <w:rFonts w:ascii="Cambria" w:hAnsi="Cambria"/>
          <w:sz w:val="20"/>
          <w:szCs w:val="20"/>
        </w:rPr>
        <w:t xml:space="preserve">e alleged victim suffered </w:t>
      </w:r>
      <w:r w:rsidR="00DA2758">
        <w:rPr>
          <w:rFonts w:ascii="Cambria" w:hAnsi="Cambria"/>
          <w:sz w:val="20"/>
          <w:szCs w:val="20"/>
        </w:rPr>
        <w:t>at</w:t>
      </w:r>
      <w:r w:rsidR="006553B7">
        <w:rPr>
          <w:rFonts w:ascii="Cambria" w:hAnsi="Cambria"/>
          <w:sz w:val="20"/>
          <w:szCs w:val="20"/>
        </w:rPr>
        <w:t xml:space="preserve"> a s</w:t>
      </w:r>
      <w:r w:rsidRPr="00A44A99">
        <w:rPr>
          <w:rFonts w:ascii="Cambria" w:hAnsi="Cambria"/>
          <w:sz w:val="20"/>
          <w:szCs w:val="20"/>
        </w:rPr>
        <w:t xml:space="preserve">tate </w:t>
      </w:r>
      <w:r w:rsidR="006553B7" w:rsidRPr="00A44A99">
        <w:rPr>
          <w:rFonts w:ascii="Cambria" w:hAnsi="Cambria"/>
          <w:sz w:val="20"/>
          <w:szCs w:val="20"/>
        </w:rPr>
        <w:t>institution</w:t>
      </w:r>
      <w:r w:rsidRPr="00A44A99">
        <w:rPr>
          <w:rFonts w:ascii="Cambria" w:hAnsi="Cambria"/>
          <w:sz w:val="20"/>
          <w:szCs w:val="20"/>
        </w:rPr>
        <w:t xml:space="preserve"> and the subsequent lack of coverage for her admission to another institution. As a result, the Commission concludes that, based on the information submitted, the petition does not describe different facts or concerns alleged violations that are not related in time and space; consequently, Article 29.4 of the IACHR's Rules are not applicable.</w:t>
      </w:r>
    </w:p>
    <w:p w14:paraId="716F9BF5" w14:textId="29FAAA33" w:rsidR="00C650F4" w:rsidRPr="00A44A99" w:rsidRDefault="00C650F4" w:rsidP="00C650F4">
      <w:pPr>
        <w:pStyle w:val="ListParagraph"/>
        <w:numPr>
          <w:ilvl w:val="0"/>
          <w:numId w:val="103"/>
        </w:numPr>
        <w:suppressAutoHyphens/>
        <w:spacing w:after="240"/>
        <w:jc w:val="both"/>
        <w:rPr>
          <w:sz w:val="20"/>
          <w:szCs w:val="20"/>
        </w:rPr>
      </w:pPr>
      <w:r w:rsidRPr="00A44A99">
        <w:rPr>
          <w:sz w:val="20"/>
          <w:szCs w:val="20"/>
        </w:rPr>
        <w:t xml:space="preserve">The State alleges lack of exhaustion of domestic remedies as the petitioner did not file an appeal for review against the </w:t>
      </w:r>
      <w:r w:rsidR="00935872">
        <w:rPr>
          <w:sz w:val="20"/>
          <w:szCs w:val="20"/>
        </w:rPr>
        <w:t xml:space="preserve">decision </w:t>
      </w:r>
      <w:r w:rsidR="000612B2">
        <w:rPr>
          <w:sz w:val="20"/>
          <w:szCs w:val="20"/>
        </w:rPr>
        <w:t>of July 25, 2008 ruling the</w:t>
      </w:r>
      <w:r w:rsidRPr="00A44A99">
        <w:rPr>
          <w:sz w:val="20"/>
          <w:szCs w:val="20"/>
        </w:rPr>
        <w:t xml:space="preserve"> </w:t>
      </w:r>
      <w:r w:rsidR="00935872">
        <w:rPr>
          <w:sz w:val="20"/>
          <w:szCs w:val="20"/>
        </w:rPr>
        <w:t xml:space="preserve">closure </w:t>
      </w:r>
      <w:r w:rsidRPr="00A44A99">
        <w:rPr>
          <w:sz w:val="20"/>
          <w:szCs w:val="20"/>
        </w:rPr>
        <w:t>of the criminal complaint, and that she did not file a civil lawsuit to request compensation. As to the first aspect, the Commission notes that on November 9, 2006 the petitioner filed a criminal complaint that was archived on May 21, 2007. To challenge that judgment, she lodged an appeal for review on August 24, 2007, but th</w:t>
      </w:r>
      <w:r w:rsidR="006825C0">
        <w:rPr>
          <w:sz w:val="20"/>
          <w:szCs w:val="20"/>
        </w:rPr>
        <w:t>e complaint was</w:t>
      </w:r>
      <w:r w:rsidRPr="00A44A99">
        <w:rPr>
          <w:sz w:val="20"/>
          <w:szCs w:val="20"/>
        </w:rPr>
        <w:t xml:space="preserve"> archived </w:t>
      </w:r>
      <w:r w:rsidR="006825C0">
        <w:rPr>
          <w:sz w:val="20"/>
          <w:szCs w:val="20"/>
        </w:rPr>
        <w:t xml:space="preserve">again </w:t>
      </w:r>
      <w:r w:rsidRPr="00A44A99">
        <w:rPr>
          <w:sz w:val="20"/>
          <w:szCs w:val="20"/>
        </w:rPr>
        <w:t xml:space="preserve">on July 25, 2008. The Commission recalls that the requirement of prior exhaustion of domestic remedies is intended to allow domestic authorities to hear the alleged violation of a protected right and, if applicable, settle the issue before it is brought before an international body. In that regard, the Commission believes that the appeal for review filed against the </w:t>
      </w:r>
      <w:r w:rsidR="00072C4D">
        <w:rPr>
          <w:sz w:val="20"/>
          <w:szCs w:val="20"/>
        </w:rPr>
        <w:t xml:space="preserve">closure </w:t>
      </w:r>
      <w:r w:rsidRPr="00A44A99">
        <w:rPr>
          <w:sz w:val="20"/>
          <w:szCs w:val="20"/>
        </w:rPr>
        <w:t>decision of May 21, 2007 was the appropriate remedy and that, as a result, pursuant to Article 46.1.a, the domestic remedies were exhausted by the judgment of July 25, 2008, through which the remedy was rejected and the criminal complaint was archived again. As regards</w:t>
      </w:r>
      <w:r w:rsidR="00DA6EA9">
        <w:rPr>
          <w:sz w:val="20"/>
          <w:szCs w:val="20"/>
        </w:rPr>
        <w:t xml:space="preserve"> to</w:t>
      </w:r>
      <w:r w:rsidRPr="00A44A99">
        <w:rPr>
          <w:sz w:val="20"/>
          <w:szCs w:val="20"/>
        </w:rPr>
        <w:t xml:space="preserve"> the argument concerning the civil action, the Commission notes that the main subject of this petition is the purported lack of criminal investigation and punishment of those responsible for the alleged mistreatment committed against the alleged victim </w:t>
      </w:r>
      <w:r w:rsidR="00AA2876">
        <w:rPr>
          <w:sz w:val="20"/>
          <w:szCs w:val="20"/>
        </w:rPr>
        <w:t>at</w:t>
      </w:r>
      <w:r w:rsidRPr="00A44A99">
        <w:rPr>
          <w:sz w:val="20"/>
          <w:szCs w:val="20"/>
        </w:rPr>
        <w:t xml:space="preserve"> the </w:t>
      </w:r>
      <w:r w:rsidR="004A1AFB">
        <w:rPr>
          <w:sz w:val="20"/>
          <w:szCs w:val="20"/>
        </w:rPr>
        <w:t>Ayelen</w:t>
      </w:r>
      <w:r w:rsidRPr="00A44A99">
        <w:rPr>
          <w:sz w:val="20"/>
          <w:szCs w:val="20"/>
        </w:rPr>
        <w:t xml:space="preserve"> rest home; therefore, the appropriate remedy is a criminal lawsuit, not a civil action.</w:t>
      </w:r>
    </w:p>
    <w:p w14:paraId="61BEFB57" w14:textId="77777777" w:rsidR="00C650F4" w:rsidRPr="00A44A99" w:rsidRDefault="00C650F4" w:rsidP="00C650F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44A99">
        <w:rPr>
          <w:rFonts w:ascii="Cambria" w:hAnsi="Cambria"/>
          <w:sz w:val="20"/>
          <w:szCs w:val="20"/>
        </w:rPr>
        <w:t>Likewise, the Commission notes that the appeal for legal protection that was lodged to obtain PAMI's comprehensive coverage</w:t>
      </w:r>
      <w:r w:rsidR="00757BB6">
        <w:rPr>
          <w:rFonts w:ascii="Cambria" w:hAnsi="Cambria"/>
          <w:sz w:val="20"/>
          <w:szCs w:val="20"/>
        </w:rPr>
        <w:t xml:space="preserve"> payment</w:t>
      </w:r>
      <w:r w:rsidRPr="00A44A99">
        <w:rPr>
          <w:rFonts w:ascii="Cambria" w:hAnsi="Cambria"/>
          <w:sz w:val="20"/>
          <w:szCs w:val="20"/>
        </w:rPr>
        <w:t xml:space="preserve"> in favor of the alleged victim had a favorable decision by the National Court 5/10 on August 27, 2009. The Commission believes that the parties do not controvert this aspect; therefore, it finds that this requirement is met under the terms of Article 46.</w:t>
      </w:r>
      <w:r w:rsidR="00C539F1">
        <w:rPr>
          <w:rFonts w:ascii="Cambria" w:hAnsi="Cambria"/>
          <w:sz w:val="20"/>
          <w:szCs w:val="20"/>
        </w:rPr>
        <w:t>1.a of the American Convention.</w:t>
      </w:r>
    </w:p>
    <w:p w14:paraId="76BD23D3" w14:textId="77777777" w:rsidR="00C650F4" w:rsidRPr="00A44A99" w:rsidRDefault="00C650F4" w:rsidP="00C650F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44A99">
        <w:rPr>
          <w:rFonts w:ascii="Cambria" w:hAnsi="Cambria"/>
          <w:sz w:val="20"/>
          <w:szCs w:val="20"/>
        </w:rPr>
        <w:t xml:space="preserve">As to the requirement of timeliness, the Commission notes that the petition was filed on August 17, 2007; that the criminal proceedings filed by the alleged victim ended on July 25, 2008 when the </w:t>
      </w:r>
      <w:r w:rsidR="000879FC">
        <w:rPr>
          <w:rFonts w:ascii="Cambria" w:hAnsi="Cambria"/>
          <w:sz w:val="20"/>
          <w:szCs w:val="20"/>
        </w:rPr>
        <w:t>General Attorney</w:t>
      </w:r>
      <w:r w:rsidRPr="00A44A99">
        <w:rPr>
          <w:rFonts w:ascii="Cambria" w:hAnsi="Cambria"/>
          <w:sz w:val="20"/>
          <w:szCs w:val="20"/>
        </w:rPr>
        <w:t xml:space="preserve">'s Office of the Judicial Department of San Martín decided to </w:t>
      </w:r>
      <w:r w:rsidR="00C539F1">
        <w:rPr>
          <w:rFonts w:ascii="Cambria" w:hAnsi="Cambria"/>
          <w:sz w:val="20"/>
          <w:szCs w:val="20"/>
        </w:rPr>
        <w:t>close</w:t>
      </w:r>
      <w:r w:rsidRPr="00A44A99">
        <w:rPr>
          <w:rFonts w:ascii="Cambria" w:hAnsi="Cambria"/>
          <w:sz w:val="20"/>
          <w:szCs w:val="20"/>
        </w:rPr>
        <w:t xml:space="preserve"> the file; and that her </w:t>
      </w:r>
      <w:r w:rsidR="00DA206C">
        <w:rPr>
          <w:rFonts w:ascii="Cambria" w:hAnsi="Cambria"/>
          <w:sz w:val="20"/>
          <w:szCs w:val="20"/>
        </w:rPr>
        <w:t>claim against</w:t>
      </w:r>
      <w:r w:rsidRPr="00A44A99">
        <w:rPr>
          <w:rFonts w:ascii="Cambria" w:hAnsi="Cambria"/>
          <w:sz w:val="20"/>
          <w:szCs w:val="20"/>
        </w:rPr>
        <w:t xml:space="preserve"> PAMI had a final resolution when legal protection was granted on August 27, 2009. In this regard, the IACHR recalls that the analysis of the requirements foreseen in Articles 46 and 47 of the American Convention must be made in the light of the situation existing at the time when it decides on the admissibility or inadmissibility of the claim. Consequently, </w:t>
      </w:r>
      <w:r w:rsidR="006618BA">
        <w:rPr>
          <w:rFonts w:ascii="Cambria" w:hAnsi="Cambria"/>
          <w:sz w:val="20"/>
          <w:szCs w:val="20"/>
        </w:rPr>
        <w:t xml:space="preserve">it finds that </w:t>
      </w:r>
      <w:r w:rsidRPr="00A44A99">
        <w:rPr>
          <w:rFonts w:ascii="Cambria" w:hAnsi="Cambria"/>
          <w:sz w:val="20"/>
          <w:szCs w:val="20"/>
        </w:rPr>
        <w:t>this petition meets the requirement established in Ar</w:t>
      </w:r>
      <w:r w:rsidR="006618BA">
        <w:rPr>
          <w:rFonts w:ascii="Cambria" w:hAnsi="Cambria"/>
          <w:sz w:val="20"/>
          <w:szCs w:val="20"/>
        </w:rPr>
        <w:t>ticle 46.1.b of the Convention.</w:t>
      </w:r>
    </w:p>
    <w:p w14:paraId="51145315" w14:textId="77777777" w:rsidR="00C650F4" w:rsidRPr="00A44A99" w:rsidRDefault="00C650F4" w:rsidP="00C650F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44A99">
        <w:rPr>
          <w:rFonts w:ascii="Cambria" w:hAnsi="Cambria"/>
          <w:sz w:val="20"/>
          <w:szCs w:val="20"/>
        </w:rPr>
        <w:t>The Commission takes note of the State's observation on the untimely notification of the petition. In this regard, the IACHR explains that once a petition has been received, there is no deadline for it to be transmitted to the State</w:t>
      </w:r>
      <w:r w:rsidR="006618BA">
        <w:rPr>
          <w:rFonts w:ascii="Cambria" w:hAnsi="Cambria"/>
          <w:sz w:val="20"/>
          <w:szCs w:val="20"/>
        </w:rPr>
        <w:t>,</w:t>
      </w:r>
      <w:r w:rsidRPr="00A44A99">
        <w:rPr>
          <w:rFonts w:ascii="Cambria" w:hAnsi="Cambria"/>
          <w:sz w:val="20"/>
          <w:szCs w:val="20"/>
        </w:rPr>
        <w:t xml:space="preserve"> neither under the American Convention nor under the Commission’s Rules of Procedure. It also recalls that the periods that the Rules and the Convention establish for other processing stages do not apply by analogy.</w:t>
      </w:r>
      <w:r w:rsidRPr="00A44A99">
        <w:rPr>
          <w:rStyle w:val="FootnoteReference"/>
          <w:rFonts w:ascii="Cambria" w:hAnsi="Cambria"/>
          <w:sz w:val="20"/>
          <w:szCs w:val="20"/>
        </w:rPr>
        <w:footnoteReference w:id="5"/>
      </w:r>
    </w:p>
    <w:p w14:paraId="13C4292B" w14:textId="77777777" w:rsidR="00C650F4" w:rsidRPr="00A44A99" w:rsidRDefault="00C650F4" w:rsidP="00C650F4">
      <w:pPr>
        <w:pStyle w:val="ListParagraph"/>
        <w:spacing w:before="240" w:after="240"/>
        <w:jc w:val="both"/>
        <w:rPr>
          <w:rFonts w:asciiTheme="majorHAnsi" w:hAnsiTheme="majorHAnsi"/>
          <w:b/>
          <w:sz w:val="20"/>
          <w:szCs w:val="20"/>
        </w:rPr>
      </w:pPr>
      <w:r w:rsidRPr="00A44A99">
        <w:rPr>
          <w:rFonts w:asciiTheme="majorHAnsi" w:hAnsiTheme="majorHAnsi"/>
          <w:b/>
          <w:bCs/>
          <w:sz w:val="20"/>
          <w:szCs w:val="20"/>
        </w:rPr>
        <w:t>VII.</w:t>
      </w:r>
      <w:r w:rsidRPr="00A44A99">
        <w:rPr>
          <w:rFonts w:asciiTheme="majorHAnsi" w:hAnsiTheme="majorHAnsi"/>
          <w:b/>
          <w:bCs/>
          <w:sz w:val="20"/>
          <w:szCs w:val="20"/>
        </w:rPr>
        <w:tab/>
        <w:t>COLORABLE CLAIM</w:t>
      </w:r>
    </w:p>
    <w:p w14:paraId="676C169C" w14:textId="169A0510" w:rsidR="00C650F4" w:rsidRPr="00A44A99" w:rsidRDefault="00C650F4" w:rsidP="00C650F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44A99">
        <w:rPr>
          <w:rFonts w:ascii="Cambria" w:hAnsi="Cambria"/>
          <w:sz w:val="20"/>
          <w:szCs w:val="20"/>
        </w:rPr>
        <w:t xml:space="preserve">In view of the previous considerations and the information available from petition's file, the IACHR believes that, if proved, the alleged acts to the detriment of </w:t>
      </w:r>
      <w:r w:rsidR="000A21DC">
        <w:rPr>
          <w:rFonts w:ascii="Cambria" w:hAnsi="Cambria"/>
          <w:sz w:val="20"/>
          <w:szCs w:val="20"/>
        </w:rPr>
        <w:t>Ms.</w:t>
      </w:r>
      <w:r w:rsidRPr="00A44A99">
        <w:rPr>
          <w:rFonts w:ascii="Cambria" w:hAnsi="Cambria"/>
          <w:sz w:val="20"/>
          <w:szCs w:val="20"/>
        </w:rPr>
        <w:t xml:space="preserve"> Martino's physical integrity and health in a state institution; and the lack of an effective investigation into these and the lack of access to justice could establish possible violations of the rights enshrined in Articles 5 (Humane Treatment), 8 (Fair Trial), 11 </w:t>
      </w:r>
      <w:r w:rsidRPr="00A44A99">
        <w:rPr>
          <w:rFonts w:ascii="Cambria" w:hAnsi="Cambria"/>
          <w:sz w:val="20"/>
          <w:szCs w:val="20"/>
        </w:rPr>
        <w:lastRenderedPageBreak/>
        <w:t xml:space="preserve">(Privacy), 25 (Judicial Protection) and 26 (Progressive Development) of the American Convention, in relation to its Article 1.1 (Obligation to </w:t>
      </w:r>
      <w:r w:rsidR="00F510AC" w:rsidRPr="00A44A99">
        <w:rPr>
          <w:rFonts w:ascii="Cambria" w:hAnsi="Cambria"/>
          <w:sz w:val="20"/>
          <w:szCs w:val="20"/>
        </w:rPr>
        <w:t>Respect</w:t>
      </w:r>
      <w:r w:rsidRPr="00A44A99">
        <w:rPr>
          <w:rFonts w:ascii="Cambria" w:hAnsi="Cambria"/>
          <w:sz w:val="20"/>
          <w:szCs w:val="20"/>
        </w:rPr>
        <w:t xml:space="preserve"> Right</w:t>
      </w:r>
      <w:r w:rsidR="005D603F">
        <w:rPr>
          <w:rFonts w:ascii="Cambria" w:hAnsi="Cambria"/>
          <w:sz w:val="20"/>
          <w:szCs w:val="20"/>
        </w:rPr>
        <w:t>s), to the detriment of Rosa A</w:t>
      </w:r>
      <w:r w:rsidR="00F510AC">
        <w:rPr>
          <w:rFonts w:ascii="Cambria" w:hAnsi="Cambria"/>
          <w:sz w:val="20"/>
          <w:szCs w:val="20"/>
        </w:rPr>
        <w:t>n</w:t>
      </w:r>
      <w:r w:rsidRPr="00A44A99">
        <w:rPr>
          <w:rFonts w:ascii="Cambria" w:hAnsi="Cambria"/>
          <w:sz w:val="20"/>
          <w:szCs w:val="20"/>
        </w:rPr>
        <w:t>gela Martino. These could also establish violations of the rights embodied in Articles 8 and 25 of the American Convention, in relation to its Article 1.1, to the detriment of her daughter, Ms. Mar</w:t>
      </w:r>
      <w:r w:rsidR="005D603F">
        <w:rPr>
          <w:rFonts w:ascii="Cambria" w:hAnsi="Cambria"/>
          <w:sz w:val="20"/>
          <w:szCs w:val="20"/>
        </w:rPr>
        <w:t>i</w:t>
      </w:r>
      <w:r w:rsidRPr="00A44A99">
        <w:rPr>
          <w:rFonts w:ascii="Cambria" w:hAnsi="Cambria"/>
          <w:sz w:val="20"/>
          <w:szCs w:val="20"/>
        </w:rPr>
        <w:t>a Cristina Gonz</w:t>
      </w:r>
      <w:r w:rsidR="000F4335">
        <w:rPr>
          <w:rFonts w:ascii="Cambria" w:hAnsi="Cambria"/>
          <w:sz w:val="20"/>
          <w:szCs w:val="20"/>
        </w:rPr>
        <w:t>á</w:t>
      </w:r>
      <w:r w:rsidRPr="00A44A99">
        <w:rPr>
          <w:rFonts w:ascii="Cambria" w:hAnsi="Cambria"/>
          <w:sz w:val="20"/>
          <w:szCs w:val="20"/>
        </w:rPr>
        <w:t>lez</w:t>
      </w:r>
      <w:r w:rsidR="000F4335">
        <w:rPr>
          <w:rFonts w:ascii="Cambria" w:hAnsi="Cambria"/>
          <w:sz w:val="20"/>
          <w:szCs w:val="20"/>
        </w:rPr>
        <w:t>,</w:t>
      </w:r>
      <w:r w:rsidRPr="00A44A99">
        <w:rPr>
          <w:rFonts w:ascii="Cambria" w:hAnsi="Cambria"/>
          <w:sz w:val="20"/>
          <w:szCs w:val="20"/>
        </w:rPr>
        <w:t xml:space="preserve"> in view that she allegedly took care of and assisted the alleged victim and furthered the domestic legal proceedings.</w:t>
      </w:r>
    </w:p>
    <w:p w14:paraId="38AC3D28" w14:textId="77777777" w:rsidR="00C650F4" w:rsidRPr="00A44A99" w:rsidRDefault="000907F3" w:rsidP="00C650F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As far as</w:t>
      </w:r>
      <w:r w:rsidR="00C650F4" w:rsidRPr="00A44A99">
        <w:rPr>
          <w:rFonts w:ascii="Cambria" w:hAnsi="Cambria"/>
          <w:sz w:val="20"/>
          <w:szCs w:val="20"/>
        </w:rPr>
        <w:t xml:space="preserve"> the </w:t>
      </w:r>
      <w:r w:rsidR="00990535">
        <w:rPr>
          <w:rFonts w:ascii="Cambria" w:hAnsi="Cambria"/>
          <w:sz w:val="20"/>
          <w:szCs w:val="20"/>
        </w:rPr>
        <w:t>claim</w:t>
      </w:r>
      <w:r w:rsidR="00C650F4" w:rsidRPr="00A44A99">
        <w:rPr>
          <w:rFonts w:ascii="Cambria" w:hAnsi="Cambria"/>
          <w:sz w:val="20"/>
          <w:szCs w:val="20"/>
        </w:rPr>
        <w:t xml:space="preserve"> about the alleged violation of Article 4 (Right to Life) of the Convention</w:t>
      </w:r>
      <w:r>
        <w:rPr>
          <w:rFonts w:ascii="Cambria" w:hAnsi="Cambria"/>
          <w:sz w:val="20"/>
          <w:szCs w:val="20"/>
        </w:rPr>
        <w:t xml:space="preserve"> </w:t>
      </w:r>
      <w:r w:rsidRPr="00A44A99">
        <w:rPr>
          <w:rFonts w:ascii="Cambria" w:hAnsi="Cambria"/>
          <w:sz w:val="20"/>
          <w:szCs w:val="20"/>
        </w:rPr>
        <w:t>is concerned</w:t>
      </w:r>
      <w:r w:rsidR="00C650F4" w:rsidRPr="00A44A99">
        <w:rPr>
          <w:rFonts w:ascii="Cambria" w:hAnsi="Cambria"/>
          <w:sz w:val="20"/>
          <w:szCs w:val="20"/>
        </w:rPr>
        <w:t xml:space="preserve">, the IACHR notes that the petitioner </w:t>
      </w:r>
      <w:r w:rsidR="000F4335">
        <w:rPr>
          <w:rFonts w:ascii="Cambria" w:hAnsi="Cambria"/>
          <w:sz w:val="20"/>
          <w:szCs w:val="20"/>
        </w:rPr>
        <w:t>did not submit sufficient proof</w:t>
      </w:r>
      <w:r w:rsidR="00C650F4" w:rsidRPr="00A44A99">
        <w:rPr>
          <w:rFonts w:ascii="Cambria" w:hAnsi="Cambria"/>
          <w:sz w:val="20"/>
          <w:szCs w:val="20"/>
        </w:rPr>
        <w:t xml:space="preserve"> or arguments to </w:t>
      </w:r>
      <w:r w:rsidR="00C650F4" w:rsidRPr="000F4335">
        <w:rPr>
          <w:rFonts w:ascii="Cambria" w:hAnsi="Cambria"/>
          <w:i/>
          <w:sz w:val="20"/>
          <w:szCs w:val="20"/>
        </w:rPr>
        <w:t>prima facie</w:t>
      </w:r>
      <w:r w:rsidR="00C650F4" w:rsidRPr="00A44A99">
        <w:rPr>
          <w:rFonts w:ascii="Cambria" w:hAnsi="Cambria"/>
          <w:sz w:val="20"/>
          <w:szCs w:val="20"/>
        </w:rPr>
        <w:t xml:space="preserve"> consider </w:t>
      </w:r>
      <w:r w:rsidR="000F4335">
        <w:rPr>
          <w:rFonts w:ascii="Cambria" w:hAnsi="Cambria"/>
          <w:sz w:val="20"/>
          <w:szCs w:val="20"/>
        </w:rPr>
        <w:t>its</w:t>
      </w:r>
      <w:r w:rsidR="00C650F4" w:rsidRPr="00A44A99">
        <w:rPr>
          <w:rFonts w:ascii="Cambria" w:hAnsi="Cambria"/>
          <w:sz w:val="20"/>
          <w:szCs w:val="20"/>
        </w:rPr>
        <w:t xml:space="preserve"> alleged violation. In this regard, the petitioner does not show the existence of a causal relationship between the </w:t>
      </w:r>
      <w:r w:rsidR="00905AD7" w:rsidRPr="00A44A99">
        <w:rPr>
          <w:rFonts w:ascii="Cambria" w:hAnsi="Cambria"/>
          <w:sz w:val="20"/>
          <w:szCs w:val="20"/>
        </w:rPr>
        <w:t>alleged victim</w:t>
      </w:r>
      <w:r w:rsidR="00905AD7">
        <w:rPr>
          <w:rFonts w:ascii="Cambria" w:hAnsi="Cambria"/>
          <w:sz w:val="20"/>
          <w:szCs w:val="20"/>
        </w:rPr>
        <w:t>’s</w:t>
      </w:r>
      <w:r w:rsidR="00905AD7" w:rsidRPr="00A44A99">
        <w:rPr>
          <w:rFonts w:ascii="Cambria" w:hAnsi="Cambria"/>
          <w:sz w:val="20"/>
          <w:szCs w:val="20"/>
        </w:rPr>
        <w:t xml:space="preserve"> </w:t>
      </w:r>
      <w:r w:rsidR="00905AD7">
        <w:rPr>
          <w:rFonts w:ascii="Cambria" w:hAnsi="Cambria"/>
          <w:sz w:val="20"/>
          <w:szCs w:val="20"/>
        </w:rPr>
        <w:t xml:space="preserve">being </w:t>
      </w:r>
      <w:r w:rsidR="00C650F4" w:rsidRPr="00A44A99">
        <w:rPr>
          <w:rFonts w:ascii="Cambria" w:hAnsi="Cambria"/>
          <w:sz w:val="20"/>
          <w:szCs w:val="20"/>
        </w:rPr>
        <w:t>mistreat</w:t>
      </w:r>
      <w:r w:rsidR="00905AD7">
        <w:rPr>
          <w:rFonts w:ascii="Cambria" w:hAnsi="Cambria"/>
          <w:sz w:val="20"/>
          <w:szCs w:val="20"/>
        </w:rPr>
        <w:t>ed</w:t>
      </w:r>
      <w:r w:rsidR="00C650F4" w:rsidRPr="00A44A99">
        <w:rPr>
          <w:rFonts w:ascii="Cambria" w:hAnsi="Cambria"/>
          <w:sz w:val="20"/>
          <w:szCs w:val="20"/>
        </w:rPr>
        <w:t xml:space="preserve"> </w:t>
      </w:r>
      <w:r w:rsidR="00905AD7">
        <w:rPr>
          <w:rFonts w:ascii="Cambria" w:hAnsi="Cambria"/>
          <w:sz w:val="20"/>
          <w:szCs w:val="20"/>
        </w:rPr>
        <w:t>in 2005-2006</w:t>
      </w:r>
      <w:r w:rsidR="00C650F4" w:rsidRPr="00A44A99">
        <w:rPr>
          <w:rFonts w:ascii="Cambria" w:hAnsi="Cambria"/>
          <w:sz w:val="20"/>
          <w:szCs w:val="20"/>
        </w:rPr>
        <w:t xml:space="preserve"> an</w:t>
      </w:r>
      <w:r w:rsidR="000F4335">
        <w:rPr>
          <w:rFonts w:ascii="Cambria" w:hAnsi="Cambria"/>
          <w:sz w:val="20"/>
          <w:szCs w:val="20"/>
        </w:rPr>
        <w:t>d subsequent death in 2016.</w:t>
      </w:r>
    </w:p>
    <w:p w14:paraId="42B3033E" w14:textId="77777777" w:rsidR="00C650F4" w:rsidRPr="00A44A99" w:rsidRDefault="00990535" w:rsidP="00C650F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Concerning</w:t>
      </w:r>
      <w:r w:rsidR="00C650F4" w:rsidRPr="00A44A99">
        <w:rPr>
          <w:rFonts w:ascii="Cambria" w:hAnsi="Cambria"/>
          <w:sz w:val="20"/>
          <w:szCs w:val="20"/>
        </w:rPr>
        <w:t xml:space="preserve"> PAMI's alleged non-compliance </w:t>
      </w:r>
      <w:r w:rsidR="0050433E">
        <w:rPr>
          <w:rFonts w:ascii="Cambria" w:hAnsi="Cambria"/>
          <w:sz w:val="20"/>
          <w:szCs w:val="20"/>
        </w:rPr>
        <w:t>with</w:t>
      </w:r>
      <w:r w:rsidR="00C650F4" w:rsidRPr="00A44A99">
        <w:rPr>
          <w:rFonts w:ascii="Cambria" w:hAnsi="Cambria"/>
          <w:sz w:val="20"/>
          <w:szCs w:val="20"/>
        </w:rPr>
        <w:t xml:space="preserve"> the judgment issued by the National Court 5/10 in favor of the alleged victim, since this is a possible violation of the alleged victims</w:t>
      </w:r>
      <w:r>
        <w:rPr>
          <w:rFonts w:ascii="Cambria" w:hAnsi="Cambria"/>
          <w:sz w:val="20"/>
          <w:szCs w:val="20"/>
        </w:rPr>
        <w:t>’</w:t>
      </w:r>
      <w:r w:rsidR="00C650F4" w:rsidRPr="00A44A99">
        <w:rPr>
          <w:rFonts w:ascii="Cambria" w:hAnsi="Cambria"/>
          <w:sz w:val="20"/>
          <w:szCs w:val="20"/>
        </w:rPr>
        <w:t xml:space="preserve"> right to judicial protection, </w:t>
      </w:r>
      <w:r>
        <w:rPr>
          <w:rFonts w:ascii="Cambria" w:hAnsi="Cambria"/>
          <w:sz w:val="20"/>
          <w:szCs w:val="20"/>
        </w:rPr>
        <w:t>the Commission believes that tho</w:t>
      </w:r>
      <w:r w:rsidR="00C650F4" w:rsidRPr="00A44A99">
        <w:rPr>
          <w:rFonts w:ascii="Cambria" w:hAnsi="Cambria"/>
          <w:sz w:val="20"/>
          <w:szCs w:val="20"/>
        </w:rPr>
        <w:t xml:space="preserve">se arguments must be assessed in the merits stage of this case. The IACHR also takes into account that such complaint meets the admissibility requirements of this report. </w:t>
      </w:r>
    </w:p>
    <w:p w14:paraId="689047F3" w14:textId="77777777" w:rsidR="00C650F4" w:rsidRPr="00A44A99" w:rsidRDefault="00C650F4" w:rsidP="00C650F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44A99">
        <w:rPr>
          <w:rFonts w:ascii="Cambria" w:hAnsi="Cambria"/>
          <w:sz w:val="20"/>
          <w:szCs w:val="20"/>
        </w:rPr>
        <w:t>As regards the State's argument about a fourth instance, the Commission notes that</w:t>
      </w:r>
      <w:r w:rsidR="00122609">
        <w:rPr>
          <w:rFonts w:ascii="Cambria" w:hAnsi="Cambria"/>
          <w:sz w:val="20"/>
          <w:szCs w:val="20"/>
        </w:rPr>
        <w:t>,</w:t>
      </w:r>
      <w:r w:rsidRPr="00A44A99">
        <w:rPr>
          <w:rFonts w:ascii="Cambria" w:hAnsi="Cambria"/>
          <w:sz w:val="20"/>
          <w:szCs w:val="20"/>
        </w:rPr>
        <w:t xml:space="preserve"> by declaring this petition admissible</w:t>
      </w:r>
      <w:r w:rsidR="00122609">
        <w:rPr>
          <w:rFonts w:ascii="Cambria" w:hAnsi="Cambria"/>
          <w:sz w:val="20"/>
          <w:szCs w:val="20"/>
        </w:rPr>
        <w:t>,</w:t>
      </w:r>
      <w:r w:rsidRPr="00A44A99">
        <w:rPr>
          <w:rFonts w:ascii="Cambria" w:hAnsi="Cambria"/>
          <w:sz w:val="20"/>
          <w:szCs w:val="20"/>
        </w:rPr>
        <w:t xml:space="preserve"> it does not seek to replace the domestic authorities' </w:t>
      </w:r>
      <w:r w:rsidR="009E15B3" w:rsidRPr="00A44A99">
        <w:rPr>
          <w:rFonts w:ascii="Cambria" w:hAnsi="Cambria"/>
          <w:sz w:val="20"/>
          <w:szCs w:val="20"/>
        </w:rPr>
        <w:t>competence</w:t>
      </w:r>
      <w:r w:rsidRPr="00A44A99">
        <w:rPr>
          <w:rFonts w:ascii="Cambria" w:hAnsi="Cambria"/>
          <w:sz w:val="20"/>
          <w:szCs w:val="20"/>
        </w:rPr>
        <w:t xml:space="preserve"> to reverse a judgment unfavorable to an alleged victim or assess possible interpretation mistakes made by the domestic courts, which in principle correspond to the domestic courts. In the merits stage, the Commission will determine if the domestic legal proceedings complied with the right of due process and legal protection and</w:t>
      </w:r>
      <w:r w:rsidR="000260D6">
        <w:rPr>
          <w:rFonts w:ascii="Cambria" w:hAnsi="Cambria"/>
          <w:sz w:val="20"/>
          <w:szCs w:val="20"/>
        </w:rPr>
        <w:t>,</w:t>
      </w:r>
      <w:r w:rsidRPr="00A44A99">
        <w:rPr>
          <w:rFonts w:ascii="Cambria" w:hAnsi="Cambria"/>
          <w:sz w:val="20"/>
          <w:szCs w:val="20"/>
        </w:rPr>
        <w:t xml:space="preserve"> thus</w:t>
      </w:r>
      <w:r w:rsidR="000260D6">
        <w:rPr>
          <w:rFonts w:ascii="Cambria" w:hAnsi="Cambria"/>
          <w:sz w:val="20"/>
          <w:szCs w:val="20"/>
        </w:rPr>
        <w:t>,</w:t>
      </w:r>
      <w:r w:rsidRPr="00A44A99">
        <w:rPr>
          <w:rFonts w:ascii="Cambria" w:hAnsi="Cambria"/>
          <w:sz w:val="20"/>
          <w:szCs w:val="20"/>
        </w:rPr>
        <w:t xml:space="preserve"> ensured the victims' right of access to justice.</w:t>
      </w:r>
    </w:p>
    <w:p w14:paraId="02251ABC" w14:textId="77777777" w:rsidR="00C650F4" w:rsidRPr="00A44A99" w:rsidRDefault="00C650F4" w:rsidP="00C650F4">
      <w:pPr>
        <w:pStyle w:val="ListParagraph"/>
        <w:spacing w:before="240" w:after="240"/>
        <w:jc w:val="both"/>
        <w:rPr>
          <w:rFonts w:asciiTheme="majorHAnsi" w:hAnsiTheme="majorHAnsi"/>
          <w:b/>
          <w:bCs/>
          <w:sz w:val="20"/>
          <w:szCs w:val="20"/>
        </w:rPr>
      </w:pPr>
      <w:r w:rsidRPr="00A44A99">
        <w:rPr>
          <w:rFonts w:asciiTheme="majorHAnsi" w:hAnsiTheme="majorHAnsi"/>
          <w:b/>
          <w:bCs/>
          <w:sz w:val="20"/>
          <w:szCs w:val="20"/>
        </w:rPr>
        <w:t xml:space="preserve">VIII. </w:t>
      </w:r>
      <w:r w:rsidRPr="00A44A99">
        <w:rPr>
          <w:rFonts w:asciiTheme="majorHAnsi" w:hAnsiTheme="majorHAnsi"/>
          <w:b/>
          <w:bCs/>
          <w:sz w:val="20"/>
          <w:szCs w:val="20"/>
        </w:rPr>
        <w:tab/>
        <w:t>DECISION</w:t>
      </w:r>
    </w:p>
    <w:p w14:paraId="647F4F86" w14:textId="77777777" w:rsidR="00C650F4" w:rsidRPr="00A44A99" w:rsidRDefault="00C650F4" w:rsidP="00C650F4">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44A99">
        <w:rPr>
          <w:rFonts w:asciiTheme="majorHAnsi" w:hAnsiTheme="majorHAnsi"/>
          <w:sz w:val="20"/>
          <w:szCs w:val="20"/>
        </w:rPr>
        <w:t>To declare the instant petition admissible in relation to Articles 5, 8, 11, 25 and 26 of the American Convention, in relation to Article 1.1 of the same treaty;</w:t>
      </w:r>
    </w:p>
    <w:p w14:paraId="031AAE7D" w14:textId="77777777" w:rsidR="00C650F4" w:rsidRPr="00A44A99" w:rsidRDefault="00C650F4" w:rsidP="00C650F4">
      <w:pPr>
        <w:pStyle w:val="ListParagraph"/>
        <w:numPr>
          <w:ilvl w:val="0"/>
          <w:numId w:val="104"/>
        </w:numPr>
        <w:jc w:val="both"/>
        <w:rPr>
          <w:rFonts w:eastAsia="Arial Unicode MS" w:cs="Times New Roman"/>
          <w:color w:val="auto"/>
          <w:sz w:val="20"/>
          <w:szCs w:val="20"/>
          <w:lang w:eastAsia="en-US"/>
        </w:rPr>
      </w:pPr>
      <w:r w:rsidRPr="00A44A99">
        <w:rPr>
          <w:rFonts w:eastAsia="Arial Unicode MS" w:cs="Times New Roman"/>
          <w:color w:val="auto"/>
          <w:sz w:val="20"/>
          <w:szCs w:val="20"/>
          <w:lang w:eastAsia="en-US"/>
        </w:rPr>
        <w:t>To find the instant petition inadmissible in relation to Article 4 of the American Convention;</w:t>
      </w:r>
    </w:p>
    <w:p w14:paraId="31A49D9E" w14:textId="77777777" w:rsidR="00C650F4" w:rsidRPr="00A44A99" w:rsidRDefault="00C650F4" w:rsidP="00C650F4">
      <w:pPr>
        <w:pStyle w:val="ListParagraph"/>
        <w:rPr>
          <w:rFonts w:eastAsia="Arial Unicode MS" w:cs="Times New Roman"/>
          <w:color w:val="auto"/>
          <w:sz w:val="20"/>
          <w:szCs w:val="20"/>
          <w:lang w:eastAsia="en-US"/>
        </w:rPr>
      </w:pPr>
    </w:p>
    <w:p w14:paraId="133F96B0" w14:textId="77777777" w:rsidR="00C650F4" w:rsidRPr="00A44A99" w:rsidRDefault="00C650F4" w:rsidP="00C650F4">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44A99">
        <w:rPr>
          <w:rFonts w:asciiTheme="majorHAnsi" w:hAnsiTheme="majorHAnsi"/>
          <w:sz w:val="20"/>
          <w:szCs w:val="20"/>
        </w:rPr>
        <w:t>To notify the parties of this decision;</w:t>
      </w:r>
    </w:p>
    <w:p w14:paraId="098491B7" w14:textId="77777777" w:rsidR="00C650F4" w:rsidRPr="00A44A99" w:rsidRDefault="00C650F4" w:rsidP="00C650F4">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44A99">
        <w:rPr>
          <w:rFonts w:asciiTheme="majorHAnsi" w:hAnsiTheme="majorHAnsi"/>
          <w:sz w:val="20"/>
          <w:szCs w:val="20"/>
        </w:rPr>
        <w:t>To continue with the analysis on the merits; and</w:t>
      </w:r>
    </w:p>
    <w:p w14:paraId="3DD6E0AA" w14:textId="77777777" w:rsidR="00C650F4" w:rsidRPr="00712926" w:rsidRDefault="00C650F4" w:rsidP="00C650F4">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44A99">
        <w:rPr>
          <w:rFonts w:asciiTheme="majorHAnsi" w:hAnsiTheme="majorHAnsi"/>
          <w:sz w:val="20"/>
          <w:szCs w:val="20"/>
        </w:rPr>
        <w:t>To publish this decision and include it in its Annual Report to the General Assembly of the Organization of American States.</w:t>
      </w:r>
    </w:p>
    <w:p w14:paraId="0B47C1EC" w14:textId="77777777" w:rsidR="00712926" w:rsidRPr="009A285E" w:rsidRDefault="00712926" w:rsidP="0071292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eastAsia="Times New Roman" w:hAnsi="Cambria"/>
          <w:snapToGrid w:val="0"/>
          <w:spacing w:val="-2"/>
          <w:sz w:val="20"/>
          <w:szCs w:val="20"/>
          <w:bdr w:val="none" w:sz="0" w:space="0" w:color="auto"/>
        </w:rPr>
      </w:pPr>
      <w:r w:rsidRPr="009A285E">
        <w:rPr>
          <w:rFonts w:ascii="Cambria" w:eastAsia="Times New Roman" w:hAnsi="Cambria"/>
          <w:snapToGrid w:val="0"/>
          <w:spacing w:val="-2"/>
          <w:sz w:val="20"/>
          <w:szCs w:val="20"/>
          <w:bdr w:val="none" w:sz="0" w:space="0" w:color="auto"/>
        </w:rPr>
        <w:t xml:space="preserve">Approved by the Inter-American Commission on Human Rights in the city of </w:t>
      </w:r>
      <w:r>
        <w:rPr>
          <w:rFonts w:ascii="Cambria" w:eastAsia="Times New Roman" w:hAnsi="Cambria"/>
          <w:snapToGrid w:val="0"/>
          <w:spacing w:val="-2"/>
          <w:sz w:val="20"/>
          <w:szCs w:val="20"/>
          <w:bdr w:val="none" w:sz="0" w:space="0" w:color="auto"/>
        </w:rPr>
        <w:t>Lima, Peru,</w:t>
      </w:r>
      <w:r w:rsidRPr="009A285E">
        <w:rPr>
          <w:rFonts w:ascii="Cambria" w:eastAsia="Times New Roman" w:hAnsi="Cambria"/>
          <w:snapToGrid w:val="0"/>
          <w:spacing w:val="-2"/>
          <w:sz w:val="20"/>
          <w:szCs w:val="20"/>
          <w:bdr w:val="none" w:sz="0" w:space="0" w:color="auto"/>
        </w:rPr>
        <w:t xml:space="preserve"> on</w:t>
      </w:r>
      <w:r>
        <w:rPr>
          <w:rFonts w:ascii="Cambria" w:eastAsia="Times New Roman" w:hAnsi="Cambria"/>
          <w:snapToGrid w:val="0"/>
          <w:spacing w:val="-2"/>
          <w:sz w:val="20"/>
          <w:szCs w:val="20"/>
          <w:bdr w:val="none" w:sz="0" w:space="0" w:color="auto"/>
        </w:rPr>
        <w:t xml:space="preserve"> the 7</w:t>
      </w:r>
      <w:r w:rsidRPr="009B70A6">
        <w:rPr>
          <w:rFonts w:ascii="Cambria" w:eastAsia="Times New Roman" w:hAnsi="Cambria"/>
          <w:snapToGrid w:val="0"/>
          <w:spacing w:val="-2"/>
          <w:sz w:val="20"/>
          <w:szCs w:val="20"/>
          <w:bdr w:val="none" w:sz="0" w:space="0" w:color="auto"/>
          <w:vertAlign w:val="superscript"/>
        </w:rPr>
        <w:t>th</w:t>
      </w:r>
      <w:r>
        <w:rPr>
          <w:rFonts w:ascii="Cambria" w:eastAsia="Times New Roman" w:hAnsi="Cambria"/>
          <w:snapToGrid w:val="0"/>
          <w:spacing w:val="-2"/>
          <w:sz w:val="20"/>
          <w:szCs w:val="20"/>
          <w:bdr w:val="none" w:sz="0" w:space="0" w:color="auto"/>
        </w:rPr>
        <w:t xml:space="preserve"> day of the month of July</w:t>
      </w:r>
      <w:r w:rsidRPr="009A285E">
        <w:rPr>
          <w:rFonts w:ascii="Cambria" w:eastAsia="Times New Roman" w:hAnsi="Cambria"/>
          <w:snapToGrid w:val="0"/>
          <w:spacing w:val="-2"/>
          <w:sz w:val="20"/>
          <w:szCs w:val="20"/>
          <w:bdr w:val="none" w:sz="0" w:space="0" w:color="auto"/>
        </w:rPr>
        <w:t xml:space="preserve">, 2017. (Signed):  </w:t>
      </w:r>
      <w:r w:rsidRPr="009A285E">
        <w:rPr>
          <w:rFonts w:ascii="Cambria" w:eastAsia="Times New Roman" w:hAnsi="Cambria" w:cs="Arial"/>
          <w:noProof/>
          <w:snapToGrid w:val="0"/>
          <w:spacing w:val="-2"/>
          <w:sz w:val="20"/>
          <w:szCs w:val="20"/>
          <w:bdr w:val="none" w:sz="0" w:space="0" w:color="auto"/>
        </w:rPr>
        <w:t>Francisco José Eguiguren</w:t>
      </w:r>
      <w:r w:rsidRPr="009A285E">
        <w:rPr>
          <w:rFonts w:ascii="Cambria" w:eastAsia="Times New Roman" w:hAnsi="Cambria"/>
          <w:snapToGrid w:val="0"/>
          <w:spacing w:val="-2"/>
          <w:sz w:val="20"/>
          <w:szCs w:val="20"/>
          <w:bdr w:val="none" w:sz="0" w:space="0" w:color="auto"/>
        </w:rPr>
        <w:t xml:space="preserve">, </w:t>
      </w:r>
      <w:r w:rsidRPr="009A285E">
        <w:rPr>
          <w:rFonts w:ascii="Cambria" w:eastAsia="Times New Roman" w:hAnsi="Cambria"/>
          <w:snapToGrid w:val="0"/>
          <w:sz w:val="20"/>
          <w:szCs w:val="20"/>
          <w:bdr w:val="none" w:sz="0" w:space="0" w:color="auto"/>
        </w:rPr>
        <w:t xml:space="preserve">President; </w:t>
      </w:r>
      <w:r w:rsidRPr="009A285E">
        <w:rPr>
          <w:rFonts w:ascii="Cambria" w:eastAsia="Times New Roman" w:hAnsi="Cambria" w:cs="Arial"/>
          <w:noProof/>
          <w:snapToGrid w:val="0"/>
          <w:spacing w:val="-2"/>
          <w:sz w:val="20"/>
          <w:szCs w:val="20"/>
          <w:bdr w:val="none" w:sz="0" w:space="0" w:color="auto"/>
        </w:rPr>
        <w:t xml:space="preserve">Margarette May Macaulay, </w:t>
      </w:r>
      <w:r w:rsidRPr="009A285E">
        <w:rPr>
          <w:rFonts w:ascii="Cambria" w:eastAsia="Times New Roman" w:hAnsi="Cambria"/>
          <w:snapToGrid w:val="0"/>
          <w:spacing w:val="-2"/>
          <w:sz w:val="20"/>
          <w:szCs w:val="20"/>
          <w:bdr w:val="none" w:sz="0" w:space="0" w:color="auto"/>
        </w:rPr>
        <w:t>First Vice President;</w:t>
      </w:r>
      <w:r w:rsidRPr="009A285E">
        <w:rPr>
          <w:rFonts w:ascii="Cambria" w:eastAsia="Times New Roman" w:hAnsi="Cambria" w:cs="Arial"/>
          <w:noProof/>
          <w:snapToGrid w:val="0"/>
          <w:spacing w:val="-2"/>
          <w:sz w:val="20"/>
          <w:szCs w:val="20"/>
          <w:bdr w:val="none" w:sz="0" w:space="0" w:color="auto"/>
        </w:rPr>
        <w:t xml:space="preserve"> Esmeralda E. Arosemena Bernal de Troitiño, Second Vice President;</w:t>
      </w:r>
      <w:r w:rsidRPr="009A285E">
        <w:rPr>
          <w:rFonts w:ascii="Cambria" w:eastAsia="Times New Roman" w:hAnsi="Cambria"/>
          <w:snapToGrid w:val="0"/>
          <w:sz w:val="20"/>
          <w:szCs w:val="20"/>
          <w:bdr w:val="none" w:sz="0" w:space="0" w:color="auto"/>
        </w:rPr>
        <w:t xml:space="preserve"> </w:t>
      </w:r>
      <w:r>
        <w:rPr>
          <w:rFonts w:ascii="Cambria" w:eastAsia="Times New Roman" w:hAnsi="Cambria" w:cs="Arial"/>
          <w:noProof/>
          <w:snapToGrid w:val="0"/>
          <w:spacing w:val="-2"/>
          <w:sz w:val="20"/>
          <w:szCs w:val="20"/>
          <w:bdr w:val="none" w:sz="0" w:space="0" w:color="auto"/>
        </w:rPr>
        <w:t>José de Jesús Orozco Henríquez,</w:t>
      </w:r>
      <w:r w:rsidRPr="009A285E">
        <w:rPr>
          <w:rFonts w:ascii="Cambria" w:eastAsia="Times New Roman" w:hAnsi="Cambria" w:cs="Arial"/>
          <w:noProof/>
          <w:snapToGrid w:val="0"/>
          <w:spacing w:val="-2"/>
          <w:sz w:val="20"/>
          <w:szCs w:val="20"/>
          <w:bdr w:val="none" w:sz="0" w:space="0" w:color="auto"/>
        </w:rPr>
        <w:t xml:space="preserve"> and Luis Ernesto Vargas Silva, </w:t>
      </w:r>
      <w:r w:rsidRPr="009A285E">
        <w:rPr>
          <w:rFonts w:ascii="Cambria" w:eastAsia="Times New Roman" w:hAnsi="Cambria"/>
          <w:snapToGrid w:val="0"/>
          <w:spacing w:val="-2"/>
          <w:sz w:val="20"/>
          <w:szCs w:val="20"/>
          <w:bdr w:val="none" w:sz="0" w:space="0" w:color="auto"/>
        </w:rPr>
        <w:t>Commissioners.</w:t>
      </w:r>
    </w:p>
    <w:p w14:paraId="63534A97" w14:textId="77777777" w:rsidR="00712926" w:rsidRPr="00A44A99" w:rsidRDefault="00712926" w:rsidP="0071292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p>
    <w:p w14:paraId="7775A2A9" w14:textId="77777777" w:rsidR="00C55560" w:rsidRPr="00A44A99" w:rsidRDefault="00C55560" w:rsidP="00C650F4">
      <w:pPr>
        <w:tabs>
          <w:tab w:val="center" w:pos="5400"/>
        </w:tabs>
        <w:suppressAutoHyphens/>
        <w:spacing w:line="276" w:lineRule="auto"/>
        <w:jc w:val="center"/>
        <w:rPr>
          <w:rFonts w:asciiTheme="majorHAnsi" w:hAnsiTheme="majorHAnsi"/>
          <w:sz w:val="20"/>
          <w:szCs w:val="20"/>
        </w:rPr>
      </w:pPr>
    </w:p>
    <w:sectPr w:rsidR="00C55560" w:rsidRPr="00A44A99" w:rsidSect="00C650F4">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D5417" w14:textId="77777777" w:rsidR="00272BF9" w:rsidRDefault="00272BF9" w:rsidP="00036A8A">
      <w:r>
        <w:separator/>
      </w:r>
    </w:p>
  </w:endnote>
  <w:endnote w:type="continuationSeparator" w:id="0">
    <w:p w14:paraId="2DCF4DAD" w14:textId="77777777" w:rsidR="00272BF9" w:rsidRDefault="00272BF9"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7D1A7" w14:textId="77777777" w:rsidR="00737599" w:rsidRDefault="007375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7590B713"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737599">
          <w:rPr>
            <w:noProof/>
            <w:sz w:val="16"/>
          </w:rPr>
          <w:t>1</w:t>
        </w:r>
        <w:r w:rsidRPr="006311DA">
          <w:rPr>
            <w:noProof/>
            <w:sz w:val="16"/>
          </w:rPr>
          <w:fldChar w:fldCharType="end"/>
        </w:r>
      </w:p>
    </w:sdtContent>
  </w:sdt>
  <w:p w14:paraId="4BCC4678"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31CD9" w14:textId="77777777" w:rsidR="007607C4" w:rsidRDefault="007607C4">
    <w:pPr>
      <w:pStyle w:val="Footer"/>
      <w:jc w:val="center"/>
    </w:pPr>
  </w:p>
  <w:p w14:paraId="1F265D1E"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25CDB" w14:textId="77777777" w:rsidR="00272BF9" w:rsidRPr="00036A8A" w:rsidRDefault="00272BF9"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5F3C2E2B" w14:textId="77777777" w:rsidR="00272BF9" w:rsidRPr="00036A8A" w:rsidRDefault="00272BF9" w:rsidP="00036A8A">
      <w:pPr>
        <w:rPr>
          <w:rFonts w:asciiTheme="majorHAnsi" w:hAnsiTheme="majorHAnsi"/>
          <w:sz w:val="16"/>
          <w:szCs w:val="16"/>
        </w:rPr>
      </w:pPr>
      <w:r w:rsidRPr="00036A8A">
        <w:rPr>
          <w:rFonts w:asciiTheme="majorHAnsi" w:hAnsiTheme="majorHAnsi"/>
          <w:sz w:val="16"/>
          <w:szCs w:val="16"/>
        </w:rPr>
        <w:separator/>
      </w:r>
    </w:p>
    <w:p w14:paraId="22C40CA0" w14:textId="77777777" w:rsidR="00272BF9" w:rsidRPr="00036A8A" w:rsidRDefault="00272BF9"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6AD3723B" w14:textId="77777777" w:rsidR="00272BF9" w:rsidRPr="0093441A" w:rsidRDefault="00272BF9" w:rsidP="005B222D">
      <w:pPr>
        <w:jc w:val="right"/>
        <w:rPr>
          <w:rFonts w:asciiTheme="majorHAnsi" w:hAnsiTheme="majorHAnsi"/>
          <w:sz w:val="16"/>
          <w:szCs w:val="16"/>
          <w:lang w:val="es-ES_tradnl"/>
        </w:rPr>
      </w:pPr>
      <w:r>
        <w:rPr>
          <w:rFonts w:asciiTheme="majorHAnsi" w:hAnsiTheme="majorHAnsi"/>
          <w:sz w:val="16"/>
          <w:szCs w:val="16"/>
        </w:rPr>
        <w:t>[continues …]</w:t>
      </w:r>
    </w:p>
  </w:footnote>
  <w:footnote w:id="2">
    <w:p w14:paraId="5155F522" w14:textId="77777777" w:rsidR="00C650F4" w:rsidRPr="00240262" w:rsidRDefault="00C650F4" w:rsidP="00C650F4">
      <w:pPr>
        <w:pStyle w:val="FootnoteText"/>
        <w:spacing w:before="120"/>
        <w:ind w:firstLine="720"/>
        <w:rPr>
          <w:rFonts w:asciiTheme="majorHAnsi" w:hAnsiTheme="majorHAnsi"/>
          <w:lang w:val="en-GB"/>
        </w:rPr>
      </w:pPr>
      <w:r w:rsidRPr="00240262">
        <w:rPr>
          <w:rStyle w:val="FootnoteReference"/>
          <w:rFonts w:asciiTheme="majorHAnsi" w:hAnsiTheme="majorHAnsi"/>
          <w:sz w:val="16"/>
          <w:szCs w:val="16"/>
        </w:rPr>
        <w:footnoteRef/>
      </w:r>
      <w:r w:rsidRPr="00240262">
        <w:rPr>
          <w:rFonts w:asciiTheme="majorHAnsi" w:hAnsiTheme="majorHAnsi"/>
          <w:lang w:val="en-GB"/>
        </w:rPr>
        <w:t xml:space="preserve"> </w:t>
      </w:r>
      <w:r w:rsidRPr="00240262">
        <w:rPr>
          <w:rFonts w:asciiTheme="majorHAnsi" w:hAnsiTheme="majorHAnsi"/>
          <w:sz w:val="16"/>
          <w:szCs w:val="16"/>
          <w:lang w:val="en-GB"/>
        </w:rPr>
        <w:t>Hereinafter "the Convention" or "the American Convention."</w:t>
      </w:r>
    </w:p>
  </w:footnote>
  <w:footnote w:id="3">
    <w:p w14:paraId="69A9F057" w14:textId="77777777" w:rsidR="00C650F4" w:rsidRPr="00FF3C6F" w:rsidRDefault="00C650F4" w:rsidP="00C650F4">
      <w:pPr>
        <w:pStyle w:val="FootnoteText"/>
        <w:spacing w:before="120" w:after="120"/>
        <w:ind w:firstLine="720"/>
        <w:jc w:val="both"/>
        <w:rPr>
          <w:rFonts w:ascii="Cambria" w:hAnsi="Cambria"/>
          <w:sz w:val="16"/>
          <w:szCs w:val="16"/>
          <w:lang w:val="en-GB"/>
        </w:rPr>
      </w:pPr>
      <w:r w:rsidRPr="00537490">
        <w:rPr>
          <w:rStyle w:val="FootnoteReference"/>
          <w:rFonts w:ascii="Cambria" w:hAnsi="Cambria"/>
          <w:sz w:val="16"/>
          <w:szCs w:val="16"/>
        </w:rPr>
        <w:footnoteRef/>
      </w:r>
      <w:r w:rsidRPr="00FF3C6F">
        <w:rPr>
          <w:rFonts w:ascii="Cambria" w:hAnsi="Cambria"/>
          <w:sz w:val="16"/>
          <w:szCs w:val="16"/>
          <w:lang w:val="en-GB"/>
        </w:rPr>
        <w:t xml:space="preserve"> The observations presented by each party were duly transmitted to the opposing party.</w:t>
      </w:r>
    </w:p>
  </w:footnote>
  <w:footnote w:id="4">
    <w:p w14:paraId="37763563" w14:textId="77777777" w:rsidR="006553B7" w:rsidRPr="00FF3C6F" w:rsidRDefault="006553B7" w:rsidP="006553B7">
      <w:pPr>
        <w:pStyle w:val="FootnoteText"/>
        <w:spacing w:before="120"/>
        <w:ind w:firstLine="720"/>
        <w:jc w:val="both"/>
        <w:rPr>
          <w:lang w:val="en-GB"/>
        </w:rPr>
      </w:pPr>
      <w:r w:rsidRPr="0097320E">
        <w:rPr>
          <w:rStyle w:val="FootnoteReference"/>
          <w:rFonts w:ascii="Cambria" w:hAnsi="Cambria"/>
          <w:sz w:val="16"/>
          <w:szCs w:val="16"/>
        </w:rPr>
        <w:footnoteRef/>
      </w:r>
      <w:r w:rsidRPr="00FF3C6F">
        <w:rPr>
          <w:lang w:val="en-GB"/>
        </w:rPr>
        <w:t xml:space="preserve"> </w:t>
      </w:r>
      <w:r w:rsidRPr="00FF3C6F">
        <w:rPr>
          <w:rFonts w:ascii="Cambria" w:hAnsi="Cambria"/>
          <w:sz w:val="16"/>
          <w:szCs w:val="16"/>
          <w:lang w:val="en-GB"/>
        </w:rPr>
        <w:t>IACHR,</w:t>
      </w:r>
      <w:r w:rsidR="000612B2">
        <w:rPr>
          <w:rFonts w:ascii="Cambria" w:hAnsi="Cambria"/>
          <w:sz w:val="16"/>
          <w:szCs w:val="16"/>
          <w:lang w:val="en-GB"/>
        </w:rPr>
        <w:t xml:space="preserve"> Report No. 5/97, </w:t>
      </w:r>
      <w:r w:rsidRPr="00FF3C6F">
        <w:rPr>
          <w:rFonts w:ascii="Cambria" w:hAnsi="Cambria"/>
          <w:sz w:val="16"/>
          <w:szCs w:val="16"/>
          <w:lang w:val="en-GB"/>
        </w:rPr>
        <w:t>Admissibility, Petition 11,227, National Patriotic Union, Colombia, March 12, 1997, paras. 39-42.</w:t>
      </w:r>
    </w:p>
  </w:footnote>
  <w:footnote w:id="5">
    <w:p w14:paraId="4CEAF380" w14:textId="703256EF" w:rsidR="00C650F4" w:rsidRPr="00EC1022" w:rsidRDefault="00C650F4" w:rsidP="00C650F4">
      <w:pPr>
        <w:pStyle w:val="FootnoteText"/>
        <w:spacing w:before="120"/>
        <w:ind w:firstLine="720"/>
        <w:jc w:val="both"/>
        <w:rPr>
          <w:lang w:val="es-MX"/>
        </w:rPr>
      </w:pPr>
      <w:r w:rsidRPr="00EC1022">
        <w:rPr>
          <w:rStyle w:val="FootnoteReference"/>
          <w:rFonts w:ascii="Cambria" w:hAnsi="Cambria"/>
          <w:sz w:val="16"/>
          <w:szCs w:val="16"/>
        </w:rPr>
        <w:footnoteRef/>
      </w:r>
      <w:r w:rsidRPr="00FF3C6F">
        <w:rPr>
          <w:rStyle w:val="FootnoteReference"/>
          <w:rFonts w:ascii="Cambria" w:hAnsi="Cambria"/>
          <w:sz w:val="16"/>
          <w:szCs w:val="16"/>
          <w:lang w:val="en-GB"/>
        </w:rPr>
        <w:t xml:space="preserve"> </w:t>
      </w:r>
      <w:r w:rsidRPr="00FF3C6F">
        <w:rPr>
          <w:rFonts w:ascii="Cambria" w:hAnsi="Cambria"/>
          <w:sz w:val="16"/>
          <w:szCs w:val="16"/>
          <w:lang w:val="en-GB"/>
        </w:rPr>
        <w:t>See,</w:t>
      </w:r>
      <w:r w:rsidR="00DA6EA9">
        <w:rPr>
          <w:rFonts w:ascii="Cambria" w:hAnsi="Cambria"/>
          <w:sz w:val="16"/>
          <w:szCs w:val="16"/>
          <w:lang w:val="en-GB"/>
        </w:rPr>
        <w:t xml:space="preserve"> for example</w:t>
      </w:r>
      <w:r w:rsidRPr="00FF3C6F">
        <w:rPr>
          <w:rFonts w:ascii="Cambria" w:hAnsi="Cambria"/>
          <w:sz w:val="16"/>
          <w:szCs w:val="16"/>
          <w:lang w:val="en-GB"/>
        </w:rPr>
        <w:t xml:space="preserve">: IACHR, Report No. 56/16. Petition 666-03. Admissibility; Luis Alberto Leiva. Argentina. December 6, 2016; par. 29; and I/A Court H.R., </w:t>
      </w:r>
      <w:r w:rsidRPr="00F510AC">
        <w:rPr>
          <w:rFonts w:ascii="Cambria" w:hAnsi="Cambria"/>
          <w:i/>
          <w:sz w:val="16"/>
          <w:szCs w:val="16"/>
          <w:lang w:val="en-GB"/>
        </w:rPr>
        <w:t>Case of Mémoli v. Argentina</w:t>
      </w:r>
      <w:r w:rsidRPr="00FF3C6F">
        <w:rPr>
          <w:rFonts w:ascii="Cambria" w:hAnsi="Cambria"/>
          <w:sz w:val="16"/>
          <w:szCs w:val="16"/>
          <w:lang w:val="en-GB"/>
        </w:rPr>
        <w:t xml:space="preserve">. Preliminary Objections, Merits, Reparations and Costs. Judgment of August 22, 2013. Series C No. 295. paras. </w:t>
      </w:r>
      <w:r w:rsidRPr="00EC1022">
        <w:rPr>
          <w:rFonts w:ascii="Cambria" w:hAnsi="Cambria"/>
          <w:sz w:val="16"/>
          <w:szCs w:val="16"/>
          <w:lang w:val="es-ES"/>
        </w:rPr>
        <w:t>30-33.</w:t>
      </w:r>
      <w:r>
        <w:rPr>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32FB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E8AC884"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20DFF"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14C9D5AE" wp14:editId="1E1738C6">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199FF71C" w14:textId="77777777" w:rsidR="00040C3A" w:rsidRPr="00EC7D62" w:rsidRDefault="00272BF9" w:rsidP="002C1641">
    <w:pPr>
      <w:pStyle w:val="Header"/>
      <w:tabs>
        <w:tab w:val="clear" w:pos="4320"/>
        <w:tab w:val="clear" w:pos="8640"/>
      </w:tabs>
      <w:jc w:val="center"/>
      <w:rPr>
        <w:sz w:val="22"/>
        <w:szCs w:val="22"/>
      </w:rPr>
    </w:pPr>
    <w:r>
      <w:rPr>
        <w:sz w:val="22"/>
        <w:szCs w:val="22"/>
      </w:rPr>
      <w:pict w14:anchorId="7BE9BF1F">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B6582" w14:textId="77777777" w:rsidR="00737599" w:rsidRDefault="007375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E806F590"/>
    <w:lvl w:ilvl="0" w:tplc="0409000F">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1">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8"/>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1"/>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5"/>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6"/>
  </w:num>
  <w:num w:numId="8">
    <w:abstractNumId w:val="21"/>
  </w:num>
  <w:num w:numId="9">
    <w:abstractNumId w:val="48"/>
  </w:num>
  <w:num w:numId="10">
    <w:abstractNumId w:val="14"/>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7"/>
  </w:num>
  <w:num w:numId="12">
    <w:abstractNumId w:val="54"/>
  </w:num>
  <w:num w:numId="13">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1"/>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1"/>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3"/>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1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7"/>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3"/>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8"/>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6"/>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3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2"/>
  </w:num>
  <w:num w:numId="53">
    <w:abstractNumId w:val="0"/>
  </w:num>
  <w:num w:numId="54">
    <w:abstractNumId w:val="37"/>
  </w:num>
  <w:num w:numId="55">
    <w:abstractNumId w:val="38"/>
  </w:num>
  <w:num w:numId="56">
    <w:abstractNumId w:val="44"/>
  </w:num>
  <w:num w:numId="57">
    <w:abstractNumId w:val="1"/>
  </w:num>
  <w:num w:numId="58">
    <w:abstractNumId w:val="2"/>
  </w:num>
  <w:num w:numId="59">
    <w:abstractNumId w:val="8"/>
  </w:num>
  <w:num w:numId="60">
    <w:abstractNumId w:val="9"/>
  </w:num>
  <w:num w:numId="61">
    <w:abstractNumId w:val="10"/>
  </w:num>
  <w:num w:numId="62">
    <w:abstractNumId w:val="11"/>
  </w:num>
  <w:num w:numId="63">
    <w:abstractNumId w:val="12"/>
  </w:num>
  <w:num w:numId="64">
    <w:abstractNumId w:val="13"/>
  </w:num>
  <w:num w:numId="65">
    <w:abstractNumId w:val="14"/>
  </w:num>
  <w:num w:numId="66">
    <w:abstractNumId w:val="15"/>
  </w:num>
  <w:num w:numId="67">
    <w:abstractNumId w:val="16"/>
  </w:num>
  <w:num w:numId="68">
    <w:abstractNumId w:val="18"/>
  </w:num>
  <w:num w:numId="69">
    <w:abstractNumId w:val="19"/>
  </w:num>
  <w:num w:numId="70">
    <w:abstractNumId w:val="22"/>
  </w:num>
  <w:num w:numId="71">
    <w:abstractNumId w:val="23"/>
  </w:num>
  <w:num w:numId="72">
    <w:abstractNumId w:val="24"/>
  </w:num>
  <w:num w:numId="73">
    <w:abstractNumId w:val="26"/>
  </w:num>
  <w:num w:numId="74">
    <w:abstractNumId w:val="28"/>
  </w:num>
  <w:num w:numId="75">
    <w:abstractNumId w:val="29"/>
  </w:num>
  <w:num w:numId="76">
    <w:abstractNumId w:val="30"/>
  </w:num>
  <w:num w:numId="77">
    <w:abstractNumId w:val="31"/>
  </w:num>
  <w:num w:numId="78">
    <w:abstractNumId w:val="32"/>
  </w:num>
  <w:num w:numId="79">
    <w:abstractNumId w:val="33"/>
  </w:num>
  <w:num w:numId="80">
    <w:abstractNumId w:val="34"/>
  </w:num>
  <w:num w:numId="81">
    <w:abstractNumId w:val="35"/>
  </w:num>
  <w:num w:numId="82">
    <w:abstractNumId w:val="39"/>
  </w:num>
  <w:num w:numId="83">
    <w:abstractNumId w:val="40"/>
  </w:num>
  <w:num w:numId="84">
    <w:abstractNumId w:val="46"/>
  </w:num>
  <w:num w:numId="85">
    <w:abstractNumId w:val="49"/>
  </w:num>
  <w:num w:numId="86">
    <w:abstractNumId w:val="51"/>
  </w:num>
  <w:num w:numId="87">
    <w:abstractNumId w:val="53"/>
  </w:num>
  <w:num w:numId="88">
    <w:abstractNumId w:val="55"/>
  </w:num>
  <w:num w:numId="89">
    <w:abstractNumId w:val="57"/>
  </w:num>
  <w:num w:numId="90">
    <w:abstractNumId w:val="58"/>
  </w:num>
  <w:num w:numId="91">
    <w:abstractNumId w:val="59"/>
  </w:num>
  <w:num w:numId="92">
    <w:abstractNumId w:val="60"/>
  </w:num>
  <w:num w:numId="93">
    <w:abstractNumId w:val="61"/>
  </w:num>
  <w:num w:numId="94">
    <w:abstractNumId w:val="20"/>
  </w:num>
  <w:num w:numId="95">
    <w:abstractNumId w:val="41"/>
  </w:num>
  <w:num w:numId="96">
    <w:abstractNumId w:val="52"/>
  </w:num>
  <w:num w:numId="97">
    <w:abstractNumId w:val="50"/>
  </w:num>
  <w:num w:numId="98">
    <w:abstractNumId w:val="45"/>
  </w:num>
  <w:num w:numId="99">
    <w:abstractNumId w:val="36"/>
  </w:num>
  <w:num w:numId="100">
    <w:abstractNumId w:val="3"/>
  </w:num>
  <w:num w:numId="101">
    <w:abstractNumId w:val="25"/>
  </w:num>
  <w:num w:numId="102">
    <w:abstractNumId w:val="47"/>
  </w:num>
  <w:num w:numId="103">
    <w:abstractNumId w:val="5"/>
  </w:num>
  <w:num w:numId="104">
    <w:abstractNumId w:val="4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260D6"/>
    <w:rsid w:val="00036A8A"/>
    <w:rsid w:val="00040C3A"/>
    <w:rsid w:val="000434BD"/>
    <w:rsid w:val="000612B2"/>
    <w:rsid w:val="000639C0"/>
    <w:rsid w:val="00065FAC"/>
    <w:rsid w:val="00067DE8"/>
    <w:rsid w:val="00070F3A"/>
    <w:rsid w:val="000716C5"/>
    <w:rsid w:val="00072C4D"/>
    <w:rsid w:val="00075E23"/>
    <w:rsid w:val="000879FC"/>
    <w:rsid w:val="000907F3"/>
    <w:rsid w:val="00092F32"/>
    <w:rsid w:val="0009344A"/>
    <w:rsid w:val="000A21DC"/>
    <w:rsid w:val="000A575F"/>
    <w:rsid w:val="000B0BD8"/>
    <w:rsid w:val="000D10DB"/>
    <w:rsid w:val="000D6005"/>
    <w:rsid w:val="000F4335"/>
    <w:rsid w:val="00122609"/>
    <w:rsid w:val="00123673"/>
    <w:rsid w:val="0013104F"/>
    <w:rsid w:val="00137EBA"/>
    <w:rsid w:val="00145EDC"/>
    <w:rsid w:val="00167A34"/>
    <w:rsid w:val="0018037F"/>
    <w:rsid w:val="00186A9E"/>
    <w:rsid w:val="001A5F27"/>
    <w:rsid w:val="001A7870"/>
    <w:rsid w:val="001C1B41"/>
    <w:rsid w:val="001D3DDC"/>
    <w:rsid w:val="00210E0E"/>
    <w:rsid w:val="00240262"/>
    <w:rsid w:val="00247403"/>
    <w:rsid w:val="00247542"/>
    <w:rsid w:val="00257893"/>
    <w:rsid w:val="00266092"/>
    <w:rsid w:val="00266B61"/>
    <w:rsid w:val="00266EA4"/>
    <w:rsid w:val="0026712A"/>
    <w:rsid w:val="002704DB"/>
    <w:rsid w:val="00272BF9"/>
    <w:rsid w:val="00283A42"/>
    <w:rsid w:val="00292A09"/>
    <w:rsid w:val="00295EE7"/>
    <w:rsid w:val="002A6F9A"/>
    <w:rsid w:val="002C1641"/>
    <w:rsid w:val="002D535B"/>
    <w:rsid w:val="002D7EA2"/>
    <w:rsid w:val="002E15DF"/>
    <w:rsid w:val="002E187C"/>
    <w:rsid w:val="002E6E57"/>
    <w:rsid w:val="002F1EAD"/>
    <w:rsid w:val="002F7D7E"/>
    <w:rsid w:val="00301075"/>
    <w:rsid w:val="00302733"/>
    <w:rsid w:val="00311A4F"/>
    <w:rsid w:val="00314078"/>
    <w:rsid w:val="00322450"/>
    <w:rsid w:val="00322547"/>
    <w:rsid w:val="003246B5"/>
    <w:rsid w:val="00327E0B"/>
    <w:rsid w:val="0033169F"/>
    <w:rsid w:val="00333B09"/>
    <w:rsid w:val="003414AC"/>
    <w:rsid w:val="00343B15"/>
    <w:rsid w:val="00356185"/>
    <w:rsid w:val="00360380"/>
    <w:rsid w:val="00386CF0"/>
    <w:rsid w:val="00396114"/>
    <w:rsid w:val="003C32BC"/>
    <w:rsid w:val="003D58EA"/>
    <w:rsid w:val="003F0202"/>
    <w:rsid w:val="003F1BBF"/>
    <w:rsid w:val="004165C2"/>
    <w:rsid w:val="00450A4A"/>
    <w:rsid w:val="00460523"/>
    <w:rsid w:val="00465CFC"/>
    <w:rsid w:val="004666FB"/>
    <w:rsid w:val="00467B7E"/>
    <w:rsid w:val="00483C40"/>
    <w:rsid w:val="0049419D"/>
    <w:rsid w:val="004A1AFB"/>
    <w:rsid w:val="004A6719"/>
    <w:rsid w:val="004B2762"/>
    <w:rsid w:val="004B7EB6"/>
    <w:rsid w:val="004C2A30"/>
    <w:rsid w:val="004C4B62"/>
    <w:rsid w:val="004D6025"/>
    <w:rsid w:val="004D72BC"/>
    <w:rsid w:val="004E31ED"/>
    <w:rsid w:val="00501399"/>
    <w:rsid w:val="0050433E"/>
    <w:rsid w:val="00507BC4"/>
    <w:rsid w:val="005128E4"/>
    <w:rsid w:val="00525560"/>
    <w:rsid w:val="005357A6"/>
    <w:rsid w:val="005368EC"/>
    <w:rsid w:val="00542A0C"/>
    <w:rsid w:val="00544C49"/>
    <w:rsid w:val="005664D9"/>
    <w:rsid w:val="0057402A"/>
    <w:rsid w:val="005771D0"/>
    <w:rsid w:val="0059191A"/>
    <w:rsid w:val="005921FF"/>
    <w:rsid w:val="00593AB3"/>
    <w:rsid w:val="005A6D0E"/>
    <w:rsid w:val="005B222D"/>
    <w:rsid w:val="005B52B0"/>
    <w:rsid w:val="005B6806"/>
    <w:rsid w:val="005C00F9"/>
    <w:rsid w:val="005C4225"/>
    <w:rsid w:val="005D0A1D"/>
    <w:rsid w:val="005D603F"/>
    <w:rsid w:val="005F071A"/>
    <w:rsid w:val="005F0F33"/>
    <w:rsid w:val="00600DEB"/>
    <w:rsid w:val="00613027"/>
    <w:rsid w:val="00616BA9"/>
    <w:rsid w:val="00622DCB"/>
    <w:rsid w:val="00627C9F"/>
    <w:rsid w:val="006306BC"/>
    <w:rsid w:val="006311DA"/>
    <w:rsid w:val="006311E9"/>
    <w:rsid w:val="00632354"/>
    <w:rsid w:val="00642344"/>
    <w:rsid w:val="00642810"/>
    <w:rsid w:val="00652333"/>
    <w:rsid w:val="006553B7"/>
    <w:rsid w:val="006618BA"/>
    <w:rsid w:val="0068009E"/>
    <w:rsid w:val="006825C0"/>
    <w:rsid w:val="006A17D2"/>
    <w:rsid w:val="006A73E6"/>
    <w:rsid w:val="006B2D5C"/>
    <w:rsid w:val="006C4EB1"/>
    <w:rsid w:val="006E0166"/>
    <w:rsid w:val="006E7B34"/>
    <w:rsid w:val="00701B24"/>
    <w:rsid w:val="00712926"/>
    <w:rsid w:val="0071390F"/>
    <w:rsid w:val="00727CA7"/>
    <w:rsid w:val="007339E3"/>
    <w:rsid w:val="00737599"/>
    <w:rsid w:val="00745899"/>
    <w:rsid w:val="00753B37"/>
    <w:rsid w:val="00754E51"/>
    <w:rsid w:val="00757BB6"/>
    <w:rsid w:val="007607C4"/>
    <w:rsid w:val="0076643F"/>
    <w:rsid w:val="007A2F70"/>
    <w:rsid w:val="007A31E0"/>
    <w:rsid w:val="007C3334"/>
    <w:rsid w:val="007C52BB"/>
    <w:rsid w:val="007D2B98"/>
    <w:rsid w:val="00803F1C"/>
    <w:rsid w:val="0080600E"/>
    <w:rsid w:val="00817356"/>
    <w:rsid w:val="00817612"/>
    <w:rsid w:val="00837C45"/>
    <w:rsid w:val="00852D9C"/>
    <w:rsid w:val="00853419"/>
    <w:rsid w:val="00853773"/>
    <w:rsid w:val="00865E7E"/>
    <w:rsid w:val="00897E12"/>
    <w:rsid w:val="008C0B24"/>
    <w:rsid w:val="008D43BA"/>
    <w:rsid w:val="008E3759"/>
    <w:rsid w:val="009041DC"/>
    <w:rsid w:val="00905AD7"/>
    <w:rsid w:val="009104B4"/>
    <w:rsid w:val="00925FCD"/>
    <w:rsid w:val="00933D5D"/>
    <w:rsid w:val="0093441A"/>
    <w:rsid w:val="00935872"/>
    <w:rsid w:val="00941642"/>
    <w:rsid w:val="00945034"/>
    <w:rsid w:val="00954BF7"/>
    <w:rsid w:val="0096706E"/>
    <w:rsid w:val="00981FBA"/>
    <w:rsid w:val="00990535"/>
    <w:rsid w:val="009A7951"/>
    <w:rsid w:val="009B381B"/>
    <w:rsid w:val="009D7611"/>
    <w:rsid w:val="009E15B3"/>
    <w:rsid w:val="009E53DE"/>
    <w:rsid w:val="00A43458"/>
    <w:rsid w:val="00A44A99"/>
    <w:rsid w:val="00A528D1"/>
    <w:rsid w:val="00A66BE5"/>
    <w:rsid w:val="00A758C4"/>
    <w:rsid w:val="00AA2876"/>
    <w:rsid w:val="00AD37C1"/>
    <w:rsid w:val="00AE66EC"/>
    <w:rsid w:val="00AE6F91"/>
    <w:rsid w:val="00AF5571"/>
    <w:rsid w:val="00B167E9"/>
    <w:rsid w:val="00B2059B"/>
    <w:rsid w:val="00B314DB"/>
    <w:rsid w:val="00B31EBE"/>
    <w:rsid w:val="00B36DBC"/>
    <w:rsid w:val="00B3718B"/>
    <w:rsid w:val="00B4632A"/>
    <w:rsid w:val="00B60F7E"/>
    <w:rsid w:val="00BA276C"/>
    <w:rsid w:val="00BB306F"/>
    <w:rsid w:val="00BB45B9"/>
    <w:rsid w:val="00BD18CF"/>
    <w:rsid w:val="00BD232B"/>
    <w:rsid w:val="00BD4074"/>
    <w:rsid w:val="00BD4B89"/>
    <w:rsid w:val="00BE5D5D"/>
    <w:rsid w:val="00C21762"/>
    <w:rsid w:val="00C24543"/>
    <w:rsid w:val="00C256A2"/>
    <w:rsid w:val="00C3492D"/>
    <w:rsid w:val="00C539F1"/>
    <w:rsid w:val="00C55560"/>
    <w:rsid w:val="00C650F4"/>
    <w:rsid w:val="00C66B72"/>
    <w:rsid w:val="00C9567A"/>
    <w:rsid w:val="00C97A13"/>
    <w:rsid w:val="00CB2660"/>
    <w:rsid w:val="00CC5E90"/>
    <w:rsid w:val="00CC7FD8"/>
    <w:rsid w:val="00CD046C"/>
    <w:rsid w:val="00CE5199"/>
    <w:rsid w:val="00CE66D5"/>
    <w:rsid w:val="00CF54A4"/>
    <w:rsid w:val="00CF7E07"/>
    <w:rsid w:val="00D31EF0"/>
    <w:rsid w:val="00D34786"/>
    <w:rsid w:val="00D40A1E"/>
    <w:rsid w:val="00D42817"/>
    <w:rsid w:val="00D61D1A"/>
    <w:rsid w:val="00D712D3"/>
    <w:rsid w:val="00D71422"/>
    <w:rsid w:val="00D7145E"/>
    <w:rsid w:val="00D7558D"/>
    <w:rsid w:val="00D81D92"/>
    <w:rsid w:val="00D93446"/>
    <w:rsid w:val="00DA206C"/>
    <w:rsid w:val="00DA2758"/>
    <w:rsid w:val="00DA6EA9"/>
    <w:rsid w:val="00DA7B5F"/>
    <w:rsid w:val="00DE4E65"/>
    <w:rsid w:val="00E43157"/>
    <w:rsid w:val="00E533FF"/>
    <w:rsid w:val="00E67C6E"/>
    <w:rsid w:val="00E709B3"/>
    <w:rsid w:val="00E832F9"/>
    <w:rsid w:val="00E8789F"/>
    <w:rsid w:val="00E96DCC"/>
    <w:rsid w:val="00E97B71"/>
    <w:rsid w:val="00EB1C82"/>
    <w:rsid w:val="00EB454D"/>
    <w:rsid w:val="00EC5287"/>
    <w:rsid w:val="00EE3522"/>
    <w:rsid w:val="00EF619B"/>
    <w:rsid w:val="00F00B55"/>
    <w:rsid w:val="00F04CEA"/>
    <w:rsid w:val="00F1380F"/>
    <w:rsid w:val="00F14F0E"/>
    <w:rsid w:val="00F24C29"/>
    <w:rsid w:val="00F253CC"/>
    <w:rsid w:val="00F510AC"/>
    <w:rsid w:val="00F56BA5"/>
    <w:rsid w:val="00F644E6"/>
    <w:rsid w:val="00F655F5"/>
    <w:rsid w:val="00F9653B"/>
    <w:rsid w:val="00FB62CF"/>
    <w:rsid w:val="00FC3EB4"/>
    <w:rsid w:val="00FC56E9"/>
    <w:rsid w:val="00FC6C58"/>
    <w:rsid w:val="00FC7B6E"/>
    <w:rsid w:val="00FE6B45"/>
    <w:rsid w:val="00FF3C6F"/>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E81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table" w:styleId="TableGrid">
    <w:name w:val="Table Grid"/>
    <w:basedOn w:val="TableNormal"/>
    <w:uiPriority w:val="59"/>
    <w:rsid w:val="00C65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table" w:styleId="TableGrid">
    <w:name w:val="Table Grid"/>
    <w:basedOn w:val="TableNormal"/>
    <w:uiPriority w:val="59"/>
    <w:rsid w:val="00C65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E172260B864133A5AF65AD8CD9F148"/>
        <w:category>
          <w:name w:val="General"/>
          <w:gallery w:val="placeholder"/>
        </w:category>
        <w:types>
          <w:type w:val="bbPlcHdr"/>
        </w:types>
        <w:behaviors>
          <w:behavior w:val="content"/>
        </w:behaviors>
        <w:guid w:val="{E7A704F2-BE05-4A5A-9499-A31F6C6DEB23}"/>
      </w:docPartPr>
      <w:docPartBody>
        <w:p w:rsidR="00FF55F9" w:rsidRDefault="001532FE" w:rsidP="001532FE">
          <w:pPr>
            <w:pStyle w:val="41E172260B864133A5AF65AD8CD9F148"/>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2FE"/>
    <w:rsid w:val="001532FE"/>
    <w:rsid w:val="0040613B"/>
    <w:rsid w:val="00415B0C"/>
    <w:rsid w:val="00593F7A"/>
    <w:rsid w:val="007E028F"/>
    <w:rsid w:val="00973072"/>
    <w:rsid w:val="009D24D5"/>
    <w:rsid w:val="009F1360"/>
    <w:rsid w:val="00C337B4"/>
    <w:rsid w:val="00D22F60"/>
    <w:rsid w:val="00EA2EE3"/>
    <w:rsid w:val="00EB3B89"/>
    <w:rsid w:val="00FF5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32FE"/>
    <w:rPr>
      <w:color w:val="808080"/>
    </w:rPr>
  </w:style>
  <w:style w:type="paragraph" w:customStyle="1" w:styleId="41E172260B864133A5AF65AD8CD9F148">
    <w:name w:val="41E172260B864133A5AF65AD8CD9F148"/>
    <w:rsid w:val="001532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32FE"/>
    <w:rPr>
      <w:color w:val="808080"/>
    </w:rPr>
  </w:style>
  <w:style w:type="paragraph" w:customStyle="1" w:styleId="41E172260B864133A5AF65AD8CD9F148">
    <w:name w:val="41E172260B864133A5AF65AD8CD9F148"/>
    <w:rsid w:val="001532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7595E-1AF4-433D-A43E-61E7E37A2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2839</Words>
  <Characters>14905</Characters>
  <Application>Microsoft Office Word</Application>
  <DocSecurity>0</DocSecurity>
  <Lines>372</Lines>
  <Paragraphs>146</Paragraphs>
  <ScaleCrop>false</ScaleCrop>
  <Company/>
  <LinksUpToDate>false</LinksUpToDate>
  <CharactersWithSpaces>17598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82/17</dc:title>
  <dc:creator/>
  <cp:lastModifiedBy/>
  <cp:revision>1</cp:revision>
  <dcterms:created xsi:type="dcterms:W3CDTF">2017-11-07T20:54:00Z</dcterms:created>
  <dcterms:modified xsi:type="dcterms:W3CDTF">2017-11-07T20:54:00Z</dcterms:modified>
</cp:coreProperties>
</file>