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A771E5" w:rsidRDefault="00D306D1" w:rsidP="00627C9F">
      <w:pPr>
        <w:jc w:val="both"/>
        <w:rPr>
          <w:rFonts w:asciiTheme="majorHAnsi" w:hAnsiTheme="majorHAnsi" w:cs="Univers"/>
          <w:b/>
          <w:bCs/>
          <w:sz w:val="22"/>
          <w:szCs w:val="22"/>
          <w:lang w:val="es-ES"/>
        </w:rPr>
      </w:pPr>
      <w:r w:rsidRPr="00A771E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84E8B5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771E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A771E5"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A771E5"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A771E5" w:rsidRDefault="005128E4" w:rsidP="00040C3A">
      <w:pPr>
        <w:tabs>
          <w:tab w:val="center" w:pos="5400"/>
        </w:tabs>
        <w:suppressAutoHyphens/>
        <w:rPr>
          <w:rFonts w:asciiTheme="majorHAnsi" w:hAnsiTheme="majorHAnsi"/>
          <w:sz w:val="22"/>
          <w:szCs w:val="22"/>
          <w:lang w:val="es-ES"/>
        </w:rPr>
      </w:pPr>
    </w:p>
    <w:p w14:paraId="12A36B24" w14:textId="77777777" w:rsidR="005128E4" w:rsidRPr="00A771E5" w:rsidRDefault="005128E4" w:rsidP="00040C3A">
      <w:pPr>
        <w:tabs>
          <w:tab w:val="center" w:pos="5400"/>
        </w:tabs>
        <w:suppressAutoHyphens/>
        <w:rPr>
          <w:rFonts w:asciiTheme="majorHAnsi" w:hAnsiTheme="majorHAnsi"/>
          <w:sz w:val="22"/>
          <w:szCs w:val="22"/>
          <w:lang w:val="es-ES"/>
        </w:rPr>
      </w:pPr>
    </w:p>
    <w:p w14:paraId="2252093D" w14:textId="77777777" w:rsidR="005128E4" w:rsidRPr="00A771E5" w:rsidRDefault="005128E4" w:rsidP="00040C3A">
      <w:pPr>
        <w:tabs>
          <w:tab w:val="center" w:pos="5400"/>
        </w:tabs>
        <w:suppressAutoHyphens/>
        <w:rPr>
          <w:rFonts w:asciiTheme="majorHAnsi" w:hAnsiTheme="majorHAnsi"/>
          <w:sz w:val="22"/>
          <w:szCs w:val="22"/>
          <w:lang w:val="es-ES"/>
        </w:rPr>
      </w:pPr>
    </w:p>
    <w:p w14:paraId="403935BD" w14:textId="77777777" w:rsidR="00040C3A" w:rsidRPr="00A771E5"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A771E5"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A771E5"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A771E5"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A771E5"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A771E5"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A771E5" w:rsidRDefault="00040C3A" w:rsidP="00040C3A">
      <w:pPr>
        <w:tabs>
          <w:tab w:val="center" w:pos="5400"/>
        </w:tabs>
        <w:suppressAutoHyphens/>
        <w:jc w:val="center"/>
        <w:rPr>
          <w:rFonts w:asciiTheme="majorHAnsi" w:hAnsiTheme="majorHAnsi"/>
          <w:sz w:val="22"/>
          <w:szCs w:val="22"/>
          <w:lang w:val="es-ES"/>
        </w:rPr>
      </w:pPr>
    </w:p>
    <w:p w14:paraId="64791D04" w14:textId="16930951" w:rsidR="00040C3A" w:rsidRPr="00A771E5" w:rsidRDefault="003D3BC2" w:rsidP="00040C3A">
      <w:pPr>
        <w:tabs>
          <w:tab w:val="center" w:pos="5400"/>
        </w:tabs>
        <w:suppressAutoHyphens/>
        <w:jc w:val="center"/>
        <w:rPr>
          <w:rFonts w:asciiTheme="majorHAnsi" w:hAnsiTheme="majorHAnsi"/>
          <w:sz w:val="22"/>
          <w:szCs w:val="22"/>
          <w:lang w:val="es-ES"/>
        </w:rPr>
      </w:pPr>
      <w:r w:rsidRPr="00A771E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068E3F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771E5">
                              <w:rPr>
                                <w:rFonts w:asciiTheme="majorHAnsi" w:hAnsiTheme="majorHAnsi" w:cs="Arial"/>
                                <w:b/>
                                <w:bCs/>
                                <w:color w:val="0D0D0D" w:themeColor="text1" w:themeTint="F2"/>
                                <w:sz w:val="36"/>
                                <w:szCs w:val="22"/>
                                <w:lang w:val="es-ES_tradnl"/>
                              </w:rPr>
                              <w:t xml:space="preserve"> 73</w:t>
                            </w:r>
                            <w:r w:rsidR="007B05C4">
                              <w:rPr>
                                <w:rFonts w:asciiTheme="majorHAnsi" w:hAnsiTheme="majorHAnsi" w:cs="Arial"/>
                                <w:b/>
                                <w:bCs/>
                                <w:color w:val="0D0D0D" w:themeColor="text1" w:themeTint="F2"/>
                                <w:sz w:val="36"/>
                                <w:szCs w:val="22"/>
                                <w:lang w:val="es-ES_tradnl"/>
                              </w:rPr>
                              <w:t>/</w:t>
                            </w:r>
                            <w:r w:rsidR="00A771E5">
                              <w:rPr>
                                <w:rFonts w:asciiTheme="majorHAnsi" w:hAnsiTheme="majorHAnsi" w:cs="Arial"/>
                                <w:b/>
                                <w:bCs/>
                                <w:color w:val="0D0D0D" w:themeColor="text1" w:themeTint="F2"/>
                                <w:sz w:val="36"/>
                                <w:szCs w:val="22"/>
                                <w:lang w:val="es-ES_tradnl"/>
                              </w:rPr>
                              <w:t>20</w:t>
                            </w:r>
                          </w:p>
                          <w:p w14:paraId="09C54AB3" w14:textId="0C24F4E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40764">
                              <w:rPr>
                                <w:rFonts w:asciiTheme="majorHAnsi" w:hAnsiTheme="majorHAnsi" w:cs="Arial"/>
                                <w:b/>
                                <w:color w:val="0D0D0D" w:themeColor="text1" w:themeTint="F2"/>
                                <w:sz w:val="36"/>
                                <w:szCs w:val="22"/>
                                <w:lang w:val="es-ES_tradnl"/>
                              </w:rPr>
                              <w:t>1153</w:t>
                            </w:r>
                            <w:r w:rsidR="00246D1F" w:rsidRPr="004E2649">
                              <w:rPr>
                                <w:rFonts w:asciiTheme="majorHAnsi" w:hAnsiTheme="majorHAnsi" w:cs="Arial"/>
                                <w:b/>
                                <w:color w:val="0D0D0D" w:themeColor="text1" w:themeTint="F2"/>
                                <w:sz w:val="36"/>
                                <w:szCs w:val="22"/>
                                <w:lang w:val="es-ES_tradnl"/>
                              </w:rPr>
                              <w:t>-</w:t>
                            </w:r>
                            <w:r w:rsidR="00E40764">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4FF6F16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CF4C01B" w:rsidR="005B52B0" w:rsidRPr="0010736F" w:rsidRDefault="008A299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ARSENIO BOHÓRQUEZ MONTOYA</w:t>
                            </w:r>
                            <w:r w:rsidR="00283646">
                              <w:rPr>
                                <w:rFonts w:asciiTheme="majorHAnsi" w:hAnsiTheme="majorHAnsi" w:cs="Arial"/>
                                <w:color w:val="0D0D0D" w:themeColor="text1" w:themeTint="F2"/>
                                <w:szCs w:val="22"/>
                                <w:lang w:val="es-ES_tradnl"/>
                              </w:rPr>
                              <w:t xml:space="preserve"> Y FAMILIA</w:t>
                            </w:r>
                          </w:p>
                          <w:bookmarkEnd w:id="1"/>
                          <w:p w14:paraId="35068D0D" w14:textId="443DE2C1" w:rsidR="005B52B0" w:rsidRPr="0010736F" w:rsidRDefault="008A299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068E3F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771E5">
                        <w:rPr>
                          <w:rFonts w:asciiTheme="majorHAnsi" w:hAnsiTheme="majorHAnsi" w:cs="Arial"/>
                          <w:b/>
                          <w:bCs/>
                          <w:color w:val="0D0D0D" w:themeColor="text1" w:themeTint="F2"/>
                          <w:sz w:val="36"/>
                          <w:szCs w:val="22"/>
                          <w:lang w:val="es-ES_tradnl"/>
                        </w:rPr>
                        <w:t xml:space="preserve"> 73</w:t>
                      </w:r>
                      <w:r w:rsidR="007B05C4">
                        <w:rPr>
                          <w:rFonts w:asciiTheme="majorHAnsi" w:hAnsiTheme="majorHAnsi" w:cs="Arial"/>
                          <w:b/>
                          <w:bCs/>
                          <w:color w:val="0D0D0D" w:themeColor="text1" w:themeTint="F2"/>
                          <w:sz w:val="36"/>
                          <w:szCs w:val="22"/>
                          <w:lang w:val="es-ES_tradnl"/>
                        </w:rPr>
                        <w:t>/</w:t>
                      </w:r>
                      <w:r w:rsidR="00A771E5">
                        <w:rPr>
                          <w:rFonts w:asciiTheme="majorHAnsi" w:hAnsiTheme="majorHAnsi" w:cs="Arial"/>
                          <w:b/>
                          <w:bCs/>
                          <w:color w:val="0D0D0D" w:themeColor="text1" w:themeTint="F2"/>
                          <w:sz w:val="36"/>
                          <w:szCs w:val="22"/>
                          <w:lang w:val="es-ES_tradnl"/>
                        </w:rPr>
                        <w:t>20</w:t>
                      </w:r>
                    </w:p>
                    <w:p w14:paraId="09C54AB3" w14:textId="0C24F4E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40764">
                        <w:rPr>
                          <w:rFonts w:asciiTheme="majorHAnsi" w:hAnsiTheme="majorHAnsi" w:cs="Arial"/>
                          <w:b/>
                          <w:color w:val="0D0D0D" w:themeColor="text1" w:themeTint="F2"/>
                          <w:sz w:val="36"/>
                          <w:szCs w:val="22"/>
                          <w:lang w:val="es-ES_tradnl"/>
                        </w:rPr>
                        <w:t>1153</w:t>
                      </w:r>
                      <w:r w:rsidR="00246D1F" w:rsidRPr="004E2649">
                        <w:rPr>
                          <w:rFonts w:asciiTheme="majorHAnsi" w:hAnsiTheme="majorHAnsi" w:cs="Arial"/>
                          <w:b/>
                          <w:color w:val="0D0D0D" w:themeColor="text1" w:themeTint="F2"/>
                          <w:sz w:val="36"/>
                          <w:szCs w:val="22"/>
                          <w:lang w:val="es-ES_tradnl"/>
                        </w:rPr>
                        <w:t>-</w:t>
                      </w:r>
                      <w:r w:rsidR="00E40764">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4FF6F16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CF4C01B" w:rsidR="005B52B0" w:rsidRPr="0010736F" w:rsidRDefault="008A299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ARSENIO BOHÓRQUEZ MONTOYA</w:t>
                      </w:r>
                      <w:r w:rsidR="00283646">
                        <w:rPr>
                          <w:rFonts w:asciiTheme="majorHAnsi" w:hAnsiTheme="majorHAnsi" w:cs="Arial"/>
                          <w:color w:val="0D0D0D" w:themeColor="text1" w:themeTint="F2"/>
                          <w:szCs w:val="22"/>
                          <w:lang w:val="es-ES_tradnl"/>
                        </w:rPr>
                        <w:t xml:space="preserve"> Y FAMILIA</w:t>
                      </w:r>
                    </w:p>
                    <w:bookmarkEnd w:id="1"/>
                    <w:p w14:paraId="35068D0D" w14:textId="443DE2C1" w:rsidR="005B52B0" w:rsidRPr="0010736F" w:rsidRDefault="008A299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A771E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6F23589"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07D85AB" w:rsidR="00627C9F" w:rsidRPr="00935F06" w:rsidRDefault="00A771E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83</w:t>
                            </w:r>
                          </w:p>
                          <w:p w14:paraId="69373ED2" w14:textId="5C88EF4A" w:rsidR="00627C9F" w:rsidRPr="001B4C00" w:rsidRDefault="00A771E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 marzo 2020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6F23589"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007D85AB" w:rsidR="00627C9F" w:rsidRPr="00935F06" w:rsidRDefault="00A771E5"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83</w:t>
                      </w:r>
                    </w:p>
                    <w:p w14:paraId="69373ED2" w14:textId="5C88EF4A" w:rsidR="00627C9F" w:rsidRPr="001B4C00" w:rsidRDefault="00A771E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 marzo 2020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A771E5"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A771E5"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A771E5"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A771E5"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A771E5"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A771E5"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A771E5"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A771E5"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A771E5"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A771E5"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A771E5"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A771E5"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A771E5"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A771E5"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514A0182" w14:textId="737A5E04" w:rsidR="00A50FCF" w:rsidRPr="00A771E5" w:rsidRDefault="0090270B" w:rsidP="00040C3A">
      <w:pPr>
        <w:tabs>
          <w:tab w:val="center" w:pos="5400"/>
        </w:tabs>
        <w:suppressAutoHyphens/>
        <w:jc w:val="center"/>
        <w:rPr>
          <w:rFonts w:asciiTheme="majorHAnsi" w:hAnsiTheme="majorHAnsi"/>
          <w:sz w:val="18"/>
          <w:szCs w:val="22"/>
          <w:lang w:val="es-ES"/>
        </w:rPr>
      </w:pPr>
      <w:r w:rsidRPr="00A771E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72C0AF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771E5">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A771E5">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1E5">
                              <w:rPr>
                                <w:rFonts w:asciiTheme="majorHAnsi" w:hAnsiTheme="majorHAnsi"/>
                                <w:color w:val="0D0D0D" w:themeColor="text1" w:themeTint="F2"/>
                                <w:sz w:val="18"/>
                                <w:szCs w:val="22"/>
                                <w:lang w:val="es-ES"/>
                              </w:rPr>
                              <w:t>20</w:t>
                            </w:r>
                            <w:r w:rsidR="00AB2F6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72C0AF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771E5">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A771E5">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771E5">
                        <w:rPr>
                          <w:rFonts w:asciiTheme="majorHAnsi" w:hAnsiTheme="majorHAnsi"/>
                          <w:color w:val="0D0D0D" w:themeColor="text1" w:themeTint="F2"/>
                          <w:sz w:val="18"/>
                          <w:szCs w:val="22"/>
                          <w:lang w:val="es-ES"/>
                        </w:rPr>
                        <w:t>20</w:t>
                      </w:r>
                      <w:r w:rsidR="00AB2F66">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330672AE" w14:textId="31AF9265" w:rsidR="00A50FCF" w:rsidRPr="00A771E5" w:rsidRDefault="0090270B" w:rsidP="00040C3A">
      <w:pPr>
        <w:tabs>
          <w:tab w:val="center" w:pos="5400"/>
        </w:tabs>
        <w:suppressAutoHyphens/>
        <w:jc w:val="center"/>
        <w:rPr>
          <w:rFonts w:asciiTheme="majorHAnsi" w:hAnsiTheme="majorHAnsi"/>
          <w:sz w:val="18"/>
          <w:szCs w:val="22"/>
          <w:lang w:val="es-ES"/>
        </w:rPr>
      </w:pPr>
      <w:r w:rsidRPr="00A771E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50D7F4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771E5" w:rsidRPr="00A771E5">
                              <w:rPr>
                                <w:rFonts w:asciiTheme="majorHAnsi" w:hAnsiTheme="majorHAnsi"/>
                                <w:color w:val="595959" w:themeColor="text1" w:themeTint="A6"/>
                                <w:sz w:val="18"/>
                                <w:szCs w:val="18"/>
                                <w:lang w:val="pt-BR"/>
                              </w:rPr>
                              <w:t>73</w:t>
                            </w:r>
                            <w:r w:rsidR="007B05C4" w:rsidRPr="00A771E5">
                              <w:rPr>
                                <w:rFonts w:asciiTheme="majorHAnsi" w:hAnsiTheme="majorHAnsi"/>
                                <w:color w:val="595959" w:themeColor="text1" w:themeTint="A6"/>
                                <w:sz w:val="18"/>
                                <w:szCs w:val="18"/>
                                <w:lang w:val="pt-BR"/>
                              </w:rPr>
                              <w:t>/</w:t>
                            </w:r>
                            <w:r w:rsidR="00A771E5" w:rsidRPr="00A771E5">
                              <w:rPr>
                                <w:rFonts w:asciiTheme="majorHAnsi" w:hAnsiTheme="majorHAnsi"/>
                                <w:color w:val="595959" w:themeColor="text1" w:themeTint="A6"/>
                                <w:sz w:val="18"/>
                                <w:szCs w:val="18"/>
                                <w:lang w:val="pt-BR"/>
                              </w:rPr>
                              <w:t>20</w:t>
                            </w:r>
                            <w:r w:rsidR="008A2996" w:rsidRPr="00A771E5">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Admisibilidad.</w:t>
                            </w:r>
                            <w:r w:rsidR="008A2996">
                              <w:rPr>
                                <w:rFonts w:asciiTheme="majorHAnsi" w:hAnsiTheme="majorHAnsi"/>
                                <w:color w:val="595959" w:themeColor="text1" w:themeTint="A6"/>
                                <w:sz w:val="18"/>
                                <w:szCs w:val="18"/>
                                <w:lang w:val="es-ES_tradnl"/>
                              </w:rPr>
                              <w:t xml:space="preserve"> Luis Arsenio Bohórquez Montoya</w:t>
                            </w:r>
                            <w:r w:rsidR="00283646">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8A299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771E5">
                              <w:rPr>
                                <w:rFonts w:asciiTheme="majorHAnsi" w:hAnsiTheme="majorHAnsi"/>
                                <w:color w:val="595959" w:themeColor="text1" w:themeTint="A6"/>
                                <w:sz w:val="18"/>
                                <w:szCs w:val="18"/>
                                <w:lang w:val="es-ES"/>
                              </w:rPr>
                              <w:t>17 de marzo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50D7F4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771E5" w:rsidRPr="00A771E5">
                        <w:rPr>
                          <w:rFonts w:asciiTheme="majorHAnsi" w:hAnsiTheme="majorHAnsi"/>
                          <w:color w:val="595959" w:themeColor="text1" w:themeTint="A6"/>
                          <w:sz w:val="18"/>
                          <w:szCs w:val="18"/>
                          <w:lang w:val="pt-BR"/>
                        </w:rPr>
                        <w:t>73</w:t>
                      </w:r>
                      <w:r w:rsidR="007B05C4" w:rsidRPr="00A771E5">
                        <w:rPr>
                          <w:rFonts w:asciiTheme="majorHAnsi" w:hAnsiTheme="majorHAnsi"/>
                          <w:color w:val="595959" w:themeColor="text1" w:themeTint="A6"/>
                          <w:sz w:val="18"/>
                          <w:szCs w:val="18"/>
                          <w:lang w:val="pt-BR"/>
                        </w:rPr>
                        <w:t>/</w:t>
                      </w:r>
                      <w:r w:rsidR="00A771E5" w:rsidRPr="00A771E5">
                        <w:rPr>
                          <w:rFonts w:asciiTheme="majorHAnsi" w:hAnsiTheme="majorHAnsi"/>
                          <w:color w:val="595959" w:themeColor="text1" w:themeTint="A6"/>
                          <w:sz w:val="18"/>
                          <w:szCs w:val="18"/>
                          <w:lang w:val="pt-BR"/>
                        </w:rPr>
                        <w:t>20</w:t>
                      </w:r>
                      <w:r w:rsidR="008A2996" w:rsidRPr="00A771E5">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Admisibilidad.</w:t>
                      </w:r>
                      <w:r w:rsidR="008A2996">
                        <w:rPr>
                          <w:rFonts w:asciiTheme="majorHAnsi" w:hAnsiTheme="majorHAnsi"/>
                          <w:color w:val="595959" w:themeColor="text1" w:themeTint="A6"/>
                          <w:sz w:val="18"/>
                          <w:szCs w:val="18"/>
                          <w:lang w:val="es-ES_tradnl"/>
                        </w:rPr>
                        <w:t xml:space="preserve"> Luis Arsenio Bohórquez Montoya</w:t>
                      </w:r>
                      <w:r w:rsidR="00283646">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8A299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771E5">
                        <w:rPr>
                          <w:rFonts w:asciiTheme="majorHAnsi" w:hAnsiTheme="majorHAnsi"/>
                          <w:color w:val="595959" w:themeColor="text1" w:themeTint="A6"/>
                          <w:sz w:val="18"/>
                          <w:szCs w:val="18"/>
                          <w:lang w:val="es-ES"/>
                        </w:rPr>
                        <w:t>17 de marzo de 2020.</w:t>
                      </w:r>
                    </w:p>
                  </w:txbxContent>
                </v:textbox>
              </v:shape>
            </w:pict>
          </mc:Fallback>
        </mc:AlternateContent>
      </w:r>
    </w:p>
    <w:p w14:paraId="196A49DE" w14:textId="77777777" w:rsidR="00A50FCF" w:rsidRPr="00A771E5" w:rsidRDefault="00A50FCF" w:rsidP="00040C3A">
      <w:pPr>
        <w:tabs>
          <w:tab w:val="center" w:pos="5400"/>
        </w:tabs>
        <w:suppressAutoHyphens/>
        <w:jc w:val="center"/>
        <w:rPr>
          <w:rFonts w:asciiTheme="majorHAnsi" w:hAnsiTheme="majorHAnsi"/>
          <w:sz w:val="18"/>
          <w:szCs w:val="22"/>
          <w:lang w:val="es-ES"/>
        </w:rPr>
      </w:pPr>
    </w:p>
    <w:p w14:paraId="1DA07629" w14:textId="6450E9CD" w:rsidR="0090270B" w:rsidRPr="00A771E5" w:rsidRDefault="00D306D1" w:rsidP="005516A1">
      <w:pPr>
        <w:tabs>
          <w:tab w:val="center" w:pos="5400"/>
        </w:tabs>
        <w:suppressAutoHyphens/>
        <w:jc w:val="center"/>
        <w:rPr>
          <w:rFonts w:asciiTheme="majorHAnsi" w:hAnsiTheme="majorHAnsi"/>
          <w:b/>
          <w:sz w:val="20"/>
          <w:lang w:val="es-ES"/>
        </w:rPr>
      </w:pPr>
      <w:r w:rsidRPr="00A771E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90AA9F3">
                                  <wp:extent cx="1818731" cy="467868"/>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49933" cy="475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90AA9F3">
                            <wp:extent cx="1818731" cy="467868"/>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49933" cy="475895"/>
                                    </a:xfrm>
                                    <a:prstGeom prst="rect">
                                      <a:avLst/>
                                    </a:prstGeom>
                                    <a:noFill/>
                                    <a:ln>
                                      <a:noFill/>
                                    </a:ln>
                                  </pic:spPr>
                                </pic:pic>
                              </a:graphicData>
                            </a:graphic>
                          </wp:inline>
                        </w:drawing>
                      </w:r>
                    </w:p>
                  </w:txbxContent>
                </v:textbox>
              </v:shape>
            </w:pict>
          </mc:Fallback>
        </mc:AlternateContent>
      </w:r>
      <w:r w:rsidRPr="00A771E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A771E5" w:rsidRDefault="004A6A54" w:rsidP="005516A1">
      <w:pPr>
        <w:tabs>
          <w:tab w:val="center" w:pos="5400"/>
        </w:tabs>
        <w:suppressAutoHyphens/>
        <w:jc w:val="center"/>
        <w:rPr>
          <w:rFonts w:asciiTheme="majorHAnsi" w:hAnsiTheme="majorHAnsi"/>
          <w:b/>
          <w:sz w:val="20"/>
          <w:lang w:val="es-ES"/>
        </w:rPr>
        <w:sectPr w:rsidR="0070697F" w:rsidRPr="00A771E5"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A771E5">
        <w:rPr>
          <w:rFonts w:asciiTheme="majorHAnsi" w:hAnsiTheme="majorHAnsi"/>
          <w:b/>
          <w:sz w:val="20"/>
          <w:lang w:val="es-ES"/>
        </w:rPr>
        <w:tab/>
      </w:r>
    </w:p>
    <w:p w14:paraId="376DDC8B" w14:textId="77777777" w:rsidR="003239B8" w:rsidRPr="00A771E5" w:rsidRDefault="003239B8" w:rsidP="007C402A">
      <w:pPr>
        <w:spacing w:after="120"/>
        <w:ind w:firstLine="720"/>
        <w:jc w:val="both"/>
        <w:rPr>
          <w:rFonts w:asciiTheme="majorHAnsi" w:hAnsiTheme="majorHAnsi"/>
          <w:b/>
          <w:bCs/>
          <w:sz w:val="20"/>
          <w:szCs w:val="20"/>
          <w:lang w:val="es-ES"/>
        </w:rPr>
      </w:pPr>
      <w:r w:rsidRPr="00A771E5">
        <w:rPr>
          <w:rFonts w:asciiTheme="majorHAnsi" w:hAnsiTheme="majorHAnsi"/>
          <w:b/>
          <w:bCs/>
          <w:sz w:val="20"/>
          <w:szCs w:val="20"/>
          <w:lang w:val="es-ES"/>
        </w:rPr>
        <w:lastRenderedPageBreak/>
        <w:t>I.</w:t>
      </w:r>
      <w:r w:rsidRPr="00A771E5">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A771E5"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A771E5" w:rsidRDefault="00D77503" w:rsidP="008D2290">
            <w:pPr>
              <w:jc w:val="center"/>
              <w:rPr>
                <w:rFonts w:ascii="Cambria" w:hAnsi="Cambria"/>
                <w:bCs/>
                <w:color w:val="FFFFFF" w:themeColor="background1"/>
                <w:sz w:val="19"/>
                <w:szCs w:val="19"/>
                <w:lang w:val="es-ES"/>
              </w:rPr>
            </w:pPr>
            <w:r w:rsidRPr="00A771E5">
              <w:rPr>
                <w:rFonts w:ascii="Cambria" w:hAnsi="Cambria"/>
                <w:bCs/>
                <w:color w:val="FFFFFF" w:themeColor="background1"/>
                <w:sz w:val="19"/>
                <w:szCs w:val="19"/>
                <w:lang w:val="es-ES"/>
              </w:rPr>
              <w:t>Parte peticionaria</w:t>
            </w:r>
          </w:p>
        </w:tc>
        <w:tc>
          <w:tcPr>
            <w:tcW w:w="6570" w:type="dxa"/>
            <w:vAlign w:val="center"/>
          </w:tcPr>
          <w:p w14:paraId="3C5315D8" w14:textId="25BAEBEC" w:rsidR="003239B8" w:rsidRPr="00A771E5" w:rsidRDefault="008A2996" w:rsidP="008D2290">
            <w:pPr>
              <w:jc w:val="both"/>
              <w:rPr>
                <w:rFonts w:ascii="Cambria" w:hAnsi="Cambria"/>
                <w:bCs/>
                <w:sz w:val="19"/>
                <w:szCs w:val="19"/>
                <w:lang w:val="es-ES"/>
              </w:rPr>
            </w:pPr>
            <w:r w:rsidRPr="00A771E5">
              <w:rPr>
                <w:rFonts w:ascii="Cambria" w:hAnsi="Cambria"/>
                <w:bCs/>
                <w:sz w:val="19"/>
                <w:szCs w:val="19"/>
                <w:lang w:val="es-ES"/>
              </w:rPr>
              <w:t>Germán Ricardo Castellanos Mayorga</w:t>
            </w:r>
          </w:p>
        </w:tc>
      </w:tr>
      <w:tr w:rsidR="003239B8" w:rsidRPr="00AB2F66"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A771E5" w:rsidRDefault="002355A9" w:rsidP="008D2290">
            <w:pPr>
              <w:jc w:val="center"/>
              <w:rPr>
                <w:rFonts w:ascii="Cambria" w:hAnsi="Cambria"/>
                <w:bCs/>
                <w:color w:val="FFFFFF" w:themeColor="background1"/>
                <w:sz w:val="19"/>
                <w:szCs w:val="19"/>
                <w:lang w:val="es-ES"/>
              </w:rPr>
            </w:pPr>
            <w:r w:rsidRPr="00A771E5">
              <w:rPr>
                <w:rFonts w:ascii="Cambria" w:hAnsi="Cambria"/>
                <w:bCs/>
                <w:color w:val="FFFFFF" w:themeColor="background1"/>
                <w:sz w:val="19"/>
                <w:szCs w:val="19"/>
                <w:lang w:val="es-ES"/>
              </w:rPr>
              <w:t>Presunta víctima</w:t>
            </w:r>
          </w:p>
        </w:tc>
        <w:tc>
          <w:tcPr>
            <w:tcW w:w="6570" w:type="dxa"/>
            <w:vAlign w:val="center"/>
          </w:tcPr>
          <w:p w14:paraId="4AEBF59E" w14:textId="71C410F1" w:rsidR="003239B8" w:rsidRPr="00A771E5" w:rsidRDefault="008A2996" w:rsidP="005B6D22">
            <w:pPr>
              <w:jc w:val="both"/>
              <w:rPr>
                <w:rFonts w:ascii="Cambria" w:hAnsi="Cambria"/>
                <w:bCs/>
                <w:sz w:val="19"/>
                <w:szCs w:val="19"/>
                <w:lang w:val="es-ES"/>
              </w:rPr>
            </w:pPr>
            <w:r w:rsidRPr="00A771E5">
              <w:rPr>
                <w:rFonts w:ascii="Cambria" w:hAnsi="Cambria"/>
                <w:bCs/>
                <w:sz w:val="19"/>
                <w:szCs w:val="19"/>
                <w:lang w:val="es-ES"/>
              </w:rPr>
              <w:t>Luis Arsenio Bohórquez Montoya</w:t>
            </w:r>
            <w:r w:rsidR="00283646" w:rsidRPr="00A771E5">
              <w:rPr>
                <w:rFonts w:ascii="Cambria" w:hAnsi="Cambria"/>
                <w:bCs/>
                <w:sz w:val="19"/>
                <w:szCs w:val="19"/>
                <w:lang w:val="es-ES"/>
              </w:rPr>
              <w:t xml:space="preserve"> y familia</w:t>
            </w:r>
          </w:p>
        </w:tc>
      </w:tr>
      <w:tr w:rsidR="003239B8" w:rsidRPr="00A771E5"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A771E5" w:rsidRDefault="00D77503" w:rsidP="008D2290">
            <w:pPr>
              <w:jc w:val="center"/>
              <w:rPr>
                <w:rFonts w:ascii="Cambria" w:hAnsi="Cambria"/>
                <w:bCs/>
                <w:color w:val="FFFFFF" w:themeColor="background1"/>
                <w:sz w:val="19"/>
                <w:szCs w:val="19"/>
                <w:lang w:val="es-ES"/>
              </w:rPr>
            </w:pPr>
            <w:r w:rsidRPr="00A771E5">
              <w:rPr>
                <w:rFonts w:ascii="Cambria" w:hAnsi="Cambria"/>
                <w:bCs/>
                <w:color w:val="FFFFFF" w:themeColor="background1"/>
                <w:sz w:val="19"/>
                <w:szCs w:val="19"/>
                <w:lang w:val="es-ES"/>
              </w:rPr>
              <w:t>Estado denunciado</w:t>
            </w:r>
          </w:p>
        </w:tc>
        <w:tc>
          <w:tcPr>
            <w:tcW w:w="6570" w:type="dxa"/>
            <w:vAlign w:val="center"/>
          </w:tcPr>
          <w:p w14:paraId="274C8A50" w14:textId="6CAE3A5A" w:rsidR="003239B8" w:rsidRPr="00A771E5" w:rsidRDefault="008A2996" w:rsidP="00E64579">
            <w:pPr>
              <w:jc w:val="both"/>
              <w:rPr>
                <w:rFonts w:ascii="Cambria" w:hAnsi="Cambria"/>
                <w:bCs/>
                <w:sz w:val="19"/>
                <w:szCs w:val="19"/>
                <w:lang w:val="es-ES"/>
              </w:rPr>
            </w:pPr>
            <w:r w:rsidRPr="00A771E5">
              <w:rPr>
                <w:rFonts w:ascii="Cambria" w:hAnsi="Cambria"/>
                <w:bCs/>
                <w:sz w:val="19"/>
                <w:szCs w:val="19"/>
                <w:lang w:val="es-ES"/>
              </w:rPr>
              <w:t>Colombia</w:t>
            </w:r>
          </w:p>
        </w:tc>
      </w:tr>
      <w:tr w:rsidR="00223A29" w:rsidRPr="00AB2F66"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A771E5" w:rsidRDefault="001B3A00" w:rsidP="00E4118C">
            <w:pPr>
              <w:jc w:val="center"/>
              <w:rPr>
                <w:rFonts w:ascii="Cambria" w:hAnsi="Cambria"/>
                <w:bCs/>
                <w:color w:val="FFFFFF" w:themeColor="background1"/>
                <w:sz w:val="19"/>
                <w:szCs w:val="19"/>
                <w:lang w:val="es-ES"/>
              </w:rPr>
            </w:pPr>
            <w:r w:rsidRPr="00A771E5">
              <w:rPr>
                <w:rFonts w:ascii="Cambria" w:hAnsi="Cambria"/>
                <w:bCs/>
                <w:color w:val="FFFFFF" w:themeColor="background1"/>
                <w:sz w:val="19"/>
                <w:szCs w:val="19"/>
                <w:lang w:val="es-ES"/>
              </w:rPr>
              <w:t xml:space="preserve">Derechos </w:t>
            </w:r>
            <w:r w:rsidR="00E4118C" w:rsidRPr="00A771E5">
              <w:rPr>
                <w:rFonts w:ascii="Cambria" w:hAnsi="Cambria"/>
                <w:bCs/>
                <w:color w:val="FFFFFF" w:themeColor="background1"/>
                <w:sz w:val="19"/>
                <w:szCs w:val="19"/>
                <w:lang w:val="es-ES"/>
              </w:rPr>
              <w:t>invocados</w:t>
            </w:r>
          </w:p>
        </w:tc>
        <w:tc>
          <w:tcPr>
            <w:tcW w:w="6570" w:type="dxa"/>
            <w:vAlign w:val="center"/>
          </w:tcPr>
          <w:p w14:paraId="6DEE1EEB" w14:textId="0F70EC08" w:rsidR="00223A29" w:rsidRPr="00A771E5" w:rsidRDefault="00BF514A" w:rsidP="00DF068B">
            <w:pPr>
              <w:jc w:val="both"/>
              <w:rPr>
                <w:rFonts w:ascii="Cambria" w:hAnsi="Cambria"/>
                <w:bCs/>
                <w:sz w:val="19"/>
                <w:szCs w:val="19"/>
                <w:lang w:val="es-ES"/>
              </w:rPr>
            </w:pPr>
            <w:r w:rsidRPr="00A771E5">
              <w:rPr>
                <w:rFonts w:ascii="Cambria" w:hAnsi="Cambria"/>
                <w:bCs/>
                <w:sz w:val="19"/>
                <w:szCs w:val="19"/>
                <w:lang w:val="es-ES"/>
              </w:rPr>
              <w:t xml:space="preserve">Artículos </w:t>
            </w:r>
            <w:r w:rsidR="006C19AA" w:rsidRPr="00A771E5">
              <w:rPr>
                <w:rFonts w:ascii="Cambria" w:hAnsi="Cambria"/>
                <w:bCs/>
                <w:sz w:val="19"/>
                <w:szCs w:val="19"/>
                <w:lang w:val="es-ES"/>
              </w:rPr>
              <w:t>4 (vida), 5 (integridad personal), 7 (libertad personal), 9 (</w:t>
            </w:r>
            <w:r w:rsidR="00DF068B" w:rsidRPr="00A771E5">
              <w:rPr>
                <w:rFonts w:ascii="Cambria" w:hAnsi="Cambria"/>
                <w:bCs/>
                <w:sz w:val="19"/>
                <w:szCs w:val="19"/>
                <w:lang w:val="es-ES"/>
              </w:rPr>
              <w:t>legalidad y retroactividad), 11 (protección de la honra y de la dignidad), 17 (protección a la familia) y 25 (protección judicial) d</w:t>
            </w:r>
            <w:r w:rsidRPr="00A771E5">
              <w:rPr>
                <w:rFonts w:ascii="Cambria" w:hAnsi="Cambria"/>
                <w:bCs/>
                <w:sz w:val="19"/>
                <w:szCs w:val="19"/>
                <w:lang w:val="es-ES"/>
              </w:rPr>
              <w:t>e la Convención Americana sobre Derechos Humanos</w:t>
            </w:r>
            <w:r w:rsidRPr="00A771E5">
              <w:rPr>
                <w:rStyle w:val="FootnoteReference"/>
                <w:rFonts w:ascii="Cambria" w:hAnsi="Cambria"/>
                <w:bCs/>
                <w:sz w:val="19"/>
                <w:szCs w:val="19"/>
                <w:lang w:val="es-ES"/>
              </w:rPr>
              <w:footnoteReference w:id="2"/>
            </w:r>
          </w:p>
        </w:tc>
      </w:tr>
    </w:tbl>
    <w:p w14:paraId="20263696" w14:textId="77777777" w:rsidR="003239B8" w:rsidRPr="00A771E5" w:rsidRDefault="003239B8" w:rsidP="007C402A">
      <w:pPr>
        <w:spacing w:before="120" w:after="120"/>
        <w:ind w:firstLine="720"/>
        <w:jc w:val="both"/>
        <w:rPr>
          <w:rFonts w:asciiTheme="majorHAnsi" w:hAnsiTheme="majorHAnsi"/>
          <w:b/>
          <w:bCs/>
          <w:sz w:val="20"/>
          <w:szCs w:val="20"/>
          <w:lang w:val="es-ES"/>
        </w:rPr>
      </w:pPr>
      <w:r w:rsidRPr="00A771E5">
        <w:rPr>
          <w:rFonts w:asciiTheme="majorHAnsi" w:hAnsiTheme="majorHAnsi"/>
          <w:b/>
          <w:bCs/>
          <w:sz w:val="20"/>
          <w:szCs w:val="20"/>
          <w:lang w:val="es-ES"/>
        </w:rPr>
        <w:t>II.</w:t>
      </w:r>
      <w:r w:rsidRPr="00A771E5">
        <w:rPr>
          <w:rFonts w:asciiTheme="majorHAnsi" w:hAnsiTheme="majorHAnsi"/>
          <w:b/>
          <w:bCs/>
          <w:sz w:val="20"/>
          <w:szCs w:val="20"/>
          <w:lang w:val="es-ES"/>
        </w:rPr>
        <w:tab/>
        <w:t>TRÁMITE ANTE LA CIDH</w:t>
      </w:r>
      <w:r w:rsidR="008E3BFE" w:rsidRPr="00A771E5">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A771E5"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A771E5" w:rsidRDefault="000C1C69" w:rsidP="004A6A54">
            <w:pPr>
              <w:jc w:val="center"/>
              <w:rPr>
                <w:rFonts w:ascii="Cambria" w:hAnsi="Cambria"/>
                <w:bCs/>
                <w:color w:val="FFFFFF" w:themeColor="background1"/>
                <w:sz w:val="19"/>
                <w:szCs w:val="19"/>
                <w:lang w:val="es-ES"/>
              </w:rPr>
            </w:pPr>
            <w:r w:rsidRPr="00A771E5">
              <w:rPr>
                <w:rFonts w:ascii="Cambria" w:hAnsi="Cambria"/>
                <w:bCs/>
                <w:color w:val="FFFFFF" w:themeColor="background1"/>
                <w:sz w:val="19"/>
                <w:szCs w:val="19"/>
                <w:lang w:val="es-ES"/>
              </w:rPr>
              <w:t>Recepción</w:t>
            </w:r>
            <w:r w:rsidR="00D77503" w:rsidRPr="00A771E5">
              <w:rPr>
                <w:rFonts w:ascii="Cambria" w:hAnsi="Cambria"/>
                <w:bCs/>
                <w:color w:val="FFFFFF" w:themeColor="background1"/>
                <w:sz w:val="19"/>
                <w:szCs w:val="19"/>
                <w:lang w:val="es-ES"/>
              </w:rPr>
              <w:t xml:space="preserve"> de la petición</w:t>
            </w:r>
          </w:p>
        </w:tc>
        <w:tc>
          <w:tcPr>
            <w:tcW w:w="6570" w:type="dxa"/>
            <w:vAlign w:val="center"/>
          </w:tcPr>
          <w:p w14:paraId="6E579153" w14:textId="708B2322" w:rsidR="004C2312" w:rsidRPr="00A771E5" w:rsidRDefault="008A2996" w:rsidP="002625EA">
            <w:pPr>
              <w:jc w:val="both"/>
              <w:rPr>
                <w:rFonts w:ascii="Cambria" w:hAnsi="Cambria"/>
                <w:bCs/>
                <w:sz w:val="19"/>
                <w:szCs w:val="19"/>
                <w:lang w:val="es-ES"/>
              </w:rPr>
            </w:pPr>
            <w:r w:rsidRPr="00A771E5">
              <w:rPr>
                <w:rFonts w:ascii="Cambria" w:hAnsi="Cambria"/>
                <w:bCs/>
                <w:sz w:val="19"/>
                <w:szCs w:val="19"/>
                <w:lang w:val="es-ES"/>
              </w:rPr>
              <w:t>29 de agosto de 2011</w:t>
            </w:r>
          </w:p>
        </w:tc>
      </w:tr>
      <w:tr w:rsidR="006E772A" w:rsidRPr="00A771E5"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A771E5" w:rsidRDefault="006E772A" w:rsidP="004A6A54">
            <w:pPr>
              <w:jc w:val="center"/>
              <w:rPr>
                <w:rFonts w:ascii="Cambria" w:hAnsi="Cambria"/>
                <w:bCs/>
                <w:color w:val="FFFFFF" w:themeColor="background1"/>
                <w:sz w:val="19"/>
                <w:szCs w:val="19"/>
                <w:lang w:val="es-ES"/>
              </w:rPr>
            </w:pPr>
            <w:r w:rsidRPr="00A771E5">
              <w:rPr>
                <w:rFonts w:ascii="Cambria" w:hAnsi="Cambria"/>
                <w:bCs/>
                <w:color w:val="FFFFFF" w:themeColor="background1"/>
                <w:sz w:val="19"/>
                <w:szCs w:val="19"/>
                <w:lang w:val="es-ES"/>
              </w:rPr>
              <w:t xml:space="preserve">Información adicional </w:t>
            </w:r>
            <w:r w:rsidR="002355A9" w:rsidRPr="00A771E5">
              <w:rPr>
                <w:rFonts w:ascii="Cambria" w:hAnsi="Cambria"/>
                <w:bCs/>
                <w:color w:val="FFFFFF" w:themeColor="background1"/>
                <w:sz w:val="19"/>
                <w:szCs w:val="19"/>
                <w:lang w:val="es-ES"/>
              </w:rPr>
              <w:t>recibida en la etapa de estudio</w:t>
            </w:r>
          </w:p>
        </w:tc>
        <w:tc>
          <w:tcPr>
            <w:tcW w:w="6570" w:type="dxa"/>
            <w:vAlign w:val="center"/>
          </w:tcPr>
          <w:p w14:paraId="796669C8" w14:textId="24CFB7BB" w:rsidR="006E772A" w:rsidRPr="00A771E5" w:rsidRDefault="008A2996" w:rsidP="002625EA">
            <w:pPr>
              <w:jc w:val="both"/>
              <w:rPr>
                <w:rFonts w:ascii="Cambria" w:hAnsi="Cambria"/>
                <w:bCs/>
                <w:sz w:val="19"/>
                <w:szCs w:val="19"/>
                <w:lang w:val="es-ES"/>
              </w:rPr>
            </w:pPr>
            <w:r w:rsidRPr="00A771E5">
              <w:rPr>
                <w:rFonts w:ascii="Cambria" w:hAnsi="Cambria"/>
                <w:bCs/>
                <w:sz w:val="19"/>
                <w:szCs w:val="19"/>
                <w:lang w:val="es-ES"/>
              </w:rPr>
              <w:t>31 de agosto de 2011</w:t>
            </w:r>
          </w:p>
        </w:tc>
      </w:tr>
      <w:tr w:rsidR="004C2312" w:rsidRPr="00A771E5"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A771E5" w:rsidRDefault="004A6A54" w:rsidP="000C1C69">
            <w:pPr>
              <w:jc w:val="center"/>
              <w:rPr>
                <w:rFonts w:ascii="Cambria" w:hAnsi="Cambria"/>
                <w:bCs/>
                <w:color w:val="FFFFFF" w:themeColor="background1"/>
                <w:sz w:val="19"/>
                <w:szCs w:val="19"/>
                <w:lang w:val="es-ES"/>
              </w:rPr>
            </w:pPr>
            <w:r w:rsidRPr="00A771E5">
              <w:rPr>
                <w:rFonts w:ascii="Cambria" w:hAnsi="Cambria"/>
                <w:color w:val="FFFFFF" w:themeColor="background1"/>
                <w:sz w:val="19"/>
                <w:szCs w:val="19"/>
                <w:lang w:val="es-ES"/>
              </w:rPr>
              <w:t>N</w:t>
            </w:r>
            <w:r w:rsidR="004C2312" w:rsidRPr="00A771E5">
              <w:rPr>
                <w:rFonts w:ascii="Cambria" w:hAnsi="Cambria"/>
                <w:color w:val="FFFFFF" w:themeColor="background1"/>
                <w:sz w:val="19"/>
                <w:szCs w:val="19"/>
                <w:lang w:val="es-ES"/>
              </w:rPr>
              <w:t>otificación de la petición</w:t>
            </w:r>
          </w:p>
        </w:tc>
        <w:tc>
          <w:tcPr>
            <w:tcW w:w="6570" w:type="dxa"/>
            <w:vAlign w:val="center"/>
          </w:tcPr>
          <w:p w14:paraId="1519DA6A" w14:textId="6C6C73AA" w:rsidR="004C2312" w:rsidRPr="00A771E5" w:rsidRDefault="00F45A82" w:rsidP="008D2290">
            <w:pPr>
              <w:jc w:val="both"/>
              <w:rPr>
                <w:rFonts w:ascii="Cambria" w:hAnsi="Cambria"/>
                <w:bCs/>
                <w:sz w:val="19"/>
                <w:szCs w:val="19"/>
                <w:lang w:val="es-ES"/>
              </w:rPr>
            </w:pPr>
            <w:r w:rsidRPr="00A771E5">
              <w:rPr>
                <w:rFonts w:ascii="Cambria" w:hAnsi="Cambria"/>
                <w:bCs/>
                <w:sz w:val="19"/>
                <w:szCs w:val="19"/>
                <w:lang w:val="es-ES"/>
              </w:rPr>
              <w:t>5 de julio de 2017</w:t>
            </w:r>
          </w:p>
        </w:tc>
      </w:tr>
      <w:tr w:rsidR="00F06354" w:rsidRPr="00A771E5"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A771E5" w:rsidRDefault="00D77503" w:rsidP="00F06354">
            <w:pPr>
              <w:jc w:val="center"/>
              <w:rPr>
                <w:rFonts w:ascii="Cambria" w:hAnsi="Cambria"/>
                <w:bCs/>
                <w:color w:val="FFFFFF" w:themeColor="background1"/>
                <w:sz w:val="19"/>
                <w:szCs w:val="19"/>
                <w:lang w:val="es-ES"/>
              </w:rPr>
            </w:pPr>
            <w:r w:rsidRPr="00A771E5">
              <w:rPr>
                <w:rFonts w:ascii="Cambria" w:hAnsi="Cambria"/>
                <w:color w:val="FFFFFF" w:themeColor="background1"/>
                <w:sz w:val="19"/>
                <w:szCs w:val="19"/>
                <w:lang w:val="es-ES"/>
              </w:rPr>
              <w:t>Primera respuesta del Estado</w:t>
            </w:r>
          </w:p>
        </w:tc>
        <w:tc>
          <w:tcPr>
            <w:tcW w:w="6570" w:type="dxa"/>
            <w:vAlign w:val="center"/>
          </w:tcPr>
          <w:p w14:paraId="1972B99E" w14:textId="4D13466A" w:rsidR="00F06354" w:rsidRPr="00A771E5" w:rsidRDefault="006C19AA" w:rsidP="00F06354">
            <w:pPr>
              <w:jc w:val="both"/>
              <w:rPr>
                <w:rFonts w:ascii="Cambria" w:hAnsi="Cambria"/>
                <w:bCs/>
                <w:sz w:val="19"/>
                <w:szCs w:val="19"/>
                <w:lang w:val="es-ES"/>
              </w:rPr>
            </w:pPr>
            <w:r w:rsidRPr="00A771E5">
              <w:rPr>
                <w:rFonts w:ascii="Cambria" w:hAnsi="Cambria"/>
                <w:bCs/>
                <w:sz w:val="19"/>
                <w:szCs w:val="19"/>
                <w:lang w:val="es-ES"/>
              </w:rPr>
              <w:t>29 de junio de 2018</w:t>
            </w:r>
          </w:p>
        </w:tc>
      </w:tr>
      <w:tr w:rsidR="00F06354" w:rsidRPr="00A771E5"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A771E5" w:rsidRDefault="00F06354" w:rsidP="00F06354">
            <w:pPr>
              <w:jc w:val="center"/>
              <w:rPr>
                <w:rFonts w:ascii="Cambria" w:hAnsi="Cambria"/>
                <w:bCs/>
                <w:color w:val="FFFFFF" w:themeColor="background1"/>
                <w:sz w:val="19"/>
                <w:szCs w:val="19"/>
                <w:lang w:val="es-ES"/>
              </w:rPr>
            </w:pPr>
            <w:r w:rsidRPr="00A771E5">
              <w:rPr>
                <w:rFonts w:ascii="Cambria" w:hAnsi="Cambria"/>
                <w:bCs/>
                <w:color w:val="FFFFFF" w:themeColor="background1"/>
                <w:sz w:val="19"/>
                <w:szCs w:val="19"/>
                <w:lang w:val="es-ES"/>
              </w:rPr>
              <w:t>Observaciones adicionales de</w:t>
            </w:r>
            <w:r w:rsidR="00D77503" w:rsidRPr="00A771E5">
              <w:rPr>
                <w:rFonts w:ascii="Cambria" w:hAnsi="Cambria"/>
                <w:bCs/>
                <w:color w:val="FFFFFF" w:themeColor="background1"/>
                <w:sz w:val="19"/>
                <w:szCs w:val="19"/>
                <w:lang w:val="es-ES"/>
              </w:rPr>
              <w:t xml:space="preserve"> la parte peticionaria</w:t>
            </w:r>
          </w:p>
        </w:tc>
        <w:tc>
          <w:tcPr>
            <w:tcW w:w="6570" w:type="dxa"/>
            <w:vAlign w:val="center"/>
          </w:tcPr>
          <w:p w14:paraId="41D8B862" w14:textId="77813A3B" w:rsidR="00F06354" w:rsidRPr="00A771E5" w:rsidRDefault="006C19AA" w:rsidP="00D77503">
            <w:pPr>
              <w:jc w:val="both"/>
              <w:rPr>
                <w:rFonts w:ascii="Cambria" w:hAnsi="Cambria"/>
                <w:bCs/>
                <w:sz w:val="19"/>
                <w:szCs w:val="19"/>
                <w:lang w:val="es-ES"/>
              </w:rPr>
            </w:pPr>
            <w:r w:rsidRPr="00A771E5">
              <w:rPr>
                <w:rFonts w:ascii="Cambria" w:hAnsi="Cambria"/>
                <w:bCs/>
                <w:sz w:val="19"/>
                <w:szCs w:val="19"/>
                <w:lang w:val="es-ES"/>
              </w:rPr>
              <w:t>5 de octubre de 2018</w:t>
            </w:r>
          </w:p>
        </w:tc>
      </w:tr>
      <w:tr w:rsidR="00F06354" w:rsidRPr="00A771E5"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A771E5" w:rsidRDefault="00F06354" w:rsidP="00F06354">
            <w:pPr>
              <w:jc w:val="center"/>
              <w:rPr>
                <w:rFonts w:ascii="Cambria" w:hAnsi="Cambria"/>
                <w:bCs/>
                <w:color w:val="FFFFFF" w:themeColor="background1"/>
                <w:sz w:val="19"/>
                <w:szCs w:val="19"/>
                <w:lang w:val="es-ES"/>
              </w:rPr>
            </w:pPr>
            <w:r w:rsidRPr="00A771E5">
              <w:rPr>
                <w:rFonts w:ascii="Cambria" w:hAnsi="Cambria"/>
                <w:bCs/>
                <w:color w:val="FFFFFF" w:themeColor="background1"/>
                <w:sz w:val="19"/>
                <w:szCs w:val="19"/>
                <w:lang w:val="es-ES"/>
              </w:rPr>
              <w:t>Obser</w:t>
            </w:r>
            <w:r w:rsidR="00D77503" w:rsidRPr="00A771E5">
              <w:rPr>
                <w:rFonts w:ascii="Cambria" w:hAnsi="Cambria"/>
                <w:bCs/>
                <w:color w:val="FFFFFF" w:themeColor="background1"/>
                <w:sz w:val="19"/>
                <w:szCs w:val="19"/>
                <w:lang w:val="es-ES"/>
              </w:rPr>
              <w:t>vaciones adicionales del Estado</w:t>
            </w:r>
          </w:p>
        </w:tc>
        <w:tc>
          <w:tcPr>
            <w:tcW w:w="6570" w:type="dxa"/>
            <w:vAlign w:val="center"/>
          </w:tcPr>
          <w:p w14:paraId="3CE49AFE" w14:textId="33A3CE96" w:rsidR="00F06354" w:rsidRPr="00A771E5" w:rsidRDefault="006C19AA" w:rsidP="00F06354">
            <w:pPr>
              <w:jc w:val="both"/>
              <w:rPr>
                <w:rFonts w:ascii="Cambria" w:hAnsi="Cambria"/>
                <w:bCs/>
                <w:sz w:val="19"/>
                <w:szCs w:val="19"/>
                <w:lang w:val="es-ES"/>
              </w:rPr>
            </w:pPr>
            <w:r w:rsidRPr="00A771E5">
              <w:rPr>
                <w:rFonts w:ascii="Cambria" w:hAnsi="Cambria"/>
                <w:bCs/>
                <w:sz w:val="19"/>
                <w:szCs w:val="19"/>
                <w:lang w:val="es-ES"/>
              </w:rPr>
              <w:t>5 de junio de 2019</w:t>
            </w:r>
          </w:p>
        </w:tc>
      </w:tr>
    </w:tbl>
    <w:p w14:paraId="21DAA666" w14:textId="5065046E" w:rsidR="003239B8" w:rsidRPr="00A771E5" w:rsidRDefault="003239B8" w:rsidP="007C402A">
      <w:pPr>
        <w:spacing w:before="120" w:after="120"/>
        <w:ind w:firstLine="720"/>
        <w:jc w:val="both"/>
        <w:rPr>
          <w:rFonts w:asciiTheme="majorHAnsi" w:hAnsiTheme="majorHAnsi"/>
          <w:b/>
          <w:bCs/>
          <w:sz w:val="20"/>
          <w:szCs w:val="20"/>
          <w:lang w:val="es-ES"/>
        </w:rPr>
      </w:pPr>
      <w:r w:rsidRPr="00A771E5">
        <w:rPr>
          <w:rFonts w:asciiTheme="majorHAnsi" w:hAnsiTheme="majorHAnsi"/>
          <w:b/>
          <w:bCs/>
          <w:sz w:val="20"/>
          <w:szCs w:val="20"/>
          <w:lang w:val="es-ES"/>
        </w:rPr>
        <w:t xml:space="preserve">III. </w:t>
      </w:r>
      <w:r w:rsidRPr="00A771E5">
        <w:rPr>
          <w:rFonts w:asciiTheme="majorHAnsi" w:hAnsiTheme="majorHAnsi"/>
          <w:b/>
          <w:bCs/>
          <w:sz w:val="20"/>
          <w:szCs w:val="20"/>
          <w:lang w:val="es-ES"/>
        </w:rPr>
        <w:tab/>
        <w:t>COMPETENCIA</w:t>
      </w:r>
      <w:r w:rsidR="00EE00E9" w:rsidRPr="00A771E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A771E5"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A771E5" w:rsidRDefault="00D77503" w:rsidP="008D2290">
            <w:pPr>
              <w:jc w:val="center"/>
              <w:rPr>
                <w:rFonts w:ascii="Cambria" w:hAnsi="Cambria"/>
                <w:bCs/>
                <w:i/>
                <w:color w:val="FFFFFF" w:themeColor="background1"/>
                <w:sz w:val="19"/>
                <w:szCs w:val="19"/>
                <w:lang w:val="es-ES"/>
              </w:rPr>
            </w:pPr>
            <w:proofErr w:type="spellStart"/>
            <w:r w:rsidRPr="00A771E5">
              <w:rPr>
                <w:rFonts w:ascii="Cambria" w:hAnsi="Cambria"/>
                <w:bCs/>
                <w:i/>
                <w:color w:val="FFFFFF" w:themeColor="background1"/>
                <w:sz w:val="19"/>
                <w:szCs w:val="19"/>
                <w:lang w:val="es-ES"/>
              </w:rPr>
              <w:t>Ratione</w:t>
            </w:r>
            <w:proofErr w:type="spellEnd"/>
            <w:r w:rsidRPr="00A771E5">
              <w:rPr>
                <w:rFonts w:ascii="Cambria" w:hAnsi="Cambria"/>
                <w:bCs/>
                <w:i/>
                <w:color w:val="FFFFFF" w:themeColor="background1"/>
                <w:sz w:val="19"/>
                <w:szCs w:val="19"/>
                <w:lang w:val="es-ES"/>
              </w:rPr>
              <w:t xml:space="preserve"> </w:t>
            </w:r>
            <w:proofErr w:type="spellStart"/>
            <w:r w:rsidRPr="00A771E5">
              <w:rPr>
                <w:rFonts w:ascii="Cambria" w:hAnsi="Cambria"/>
                <w:bCs/>
                <w:i/>
                <w:color w:val="FFFFFF" w:themeColor="background1"/>
                <w:sz w:val="19"/>
                <w:szCs w:val="19"/>
                <w:lang w:val="es-ES"/>
              </w:rPr>
              <w:t>personae</w:t>
            </w:r>
            <w:proofErr w:type="spellEnd"/>
          </w:p>
        </w:tc>
        <w:tc>
          <w:tcPr>
            <w:tcW w:w="6570" w:type="dxa"/>
            <w:vAlign w:val="center"/>
          </w:tcPr>
          <w:p w14:paraId="7707F3E9" w14:textId="63560253" w:rsidR="003239B8" w:rsidRPr="00A771E5" w:rsidRDefault="006C19AA" w:rsidP="008D2290">
            <w:pPr>
              <w:rPr>
                <w:rFonts w:ascii="Cambria" w:hAnsi="Cambria"/>
                <w:bCs/>
                <w:sz w:val="19"/>
                <w:szCs w:val="19"/>
                <w:lang w:val="es-ES"/>
              </w:rPr>
            </w:pPr>
            <w:r w:rsidRPr="00A771E5">
              <w:rPr>
                <w:rFonts w:ascii="Cambria" w:hAnsi="Cambria"/>
                <w:bCs/>
                <w:sz w:val="19"/>
                <w:szCs w:val="19"/>
                <w:lang w:val="es-ES"/>
              </w:rPr>
              <w:t xml:space="preserve">Sí </w:t>
            </w:r>
          </w:p>
        </w:tc>
      </w:tr>
      <w:tr w:rsidR="003239B8" w:rsidRPr="00A771E5"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A771E5" w:rsidRDefault="003239B8" w:rsidP="00D77503">
            <w:pPr>
              <w:jc w:val="center"/>
              <w:rPr>
                <w:rFonts w:ascii="Cambria" w:hAnsi="Cambria"/>
                <w:bCs/>
                <w:color w:val="FFFFFF" w:themeColor="background1"/>
                <w:sz w:val="19"/>
                <w:szCs w:val="19"/>
                <w:lang w:val="es-ES"/>
              </w:rPr>
            </w:pPr>
            <w:proofErr w:type="spellStart"/>
            <w:r w:rsidRPr="00A771E5">
              <w:rPr>
                <w:rFonts w:ascii="Cambria" w:hAnsi="Cambria"/>
                <w:bCs/>
                <w:i/>
                <w:color w:val="FFFFFF" w:themeColor="background1"/>
                <w:sz w:val="19"/>
                <w:szCs w:val="19"/>
                <w:lang w:val="es-ES"/>
              </w:rPr>
              <w:t>Ratione</w:t>
            </w:r>
            <w:proofErr w:type="spellEnd"/>
            <w:r w:rsidRPr="00A771E5">
              <w:rPr>
                <w:rFonts w:ascii="Cambria" w:hAnsi="Cambria"/>
                <w:bCs/>
                <w:i/>
                <w:color w:val="FFFFFF" w:themeColor="background1"/>
                <w:sz w:val="19"/>
                <w:szCs w:val="19"/>
                <w:lang w:val="es-ES"/>
              </w:rPr>
              <w:t xml:space="preserve"> </w:t>
            </w:r>
            <w:proofErr w:type="spellStart"/>
            <w:r w:rsidRPr="00A771E5">
              <w:rPr>
                <w:rFonts w:ascii="Cambria" w:hAnsi="Cambria"/>
                <w:bCs/>
                <w:i/>
                <w:color w:val="FFFFFF" w:themeColor="background1"/>
                <w:sz w:val="19"/>
                <w:szCs w:val="19"/>
                <w:lang w:val="es-ES"/>
              </w:rPr>
              <w:t>loci</w:t>
            </w:r>
            <w:proofErr w:type="spellEnd"/>
          </w:p>
        </w:tc>
        <w:tc>
          <w:tcPr>
            <w:tcW w:w="6570" w:type="dxa"/>
            <w:vAlign w:val="center"/>
          </w:tcPr>
          <w:p w14:paraId="12C931CB" w14:textId="3136ED91" w:rsidR="003239B8" w:rsidRPr="00A771E5" w:rsidRDefault="006C19AA" w:rsidP="008D2290">
            <w:pPr>
              <w:rPr>
                <w:rFonts w:ascii="Cambria" w:hAnsi="Cambria"/>
                <w:bCs/>
                <w:sz w:val="19"/>
                <w:szCs w:val="19"/>
                <w:lang w:val="es-ES"/>
              </w:rPr>
            </w:pPr>
            <w:r w:rsidRPr="00A771E5">
              <w:rPr>
                <w:rFonts w:ascii="Cambria" w:hAnsi="Cambria"/>
                <w:bCs/>
                <w:sz w:val="19"/>
                <w:szCs w:val="19"/>
                <w:lang w:val="es-ES"/>
              </w:rPr>
              <w:t>Sí</w:t>
            </w:r>
          </w:p>
        </w:tc>
      </w:tr>
      <w:tr w:rsidR="003239B8" w:rsidRPr="00A771E5"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A771E5" w:rsidRDefault="003239B8" w:rsidP="008D2290">
            <w:pPr>
              <w:jc w:val="center"/>
              <w:rPr>
                <w:rFonts w:ascii="Cambria" w:hAnsi="Cambria"/>
                <w:bCs/>
                <w:color w:val="FFFFFF" w:themeColor="background1"/>
                <w:sz w:val="19"/>
                <w:szCs w:val="19"/>
                <w:lang w:val="es-ES"/>
              </w:rPr>
            </w:pPr>
            <w:proofErr w:type="spellStart"/>
            <w:r w:rsidRPr="00A771E5">
              <w:rPr>
                <w:rFonts w:ascii="Cambria" w:hAnsi="Cambria"/>
                <w:bCs/>
                <w:i/>
                <w:color w:val="FFFFFF" w:themeColor="background1"/>
                <w:sz w:val="19"/>
                <w:szCs w:val="19"/>
                <w:lang w:val="es-ES"/>
              </w:rPr>
              <w:t>Ratione</w:t>
            </w:r>
            <w:proofErr w:type="spellEnd"/>
            <w:r w:rsidRPr="00A771E5">
              <w:rPr>
                <w:rFonts w:ascii="Cambria" w:hAnsi="Cambria"/>
                <w:bCs/>
                <w:i/>
                <w:color w:val="FFFFFF" w:themeColor="background1"/>
                <w:sz w:val="19"/>
                <w:szCs w:val="19"/>
                <w:lang w:val="es-ES"/>
              </w:rPr>
              <w:t xml:space="preserve"> </w:t>
            </w:r>
            <w:proofErr w:type="spellStart"/>
            <w:r w:rsidRPr="00A771E5">
              <w:rPr>
                <w:rFonts w:ascii="Cambria" w:hAnsi="Cambria"/>
                <w:bCs/>
                <w:i/>
                <w:color w:val="FFFFFF" w:themeColor="background1"/>
                <w:sz w:val="19"/>
                <w:szCs w:val="19"/>
                <w:lang w:val="es-ES"/>
              </w:rPr>
              <w:t>temporis</w:t>
            </w:r>
            <w:proofErr w:type="spellEnd"/>
          </w:p>
        </w:tc>
        <w:tc>
          <w:tcPr>
            <w:tcW w:w="6570" w:type="dxa"/>
            <w:vAlign w:val="center"/>
          </w:tcPr>
          <w:p w14:paraId="6F8B059B" w14:textId="1A155168" w:rsidR="003239B8" w:rsidRPr="00A771E5" w:rsidRDefault="006C19AA" w:rsidP="008D2290">
            <w:pPr>
              <w:rPr>
                <w:rFonts w:ascii="Cambria" w:hAnsi="Cambria"/>
                <w:bCs/>
                <w:sz w:val="19"/>
                <w:szCs w:val="19"/>
                <w:lang w:val="es-ES"/>
              </w:rPr>
            </w:pPr>
            <w:r w:rsidRPr="00A771E5">
              <w:rPr>
                <w:rFonts w:ascii="Cambria" w:hAnsi="Cambria"/>
                <w:bCs/>
                <w:sz w:val="19"/>
                <w:szCs w:val="19"/>
                <w:lang w:val="es-ES"/>
              </w:rPr>
              <w:t>Sí</w:t>
            </w:r>
          </w:p>
        </w:tc>
      </w:tr>
      <w:tr w:rsidR="003239B8" w:rsidRPr="00AB2F66"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A771E5" w:rsidRDefault="003239B8" w:rsidP="008D2290">
            <w:pPr>
              <w:jc w:val="center"/>
              <w:rPr>
                <w:rFonts w:ascii="Cambria" w:hAnsi="Cambria"/>
                <w:bCs/>
                <w:color w:val="FFFFFF" w:themeColor="background1"/>
                <w:sz w:val="19"/>
                <w:szCs w:val="19"/>
                <w:lang w:val="es-ES"/>
              </w:rPr>
            </w:pPr>
            <w:proofErr w:type="spellStart"/>
            <w:r w:rsidRPr="00A771E5">
              <w:rPr>
                <w:rFonts w:ascii="Cambria" w:hAnsi="Cambria"/>
                <w:bCs/>
                <w:i/>
                <w:color w:val="FFFFFF" w:themeColor="background1"/>
                <w:sz w:val="19"/>
                <w:szCs w:val="19"/>
                <w:lang w:val="es-ES"/>
              </w:rPr>
              <w:t>Ratione</w:t>
            </w:r>
            <w:proofErr w:type="spellEnd"/>
            <w:r w:rsidRPr="00A771E5">
              <w:rPr>
                <w:rFonts w:ascii="Cambria" w:hAnsi="Cambria"/>
                <w:bCs/>
                <w:i/>
                <w:color w:val="FFFFFF" w:themeColor="background1"/>
                <w:sz w:val="19"/>
                <w:szCs w:val="19"/>
                <w:lang w:val="es-ES"/>
              </w:rPr>
              <w:t xml:space="preserve"> </w:t>
            </w:r>
            <w:proofErr w:type="spellStart"/>
            <w:r w:rsidRPr="00A771E5">
              <w:rPr>
                <w:rFonts w:ascii="Cambria" w:hAnsi="Cambria"/>
                <w:bCs/>
                <w:i/>
                <w:color w:val="FFFFFF" w:themeColor="background1"/>
                <w:sz w:val="19"/>
                <w:szCs w:val="19"/>
                <w:lang w:val="es-ES"/>
              </w:rPr>
              <w:t>materia</w:t>
            </w:r>
            <w:r w:rsidR="00EE00E9" w:rsidRPr="00A771E5">
              <w:rPr>
                <w:rFonts w:ascii="Cambria" w:hAnsi="Cambria"/>
                <w:bCs/>
                <w:i/>
                <w:color w:val="FFFFFF" w:themeColor="background1"/>
                <w:sz w:val="19"/>
                <w:szCs w:val="19"/>
                <w:lang w:val="es-ES"/>
              </w:rPr>
              <w:t>e</w:t>
            </w:r>
            <w:proofErr w:type="spellEnd"/>
          </w:p>
        </w:tc>
        <w:tc>
          <w:tcPr>
            <w:tcW w:w="6570" w:type="dxa"/>
            <w:vAlign w:val="center"/>
          </w:tcPr>
          <w:p w14:paraId="0C122F44" w14:textId="136CB3B7" w:rsidR="003239B8" w:rsidRPr="00A771E5" w:rsidRDefault="006C19AA" w:rsidP="006C19AA">
            <w:pPr>
              <w:jc w:val="both"/>
              <w:rPr>
                <w:rFonts w:ascii="Cambria" w:hAnsi="Cambria"/>
                <w:bCs/>
                <w:sz w:val="19"/>
                <w:szCs w:val="19"/>
                <w:lang w:val="es-BO"/>
              </w:rPr>
            </w:pPr>
            <w:r w:rsidRPr="00A771E5">
              <w:rPr>
                <w:rFonts w:ascii="Cambria" w:hAnsi="Cambria"/>
                <w:bCs/>
                <w:sz w:val="19"/>
                <w:szCs w:val="19"/>
                <w:lang w:val="es-ES"/>
              </w:rPr>
              <w:t>Sí, Convención Americana (depósito de instrumento realizado el 31 de julio de 1973)</w:t>
            </w:r>
          </w:p>
        </w:tc>
      </w:tr>
    </w:tbl>
    <w:p w14:paraId="4E92C444" w14:textId="014E3E35" w:rsidR="003239B8" w:rsidRPr="00A771E5" w:rsidRDefault="003239B8" w:rsidP="007C402A">
      <w:pPr>
        <w:spacing w:before="120" w:after="120"/>
        <w:ind w:firstLine="720"/>
        <w:jc w:val="both"/>
        <w:rPr>
          <w:rFonts w:asciiTheme="majorHAnsi" w:hAnsiTheme="majorHAnsi"/>
          <w:b/>
          <w:bCs/>
          <w:sz w:val="20"/>
          <w:szCs w:val="20"/>
          <w:lang w:val="es-ES"/>
        </w:rPr>
      </w:pPr>
      <w:r w:rsidRPr="00A771E5">
        <w:rPr>
          <w:rFonts w:asciiTheme="majorHAnsi" w:hAnsiTheme="majorHAnsi"/>
          <w:b/>
          <w:bCs/>
          <w:sz w:val="20"/>
          <w:szCs w:val="20"/>
          <w:lang w:val="es-ES"/>
        </w:rPr>
        <w:t xml:space="preserve">IV. </w:t>
      </w:r>
      <w:r w:rsidRPr="00A771E5">
        <w:rPr>
          <w:rFonts w:asciiTheme="majorHAnsi" w:hAnsiTheme="majorHAnsi"/>
          <w:b/>
          <w:bCs/>
          <w:sz w:val="20"/>
          <w:szCs w:val="20"/>
          <w:lang w:val="es-ES"/>
        </w:rPr>
        <w:tab/>
      </w:r>
      <w:r w:rsidR="00EE00E9" w:rsidRPr="00A771E5">
        <w:rPr>
          <w:rFonts w:asciiTheme="majorHAnsi" w:hAnsiTheme="majorHAnsi"/>
          <w:b/>
          <w:bCs/>
          <w:sz w:val="20"/>
          <w:szCs w:val="20"/>
          <w:lang w:val="es-ES"/>
        </w:rPr>
        <w:t>DUPLICACIÓN</w:t>
      </w:r>
      <w:r w:rsidR="00EE00E9" w:rsidRPr="00A771E5">
        <w:rPr>
          <w:rFonts w:asciiTheme="majorHAnsi" w:hAnsiTheme="majorHAnsi"/>
          <w:b/>
          <w:bCs/>
          <w:color w:val="FFFFFF" w:themeColor="background1"/>
          <w:sz w:val="20"/>
          <w:szCs w:val="20"/>
          <w:lang w:val="es-ES"/>
        </w:rPr>
        <w:t xml:space="preserve"> </w:t>
      </w:r>
      <w:r w:rsidR="00EE00E9" w:rsidRPr="00A771E5">
        <w:rPr>
          <w:rFonts w:asciiTheme="majorHAnsi" w:hAnsiTheme="majorHAnsi"/>
          <w:b/>
          <w:bCs/>
          <w:sz w:val="20"/>
          <w:szCs w:val="20"/>
          <w:lang w:val="es-ES"/>
        </w:rPr>
        <w:t>DE PROCEDIMIENTOS Y COSA JUZGADA</w:t>
      </w:r>
      <w:r w:rsidR="00EE00E9" w:rsidRPr="00A771E5">
        <w:rPr>
          <w:rFonts w:asciiTheme="majorHAnsi" w:hAnsiTheme="majorHAnsi"/>
          <w:b/>
          <w:bCs/>
          <w:i/>
          <w:sz w:val="20"/>
          <w:szCs w:val="20"/>
          <w:lang w:val="es-ES"/>
        </w:rPr>
        <w:t xml:space="preserve"> </w:t>
      </w:r>
      <w:r w:rsidR="008564EB" w:rsidRPr="00A771E5">
        <w:rPr>
          <w:rFonts w:asciiTheme="majorHAnsi" w:hAnsiTheme="majorHAnsi"/>
          <w:b/>
          <w:bCs/>
          <w:sz w:val="20"/>
          <w:szCs w:val="20"/>
          <w:lang w:val="es-ES"/>
        </w:rPr>
        <w:t>INTERNACIONAL, CARACTERIZACIÓN</w:t>
      </w:r>
      <w:r w:rsidRPr="00A771E5">
        <w:rPr>
          <w:rFonts w:asciiTheme="majorHAnsi" w:hAnsiTheme="majorHAnsi"/>
          <w:b/>
          <w:bCs/>
          <w:sz w:val="20"/>
          <w:szCs w:val="20"/>
          <w:lang w:val="es-ES"/>
        </w:rPr>
        <w:t xml:space="preserve">, </w:t>
      </w:r>
      <w:r w:rsidRPr="00A771E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A771E5"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A771E5" w:rsidRDefault="00EE00E9" w:rsidP="00954B82">
            <w:pPr>
              <w:jc w:val="center"/>
              <w:rPr>
                <w:rFonts w:ascii="Cambria" w:hAnsi="Cambria"/>
                <w:bCs/>
                <w:color w:val="FFFFFF" w:themeColor="background1"/>
                <w:sz w:val="19"/>
                <w:szCs w:val="19"/>
                <w:lang w:val="es-ES"/>
              </w:rPr>
            </w:pPr>
            <w:r w:rsidRPr="00A771E5">
              <w:rPr>
                <w:rFonts w:ascii="Cambria" w:hAnsi="Cambria"/>
                <w:bCs/>
                <w:color w:val="FFFFFF" w:themeColor="background1"/>
                <w:sz w:val="19"/>
                <w:szCs w:val="19"/>
                <w:lang w:val="es-ES"/>
              </w:rPr>
              <w:t xml:space="preserve">Duplicación </w:t>
            </w:r>
            <w:r w:rsidR="00D77503" w:rsidRPr="00A771E5">
              <w:rPr>
                <w:rFonts w:ascii="Cambria" w:hAnsi="Cambria"/>
                <w:bCs/>
                <w:color w:val="FFFFFF" w:themeColor="background1"/>
                <w:sz w:val="19"/>
                <w:szCs w:val="19"/>
                <w:lang w:val="es-ES"/>
              </w:rPr>
              <w:t>y cosa juzgada internacional</w:t>
            </w:r>
          </w:p>
        </w:tc>
        <w:tc>
          <w:tcPr>
            <w:tcW w:w="6570" w:type="dxa"/>
            <w:vAlign w:val="center"/>
          </w:tcPr>
          <w:p w14:paraId="240941E6" w14:textId="4C37362B" w:rsidR="00EE00E9" w:rsidRPr="00A771E5" w:rsidRDefault="006C19AA" w:rsidP="008D2290">
            <w:pPr>
              <w:jc w:val="both"/>
              <w:rPr>
                <w:rFonts w:ascii="Cambria" w:hAnsi="Cambria"/>
                <w:bCs/>
                <w:sz w:val="19"/>
                <w:szCs w:val="19"/>
                <w:lang w:val="es-ES"/>
              </w:rPr>
            </w:pPr>
            <w:r w:rsidRPr="00A771E5">
              <w:rPr>
                <w:rFonts w:ascii="Cambria" w:hAnsi="Cambria"/>
                <w:bCs/>
                <w:sz w:val="19"/>
                <w:szCs w:val="19"/>
                <w:lang w:val="es-ES"/>
              </w:rPr>
              <w:t>No</w:t>
            </w:r>
          </w:p>
        </w:tc>
      </w:tr>
      <w:tr w:rsidR="003239B8" w:rsidRPr="00AB2F66"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A771E5" w:rsidRDefault="003239B8" w:rsidP="00954B82">
            <w:pPr>
              <w:jc w:val="center"/>
              <w:rPr>
                <w:rFonts w:ascii="Cambria" w:hAnsi="Cambria"/>
                <w:bCs/>
                <w:i/>
                <w:color w:val="FFFFFF" w:themeColor="background1"/>
                <w:sz w:val="19"/>
                <w:szCs w:val="19"/>
                <w:lang w:val="es-ES"/>
              </w:rPr>
            </w:pPr>
            <w:r w:rsidRPr="00A771E5">
              <w:rPr>
                <w:rFonts w:ascii="Cambria" w:hAnsi="Cambria"/>
                <w:bCs/>
                <w:color w:val="FFFFFF" w:themeColor="background1"/>
                <w:sz w:val="19"/>
                <w:szCs w:val="19"/>
                <w:lang w:val="es-ES"/>
              </w:rPr>
              <w:t>Derechos admi</w:t>
            </w:r>
            <w:r w:rsidR="00954B82" w:rsidRPr="00A771E5">
              <w:rPr>
                <w:rFonts w:ascii="Cambria" w:hAnsi="Cambria"/>
                <w:bCs/>
                <w:color w:val="FFFFFF" w:themeColor="background1"/>
                <w:sz w:val="19"/>
                <w:szCs w:val="19"/>
                <w:lang w:val="es-ES"/>
              </w:rPr>
              <w:t>tidos</w:t>
            </w:r>
          </w:p>
        </w:tc>
        <w:tc>
          <w:tcPr>
            <w:tcW w:w="6570" w:type="dxa"/>
            <w:vAlign w:val="center"/>
          </w:tcPr>
          <w:p w14:paraId="6310C8F7" w14:textId="6694339D" w:rsidR="003239B8" w:rsidRPr="00A771E5" w:rsidRDefault="00C34D9F" w:rsidP="00C34D9F">
            <w:pPr>
              <w:jc w:val="both"/>
              <w:rPr>
                <w:rFonts w:ascii="Cambria" w:hAnsi="Cambria"/>
                <w:bCs/>
                <w:sz w:val="19"/>
                <w:szCs w:val="19"/>
                <w:lang w:val="es-ES"/>
              </w:rPr>
            </w:pPr>
            <w:r w:rsidRPr="00A771E5">
              <w:rPr>
                <w:rFonts w:ascii="Cambria" w:hAnsi="Cambria"/>
                <w:bCs/>
                <w:sz w:val="19"/>
                <w:szCs w:val="19"/>
                <w:lang w:val="es-ES"/>
              </w:rPr>
              <w:t xml:space="preserve">Artículos 4 (vida), 5 (integridad personal), 8 (garantías judiciales), </w:t>
            </w:r>
            <w:r w:rsidR="007B608E" w:rsidRPr="00A771E5">
              <w:rPr>
                <w:rFonts w:ascii="Cambria" w:hAnsi="Cambria"/>
                <w:bCs/>
                <w:sz w:val="19"/>
                <w:szCs w:val="19"/>
                <w:lang w:val="es-ES"/>
              </w:rPr>
              <w:t xml:space="preserve">11 (protección de la honra y de la dignidad), </w:t>
            </w:r>
            <w:r w:rsidRPr="00A771E5">
              <w:rPr>
                <w:rFonts w:ascii="Cambria" w:hAnsi="Cambria"/>
                <w:bCs/>
                <w:sz w:val="19"/>
                <w:szCs w:val="19"/>
                <w:lang w:val="es-ES"/>
              </w:rPr>
              <w:t xml:space="preserve">13 (libertad de pensamiento y de expresión) y 25 (protección judicial) de la Convención Americana </w:t>
            </w:r>
            <w:r w:rsidR="00B01F5B" w:rsidRPr="00A771E5">
              <w:rPr>
                <w:rFonts w:ascii="Cambria" w:hAnsi="Cambria"/>
                <w:sz w:val="20"/>
                <w:szCs w:val="20"/>
                <w:lang w:val="es-ES"/>
              </w:rPr>
              <w:t>en relación con su artículo 1.1</w:t>
            </w:r>
          </w:p>
        </w:tc>
      </w:tr>
      <w:tr w:rsidR="003239B8" w:rsidRPr="00AB2F66"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A771E5" w:rsidRDefault="003239B8" w:rsidP="006775AB">
            <w:pPr>
              <w:jc w:val="center"/>
              <w:rPr>
                <w:rFonts w:ascii="Cambria" w:hAnsi="Cambria"/>
                <w:bCs/>
                <w:color w:val="FFFFFF" w:themeColor="background1"/>
                <w:sz w:val="19"/>
                <w:szCs w:val="19"/>
                <w:lang w:val="es-ES"/>
              </w:rPr>
            </w:pPr>
            <w:r w:rsidRPr="00A771E5">
              <w:rPr>
                <w:rFonts w:ascii="Cambria" w:hAnsi="Cambria"/>
                <w:bCs/>
                <w:color w:val="FFFFFF" w:themeColor="background1"/>
                <w:sz w:val="19"/>
                <w:szCs w:val="19"/>
                <w:lang w:val="es-ES"/>
              </w:rPr>
              <w:t>Agotamiento de</w:t>
            </w:r>
            <w:r w:rsidR="0069402E" w:rsidRPr="00A771E5">
              <w:rPr>
                <w:rFonts w:ascii="Cambria" w:hAnsi="Cambria"/>
                <w:bCs/>
                <w:color w:val="FFFFFF" w:themeColor="background1"/>
                <w:sz w:val="19"/>
                <w:szCs w:val="19"/>
                <w:lang w:val="es-ES"/>
              </w:rPr>
              <w:t xml:space="preserve"> </w:t>
            </w:r>
            <w:r w:rsidRPr="00A771E5">
              <w:rPr>
                <w:rFonts w:ascii="Cambria" w:hAnsi="Cambria"/>
                <w:bCs/>
                <w:color w:val="FFFFFF" w:themeColor="background1"/>
                <w:sz w:val="19"/>
                <w:szCs w:val="19"/>
                <w:lang w:val="es-ES"/>
              </w:rPr>
              <w:t xml:space="preserve">recursos </w:t>
            </w:r>
            <w:r w:rsidR="00D77503" w:rsidRPr="00A771E5">
              <w:rPr>
                <w:rFonts w:ascii="Cambria" w:hAnsi="Cambria"/>
                <w:bCs/>
                <w:color w:val="FFFFFF" w:themeColor="background1"/>
                <w:sz w:val="19"/>
                <w:szCs w:val="19"/>
                <w:lang w:val="es-ES"/>
              </w:rPr>
              <w:t>o procedencia de una excepción</w:t>
            </w:r>
          </w:p>
        </w:tc>
        <w:tc>
          <w:tcPr>
            <w:tcW w:w="6570" w:type="dxa"/>
            <w:vAlign w:val="center"/>
          </w:tcPr>
          <w:p w14:paraId="69C53E8A" w14:textId="15639B03" w:rsidR="003239B8" w:rsidRPr="00A771E5" w:rsidRDefault="007B608E" w:rsidP="00BB3FBD">
            <w:pPr>
              <w:rPr>
                <w:rFonts w:ascii="Cambria" w:hAnsi="Cambria"/>
                <w:bCs/>
                <w:sz w:val="19"/>
                <w:szCs w:val="19"/>
                <w:lang w:val="es-BO"/>
              </w:rPr>
            </w:pPr>
            <w:r w:rsidRPr="00A771E5">
              <w:rPr>
                <w:rFonts w:ascii="Cambria" w:hAnsi="Cambria"/>
                <w:bCs/>
                <w:sz w:val="19"/>
                <w:szCs w:val="19"/>
                <w:lang w:val="es-BO"/>
              </w:rPr>
              <w:t>Sí, aplica excepción artículo 46.2.c de la CADH</w:t>
            </w:r>
          </w:p>
        </w:tc>
      </w:tr>
      <w:tr w:rsidR="003239B8" w:rsidRPr="00AB2F66"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A771E5" w:rsidRDefault="00D77503" w:rsidP="008D2290">
            <w:pPr>
              <w:jc w:val="center"/>
              <w:rPr>
                <w:rFonts w:ascii="Cambria" w:hAnsi="Cambria"/>
                <w:bCs/>
                <w:color w:val="FFFFFF" w:themeColor="background1"/>
                <w:sz w:val="19"/>
                <w:szCs w:val="19"/>
                <w:lang w:val="es-ES"/>
              </w:rPr>
            </w:pPr>
            <w:r w:rsidRPr="00A771E5">
              <w:rPr>
                <w:rFonts w:ascii="Cambria" w:hAnsi="Cambria"/>
                <w:bCs/>
                <w:color w:val="FFFFFF" w:themeColor="background1"/>
                <w:sz w:val="19"/>
                <w:szCs w:val="19"/>
                <w:lang w:val="es-ES"/>
              </w:rPr>
              <w:t>Presentación dentro de plazo</w:t>
            </w:r>
          </w:p>
        </w:tc>
        <w:tc>
          <w:tcPr>
            <w:tcW w:w="6570" w:type="dxa"/>
            <w:vAlign w:val="center"/>
          </w:tcPr>
          <w:p w14:paraId="4A2A4569" w14:textId="63F99110" w:rsidR="003239B8" w:rsidRPr="00A771E5" w:rsidRDefault="007B608E" w:rsidP="008D2290">
            <w:pPr>
              <w:rPr>
                <w:rFonts w:ascii="Cambria" w:hAnsi="Cambria"/>
                <w:bCs/>
                <w:sz w:val="19"/>
                <w:szCs w:val="19"/>
                <w:lang w:val="es-BO"/>
              </w:rPr>
            </w:pPr>
            <w:r w:rsidRPr="00A771E5">
              <w:rPr>
                <w:rFonts w:ascii="Cambria" w:hAnsi="Cambria"/>
                <w:bCs/>
                <w:sz w:val="19"/>
                <w:szCs w:val="19"/>
                <w:lang w:val="es-BO"/>
              </w:rPr>
              <w:t>Sí, en los términos de la sección VI</w:t>
            </w:r>
          </w:p>
        </w:tc>
      </w:tr>
    </w:tbl>
    <w:p w14:paraId="18E6423B" w14:textId="5FDE25B0" w:rsidR="003239B8" w:rsidRPr="00D75984" w:rsidRDefault="00223A29" w:rsidP="00647756">
      <w:pPr>
        <w:spacing w:before="120" w:after="120"/>
        <w:ind w:firstLine="720"/>
        <w:jc w:val="both"/>
        <w:rPr>
          <w:rFonts w:asciiTheme="majorHAnsi" w:hAnsiTheme="majorHAnsi"/>
          <w:b/>
          <w:sz w:val="20"/>
          <w:szCs w:val="20"/>
          <w:lang w:val="es-ES"/>
        </w:rPr>
      </w:pPr>
      <w:r w:rsidRPr="00D75984">
        <w:rPr>
          <w:rFonts w:asciiTheme="majorHAnsi" w:hAnsiTheme="majorHAnsi"/>
          <w:b/>
          <w:sz w:val="20"/>
          <w:szCs w:val="20"/>
          <w:lang w:val="es-ES"/>
        </w:rPr>
        <w:t xml:space="preserve">V. </w:t>
      </w:r>
      <w:r w:rsidRPr="00D75984">
        <w:rPr>
          <w:rFonts w:asciiTheme="majorHAnsi" w:hAnsiTheme="majorHAnsi"/>
          <w:b/>
          <w:sz w:val="20"/>
          <w:szCs w:val="20"/>
          <w:lang w:val="es-ES"/>
        </w:rPr>
        <w:tab/>
      </w:r>
      <w:r w:rsidR="0034224A" w:rsidRPr="00D75984">
        <w:rPr>
          <w:rFonts w:asciiTheme="majorHAnsi" w:hAnsiTheme="majorHAnsi"/>
          <w:b/>
          <w:sz w:val="20"/>
          <w:szCs w:val="20"/>
          <w:lang w:val="es-ES"/>
        </w:rPr>
        <w:t>RESUMEN DE LOS HECHOS ALEGADOS</w:t>
      </w:r>
    </w:p>
    <w:p w14:paraId="46310EBB" w14:textId="58971562" w:rsidR="00DE12F0" w:rsidRPr="00D75984" w:rsidRDefault="00EB3B83" w:rsidP="00175ED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 xml:space="preserve">El peticionario sostiene que </w:t>
      </w:r>
      <w:r w:rsidR="00312365" w:rsidRPr="00D75984">
        <w:rPr>
          <w:rFonts w:ascii="Cambria" w:hAnsi="Cambria"/>
          <w:sz w:val="20"/>
          <w:szCs w:val="20"/>
          <w:lang w:val="es-ES"/>
        </w:rPr>
        <w:t>el señor Luis Arsenio Bohórquez Montoya (en adelante “la presunta víctima”</w:t>
      </w:r>
      <w:r w:rsidR="008323FD" w:rsidRPr="00D75984">
        <w:rPr>
          <w:rFonts w:ascii="Cambria" w:hAnsi="Cambria"/>
          <w:sz w:val="20"/>
          <w:szCs w:val="20"/>
          <w:lang w:val="es-ES"/>
        </w:rPr>
        <w:t>), oficial retirado del Ejército Nacional de Colombia en el grado de Teniente Coronel</w:t>
      </w:r>
      <w:r w:rsidR="00487D04" w:rsidRPr="00D75984">
        <w:rPr>
          <w:rFonts w:ascii="Cambria" w:hAnsi="Cambria"/>
          <w:sz w:val="20"/>
          <w:szCs w:val="20"/>
          <w:lang w:val="es-ES"/>
        </w:rPr>
        <w:t>,</w:t>
      </w:r>
      <w:r w:rsidR="00D85FD7" w:rsidRPr="00D75984">
        <w:rPr>
          <w:rFonts w:ascii="Cambria" w:hAnsi="Cambria"/>
          <w:sz w:val="20"/>
          <w:szCs w:val="20"/>
          <w:lang w:val="es-ES"/>
        </w:rPr>
        <w:t xml:space="preserve"> fue asesinado </w:t>
      </w:r>
      <w:r w:rsidR="00487D04" w:rsidRPr="00D75984">
        <w:rPr>
          <w:rFonts w:ascii="Cambria" w:hAnsi="Cambria"/>
          <w:sz w:val="20"/>
          <w:szCs w:val="20"/>
          <w:lang w:val="es-ES"/>
        </w:rPr>
        <w:t xml:space="preserve">por una persona no identificada, </w:t>
      </w:r>
      <w:r w:rsidR="00093836" w:rsidRPr="00D75984">
        <w:rPr>
          <w:rFonts w:ascii="Cambria" w:hAnsi="Cambria"/>
          <w:sz w:val="20"/>
          <w:szCs w:val="20"/>
          <w:lang w:val="es-ES"/>
        </w:rPr>
        <w:t>mientras caminaba junto a su esposa por la ciudad de Bogotá el 24 de junio de 1991</w:t>
      </w:r>
      <w:r w:rsidR="00487D04" w:rsidRPr="00D75984">
        <w:rPr>
          <w:rFonts w:ascii="Cambria" w:hAnsi="Cambria"/>
          <w:sz w:val="20"/>
          <w:szCs w:val="20"/>
          <w:lang w:val="es-ES"/>
        </w:rPr>
        <w:t xml:space="preserve">. </w:t>
      </w:r>
      <w:r w:rsidR="00245BE0" w:rsidRPr="00D75984">
        <w:rPr>
          <w:rFonts w:ascii="Cambria" w:hAnsi="Cambria"/>
          <w:sz w:val="20"/>
          <w:szCs w:val="20"/>
          <w:lang w:val="es-ES"/>
        </w:rPr>
        <w:t>Señala que el atacante se dio a la fuga luego de disparar</w:t>
      </w:r>
      <w:r w:rsidR="0002011F" w:rsidRPr="00D75984">
        <w:rPr>
          <w:rFonts w:ascii="Cambria" w:hAnsi="Cambria"/>
          <w:sz w:val="20"/>
          <w:szCs w:val="20"/>
          <w:lang w:val="es-ES"/>
        </w:rPr>
        <w:t>le dos veces</w:t>
      </w:r>
      <w:r w:rsidR="00245BE0" w:rsidRPr="00D75984">
        <w:rPr>
          <w:rFonts w:ascii="Cambria" w:hAnsi="Cambria"/>
          <w:sz w:val="20"/>
          <w:szCs w:val="20"/>
          <w:lang w:val="es-ES"/>
        </w:rPr>
        <w:t xml:space="preserve"> a la presunta víctima por la espalda, y </w:t>
      </w:r>
      <w:r w:rsidR="003B66FD" w:rsidRPr="00D75984">
        <w:rPr>
          <w:rFonts w:ascii="Cambria" w:hAnsi="Cambria"/>
          <w:sz w:val="20"/>
          <w:szCs w:val="20"/>
          <w:lang w:val="es-ES"/>
        </w:rPr>
        <w:t>que,</w:t>
      </w:r>
      <w:r w:rsidR="00245BE0" w:rsidRPr="00D75984">
        <w:rPr>
          <w:rFonts w:ascii="Cambria" w:hAnsi="Cambria"/>
          <w:sz w:val="20"/>
          <w:szCs w:val="20"/>
          <w:lang w:val="es-ES"/>
        </w:rPr>
        <w:t xml:space="preserve"> aunque fue</w:t>
      </w:r>
      <w:r w:rsidR="0002011F" w:rsidRPr="00D75984">
        <w:rPr>
          <w:rFonts w:ascii="Cambria" w:hAnsi="Cambria"/>
          <w:sz w:val="20"/>
          <w:szCs w:val="20"/>
          <w:lang w:val="es-ES"/>
        </w:rPr>
        <w:t xml:space="preserve"> trasladado al hospital militar</w:t>
      </w:r>
      <w:r w:rsidR="003B66FD" w:rsidRPr="00D75984">
        <w:rPr>
          <w:rFonts w:ascii="Cambria" w:hAnsi="Cambria"/>
          <w:sz w:val="20"/>
          <w:szCs w:val="20"/>
          <w:lang w:val="es-ES"/>
        </w:rPr>
        <w:t>,</w:t>
      </w:r>
      <w:r w:rsidR="0002011F" w:rsidRPr="00D75984">
        <w:rPr>
          <w:rFonts w:ascii="Cambria" w:hAnsi="Cambria"/>
          <w:sz w:val="20"/>
          <w:szCs w:val="20"/>
          <w:lang w:val="es-ES"/>
        </w:rPr>
        <w:t xml:space="preserve"> murió por un shock hemorrágico producto de los impactos de bala. </w:t>
      </w:r>
      <w:r w:rsidR="00175EDF" w:rsidRPr="00D75984">
        <w:rPr>
          <w:rFonts w:ascii="Cambria" w:hAnsi="Cambria"/>
          <w:sz w:val="20"/>
          <w:szCs w:val="20"/>
          <w:lang w:val="es-ES"/>
        </w:rPr>
        <w:t>Aduce que los hechos denunciados</w:t>
      </w:r>
      <w:r w:rsidR="00093836" w:rsidRPr="00D75984">
        <w:rPr>
          <w:rFonts w:ascii="Cambria" w:hAnsi="Cambria"/>
          <w:sz w:val="20"/>
          <w:szCs w:val="20"/>
          <w:lang w:val="es-ES"/>
        </w:rPr>
        <w:t xml:space="preserve"> </w:t>
      </w:r>
      <w:r w:rsidR="00175EDF" w:rsidRPr="00D75984">
        <w:rPr>
          <w:rFonts w:ascii="Cambria" w:hAnsi="Cambria"/>
          <w:sz w:val="20"/>
          <w:szCs w:val="20"/>
          <w:lang w:val="es-ES"/>
        </w:rPr>
        <w:t>han quedado en impunidad, pues la investigación no se realizó de manera idónea para dar con los responsables materiales e intelectuales</w:t>
      </w:r>
    </w:p>
    <w:p w14:paraId="0D32F936" w14:textId="008B82F5" w:rsidR="004C616A" w:rsidRPr="00D75984" w:rsidRDefault="0002011F"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 xml:space="preserve">Alega que </w:t>
      </w:r>
      <w:r w:rsidR="00781687" w:rsidRPr="00D75984">
        <w:rPr>
          <w:rFonts w:ascii="Cambria" w:hAnsi="Cambria"/>
          <w:sz w:val="20"/>
          <w:szCs w:val="20"/>
          <w:lang w:val="es-ES"/>
        </w:rPr>
        <w:t>la muerte de</w:t>
      </w:r>
      <w:r w:rsidR="00F146DF" w:rsidRPr="00D75984">
        <w:rPr>
          <w:rFonts w:ascii="Cambria" w:hAnsi="Cambria"/>
          <w:sz w:val="20"/>
          <w:szCs w:val="20"/>
          <w:lang w:val="es-ES"/>
        </w:rPr>
        <w:t xml:space="preserve"> la presunta víctima se debió a las denuncias que </w:t>
      </w:r>
      <w:r w:rsidR="009F5BFA" w:rsidRPr="00D75984">
        <w:rPr>
          <w:rFonts w:ascii="Cambria" w:hAnsi="Cambria"/>
          <w:sz w:val="20"/>
          <w:szCs w:val="20"/>
          <w:lang w:val="es-ES"/>
        </w:rPr>
        <w:t>presentó públicamente contra sus superiores</w:t>
      </w:r>
      <w:r w:rsidR="00781687" w:rsidRPr="00D75984">
        <w:rPr>
          <w:rFonts w:ascii="Cambria" w:hAnsi="Cambria"/>
          <w:sz w:val="20"/>
          <w:szCs w:val="20"/>
          <w:lang w:val="es-ES"/>
        </w:rPr>
        <w:t xml:space="preserve"> militares</w:t>
      </w:r>
      <w:r w:rsidR="009F5BFA" w:rsidRPr="00D75984">
        <w:rPr>
          <w:rFonts w:ascii="Cambria" w:hAnsi="Cambria"/>
          <w:sz w:val="20"/>
          <w:szCs w:val="20"/>
          <w:lang w:val="es-ES"/>
        </w:rPr>
        <w:t xml:space="preserve"> en relación con el apoyo </w:t>
      </w:r>
      <w:r w:rsidR="00781687" w:rsidRPr="00D75984">
        <w:rPr>
          <w:rFonts w:ascii="Cambria" w:hAnsi="Cambria"/>
          <w:sz w:val="20"/>
          <w:szCs w:val="20"/>
          <w:lang w:val="es-ES"/>
        </w:rPr>
        <w:t xml:space="preserve">irregular </w:t>
      </w:r>
      <w:r w:rsidR="009F5BFA" w:rsidRPr="00D75984">
        <w:rPr>
          <w:rFonts w:ascii="Cambria" w:hAnsi="Cambria"/>
          <w:sz w:val="20"/>
          <w:szCs w:val="20"/>
          <w:lang w:val="es-ES"/>
        </w:rPr>
        <w:t xml:space="preserve">que el ejército le brindaba a las Autodefensas Unidas de Colombia. </w:t>
      </w:r>
      <w:r w:rsidR="00781687" w:rsidRPr="00D75984">
        <w:rPr>
          <w:rFonts w:ascii="Cambria" w:hAnsi="Cambria"/>
          <w:sz w:val="20"/>
          <w:szCs w:val="20"/>
          <w:lang w:val="es-ES"/>
        </w:rPr>
        <w:t xml:space="preserve">Adicionalmente, manifiesta que el Estado no le brindó ningún tipo de </w:t>
      </w:r>
      <w:r w:rsidR="00781687" w:rsidRPr="00D75984">
        <w:rPr>
          <w:rFonts w:ascii="Cambria" w:hAnsi="Cambria"/>
          <w:sz w:val="20"/>
          <w:szCs w:val="20"/>
          <w:lang w:val="es-ES"/>
        </w:rPr>
        <w:lastRenderedPageBreak/>
        <w:t>protección pese a las reiteradas amenazas que sufría</w:t>
      </w:r>
      <w:r w:rsidR="00796B6B" w:rsidRPr="00D75984">
        <w:rPr>
          <w:rFonts w:ascii="Cambria" w:hAnsi="Cambria"/>
          <w:sz w:val="20"/>
          <w:szCs w:val="20"/>
          <w:lang w:val="es-ES"/>
        </w:rPr>
        <w:t>, las cuales habían sido denunciadas ante las autoridades competentes</w:t>
      </w:r>
      <w:r w:rsidR="00781687" w:rsidRPr="00D75984">
        <w:rPr>
          <w:rFonts w:ascii="Cambria" w:hAnsi="Cambria"/>
          <w:sz w:val="20"/>
          <w:szCs w:val="20"/>
          <w:lang w:val="es-ES"/>
        </w:rPr>
        <w:t xml:space="preserve">. </w:t>
      </w:r>
    </w:p>
    <w:p w14:paraId="15E75B14" w14:textId="77777777" w:rsidR="00F70BE8" w:rsidRPr="00D75984" w:rsidRDefault="00781687"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Expone que el señor Bohórquez Montoya fue Comandante del Batallón de Infanter</w:t>
      </w:r>
      <w:r w:rsidR="00875A43" w:rsidRPr="00D75984">
        <w:rPr>
          <w:rFonts w:ascii="Cambria" w:hAnsi="Cambria"/>
          <w:sz w:val="20"/>
          <w:szCs w:val="20"/>
          <w:lang w:val="es-ES"/>
        </w:rPr>
        <w:t>ía N°3 Bárbula con sede en la ciudad de Puerto Boyacá durante los años 1988 y 1989. Afirma que en</w:t>
      </w:r>
      <w:r w:rsidR="00DA3A55" w:rsidRPr="00D75984">
        <w:rPr>
          <w:rFonts w:ascii="Cambria" w:hAnsi="Cambria"/>
          <w:sz w:val="20"/>
          <w:szCs w:val="20"/>
          <w:lang w:val="es-ES"/>
        </w:rPr>
        <w:t xml:space="preserve"> esa</w:t>
      </w:r>
      <w:r w:rsidR="00875A43" w:rsidRPr="00D75984">
        <w:rPr>
          <w:rFonts w:ascii="Cambria" w:hAnsi="Cambria"/>
          <w:sz w:val="20"/>
          <w:szCs w:val="20"/>
          <w:lang w:val="es-ES"/>
        </w:rPr>
        <w:t xml:space="preserve"> época los grupos de autodefensa creados por la Ley N°48 de 1968, se habían transformado en grupos paramilitares</w:t>
      </w:r>
      <w:r w:rsidR="00DA3A55" w:rsidRPr="00D75984">
        <w:rPr>
          <w:rFonts w:ascii="Cambria" w:hAnsi="Cambria"/>
          <w:sz w:val="20"/>
          <w:szCs w:val="20"/>
          <w:lang w:val="es-ES"/>
        </w:rPr>
        <w:t>.</w:t>
      </w:r>
      <w:r w:rsidR="003F38F5" w:rsidRPr="00D75984">
        <w:rPr>
          <w:rFonts w:ascii="Cambria" w:hAnsi="Cambria"/>
          <w:sz w:val="20"/>
          <w:szCs w:val="20"/>
          <w:lang w:val="es-ES"/>
        </w:rPr>
        <w:t xml:space="preserve"> </w:t>
      </w:r>
      <w:r w:rsidR="000D07A3" w:rsidRPr="00D75984">
        <w:rPr>
          <w:rFonts w:ascii="Cambria" w:hAnsi="Cambria"/>
          <w:sz w:val="20"/>
          <w:szCs w:val="20"/>
          <w:lang w:val="es-ES"/>
        </w:rPr>
        <w:t xml:space="preserve">Señala que </w:t>
      </w:r>
      <w:r w:rsidR="00CC2479" w:rsidRPr="00D75984">
        <w:rPr>
          <w:rFonts w:ascii="Cambria" w:hAnsi="Cambria"/>
          <w:sz w:val="20"/>
          <w:szCs w:val="20"/>
          <w:lang w:val="es-ES"/>
        </w:rPr>
        <w:t xml:space="preserve">el señor Bohórquez Montoya sostuvo ante algunos medios de prensa que debía diferenciarse entre los grupos de autodefensa de los llamados paramilitares, y que con sus declaraciones puso al descubierto que el ejército creó, patrocinó y fomentó </w:t>
      </w:r>
      <w:r w:rsidR="005C2BAF" w:rsidRPr="00D75984">
        <w:rPr>
          <w:rFonts w:ascii="Cambria" w:hAnsi="Cambria"/>
          <w:sz w:val="20"/>
          <w:szCs w:val="20"/>
          <w:lang w:val="es-ES"/>
        </w:rPr>
        <w:t>a dichas agrupaciones. Indica que</w:t>
      </w:r>
      <w:r w:rsidR="00CC2479" w:rsidRPr="00D75984">
        <w:rPr>
          <w:rFonts w:ascii="Cambria" w:hAnsi="Cambria"/>
          <w:sz w:val="20"/>
          <w:szCs w:val="20"/>
          <w:lang w:val="es-ES"/>
        </w:rPr>
        <w:t xml:space="preserve"> </w:t>
      </w:r>
      <w:r w:rsidR="000D07A3" w:rsidRPr="00D75984">
        <w:rPr>
          <w:rFonts w:ascii="Cambria" w:hAnsi="Cambria"/>
          <w:sz w:val="20"/>
          <w:szCs w:val="20"/>
          <w:lang w:val="es-ES"/>
        </w:rPr>
        <w:t xml:space="preserve">los mandos superiores militares aprovecharon esta coyuntura para culpar a la presunta víctima de todas las anomalías que se presentaron en el </w:t>
      </w:r>
      <w:r w:rsidR="00CC2479" w:rsidRPr="00D75984">
        <w:rPr>
          <w:rFonts w:ascii="Cambria" w:hAnsi="Cambria"/>
          <w:sz w:val="20"/>
          <w:szCs w:val="20"/>
          <w:lang w:val="es-ES"/>
        </w:rPr>
        <w:t>área del Magdalena Medio</w:t>
      </w:r>
      <w:r w:rsidR="005C2BAF" w:rsidRPr="00D75984">
        <w:rPr>
          <w:rFonts w:ascii="Cambria" w:hAnsi="Cambria"/>
          <w:sz w:val="20"/>
          <w:szCs w:val="20"/>
          <w:lang w:val="es-ES"/>
        </w:rPr>
        <w:t xml:space="preserve">. </w:t>
      </w:r>
    </w:p>
    <w:p w14:paraId="2ADB693A" w14:textId="6F1046E0" w:rsidR="00781687" w:rsidRPr="00D75984" w:rsidRDefault="005C2BAF"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Resalta que se le acus</w:t>
      </w:r>
      <w:r w:rsidR="00F70BE8" w:rsidRPr="00D75984">
        <w:rPr>
          <w:rFonts w:ascii="Cambria" w:hAnsi="Cambria"/>
          <w:sz w:val="20"/>
          <w:szCs w:val="20"/>
          <w:lang w:val="es-ES"/>
        </w:rPr>
        <w:t>ó de haber creado y armado</w:t>
      </w:r>
      <w:r w:rsidRPr="00D75984">
        <w:rPr>
          <w:rFonts w:ascii="Cambria" w:hAnsi="Cambria"/>
          <w:sz w:val="20"/>
          <w:szCs w:val="20"/>
          <w:lang w:val="es-ES"/>
        </w:rPr>
        <w:t xml:space="preserve"> grupos p</w:t>
      </w:r>
      <w:r w:rsidR="00F70BE8" w:rsidRPr="00D75984">
        <w:rPr>
          <w:rFonts w:ascii="Cambria" w:hAnsi="Cambria"/>
          <w:sz w:val="20"/>
          <w:szCs w:val="20"/>
          <w:lang w:val="es-ES"/>
        </w:rPr>
        <w:t xml:space="preserve">aramilitares, patrocinar escuelas de </w:t>
      </w:r>
      <w:proofErr w:type="spellStart"/>
      <w:r w:rsidR="00F70BE8" w:rsidRPr="00D75984">
        <w:rPr>
          <w:rFonts w:ascii="Cambria" w:hAnsi="Cambria"/>
          <w:sz w:val="20"/>
          <w:szCs w:val="20"/>
          <w:lang w:val="es-ES"/>
        </w:rPr>
        <w:t>sicariato</w:t>
      </w:r>
      <w:proofErr w:type="spellEnd"/>
      <w:r w:rsidR="00F70BE8" w:rsidRPr="00D75984">
        <w:rPr>
          <w:rFonts w:ascii="Cambria" w:hAnsi="Cambria"/>
          <w:sz w:val="20"/>
          <w:szCs w:val="20"/>
          <w:lang w:val="es-ES"/>
        </w:rPr>
        <w:t xml:space="preserve"> y proteger </w:t>
      </w:r>
      <w:r w:rsidR="00D441A3" w:rsidRPr="00D75984">
        <w:rPr>
          <w:rFonts w:ascii="Cambria" w:hAnsi="Cambria"/>
          <w:sz w:val="20"/>
          <w:szCs w:val="20"/>
          <w:lang w:val="es-ES"/>
        </w:rPr>
        <w:t>a personas</w:t>
      </w:r>
      <w:r w:rsidR="00F70BE8" w:rsidRPr="00D75984">
        <w:rPr>
          <w:rFonts w:ascii="Cambria" w:hAnsi="Cambria"/>
          <w:sz w:val="20"/>
          <w:szCs w:val="20"/>
          <w:lang w:val="es-ES"/>
        </w:rPr>
        <w:t xml:space="preserve"> vinculadas a</w:t>
      </w:r>
      <w:r w:rsidR="006E7A9A" w:rsidRPr="00D75984">
        <w:rPr>
          <w:rFonts w:ascii="Cambria" w:hAnsi="Cambria"/>
          <w:sz w:val="20"/>
          <w:szCs w:val="20"/>
          <w:lang w:val="es-ES"/>
        </w:rPr>
        <w:t>l</w:t>
      </w:r>
      <w:r w:rsidR="00F70BE8" w:rsidRPr="00D75984">
        <w:rPr>
          <w:rFonts w:ascii="Cambria" w:hAnsi="Cambria"/>
          <w:sz w:val="20"/>
          <w:szCs w:val="20"/>
          <w:lang w:val="es-ES"/>
        </w:rPr>
        <w:t xml:space="preserve"> narcotráfico. Afirma que el objetivo de tales acusaciones era desacreditar a la presunta víctima, para que no se tomaran en cuenta las denuncias que </w:t>
      </w:r>
      <w:r w:rsidR="00D03915" w:rsidRPr="00D75984">
        <w:rPr>
          <w:rFonts w:ascii="Cambria" w:hAnsi="Cambria"/>
          <w:sz w:val="20"/>
          <w:szCs w:val="20"/>
          <w:lang w:val="es-ES"/>
        </w:rPr>
        <w:t xml:space="preserve">hiciera respecto a </w:t>
      </w:r>
      <w:r w:rsidR="0076446B" w:rsidRPr="00D75984">
        <w:rPr>
          <w:rFonts w:ascii="Cambria" w:hAnsi="Cambria"/>
          <w:sz w:val="20"/>
          <w:szCs w:val="20"/>
          <w:lang w:val="es-ES"/>
        </w:rPr>
        <w:t xml:space="preserve">los </w:t>
      </w:r>
      <w:r w:rsidR="00D03915" w:rsidRPr="00D75984">
        <w:rPr>
          <w:rFonts w:ascii="Cambria" w:hAnsi="Cambria"/>
          <w:sz w:val="20"/>
          <w:szCs w:val="20"/>
          <w:lang w:val="es-ES"/>
        </w:rPr>
        <w:t xml:space="preserve">graves hechos que ocurrieron en el área operacional a cargo de los comandantes de la Brigada XIV y de la Segunda División del Ejército. </w:t>
      </w:r>
      <w:r w:rsidR="00F70BE8" w:rsidRPr="00D75984">
        <w:rPr>
          <w:rFonts w:ascii="Cambria" w:hAnsi="Cambria"/>
          <w:sz w:val="20"/>
          <w:szCs w:val="20"/>
          <w:lang w:val="es-ES"/>
        </w:rPr>
        <w:t xml:space="preserve"> </w:t>
      </w:r>
    </w:p>
    <w:p w14:paraId="534B0BC7" w14:textId="4E033C4B" w:rsidR="00D03915" w:rsidRPr="00D75984" w:rsidRDefault="0076446B"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 xml:space="preserve">Señala </w:t>
      </w:r>
      <w:r w:rsidR="003B66FD" w:rsidRPr="00D75984">
        <w:rPr>
          <w:rFonts w:ascii="Cambria" w:hAnsi="Cambria"/>
          <w:sz w:val="20"/>
          <w:szCs w:val="20"/>
          <w:lang w:val="es-ES"/>
        </w:rPr>
        <w:t>que,</w:t>
      </w:r>
      <w:r w:rsidRPr="00D75984">
        <w:rPr>
          <w:rFonts w:ascii="Cambria" w:hAnsi="Cambria"/>
          <w:sz w:val="20"/>
          <w:szCs w:val="20"/>
          <w:lang w:val="es-ES"/>
        </w:rPr>
        <w:t xml:space="preserve"> </w:t>
      </w:r>
      <w:r w:rsidR="00135BA3" w:rsidRPr="00D75984">
        <w:rPr>
          <w:rFonts w:ascii="Cambria" w:hAnsi="Cambria"/>
          <w:sz w:val="20"/>
          <w:szCs w:val="20"/>
          <w:lang w:val="es-ES"/>
        </w:rPr>
        <w:t xml:space="preserve">en el marco de la investigación interna desarrollada contra la presunta víctima, </w:t>
      </w:r>
      <w:r w:rsidR="00C54AE6" w:rsidRPr="00D75984">
        <w:rPr>
          <w:rFonts w:ascii="Cambria" w:hAnsi="Cambria"/>
          <w:sz w:val="20"/>
          <w:szCs w:val="20"/>
          <w:lang w:val="es-ES"/>
        </w:rPr>
        <w:t xml:space="preserve">mediante decreto N°1176 </w:t>
      </w:r>
      <w:r w:rsidR="004D5CCF" w:rsidRPr="00D75984">
        <w:rPr>
          <w:rFonts w:ascii="Cambria" w:hAnsi="Cambria"/>
          <w:sz w:val="20"/>
          <w:szCs w:val="20"/>
          <w:lang w:val="es-ES"/>
        </w:rPr>
        <w:t>el 6 de junio de 1989</w:t>
      </w:r>
      <w:r w:rsidR="00C54AE6" w:rsidRPr="00D75984">
        <w:rPr>
          <w:rFonts w:ascii="Cambria" w:hAnsi="Cambria"/>
          <w:sz w:val="20"/>
          <w:szCs w:val="20"/>
          <w:lang w:val="es-ES"/>
        </w:rPr>
        <w:t>,</w:t>
      </w:r>
      <w:r w:rsidR="004D5CCF" w:rsidRPr="00D75984">
        <w:rPr>
          <w:rFonts w:ascii="Cambria" w:hAnsi="Cambria"/>
          <w:sz w:val="20"/>
          <w:szCs w:val="20"/>
          <w:lang w:val="es-ES"/>
        </w:rPr>
        <w:t xml:space="preserve"> </w:t>
      </w:r>
      <w:r w:rsidR="00135BA3" w:rsidRPr="00D75984">
        <w:rPr>
          <w:rFonts w:ascii="Cambria" w:hAnsi="Cambria"/>
          <w:sz w:val="20"/>
          <w:szCs w:val="20"/>
          <w:lang w:val="es-ES"/>
        </w:rPr>
        <w:t xml:space="preserve">se determinó llamarlo a calificar servicios y se dispuso </w:t>
      </w:r>
      <w:r w:rsidR="004D5CCF" w:rsidRPr="00D75984">
        <w:rPr>
          <w:rFonts w:ascii="Cambria" w:hAnsi="Cambria"/>
          <w:sz w:val="20"/>
          <w:szCs w:val="20"/>
          <w:lang w:val="es-ES"/>
        </w:rPr>
        <w:t>retirarlo del servicio activo del ejército.</w:t>
      </w:r>
      <w:r w:rsidR="0060521E" w:rsidRPr="00D75984">
        <w:rPr>
          <w:rFonts w:ascii="Cambria" w:hAnsi="Cambria"/>
          <w:sz w:val="20"/>
          <w:szCs w:val="20"/>
          <w:lang w:val="es-ES"/>
        </w:rPr>
        <w:t xml:space="preserve"> Refiere que ante esta situación el señor Bohórquez Montoya presentó una acción de reparación directa, la cual fue inadmitida el 4 de octubre de 1991 por el Tribunal Administrativo de Cundinamarca, Sección Segunda – Subsección A, argumentando que para lograr la nulidad del decreto N°1176</w:t>
      </w:r>
      <w:r w:rsidR="00C54AE6" w:rsidRPr="00D75984">
        <w:rPr>
          <w:rFonts w:ascii="Cambria" w:hAnsi="Cambria"/>
          <w:sz w:val="20"/>
          <w:szCs w:val="20"/>
          <w:lang w:val="es-ES"/>
        </w:rPr>
        <w:t xml:space="preserve"> debía presentar un recurso de nulidad y restablecimiento de derecho. </w:t>
      </w:r>
    </w:p>
    <w:p w14:paraId="52908DE8" w14:textId="58B964DF" w:rsidR="00541C6D" w:rsidRPr="00D75984" w:rsidRDefault="00C54AE6"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El peticionario alega que la presunta víctima</w:t>
      </w:r>
      <w:r w:rsidR="009B3BD4" w:rsidRPr="00D75984">
        <w:rPr>
          <w:rFonts w:ascii="Cambria" w:hAnsi="Cambria"/>
          <w:sz w:val="20"/>
          <w:szCs w:val="20"/>
          <w:lang w:val="es-ES"/>
        </w:rPr>
        <w:t xml:space="preserve"> sostuvo que su alejami</w:t>
      </w:r>
      <w:r w:rsidR="008B42D4" w:rsidRPr="00D75984">
        <w:rPr>
          <w:rFonts w:ascii="Cambria" w:hAnsi="Cambria"/>
          <w:sz w:val="20"/>
          <w:szCs w:val="20"/>
          <w:lang w:val="es-ES"/>
        </w:rPr>
        <w:t>ento de la carrera militar fue una injusticia y que existían verdaderos responsables al interior de las Fuerzas Armadas relacionados con el paramilitarismo. Alega que</w:t>
      </w:r>
      <w:r w:rsidRPr="00D75984">
        <w:rPr>
          <w:rFonts w:ascii="Cambria" w:hAnsi="Cambria"/>
          <w:sz w:val="20"/>
          <w:szCs w:val="20"/>
          <w:lang w:val="es-ES"/>
        </w:rPr>
        <w:t xml:space="preserve"> declaró en reiteradas ocasiones </w:t>
      </w:r>
      <w:r w:rsidR="00DC332E" w:rsidRPr="00D75984">
        <w:rPr>
          <w:rFonts w:ascii="Cambria" w:hAnsi="Cambria"/>
          <w:sz w:val="20"/>
          <w:szCs w:val="20"/>
          <w:lang w:val="es-ES"/>
        </w:rPr>
        <w:t xml:space="preserve">ante diferentes medios de comunicación que </w:t>
      </w:r>
      <w:r w:rsidR="009B3BD4" w:rsidRPr="00D75984">
        <w:rPr>
          <w:rFonts w:ascii="Cambria" w:hAnsi="Cambria"/>
          <w:sz w:val="20"/>
          <w:szCs w:val="20"/>
          <w:lang w:val="es-ES"/>
        </w:rPr>
        <w:t xml:space="preserve">tenía pruebas e información que involucraba a altos mandos militares con la creación y formación de grupos paramilitares y la perpetración de masacres. </w:t>
      </w:r>
      <w:r w:rsidR="008B42D4" w:rsidRPr="00D75984">
        <w:rPr>
          <w:rFonts w:ascii="Cambria" w:hAnsi="Cambria"/>
          <w:sz w:val="20"/>
          <w:szCs w:val="20"/>
          <w:lang w:val="es-ES"/>
        </w:rPr>
        <w:t>Destaca</w:t>
      </w:r>
      <w:r w:rsidR="009B3BD4" w:rsidRPr="00D75984">
        <w:rPr>
          <w:rFonts w:ascii="Cambria" w:hAnsi="Cambria"/>
          <w:sz w:val="20"/>
          <w:szCs w:val="20"/>
          <w:lang w:val="es-ES"/>
        </w:rPr>
        <w:t xml:space="preserve"> </w:t>
      </w:r>
      <w:r w:rsidR="003B66FD" w:rsidRPr="00D75984">
        <w:rPr>
          <w:rFonts w:ascii="Cambria" w:hAnsi="Cambria"/>
          <w:sz w:val="20"/>
          <w:szCs w:val="20"/>
          <w:lang w:val="es-ES"/>
        </w:rPr>
        <w:t>que,</w:t>
      </w:r>
      <w:r w:rsidR="009B3BD4" w:rsidRPr="00D75984">
        <w:rPr>
          <w:rFonts w:ascii="Cambria" w:hAnsi="Cambria"/>
          <w:sz w:val="20"/>
          <w:szCs w:val="20"/>
          <w:lang w:val="es-ES"/>
        </w:rPr>
        <w:t xml:space="preserve"> por ese motivo, </w:t>
      </w:r>
      <w:r w:rsidR="008B42D4" w:rsidRPr="00D75984">
        <w:rPr>
          <w:rFonts w:ascii="Cambria" w:hAnsi="Cambria"/>
          <w:sz w:val="20"/>
          <w:szCs w:val="20"/>
          <w:lang w:val="es-ES"/>
        </w:rPr>
        <w:t>recibió amenazas constantes de parte de personas no identificadas.</w:t>
      </w:r>
      <w:r w:rsidR="00E418DF" w:rsidRPr="00D75984">
        <w:rPr>
          <w:rFonts w:ascii="Cambria" w:hAnsi="Cambria"/>
          <w:sz w:val="20"/>
          <w:szCs w:val="20"/>
          <w:lang w:val="es-ES"/>
        </w:rPr>
        <w:t xml:space="preserve"> Alega que tales amenazas que provenían de miembros de las Fuerzas Armadas, constituyeron una tortura psicológica para el señor Bohórquez Montoya. </w:t>
      </w:r>
      <w:r w:rsidR="008B42D4" w:rsidRPr="00D75984">
        <w:rPr>
          <w:rFonts w:ascii="Cambria" w:hAnsi="Cambria"/>
          <w:sz w:val="20"/>
          <w:szCs w:val="20"/>
          <w:lang w:val="es-ES"/>
        </w:rPr>
        <w:t xml:space="preserve"> </w:t>
      </w:r>
      <w:r w:rsidR="00541C6D" w:rsidRPr="00D75984">
        <w:rPr>
          <w:rFonts w:ascii="Cambria" w:hAnsi="Cambria"/>
          <w:sz w:val="20"/>
          <w:szCs w:val="20"/>
          <w:lang w:val="es-ES"/>
        </w:rPr>
        <w:t>Resalta que veinte días antes de su muerte, es decir el 10 de junio de 1991, la presunta víctima reiteró sus denuncias y las amenazas que recibía en</w:t>
      </w:r>
      <w:r w:rsidR="005D6690" w:rsidRPr="00D75984">
        <w:rPr>
          <w:rFonts w:ascii="Cambria" w:hAnsi="Cambria"/>
          <w:sz w:val="20"/>
          <w:szCs w:val="20"/>
          <w:lang w:val="es-ES"/>
        </w:rPr>
        <w:t xml:space="preserve"> una entrevista publicada en</w:t>
      </w:r>
      <w:r w:rsidR="00541C6D" w:rsidRPr="00D75984">
        <w:rPr>
          <w:rFonts w:ascii="Cambria" w:hAnsi="Cambria"/>
          <w:sz w:val="20"/>
          <w:szCs w:val="20"/>
          <w:lang w:val="es-ES"/>
        </w:rPr>
        <w:t xml:space="preserve"> la revista VEA. </w:t>
      </w:r>
      <w:r w:rsidR="005D6690" w:rsidRPr="00D75984">
        <w:rPr>
          <w:rFonts w:ascii="Cambria" w:hAnsi="Cambria"/>
          <w:sz w:val="20"/>
          <w:szCs w:val="20"/>
          <w:lang w:val="es-ES"/>
        </w:rPr>
        <w:t xml:space="preserve"> Refiere que esta situación fue puesta en conocimiento del Delegado de Derechos Humanos de la Procuraduría General de la Nación el 17 de junio de 1991, pero que dicha entidad omitió brindarle protección.</w:t>
      </w:r>
    </w:p>
    <w:p w14:paraId="10ACBB5C" w14:textId="25881F61" w:rsidR="003945B9" w:rsidRPr="00D75984" w:rsidRDefault="008B42D4"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 xml:space="preserve"> </w:t>
      </w:r>
      <w:r w:rsidR="004463BE" w:rsidRPr="00D75984">
        <w:rPr>
          <w:rFonts w:ascii="Cambria" w:hAnsi="Cambria"/>
          <w:sz w:val="20"/>
          <w:szCs w:val="20"/>
          <w:lang w:val="es-ES"/>
        </w:rPr>
        <w:t xml:space="preserve">Sostiene </w:t>
      </w:r>
      <w:r w:rsidR="00D441A3" w:rsidRPr="00D75984">
        <w:rPr>
          <w:rFonts w:ascii="Cambria" w:hAnsi="Cambria"/>
          <w:sz w:val="20"/>
          <w:szCs w:val="20"/>
          <w:lang w:val="es-ES"/>
        </w:rPr>
        <w:t>que,</w:t>
      </w:r>
      <w:r w:rsidR="004463BE" w:rsidRPr="00D75984">
        <w:rPr>
          <w:rFonts w:ascii="Cambria" w:hAnsi="Cambria"/>
          <w:sz w:val="20"/>
          <w:szCs w:val="20"/>
          <w:lang w:val="es-ES"/>
        </w:rPr>
        <w:t xml:space="preserve"> hasta la fecha</w:t>
      </w:r>
      <w:r w:rsidR="00144D1D" w:rsidRPr="00D75984">
        <w:rPr>
          <w:rFonts w:ascii="Cambria" w:hAnsi="Cambria"/>
          <w:sz w:val="20"/>
          <w:szCs w:val="20"/>
          <w:lang w:val="es-ES"/>
        </w:rPr>
        <w:t>,</w:t>
      </w:r>
      <w:r w:rsidR="004463BE" w:rsidRPr="00D75984">
        <w:rPr>
          <w:rFonts w:ascii="Cambria" w:hAnsi="Cambria"/>
          <w:sz w:val="20"/>
          <w:szCs w:val="20"/>
          <w:lang w:val="es-ES"/>
        </w:rPr>
        <w:t xml:space="preserve"> la muerte de la presunta víctima ha quedado en impunidad, pues la investigación no se realizó de manera idónea para dar con los responsables materiales e intelectuales. Al respecto, informa </w:t>
      </w:r>
      <w:r w:rsidR="00D441A3" w:rsidRPr="00D75984">
        <w:rPr>
          <w:rFonts w:ascii="Cambria" w:hAnsi="Cambria"/>
          <w:sz w:val="20"/>
          <w:szCs w:val="20"/>
          <w:lang w:val="es-ES"/>
        </w:rPr>
        <w:t>que,</w:t>
      </w:r>
      <w:r w:rsidR="004463BE" w:rsidRPr="00D75984">
        <w:rPr>
          <w:rFonts w:ascii="Cambria" w:hAnsi="Cambria"/>
          <w:sz w:val="20"/>
          <w:szCs w:val="20"/>
          <w:lang w:val="es-ES"/>
        </w:rPr>
        <w:t xml:space="preserve"> tras su deceso</w:t>
      </w:r>
      <w:r w:rsidR="003945B9" w:rsidRPr="00D75984">
        <w:rPr>
          <w:rFonts w:ascii="Cambria" w:hAnsi="Cambria"/>
          <w:sz w:val="20"/>
          <w:szCs w:val="20"/>
          <w:lang w:val="es-ES"/>
        </w:rPr>
        <w:t>, el 24 de junio de 1991</w:t>
      </w:r>
      <w:r w:rsidR="004463BE" w:rsidRPr="00D75984">
        <w:rPr>
          <w:rFonts w:ascii="Cambria" w:hAnsi="Cambria"/>
          <w:sz w:val="20"/>
          <w:szCs w:val="20"/>
          <w:lang w:val="es-ES"/>
        </w:rPr>
        <w:t xml:space="preserve"> se inició una investigación penal ante el Juzgado 82 de Instrucción Criminal Permanente de Bogotá. </w:t>
      </w:r>
      <w:r w:rsidR="003945B9" w:rsidRPr="00D75984">
        <w:rPr>
          <w:rFonts w:ascii="Cambria" w:hAnsi="Cambria"/>
          <w:sz w:val="20"/>
          <w:szCs w:val="20"/>
          <w:lang w:val="es-ES"/>
        </w:rPr>
        <w:t xml:space="preserve">Relata que después de acciones dilatorias el 9 de noviembre de 1995, la Unidad Especializada de Preliminares, decidió suspender la </w:t>
      </w:r>
      <w:r w:rsidR="00D441A3" w:rsidRPr="00D75984">
        <w:rPr>
          <w:rFonts w:ascii="Cambria" w:hAnsi="Cambria"/>
          <w:sz w:val="20"/>
          <w:szCs w:val="20"/>
          <w:lang w:val="es-ES"/>
        </w:rPr>
        <w:t>investigación, argumentando</w:t>
      </w:r>
      <w:r w:rsidR="003945B9" w:rsidRPr="00D75984">
        <w:rPr>
          <w:rFonts w:ascii="Cambria" w:hAnsi="Cambria"/>
          <w:sz w:val="20"/>
          <w:szCs w:val="20"/>
          <w:lang w:val="es-ES"/>
        </w:rPr>
        <w:t xml:space="preserve"> que</w:t>
      </w:r>
      <w:r w:rsidR="00144D1D" w:rsidRPr="00D75984">
        <w:rPr>
          <w:rFonts w:ascii="Cambria" w:hAnsi="Cambria"/>
          <w:sz w:val="20"/>
          <w:szCs w:val="20"/>
          <w:lang w:val="es-ES"/>
        </w:rPr>
        <w:t>, habría transcurrido</w:t>
      </w:r>
      <w:r w:rsidR="003945B9" w:rsidRPr="00D75984">
        <w:rPr>
          <w:rFonts w:ascii="Cambria" w:hAnsi="Cambria"/>
          <w:sz w:val="20"/>
          <w:szCs w:val="20"/>
          <w:lang w:val="es-ES"/>
        </w:rPr>
        <w:t xml:space="preserve"> más de un año sin que se haya podido establecer la existencia de un sindicado. </w:t>
      </w:r>
    </w:p>
    <w:p w14:paraId="2B534A7E" w14:textId="590A8B5A" w:rsidR="00900A41" w:rsidRPr="00D75984" w:rsidRDefault="003945B9"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Indica que el proceso estuvo archivado hasta el mes de julio de 2009</w:t>
      </w:r>
      <w:r w:rsidR="00900A41" w:rsidRPr="00D75984">
        <w:rPr>
          <w:rFonts w:ascii="Cambria" w:hAnsi="Cambria"/>
          <w:sz w:val="20"/>
          <w:szCs w:val="20"/>
          <w:lang w:val="es-ES"/>
        </w:rPr>
        <w:t xml:space="preserve">, cuando el Procurador 29 Judicial Penal solicitó la práctica de algunas pruebas. No obstante, señala que el 17 de junio de 2011 la Fiscalía emitió un auto inhibitorio, bajo el fundamento que los presuntos autores intelectuales del crimen fallecieron y que no se pudo establecer la identidad de los autores materiales. </w:t>
      </w:r>
      <w:r w:rsidR="00C2689B" w:rsidRPr="00D75984">
        <w:rPr>
          <w:rFonts w:ascii="Cambria" w:hAnsi="Cambria"/>
          <w:sz w:val="20"/>
          <w:szCs w:val="20"/>
          <w:lang w:val="es-ES"/>
        </w:rPr>
        <w:t>Señala que dicha resolución fue notificada el 21 de junio de 2011.</w:t>
      </w:r>
    </w:p>
    <w:p w14:paraId="32EBC443" w14:textId="3E75A2F6" w:rsidR="00C54AE6" w:rsidRPr="00D75984" w:rsidRDefault="00900A41"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 xml:space="preserve">Finalmente, alega que </w:t>
      </w:r>
      <w:r w:rsidR="00DB5EA9" w:rsidRPr="00D75984">
        <w:rPr>
          <w:rFonts w:ascii="Cambria" w:hAnsi="Cambria"/>
          <w:sz w:val="20"/>
          <w:szCs w:val="20"/>
          <w:lang w:val="es-ES"/>
        </w:rPr>
        <w:t xml:space="preserve">el 10 de marzo de 1993 </w:t>
      </w:r>
      <w:r w:rsidRPr="00D75984">
        <w:rPr>
          <w:rFonts w:ascii="Cambria" w:hAnsi="Cambria"/>
          <w:sz w:val="20"/>
          <w:szCs w:val="20"/>
          <w:lang w:val="es-ES"/>
        </w:rPr>
        <w:t xml:space="preserve">los familiares de la presunta víctima presentaron una demanda en la jurisdicción contencioso administrativa, la cual fue rechazada por </w:t>
      </w:r>
      <w:r w:rsidR="00DB5EA9" w:rsidRPr="00D75984">
        <w:rPr>
          <w:rFonts w:ascii="Cambria" w:hAnsi="Cambria"/>
          <w:sz w:val="20"/>
          <w:szCs w:val="20"/>
          <w:lang w:val="es-ES"/>
        </w:rPr>
        <w:t>la Sección Tercera del Tribunal Administrativo de Cundinamarca el 11 de agosto de 1994, argumentando la falta de prueba sobre la falla en el servicio o que las amenazas habían sido puestas a conocimientos de las autoridades. Menciona que la apelación presentada fue desestimada por la Sección Tercera del Consejo de Estado el 14 de agosto de 1997.</w:t>
      </w:r>
      <w:r w:rsidRPr="00D75984">
        <w:rPr>
          <w:rFonts w:ascii="Cambria" w:hAnsi="Cambria"/>
          <w:sz w:val="20"/>
          <w:szCs w:val="20"/>
          <w:lang w:val="es-ES"/>
        </w:rPr>
        <w:t xml:space="preserve">  </w:t>
      </w:r>
      <w:r w:rsidR="003945B9" w:rsidRPr="00D75984">
        <w:rPr>
          <w:rFonts w:ascii="Cambria" w:hAnsi="Cambria"/>
          <w:sz w:val="20"/>
          <w:szCs w:val="20"/>
          <w:lang w:val="es-ES"/>
        </w:rPr>
        <w:t xml:space="preserve"> </w:t>
      </w:r>
    </w:p>
    <w:p w14:paraId="0D97F669" w14:textId="28B400EE" w:rsidR="001F0D76" w:rsidRPr="00D75984" w:rsidRDefault="001F0D76"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 xml:space="preserve">Por su parte, el Estado sostiene que </w:t>
      </w:r>
      <w:r w:rsidR="00E06808" w:rsidRPr="00D75984">
        <w:rPr>
          <w:rFonts w:ascii="Cambria" w:hAnsi="Cambria"/>
          <w:sz w:val="20"/>
          <w:szCs w:val="20"/>
          <w:lang w:val="es-ES"/>
        </w:rPr>
        <w:t xml:space="preserve">la petición presenta hechos que ya fueron conocidos por las correspondientes instancias judiciales nacionales. En relación con el proceso penal seguido por la muerte </w:t>
      </w:r>
      <w:r w:rsidR="00E06808" w:rsidRPr="00D75984">
        <w:rPr>
          <w:rFonts w:ascii="Cambria" w:hAnsi="Cambria"/>
          <w:sz w:val="20"/>
          <w:szCs w:val="20"/>
          <w:lang w:val="es-ES"/>
        </w:rPr>
        <w:lastRenderedPageBreak/>
        <w:t xml:space="preserve">de la presunta víctima, el cual culminó con un fallo de inhibitoria, afirma que se acató el deber de investigar y se respetaron las garantías del debido proceso. En ese sentido, manifiesta que si la Comisión admitiera el caso estaría actuando como un tribunal de alzada. </w:t>
      </w:r>
    </w:p>
    <w:p w14:paraId="6F99826F" w14:textId="1C6800B0" w:rsidR="00B516B2" w:rsidRPr="00D75984" w:rsidRDefault="00B516B2"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 xml:space="preserve">Refiere además </w:t>
      </w:r>
      <w:r w:rsidR="00D441A3" w:rsidRPr="00D75984">
        <w:rPr>
          <w:rFonts w:ascii="Cambria" w:hAnsi="Cambria"/>
          <w:sz w:val="20"/>
          <w:szCs w:val="20"/>
          <w:lang w:val="es-ES"/>
        </w:rPr>
        <w:t>que,</w:t>
      </w:r>
      <w:r w:rsidRPr="00D75984">
        <w:rPr>
          <w:rFonts w:ascii="Cambria" w:hAnsi="Cambria"/>
          <w:sz w:val="20"/>
          <w:szCs w:val="20"/>
          <w:lang w:val="es-ES"/>
        </w:rPr>
        <w:t xml:space="preserve"> aunque el peticionario afirma que los familiares de la presunta víctima acudieron a la jurisdicción contencioso administrativa, en las bases de datos estatales no se encontró proceso alguno por los hechos relatados. Por ello, afirma que entre tanto el peticionario no aporte copia de las decisiones señaladas, el Estado sostiene que se configura una falta de agotamiento de la acción de reparación directa. </w:t>
      </w:r>
    </w:p>
    <w:p w14:paraId="318B86F1" w14:textId="4A39952A" w:rsidR="00B516B2" w:rsidRPr="00D75984" w:rsidRDefault="00B516B2"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 xml:space="preserve">Finalmente, afirma que </w:t>
      </w:r>
      <w:r w:rsidR="00E418DF" w:rsidRPr="00D75984">
        <w:rPr>
          <w:rFonts w:ascii="Cambria" w:hAnsi="Cambria"/>
          <w:sz w:val="20"/>
          <w:szCs w:val="20"/>
          <w:lang w:val="es-ES"/>
        </w:rPr>
        <w:t>las amenazas que habría recibido la presunta víctima n</w:t>
      </w:r>
      <w:r w:rsidR="00AD610B" w:rsidRPr="00D75984">
        <w:rPr>
          <w:rFonts w:ascii="Cambria" w:hAnsi="Cambria"/>
          <w:sz w:val="20"/>
          <w:szCs w:val="20"/>
          <w:lang w:val="es-ES"/>
        </w:rPr>
        <w:t xml:space="preserve">o pueden ser caracterizadas bajo la figura agravada de tortura, y que tales argumentos manifiestamente infundados derivan en la inadmisibilidad de la petición. </w:t>
      </w:r>
    </w:p>
    <w:p w14:paraId="3FE6F5AE" w14:textId="5838016A" w:rsidR="004C616A" w:rsidRPr="00D75984" w:rsidRDefault="004C616A" w:rsidP="00647756">
      <w:pPr>
        <w:pStyle w:val="ListParagraph"/>
        <w:spacing w:before="120" w:after="120"/>
        <w:jc w:val="both"/>
        <w:rPr>
          <w:rFonts w:asciiTheme="majorHAnsi" w:hAnsiTheme="majorHAnsi"/>
          <w:b/>
          <w:bCs/>
          <w:color w:val="auto"/>
          <w:sz w:val="20"/>
          <w:szCs w:val="20"/>
          <w:lang w:val="es-ES"/>
        </w:rPr>
      </w:pPr>
      <w:r w:rsidRPr="00D75984">
        <w:rPr>
          <w:rFonts w:asciiTheme="majorHAnsi" w:hAnsiTheme="majorHAnsi"/>
          <w:b/>
          <w:bCs/>
          <w:color w:val="auto"/>
          <w:sz w:val="20"/>
          <w:szCs w:val="20"/>
          <w:lang w:val="es-ES"/>
        </w:rPr>
        <w:t xml:space="preserve">VI. </w:t>
      </w:r>
      <w:r w:rsidRPr="00D75984">
        <w:rPr>
          <w:rFonts w:asciiTheme="majorHAnsi" w:hAnsiTheme="majorHAnsi"/>
          <w:b/>
          <w:bCs/>
          <w:color w:val="auto"/>
          <w:sz w:val="20"/>
          <w:szCs w:val="20"/>
          <w:lang w:val="es-ES"/>
        </w:rPr>
        <w:tab/>
        <w:t>AGOTAMIENTO DE LOS RECURSOS INTERNOS Y PLAZO DE PRESENTACIÓN</w:t>
      </w:r>
    </w:p>
    <w:p w14:paraId="6B1AB973" w14:textId="75999372" w:rsidR="00A625E0" w:rsidRPr="00D75984" w:rsidRDefault="00AD610B"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 xml:space="preserve">El peticionario afirma que la muerte del señor Bohórquez Montoya, continúa en la impunidad, pues el proceso investigativo no concluyó en el esclarecimiento de los hechos, la condena de los responsables ni en la reparación de las víctimas. A su turno, el Estado señala que las investigaciones cumplieron con las obligaciones estatales derivadas de la Convención Americana y que respecto de la reparación la demanda en la jurisdicción contencioso administrativa no fue agotada.   </w:t>
      </w:r>
    </w:p>
    <w:p w14:paraId="1FBA6C82" w14:textId="78D6BD10" w:rsidR="00AD610B" w:rsidRPr="00D75984" w:rsidRDefault="00AD610B" w:rsidP="00AD61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 xml:space="preserve">La Comisión ha establecido que en situaciones relacionadas a posibles violaciones al derecho a la vida los recursos internos que deben tomarse en cuenta a los efectos de la admisibilidad de la petición son los relacionados con la investigación y sanción de los responsables, que se traducen en la legislación interna en delitos perseguibles de oficio. En el presente caso, la Comisión observa que habiendo transcurrido más de </w:t>
      </w:r>
      <w:r w:rsidR="00C91D21" w:rsidRPr="00D75984">
        <w:rPr>
          <w:rFonts w:ascii="Cambria" w:hAnsi="Cambria"/>
          <w:sz w:val="20"/>
          <w:szCs w:val="20"/>
          <w:lang w:val="es-ES"/>
        </w:rPr>
        <w:t>28</w:t>
      </w:r>
      <w:r w:rsidRPr="00D75984">
        <w:rPr>
          <w:rFonts w:ascii="Cambria" w:hAnsi="Cambria"/>
          <w:sz w:val="20"/>
          <w:szCs w:val="20"/>
          <w:lang w:val="es-ES"/>
        </w:rPr>
        <w:t xml:space="preserve"> años desde la muerte de la presunta víctima, el proceso penal </w:t>
      </w:r>
      <w:r w:rsidR="00C91D21" w:rsidRPr="00D75984">
        <w:rPr>
          <w:rFonts w:ascii="Cambria" w:hAnsi="Cambria"/>
          <w:sz w:val="20"/>
          <w:szCs w:val="20"/>
          <w:lang w:val="es-ES"/>
        </w:rPr>
        <w:t xml:space="preserve">que inició el 24 de junio de 1991 </w:t>
      </w:r>
      <w:r w:rsidRPr="00D75984">
        <w:rPr>
          <w:rFonts w:ascii="Cambria" w:hAnsi="Cambria"/>
          <w:sz w:val="20"/>
          <w:szCs w:val="20"/>
          <w:lang w:val="es-ES"/>
        </w:rPr>
        <w:t>no con</w:t>
      </w:r>
      <w:r w:rsidR="00C91D21" w:rsidRPr="00D75984">
        <w:rPr>
          <w:rFonts w:ascii="Cambria" w:hAnsi="Cambria"/>
          <w:sz w:val="20"/>
          <w:szCs w:val="20"/>
          <w:lang w:val="es-ES"/>
        </w:rPr>
        <w:t xml:space="preserve">cluyó con una decisión de fondo, sino con un fallo de inhibitoria que no estableció </w:t>
      </w:r>
      <w:r w:rsidRPr="00D75984">
        <w:rPr>
          <w:rFonts w:ascii="Cambria" w:hAnsi="Cambria"/>
          <w:sz w:val="20"/>
          <w:szCs w:val="20"/>
          <w:lang w:val="es-ES"/>
        </w:rPr>
        <w:t>una sanción para los responsables</w:t>
      </w:r>
      <w:r w:rsidR="00C91D21" w:rsidRPr="00D75984">
        <w:rPr>
          <w:rFonts w:ascii="Cambria" w:hAnsi="Cambria"/>
          <w:sz w:val="20"/>
          <w:szCs w:val="20"/>
          <w:lang w:val="es-ES"/>
        </w:rPr>
        <w:t xml:space="preserve"> ni permitió el esclarecimiento de los hechos</w:t>
      </w:r>
      <w:r w:rsidRPr="00D75984">
        <w:rPr>
          <w:rFonts w:ascii="Cambria" w:hAnsi="Cambria"/>
          <w:sz w:val="20"/>
          <w:szCs w:val="20"/>
          <w:lang w:val="es-ES"/>
        </w:rPr>
        <w:t>. Atendido lo anterior, la CIDH concluye que en el presente caso aplica la excepción al agotamiento de los recursos internos prevista en el artículo 46.2.c de la Convención Americana.</w:t>
      </w:r>
    </w:p>
    <w:p w14:paraId="61200858" w14:textId="7A5882CE" w:rsidR="00C91D21" w:rsidRPr="00D75984" w:rsidRDefault="00C91D21" w:rsidP="00C91D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Adicionalmente, en cuanto a los procesos de reparación directa ante la jurisdicción contencioso administrativa, la Comisión ha sostenido reiteradamente que dicha vía no constituye un recurso idóneo a efectos de analizar la admisibilidad de un reclamo de la naturaleza del presente, ya que la misma no es adecuada para proporcionar una reparación integral que incluye esclarecimiento y justicia a los familiares.</w:t>
      </w:r>
    </w:p>
    <w:p w14:paraId="309F0EAE" w14:textId="40A1424F" w:rsidR="00C91D21" w:rsidRPr="00D75984" w:rsidRDefault="00C91D21" w:rsidP="00C91D2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Por lo tanto, en razón a las características del caso la CIDH, considera que la petición fue presentada dentro de un plazo razonable y que debe darse por satisfecho el requisito de admisibilidad referente al plazo de presentación.</w:t>
      </w:r>
    </w:p>
    <w:p w14:paraId="7090A929" w14:textId="115AB145" w:rsidR="00F04591" w:rsidRPr="00D75984" w:rsidRDefault="00F04591" w:rsidP="00647756">
      <w:pPr>
        <w:pStyle w:val="ListParagraph"/>
        <w:spacing w:before="120" w:after="120"/>
        <w:jc w:val="both"/>
        <w:rPr>
          <w:rFonts w:asciiTheme="majorHAnsi" w:hAnsiTheme="majorHAnsi"/>
          <w:b/>
          <w:bCs/>
          <w:color w:val="auto"/>
          <w:sz w:val="20"/>
          <w:szCs w:val="20"/>
          <w:lang w:val="es-ES"/>
        </w:rPr>
      </w:pPr>
      <w:r w:rsidRPr="00D75984">
        <w:rPr>
          <w:rFonts w:asciiTheme="majorHAnsi" w:hAnsiTheme="majorHAnsi"/>
          <w:b/>
          <w:bCs/>
          <w:color w:val="auto"/>
          <w:sz w:val="20"/>
          <w:szCs w:val="20"/>
          <w:lang w:val="es-ES"/>
        </w:rPr>
        <w:t>V</w:t>
      </w:r>
      <w:r w:rsidR="000E2789" w:rsidRPr="00D75984">
        <w:rPr>
          <w:rFonts w:asciiTheme="majorHAnsi" w:hAnsiTheme="majorHAnsi"/>
          <w:b/>
          <w:bCs/>
          <w:color w:val="auto"/>
          <w:sz w:val="20"/>
          <w:szCs w:val="20"/>
          <w:lang w:val="es-ES"/>
        </w:rPr>
        <w:t>I</w:t>
      </w:r>
      <w:r w:rsidRPr="00D75984">
        <w:rPr>
          <w:rFonts w:asciiTheme="majorHAnsi" w:hAnsiTheme="majorHAnsi"/>
          <w:b/>
          <w:bCs/>
          <w:color w:val="auto"/>
          <w:sz w:val="20"/>
          <w:szCs w:val="20"/>
          <w:lang w:val="es-ES"/>
        </w:rPr>
        <w:t xml:space="preserve">I. </w:t>
      </w:r>
      <w:r w:rsidRPr="00D75984">
        <w:rPr>
          <w:rFonts w:asciiTheme="majorHAnsi" w:hAnsiTheme="majorHAnsi"/>
          <w:b/>
          <w:bCs/>
          <w:color w:val="auto"/>
          <w:sz w:val="20"/>
          <w:szCs w:val="20"/>
          <w:lang w:val="es-ES"/>
        </w:rPr>
        <w:tab/>
        <w:t>CARACTERIZACIÓN</w:t>
      </w:r>
    </w:p>
    <w:p w14:paraId="405DFEDE" w14:textId="18032026" w:rsidR="00006B74" w:rsidRPr="00D75984" w:rsidRDefault="001D770B" w:rsidP="00FF306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En vista de los elementos de hecho y de derecho expuestos por las partes y la naturaleza del asunto puesto bajo su conocimiento, la Comisión considera que</w:t>
      </w:r>
      <w:r w:rsidR="008652FB" w:rsidRPr="00D75984">
        <w:rPr>
          <w:rFonts w:ascii="Cambria" w:hAnsi="Cambria"/>
          <w:sz w:val="20"/>
          <w:szCs w:val="20"/>
          <w:lang w:val="es-ES"/>
        </w:rPr>
        <w:t xml:space="preserve"> las alegaciones de la parte peticionaria </w:t>
      </w:r>
      <w:r w:rsidRPr="00D75984">
        <w:rPr>
          <w:rFonts w:ascii="Cambria" w:hAnsi="Cambria"/>
          <w:sz w:val="20"/>
          <w:szCs w:val="20"/>
          <w:lang w:val="es-ES"/>
        </w:rPr>
        <w:t xml:space="preserve"> </w:t>
      </w:r>
      <w:r w:rsidR="008652FB" w:rsidRPr="00D75984">
        <w:rPr>
          <w:rFonts w:ascii="Cambria" w:hAnsi="Cambria"/>
          <w:sz w:val="20"/>
          <w:szCs w:val="20"/>
          <w:lang w:val="es-ES"/>
        </w:rPr>
        <w:t>no resultan manifiestamente infundad</w:t>
      </w:r>
      <w:r w:rsidR="0079595C" w:rsidRPr="00D75984">
        <w:rPr>
          <w:rFonts w:ascii="Cambria" w:hAnsi="Cambria"/>
          <w:sz w:val="20"/>
          <w:szCs w:val="20"/>
          <w:lang w:val="es-ES"/>
        </w:rPr>
        <w:t>a</w:t>
      </w:r>
      <w:r w:rsidR="008652FB" w:rsidRPr="00D75984">
        <w:rPr>
          <w:rFonts w:ascii="Cambria" w:hAnsi="Cambria"/>
          <w:sz w:val="20"/>
          <w:szCs w:val="20"/>
          <w:lang w:val="es-ES"/>
        </w:rPr>
        <w:t>s y requieren un estudio de fondo pues los hechos</w:t>
      </w:r>
      <w:r w:rsidRPr="00D75984">
        <w:rPr>
          <w:rFonts w:ascii="Cambria" w:hAnsi="Cambria"/>
          <w:sz w:val="20"/>
          <w:szCs w:val="20"/>
          <w:lang w:val="es-ES"/>
        </w:rPr>
        <w:t xml:space="preserve"> alegatos respecto a las amenazas y la posterior muerte de</w:t>
      </w:r>
      <w:r w:rsidR="00C34D9F" w:rsidRPr="00D75984">
        <w:rPr>
          <w:rFonts w:ascii="Cambria" w:hAnsi="Cambria"/>
          <w:sz w:val="20"/>
          <w:szCs w:val="20"/>
          <w:lang w:val="es-ES"/>
        </w:rPr>
        <w:t>l señor Luis Arsenio Bohórquez Montoya</w:t>
      </w:r>
      <w:r w:rsidRPr="00D75984">
        <w:rPr>
          <w:rFonts w:ascii="Cambria" w:hAnsi="Cambria"/>
          <w:sz w:val="20"/>
          <w:szCs w:val="20"/>
          <w:lang w:val="es-ES"/>
        </w:rPr>
        <w:t xml:space="preserve">, producto de las denuncias y declaraciones públicas que habría realizado sobre los vínculos de altos mandos militares con grupos paramilitares, la alegada omisión para proteger su vida e integridad, la falta de protección judicial efectiva sobre estos hechos, </w:t>
      </w:r>
      <w:r w:rsidR="008652FB" w:rsidRPr="00D75984">
        <w:rPr>
          <w:rFonts w:ascii="Cambria" w:hAnsi="Cambria"/>
          <w:sz w:val="20"/>
          <w:szCs w:val="20"/>
          <w:lang w:val="es-ES"/>
        </w:rPr>
        <w:t>de corroborarse como ciertos</w:t>
      </w:r>
      <w:r w:rsidR="00FF306D" w:rsidRPr="00D75984">
        <w:rPr>
          <w:rFonts w:ascii="Cambria" w:hAnsi="Cambria"/>
          <w:sz w:val="20"/>
          <w:szCs w:val="20"/>
          <w:lang w:val="es-ES"/>
        </w:rPr>
        <w:t xml:space="preserve"> </w:t>
      </w:r>
      <w:r w:rsidRPr="00D75984">
        <w:rPr>
          <w:rFonts w:ascii="Cambria" w:hAnsi="Cambria"/>
          <w:sz w:val="20"/>
          <w:szCs w:val="20"/>
          <w:lang w:val="es-ES"/>
        </w:rPr>
        <w:t>podrían caracterizar violaciones de los artículos 4 (vida), 5 (integridad personal), 8 (garantías judiciales)</w:t>
      </w:r>
      <w:r w:rsidR="00C34D9F" w:rsidRPr="00D75984">
        <w:rPr>
          <w:rFonts w:ascii="Cambria" w:hAnsi="Cambria"/>
          <w:sz w:val="20"/>
          <w:szCs w:val="20"/>
          <w:lang w:val="es-ES"/>
        </w:rPr>
        <w:t xml:space="preserve">, </w:t>
      </w:r>
      <w:r w:rsidR="00FF306D" w:rsidRPr="00D75984">
        <w:rPr>
          <w:rFonts w:ascii="Cambria" w:hAnsi="Cambria"/>
          <w:sz w:val="20"/>
          <w:szCs w:val="20"/>
          <w:lang w:val="es-ES"/>
        </w:rPr>
        <w:t xml:space="preserve">11 (protección de la honra y de la dignidad), </w:t>
      </w:r>
      <w:r w:rsidR="00C34D9F" w:rsidRPr="00D75984">
        <w:rPr>
          <w:rFonts w:ascii="Cambria" w:hAnsi="Cambria"/>
          <w:sz w:val="20"/>
          <w:szCs w:val="20"/>
          <w:lang w:val="es-ES"/>
        </w:rPr>
        <w:t>13 (libertad de pensamiento y de expresión)</w:t>
      </w:r>
      <w:r w:rsidRPr="00D75984">
        <w:rPr>
          <w:rFonts w:ascii="Cambria" w:hAnsi="Cambria"/>
          <w:sz w:val="20"/>
          <w:szCs w:val="20"/>
          <w:lang w:val="es-ES"/>
        </w:rPr>
        <w:t xml:space="preserve"> y 25 (protección judicial) de la Convención Americana en </w:t>
      </w:r>
      <w:r w:rsidR="00C34D9F" w:rsidRPr="00D75984">
        <w:rPr>
          <w:rFonts w:ascii="Cambria" w:hAnsi="Cambria"/>
          <w:sz w:val="20"/>
          <w:szCs w:val="20"/>
          <w:lang w:val="es-ES"/>
        </w:rPr>
        <w:t>relación con su artículo</w:t>
      </w:r>
      <w:r w:rsidRPr="00D75984">
        <w:rPr>
          <w:rFonts w:ascii="Cambria" w:hAnsi="Cambria"/>
          <w:sz w:val="20"/>
          <w:szCs w:val="20"/>
          <w:lang w:val="es-ES"/>
        </w:rPr>
        <w:t xml:space="preserve"> 1.1, en perjuicio de la presunta víctima y su familia.</w:t>
      </w:r>
    </w:p>
    <w:p w14:paraId="2BD581BC" w14:textId="360C94F6" w:rsidR="007B608E" w:rsidRPr="00D75984" w:rsidRDefault="007B608E" w:rsidP="007B608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 xml:space="preserve">En cuanto al reclamo sobre la presunta violación de los artículos </w:t>
      </w:r>
      <w:r w:rsidR="00FF306D" w:rsidRPr="00D75984">
        <w:rPr>
          <w:rFonts w:ascii="Cambria" w:hAnsi="Cambria"/>
          <w:sz w:val="20"/>
          <w:szCs w:val="20"/>
          <w:lang w:val="es-ES"/>
        </w:rPr>
        <w:t xml:space="preserve">7 (libertad personal), </w:t>
      </w:r>
      <w:r w:rsidRPr="00D75984">
        <w:rPr>
          <w:rFonts w:ascii="Cambria" w:hAnsi="Cambria"/>
          <w:sz w:val="20"/>
          <w:szCs w:val="20"/>
          <w:lang w:val="es-ES"/>
        </w:rPr>
        <w:t>9 (principio de legalidad y retroactividad) y 17 (protección a la familia) de la Convención Americana, la Comisión observa que el peticionario no ha ofrecido alegatos o sustento suficiente que permita considerar prima facie su posible violación.</w:t>
      </w:r>
    </w:p>
    <w:p w14:paraId="293146C5" w14:textId="2525EE16" w:rsidR="000B0579" w:rsidRPr="00D75984" w:rsidRDefault="00C34D9F" w:rsidP="00C34D9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Cambria" w:hAnsi="Cambria"/>
          <w:sz w:val="20"/>
          <w:szCs w:val="20"/>
          <w:lang w:val="es-ES"/>
        </w:rPr>
        <w:t xml:space="preserve">Por último, respecto a los alegatos del Estado referidos a la fórmula de cuarta instancia, la Comisión reconoce que no es competente para revisar las sentencias dictadas por tribunales nacionales que </w:t>
      </w:r>
      <w:r w:rsidRPr="00D75984">
        <w:rPr>
          <w:rFonts w:ascii="Cambria" w:hAnsi="Cambria"/>
          <w:sz w:val="20"/>
          <w:szCs w:val="20"/>
          <w:lang w:val="es-ES"/>
        </w:rPr>
        <w:lastRenderedPageBreak/>
        <w:t>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14:paraId="29BB41F5" w14:textId="2851F5F9" w:rsidR="003239B8" w:rsidRPr="00D7598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D75984">
        <w:rPr>
          <w:rFonts w:asciiTheme="majorHAnsi" w:hAnsiTheme="majorHAnsi"/>
          <w:b/>
          <w:bCs/>
          <w:sz w:val="20"/>
          <w:szCs w:val="20"/>
          <w:lang w:val="es-ES"/>
        </w:rPr>
        <w:t>VI</w:t>
      </w:r>
      <w:r w:rsidR="00F04591" w:rsidRPr="00D75984">
        <w:rPr>
          <w:rFonts w:asciiTheme="majorHAnsi" w:hAnsiTheme="majorHAnsi"/>
          <w:b/>
          <w:bCs/>
          <w:sz w:val="20"/>
          <w:szCs w:val="20"/>
          <w:lang w:val="es-ES"/>
        </w:rPr>
        <w:t>II</w:t>
      </w:r>
      <w:r w:rsidR="003239B8" w:rsidRPr="00D75984">
        <w:rPr>
          <w:rFonts w:asciiTheme="majorHAnsi" w:hAnsiTheme="majorHAnsi"/>
          <w:b/>
          <w:bCs/>
          <w:sz w:val="20"/>
          <w:szCs w:val="20"/>
          <w:lang w:val="es-ES"/>
        </w:rPr>
        <w:t xml:space="preserve">. </w:t>
      </w:r>
      <w:r w:rsidR="003239B8" w:rsidRPr="00D75984">
        <w:rPr>
          <w:rFonts w:asciiTheme="majorHAnsi" w:hAnsiTheme="majorHAnsi"/>
          <w:b/>
          <w:bCs/>
          <w:sz w:val="20"/>
          <w:szCs w:val="20"/>
          <w:lang w:val="es-ES"/>
        </w:rPr>
        <w:tab/>
        <w:t>DECISIÓN</w:t>
      </w:r>
    </w:p>
    <w:p w14:paraId="0FDE1D10" w14:textId="60C9BAB5" w:rsidR="003239B8" w:rsidRPr="00D75984" w:rsidRDefault="003239B8" w:rsidP="00B01F5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Theme="majorHAnsi" w:hAnsiTheme="majorHAnsi"/>
          <w:sz w:val="20"/>
          <w:szCs w:val="20"/>
          <w:lang w:val="es-ES"/>
        </w:rPr>
        <w:t>Declarar admisible la presente petición en relación con</w:t>
      </w:r>
      <w:r w:rsidR="003A6337" w:rsidRPr="00D75984">
        <w:rPr>
          <w:rFonts w:asciiTheme="majorHAnsi" w:hAnsiTheme="majorHAnsi"/>
          <w:sz w:val="20"/>
          <w:szCs w:val="20"/>
          <w:lang w:val="es-ES"/>
        </w:rPr>
        <w:t xml:space="preserve"> los </w:t>
      </w:r>
      <w:r w:rsidR="003A6337" w:rsidRPr="00D75984">
        <w:rPr>
          <w:rFonts w:ascii="Cambria" w:hAnsi="Cambria"/>
          <w:bCs/>
          <w:sz w:val="20"/>
          <w:szCs w:val="20"/>
          <w:lang w:val="es-ES"/>
        </w:rPr>
        <w:t xml:space="preserve">artículos </w:t>
      </w:r>
      <w:r w:rsidR="00C34D9F" w:rsidRPr="00D75984">
        <w:rPr>
          <w:rFonts w:ascii="Cambria" w:hAnsi="Cambria"/>
          <w:bCs/>
          <w:sz w:val="20"/>
          <w:szCs w:val="20"/>
          <w:lang w:val="es-ES"/>
        </w:rPr>
        <w:t xml:space="preserve">4, 5, 8, </w:t>
      </w:r>
      <w:r w:rsidR="00FF306D" w:rsidRPr="00D75984">
        <w:rPr>
          <w:rFonts w:ascii="Cambria" w:hAnsi="Cambria"/>
          <w:bCs/>
          <w:sz w:val="20"/>
          <w:szCs w:val="20"/>
          <w:lang w:val="es-ES"/>
        </w:rPr>
        <w:t xml:space="preserve">11, </w:t>
      </w:r>
      <w:r w:rsidR="00C34D9F" w:rsidRPr="00D75984">
        <w:rPr>
          <w:rFonts w:ascii="Cambria" w:hAnsi="Cambria"/>
          <w:bCs/>
          <w:sz w:val="20"/>
          <w:szCs w:val="20"/>
          <w:lang w:val="es-ES"/>
        </w:rPr>
        <w:t>13 y 25 de la Convención Americana</w:t>
      </w:r>
      <w:r w:rsidR="00B01F5B" w:rsidRPr="00D75984">
        <w:rPr>
          <w:rFonts w:ascii="Cambria" w:hAnsi="Cambria"/>
          <w:bCs/>
          <w:sz w:val="20"/>
          <w:szCs w:val="20"/>
          <w:lang w:val="es-ES"/>
        </w:rPr>
        <w:t xml:space="preserve"> en relación con su artículo 1.1</w:t>
      </w:r>
      <w:r w:rsidR="00A758AA" w:rsidRPr="00D75984">
        <w:rPr>
          <w:rFonts w:asciiTheme="majorHAnsi" w:hAnsiTheme="majorHAnsi"/>
          <w:sz w:val="20"/>
          <w:szCs w:val="20"/>
          <w:lang w:val="es-ES"/>
        </w:rPr>
        <w:t>;</w:t>
      </w:r>
    </w:p>
    <w:p w14:paraId="43BC7C55" w14:textId="393B90AB" w:rsidR="007B608E" w:rsidRPr="00D75984" w:rsidRDefault="007B608E" w:rsidP="00C34D9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D75984">
        <w:rPr>
          <w:rFonts w:asciiTheme="majorHAnsi" w:hAnsiTheme="majorHAnsi"/>
          <w:sz w:val="20"/>
          <w:szCs w:val="20"/>
          <w:lang w:val="es-ES"/>
        </w:rPr>
        <w:t>Declarar inadmisible la presente petición en relación con los artículos 7, 9 y 17 de la Convención;</w:t>
      </w:r>
    </w:p>
    <w:p w14:paraId="4157390F" w14:textId="6CD0225D" w:rsidR="00D93A90" w:rsidRPr="00D75984"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D7598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5B6D8F1" w14:textId="313B6E1B" w:rsidR="00A771E5" w:rsidRPr="00D75984" w:rsidRDefault="00A771E5" w:rsidP="00A771E5">
      <w:pPr>
        <w:ind w:firstLine="720"/>
        <w:jc w:val="both"/>
        <w:rPr>
          <w:rFonts w:asciiTheme="majorHAnsi" w:hAnsiTheme="majorHAnsi" w:cs="Arial"/>
          <w:noProof/>
          <w:spacing w:val="-2"/>
          <w:sz w:val="20"/>
          <w:szCs w:val="20"/>
          <w:lang w:val="es-CL"/>
        </w:rPr>
      </w:pPr>
      <w:r w:rsidRPr="00D75984">
        <w:rPr>
          <w:rFonts w:asciiTheme="majorHAnsi" w:hAnsiTheme="majorHAnsi" w:cs="Arial"/>
          <w:noProof/>
          <w:spacing w:val="-2"/>
          <w:sz w:val="20"/>
          <w:szCs w:val="20"/>
          <w:lang w:val="es-CL"/>
        </w:rPr>
        <w:t>Aprobado por la Comisión Interamericana de Derechos Humanos  a los 17 días del mes de marzo de 2020.  (Firmado): Joel Hernández, Presidente; Antonia Urrejola, Primera Vicepresidenta; Flávia Piovesan, Segunda Vicepresidenta; Esmeralda E. Arosemena Bernal de Troitiño, Julissa Mantilla Falcón, y Stuardo Ralón Orellana, Miembros de la Comisión.</w:t>
      </w:r>
      <w:r w:rsidRPr="00D75984">
        <w:rPr>
          <w:rFonts w:asciiTheme="majorHAnsi" w:hAnsiTheme="majorHAnsi" w:cs="Arial"/>
          <w:noProof/>
          <w:sz w:val="20"/>
          <w:szCs w:val="20"/>
          <w:lang w:val="es-CL"/>
        </w:rPr>
        <w:t xml:space="preserve"> </w:t>
      </w:r>
    </w:p>
    <w:p w14:paraId="62AD86D7" w14:textId="77777777" w:rsidR="00A771E5" w:rsidRPr="00D75984" w:rsidRDefault="00A771E5" w:rsidP="00A771E5">
      <w:pPr>
        <w:suppressAutoHyphens/>
        <w:ind w:firstLine="720"/>
        <w:jc w:val="both"/>
        <w:rPr>
          <w:rFonts w:asciiTheme="majorHAnsi" w:hAnsiTheme="majorHAnsi" w:cs="Arial"/>
          <w:noProof/>
          <w:spacing w:val="-2"/>
          <w:sz w:val="20"/>
          <w:szCs w:val="20"/>
          <w:lang w:val="es-CL"/>
        </w:rPr>
      </w:pPr>
    </w:p>
    <w:sectPr w:rsidR="00A771E5" w:rsidRPr="00D7598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FA882" w14:textId="77777777" w:rsidR="002315B5" w:rsidRDefault="002315B5">
      <w:r>
        <w:separator/>
      </w:r>
    </w:p>
  </w:endnote>
  <w:endnote w:type="continuationSeparator" w:id="0">
    <w:p w14:paraId="15851C81" w14:textId="77777777" w:rsidR="002315B5" w:rsidRDefault="0023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A6A9" w14:textId="77777777" w:rsidR="00DE4EA8" w:rsidRDefault="00DE4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9357E62"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E4EA8">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E301D" w14:textId="77777777" w:rsidR="002315B5" w:rsidRPr="000F35ED" w:rsidRDefault="002315B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3DC14DE" w14:textId="77777777" w:rsidR="002315B5" w:rsidRPr="000F35ED" w:rsidRDefault="002315B5" w:rsidP="000F35ED">
      <w:pPr>
        <w:rPr>
          <w:rFonts w:asciiTheme="majorHAnsi" w:hAnsiTheme="majorHAnsi"/>
          <w:sz w:val="16"/>
          <w:szCs w:val="16"/>
        </w:rPr>
      </w:pPr>
      <w:r w:rsidRPr="000F35ED">
        <w:rPr>
          <w:rFonts w:asciiTheme="majorHAnsi" w:hAnsiTheme="majorHAnsi"/>
          <w:sz w:val="16"/>
          <w:szCs w:val="16"/>
        </w:rPr>
        <w:separator/>
      </w:r>
    </w:p>
    <w:p w14:paraId="0D19657D" w14:textId="77777777" w:rsidR="002315B5" w:rsidRPr="000F35ED" w:rsidRDefault="002315B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3BCB5A6" w14:textId="77777777" w:rsidR="002315B5" w:rsidRPr="000F35ED" w:rsidRDefault="002315B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3D2F5FA7" w:rsidR="00BF514A" w:rsidRPr="00DD061E" w:rsidRDefault="00BF514A"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3">
    <w:p w14:paraId="79F07139" w14:textId="77777777" w:rsidR="008E3BFE" w:rsidRPr="00DD061E" w:rsidRDefault="008E3BFE"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4" name="Picture 14"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2315B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5D262" w14:textId="77777777" w:rsidR="00DE4EA8" w:rsidRDefault="00DE4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011F"/>
    <w:rsid w:val="0002186F"/>
    <w:rsid w:val="000337EF"/>
    <w:rsid w:val="00040C3A"/>
    <w:rsid w:val="000419AD"/>
    <w:rsid w:val="000716C5"/>
    <w:rsid w:val="00075E23"/>
    <w:rsid w:val="0009006E"/>
    <w:rsid w:val="0009344A"/>
    <w:rsid w:val="00093836"/>
    <w:rsid w:val="000A19F8"/>
    <w:rsid w:val="000A3254"/>
    <w:rsid w:val="000A392E"/>
    <w:rsid w:val="000A575F"/>
    <w:rsid w:val="000A63D0"/>
    <w:rsid w:val="000B0579"/>
    <w:rsid w:val="000C1C69"/>
    <w:rsid w:val="000C3A31"/>
    <w:rsid w:val="000D07A3"/>
    <w:rsid w:val="000D10DB"/>
    <w:rsid w:val="000E2789"/>
    <w:rsid w:val="000E5EB5"/>
    <w:rsid w:val="000F35ED"/>
    <w:rsid w:val="00107131"/>
    <w:rsid w:val="0010736F"/>
    <w:rsid w:val="00111A8A"/>
    <w:rsid w:val="00113F73"/>
    <w:rsid w:val="00121CC2"/>
    <w:rsid w:val="00131D8B"/>
    <w:rsid w:val="00133EE5"/>
    <w:rsid w:val="00135BA3"/>
    <w:rsid w:val="00136E3D"/>
    <w:rsid w:val="00143EFE"/>
    <w:rsid w:val="00144D1D"/>
    <w:rsid w:val="001479C0"/>
    <w:rsid w:val="0015330B"/>
    <w:rsid w:val="00167A34"/>
    <w:rsid w:val="00175EDF"/>
    <w:rsid w:val="00176BB3"/>
    <w:rsid w:val="00177EEF"/>
    <w:rsid w:val="001A7870"/>
    <w:rsid w:val="001B3A00"/>
    <w:rsid w:val="001B4C00"/>
    <w:rsid w:val="001C1B41"/>
    <w:rsid w:val="001D65EF"/>
    <w:rsid w:val="001D770B"/>
    <w:rsid w:val="001E49E7"/>
    <w:rsid w:val="001F0D76"/>
    <w:rsid w:val="001F271B"/>
    <w:rsid w:val="001F7201"/>
    <w:rsid w:val="00204931"/>
    <w:rsid w:val="002111C7"/>
    <w:rsid w:val="00223A29"/>
    <w:rsid w:val="002250A3"/>
    <w:rsid w:val="00231294"/>
    <w:rsid w:val="002315B5"/>
    <w:rsid w:val="00235217"/>
    <w:rsid w:val="002355A9"/>
    <w:rsid w:val="00245BE0"/>
    <w:rsid w:val="00246D1F"/>
    <w:rsid w:val="00247403"/>
    <w:rsid w:val="00247542"/>
    <w:rsid w:val="00266B61"/>
    <w:rsid w:val="0026712A"/>
    <w:rsid w:val="002704DB"/>
    <w:rsid w:val="00277BDA"/>
    <w:rsid w:val="00283646"/>
    <w:rsid w:val="00293E44"/>
    <w:rsid w:val="0029575A"/>
    <w:rsid w:val="002A0AAE"/>
    <w:rsid w:val="002A4D93"/>
    <w:rsid w:val="002A5820"/>
    <w:rsid w:val="002C3350"/>
    <w:rsid w:val="002D2B26"/>
    <w:rsid w:val="002D7EA2"/>
    <w:rsid w:val="002E187C"/>
    <w:rsid w:val="002E7512"/>
    <w:rsid w:val="002F19B7"/>
    <w:rsid w:val="002F3724"/>
    <w:rsid w:val="00302733"/>
    <w:rsid w:val="003121D5"/>
    <w:rsid w:val="00312365"/>
    <w:rsid w:val="00314078"/>
    <w:rsid w:val="0031535D"/>
    <w:rsid w:val="003239B8"/>
    <w:rsid w:val="00325254"/>
    <w:rsid w:val="0033169F"/>
    <w:rsid w:val="00340459"/>
    <w:rsid w:val="0034224A"/>
    <w:rsid w:val="00343438"/>
    <w:rsid w:val="00344977"/>
    <w:rsid w:val="00346C95"/>
    <w:rsid w:val="00351155"/>
    <w:rsid w:val="00356185"/>
    <w:rsid w:val="00360380"/>
    <w:rsid w:val="00366406"/>
    <w:rsid w:val="0037519E"/>
    <w:rsid w:val="00386C6C"/>
    <w:rsid w:val="00386CF0"/>
    <w:rsid w:val="003942EC"/>
    <w:rsid w:val="003945B9"/>
    <w:rsid w:val="003A6337"/>
    <w:rsid w:val="003B4FF6"/>
    <w:rsid w:val="003B66FD"/>
    <w:rsid w:val="003B70FB"/>
    <w:rsid w:val="003C6112"/>
    <w:rsid w:val="003C676B"/>
    <w:rsid w:val="003D0A55"/>
    <w:rsid w:val="003D3BC2"/>
    <w:rsid w:val="003E614F"/>
    <w:rsid w:val="003E6CA1"/>
    <w:rsid w:val="003F38F5"/>
    <w:rsid w:val="004065A8"/>
    <w:rsid w:val="004153F5"/>
    <w:rsid w:val="004165C2"/>
    <w:rsid w:val="004304AD"/>
    <w:rsid w:val="00441ECB"/>
    <w:rsid w:val="00445193"/>
    <w:rsid w:val="004463BE"/>
    <w:rsid w:val="00447CCF"/>
    <w:rsid w:val="004565BA"/>
    <w:rsid w:val="00462C1B"/>
    <w:rsid w:val="00467B7E"/>
    <w:rsid w:val="0047080D"/>
    <w:rsid w:val="00473BB4"/>
    <w:rsid w:val="00476211"/>
    <w:rsid w:val="00477592"/>
    <w:rsid w:val="00486F1C"/>
    <w:rsid w:val="00487D04"/>
    <w:rsid w:val="0049419D"/>
    <w:rsid w:val="004A59CC"/>
    <w:rsid w:val="004A6A54"/>
    <w:rsid w:val="004C20D2"/>
    <w:rsid w:val="004C2312"/>
    <w:rsid w:val="004C4B62"/>
    <w:rsid w:val="004C54C9"/>
    <w:rsid w:val="004C616A"/>
    <w:rsid w:val="004D4ABA"/>
    <w:rsid w:val="004D5CCF"/>
    <w:rsid w:val="004D6025"/>
    <w:rsid w:val="004E19B1"/>
    <w:rsid w:val="004E2649"/>
    <w:rsid w:val="00501399"/>
    <w:rsid w:val="00501652"/>
    <w:rsid w:val="0050633D"/>
    <w:rsid w:val="00507BC4"/>
    <w:rsid w:val="005128E4"/>
    <w:rsid w:val="005133DB"/>
    <w:rsid w:val="00525560"/>
    <w:rsid w:val="005415E6"/>
    <w:rsid w:val="00541C6D"/>
    <w:rsid w:val="00544216"/>
    <w:rsid w:val="00544C49"/>
    <w:rsid w:val="005516A1"/>
    <w:rsid w:val="00563557"/>
    <w:rsid w:val="0057402A"/>
    <w:rsid w:val="00574CB7"/>
    <w:rsid w:val="005771D0"/>
    <w:rsid w:val="0059191A"/>
    <w:rsid w:val="005921FF"/>
    <w:rsid w:val="00594707"/>
    <w:rsid w:val="005A24ED"/>
    <w:rsid w:val="005A6D0E"/>
    <w:rsid w:val="005B37CC"/>
    <w:rsid w:val="005B52B0"/>
    <w:rsid w:val="005B6806"/>
    <w:rsid w:val="005B6D22"/>
    <w:rsid w:val="005C261A"/>
    <w:rsid w:val="005C2BAF"/>
    <w:rsid w:val="005C4225"/>
    <w:rsid w:val="005C7989"/>
    <w:rsid w:val="005D6690"/>
    <w:rsid w:val="005D66AD"/>
    <w:rsid w:val="005E0B65"/>
    <w:rsid w:val="005E11B2"/>
    <w:rsid w:val="005F0DAD"/>
    <w:rsid w:val="005F0F33"/>
    <w:rsid w:val="00600DEB"/>
    <w:rsid w:val="0060521E"/>
    <w:rsid w:val="006068B7"/>
    <w:rsid w:val="006101C5"/>
    <w:rsid w:val="006277DE"/>
    <w:rsid w:val="00627C9F"/>
    <w:rsid w:val="006311E9"/>
    <w:rsid w:val="00632354"/>
    <w:rsid w:val="00642810"/>
    <w:rsid w:val="00647756"/>
    <w:rsid w:val="006509DA"/>
    <w:rsid w:val="00652333"/>
    <w:rsid w:val="006775AB"/>
    <w:rsid w:val="0068009E"/>
    <w:rsid w:val="006819E9"/>
    <w:rsid w:val="00686471"/>
    <w:rsid w:val="0068794B"/>
    <w:rsid w:val="00691BBE"/>
    <w:rsid w:val="00692219"/>
    <w:rsid w:val="0069402E"/>
    <w:rsid w:val="006A17D2"/>
    <w:rsid w:val="006A73E6"/>
    <w:rsid w:val="006B2D5C"/>
    <w:rsid w:val="006B2EE8"/>
    <w:rsid w:val="006C19AA"/>
    <w:rsid w:val="006C4EB1"/>
    <w:rsid w:val="006E0166"/>
    <w:rsid w:val="006E772A"/>
    <w:rsid w:val="006E7A9A"/>
    <w:rsid w:val="006E7B34"/>
    <w:rsid w:val="007052FC"/>
    <w:rsid w:val="0070697F"/>
    <w:rsid w:val="0072199C"/>
    <w:rsid w:val="00722C9F"/>
    <w:rsid w:val="007253B8"/>
    <w:rsid w:val="00727B0E"/>
    <w:rsid w:val="0073598C"/>
    <w:rsid w:val="0073741F"/>
    <w:rsid w:val="0076446B"/>
    <w:rsid w:val="0076643F"/>
    <w:rsid w:val="00777F63"/>
    <w:rsid w:val="00781687"/>
    <w:rsid w:val="007852B5"/>
    <w:rsid w:val="0079595C"/>
    <w:rsid w:val="00796A37"/>
    <w:rsid w:val="00796B6B"/>
    <w:rsid w:val="007A5817"/>
    <w:rsid w:val="007B05C4"/>
    <w:rsid w:val="007B608E"/>
    <w:rsid w:val="007B60E9"/>
    <w:rsid w:val="007B6CC3"/>
    <w:rsid w:val="007C3334"/>
    <w:rsid w:val="007C402A"/>
    <w:rsid w:val="007D2B98"/>
    <w:rsid w:val="007D7C02"/>
    <w:rsid w:val="007E21BC"/>
    <w:rsid w:val="007E58FE"/>
    <w:rsid w:val="007E7C82"/>
    <w:rsid w:val="007F588D"/>
    <w:rsid w:val="00802748"/>
    <w:rsid w:val="00803F1C"/>
    <w:rsid w:val="0080600E"/>
    <w:rsid w:val="00817612"/>
    <w:rsid w:val="008323FD"/>
    <w:rsid w:val="008338A4"/>
    <w:rsid w:val="00834D49"/>
    <w:rsid w:val="00837C45"/>
    <w:rsid w:val="008411F0"/>
    <w:rsid w:val="008439BC"/>
    <w:rsid w:val="00844730"/>
    <w:rsid w:val="008457C2"/>
    <w:rsid w:val="008564EB"/>
    <w:rsid w:val="00857A82"/>
    <w:rsid w:val="008652FB"/>
    <w:rsid w:val="00871526"/>
    <w:rsid w:val="00873836"/>
    <w:rsid w:val="00875668"/>
    <w:rsid w:val="00875A43"/>
    <w:rsid w:val="00877D82"/>
    <w:rsid w:val="00885737"/>
    <w:rsid w:val="00890650"/>
    <w:rsid w:val="00897E12"/>
    <w:rsid w:val="008A0F81"/>
    <w:rsid w:val="008A2996"/>
    <w:rsid w:val="008A310C"/>
    <w:rsid w:val="008A7E0F"/>
    <w:rsid w:val="008B12F5"/>
    <w:rsid w:val="008B42D4"/>
    <w:rsid w:val="008B5932"/>
    <w:rsid w:val="008C5751"/>
    <w:rsid w:val="008D768D"/>
    <w:rsid w:val="008E0FD8"/>
    <w:rsid w:val="008E328A"/>
    <w:rsid w:val="008E3759"/>
    <w:rsid w:val="008E3BFE"/>
    <w:rsid w:val="008E7900"/>
    <w:rsid w:val="008F1912"/>
    <w:rsid w:val="00900A41"/>
    <w:rsid w:val="0090270B"/>
    <w:rsid w:val="009041DC"/>
    <w:rsid w:val="00917B5A"/>
    <w:rsid w:val="00920A58"/>
    <w:rsid w:val="00920A8C"/>
    <w:rsid w:val="00934A2C"/>
    <w:rsid w:val="00935F06"/>
    <w:rsid w:val="00937B3A"/>
    <w:rsid w:val="00954B82"/>
    <w:rsid w:val="00957000"/>
    <w:rsid w:val="00962436"/>
    <w:rsid w:val="0096706E"/>
    <w:rsid w:val="00974491"/>
    <w:rsid w:val="00975C4E"/>
    <w:rsid w:val="00981FBA"/>
    <w:rsid w:val="00993C41"/>
    <w:rsid w:val="00997BC5"/>
    <w:rsid w:val="009A1CDF"/>
    <w:rsid w:val="009A4F41"/>
    <w:rsid w:val="009B381B"/>
    <w:rsid w:val="009B3BD4"/>
    <w:rsid w:val="009C2FC5"/>
    <w:rsid w:val="009D1753"/>
    <w:rsid w:val="009D6502"/>
    <w:rsid w:val="009D7611"/>
    <w:rsid w:val="009D78A5"/>
    <w:rsid w:val="009E08DD"/>
    <w:rsid w:val="009E0B61"/>
    <w:rsid w:val="009E53DE"/>
    <w:rsid w:val="009E7C00"/>
    <w:rsid w:val="009F5BFA"/>
    <w:rsid w:val="00A0691C"/>
    <w:rsid w:val="00A11E44"/>
    <w:rsid w:val="00A154C8"/>
    <w:rsid w:val="00A22397"/>
    <w:rsid w:val="00A32313"/>
    <w:rsid w:val="00A328B3"/>
    <w:rsid w:val="00A413C1"/>
    <w:rsid w:val="00A50FCF"/>
    <w:rsid w:val="00A528D1"/>
    <w:rsid w:val="00A610CD"/>
    <w:rsid w:val="00A625E0"/>
    <w:rsid w:val="00A74947"/>
    <w:rsid w:val="00A758AA"/>
    <w:rsid w:val="00A771E5"/>
    <w:rsid w:val="00A92093"/>
    <w:rsid w:val="00AA09A2"/>
    <w:rsid w:val="00AA7996"/>
    <w:rsid w:val="00AB2F66"/>
    <w:rsid w:val="00AC19CB"/>
    <w:rsid w:val="00AD1886"/>
    <w:rsid w:val="00AD610B"/>
    <w:rsid w:val="00AE5488"/>
    <w:rsid w:val="00AE6F91"/>
    <w:rsid w:val="00AF5571"/>
    <w:rsid w:val="00B01F5B"/>
    <w:rsid w:val="00B06B4E"/>
    <w:rsid w:val="00B07341"/>
    <w:rsid w:val="00B202B5"/>
    <w:rsid w:val="00B30539"/>
    <w:rsid w:val="00B314DB"/>
    <w:rsid w:val="00B361F2"/>
    <w:rsid w:val="00B3718B"/>
    <w:rsid w:val="00B4632A"/>
    <w:rsid w:val="00B5067D"/>
    <w:rsid w:val="00B516B2"/>
    <w:rsid w:val="00B530F1"/>
    <w:rsid w:val="00B57297"/>
    <w:rsid w:val="00B736AF"/>
    <w:rsid w:val="00B742BE"/>
    <w:rsid w:val="00B87359"/>
    <w:rsid w:val="00B97946"/>
    <w:rsid w:val="00BA276C"/>
    <w:rsid w:val="00BA5544"/>
    <w:rsid w:val="00BB306F"/>
    <w:rsid w:val="00BB3FBD"/>
    <w:rsid w:val="00BC6CD0"/>
    <w:rsid w:val="00BD4B89"/>
    <w:rsid w:val="00BD5922"/>
    <w:rsid w:val="00BD76D9"/>
    <w:rsid w:val="00BF02CB"/>
    <w:rsid w:val="00BF514A"/>
    <w:rsid w:val="00BF6FD8"/>
    <w:rsid w:val="00BF775D"/>
    <w:rsid w:val="00C03680"/>
    <w:rsid w:val="00C054DF"/>
    <w:rsid w:val="00C10AFC"/>
    <w:rsid w:val="00C21562"/>
    <w:rsid w:val="00C21762"/>
    <w:rsid w:val="00C21FEF"/>
    <w:rsid w:val="00C24543"/>
    <w:rsid w:val="00C256A2"/>
    <w:rsid w:val="00C2689B"/>
    <w:rsid w:val="00C34D9F"/>
    <w:rsid w:val="00C35A26"/>
    <w:rsid w:val="00C51515"/>
    <w:rsid w:val="00C53910"/>
    <w:rsid w:val="00C54AE6"/>
    <w:rsid w:val="00C5660B"/>
    <w:rsid w:val="00C56854"/>
    <w:rsid w:val="00C5788A"/>
    <w:rsid w:val="00C66B72"/>
    <w:rsid w:val="00C87AC4"/>
    <w:rsid w:val="00C91D21"/>
    <w:rsid w:val="00C9567A"/>
    <w:rsid w:val="00CA48A3"/>
    <w:rsid w:val="00CB212D"/>
    <w:rsid w:val="00CB2243"/>
    <w:rsid w:val="00CB2660"/>
    <w:rsid w:val="00CB53EB"/>
    <w:rsid w:val="00CC2479"/>
    <w:rsid w:val="00CC5E90"/>
    <w:rsid w:val="00CD046C"/>
    <w:rsid w:val="00CD186A"/>
    <w:rsid w:val="00CE076C"/>
    <w:rsid w:val="00CE5199"/>
    <w:rsid w:val="00CE66D5"/>
    <w:rsid w:val="00CF637A"/>
    <w:rsid w:val="00D03915"/>
    <w:rsid w:val="00D059DE"/>
    <w:rsid w:val="00D05ABD"/>
    <w:rsid w:val="00D13FCE"/>
    <w:rsid w:val="00D17E8C"/>
    <w:rsid w:val="00D306D1"/>
    <w:rsid w:val="00D30800"/>
    <w:rsid w:val="00D34786"/>
    <w:rsid w:val="00D37BFC"/>
    <w:rsid w:val="00D42822"/>
    <w:rsid w:val="00D441A3"/>
    <w:rsid w:val="00D47A8E"/>
    <w:rsid w:val="00D52D14"/>
    <w:rsid w:val="00D55256"/>
    <w:rsid w:val="00D56D93"/>
    <w:rsid w:val="00D712D3"/>
    <w:rsid w:val="00D71422"/>
    <w:rsid w:val="00D72DC6"/>
    <w:rsid w:val="00D73F5E"/>
    <w:rsid w:val="00D7558D"/>
    <w:rsid w:val="00D75984"/>
    <w:rsid w:val="00D77503"/>
    <w:rsid w:val="00D81D92"/>
    <w:rsid w:val="00D85FD7"/>
    <w:rsid w:val="00D876F9"/>
    <w:rsid w:val="00D877B6"/>
    <w:rsid w:val="00D93A90"/>
    <w:rsid w:val="00DA3A55"/>
    <w:rsid w:val="00DA7B5F"/>
    <w:rsid w:val="00DB5EA9"/>
    <w:rsid w:val="00DC11E7"/>
    <w:rsid w:val="00DC332E"/>
    <w:rsid w:val="00DC7023"/>
    <w:rsid w:val="00DC769A"/>
    <w:rsid w:val="00DD061E"/>
    <w:rsid w:val="00DD3D86"/>
    <w:rsid w:val="00DE12F0"/>
    <w:rsid w:val="00DE4EA8"/>
    <w:rsid w:val="00DF068B"/>
    <w:rsid w:val="00DF1EC4"/>
    <w:rsid w:val="00DF51E9"/>
    <w:rsid w:val="00E01943"/>
    <w:rsid w:val="00E0340B"/>
    <w:rsid w:val="00E04A90"/>
    <w:rsid w:val="00E0551F"/>
    <w:rsid w:val="00E06808"/>
    <w:rsid w:val="00E219C7"/>
    <w:rsid w:val="00E26CCA"/>
    <w:rsid w:val="00E27F56"/>
    <w:rsid w:val="00E40764"/>
    <w:rsid w:val="00E4118C"/>
    <w:rsid w:val="00E418DF"/>
    <w:rsid w:val="00E43157"/>
    <w:rsid w:val="00E461CE"/>
    <w:rsid w:val="00E64579"/>
    <w:rsid w:val="00E720CA"/>
    <w:rsid w:val="00E84EB5"/>
    <w:rsid w:val="00E85662"/>
    <w:rsid w:val="00E8789F"/>
    <w:rsid w:val="00E92747"/>
    <w:rsid w:val="00E97B71"/>
    <w:rsid w:val="00EA3D34"/>
    <w:rsid w:val="00EB3B83"/>
    <w:rsid w:val="00EB454D"/>
    <w:rsid w:val="00EC26E9"/>
    <w:rsid w:val="00EC72AB"/>
    <w:rsid w:val="00ED10C4"/>
    <w:rsid w:val="00ED2F03"/>
    <w:rsid w:val="00ED549D"/>
    <w:rsid w:val="00ED76BE"/>
    <w:rsid w:val="00ED7F05"/>
    <w:rsid w:val="00EE00E9"/>
    <w:rsid w:val="00EE014D"/>
    <w:rsid w:val="00EF35AB"/>
    <w:rsid w:val="00EF4C44"/>
    <w:rsid w:val="00EF619B"/>
    <w:rsid w:val="00F00B55"/>
    <w:rsid w:val="00F02AD1"/>
    <w:rsid w:val="00F04591"/>
    <w:rsid w:val="00F06354"/>
    <w:rsid w:val="00F146DF"/>
    <w:rsid w:val="00F253CC"/>
    <w:rsid w:val="00F332EF"/>
    <w:rsid w:val="00F37106"/>
    <w:rsid w:val="00F45A82"/>
    <w:rsid w:val="00F519CF"/>
    <w:rsid w:val="00F53168"/>
    <w:rsid w:val="00F56BA5"/>
    <w:rsid w:val="00F60E22"/>
    <w:rsid w:val="00F63B39"/>
    <w:rsid w:val="00F70BE8"/>
    <w:rsid w:val="00F81395"/>
    <w:rsid w:val="00F81887"/>
    <w:rsid w:val="00F81BB8"/>
    <w:rsid w:val="00F917D1"/>
    <w:rsid w:val="00F9342C"/>
    <w:rsid w:val="00F9653B"/>
    <w:rsid w:val="00FA56EA"/>
    <w:rsid w:val="00FB62CF"/>
    <w:rsid w:val="00FB7722"/>
    <w:rsid w:val="00FC0F4A"/>
    <w:rsid w:val="00FC3330"/>
    <w:rsid w:val="00FD3C3B"/>
    <w:rsid w:val="00FE07DD"/>
    <w:rsid w:val="00FE6B45"/>
    <w:rsid w:val="00FF306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8B25-82D1-4BB8-948A-A7A643B1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11251</Characters>
  <Application>Microsoft Office Word</Application>
  <DocSecurity>0</DocSecurity>
  <Lines>267</Lines>
  <Paragraphs>120</Paragraphs>
  <ScaleCrop>false</ScaleCrop>
  <Company/>
  <LinksUpToDate>false</LinksUpToDate>
  <CharactersWithSpaces>13203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73/20</dc:title>
  <dc:creator/>
  <cp:lastModifiedBy/>
  <cp:revision>1</cp:revision>
  <dcterms:created xsi:type="dcterms:W3CDTF">2020-06-17T14:13:00Z</dcterms:created>
  <dcterms:modified xsi:type="dcterms:W3CDTF">2020-06-17T14:13:00Z</dcterms:modified>
</cp:coreProperties>
</file>