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502EBE" w:rsidRDefault="00D306D1" w:rsidP="00627C9F">
      <w:pPr>
        <w:jc w:val="both"/>
        <w:rPr>
          <w:rFonts w:ascii="Cambria" w:hAnsi="Cambria" w:cs="Univers"/>
          <w:b/>
          <w:bCs/>
          <w:sz w:val="22"/>
          <w:szCs w:val="22"/>
          <w:lang w:val="es-VE"/>
        </w:rPr>
      </w:pPr>
      <w:r w:rsidRPr="00502EBE">
        <w:rPr>
          <w:rFonts w:ascii="Cambria" w:hAnsi="Cambria"/>
          <w:noProof/>
          <w:sz w:val="22"/>
          <w:szCs w:val="22"/>
          <w:lang w:val="es-VE"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420E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02EBE">
        <w:rPr>
          <w:rFonts w:ascii="Cambria" w:hAnsi="Cambria"/>
          <w:noProof/>
          <w:sz w:val="22"/>
          <w:szCs w:val="22"/>
          <w:lang w:val="es-VE"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A06FF4" w:rsidRDefault="00A06FF4"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A06FF4" w:rsidRDefault="00A06FF4"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502EBE" w:rsidRDefault="00040C3A" w:rsidP="00040C3A">
      <w:pPr>
        <w:tabs>
          <w:tab w:val="center" w:pos="5400"/>
        </w:tabs>
        <w:suppressAutoHyphens/>
        <w:jc w:val="both"/>
        <w:rPr>
          <w:rFonts w:ascii="Cambria" w:hAnsi="Cambria"/>
          <w:sz w:val="22"/>
          <w:szCs w:val="22"/>
          <w:lang w:val="es-VE"/>
        </w:rPr>
      </w:pPr>
    </w:p>
    <w:p w14:paraId="5A87E141" w14:textId="77777777" w:rsidR="00040C3A" w:rsidRPr="00502EBE" w:rsidRDefault="00040C3A" w:rsidP="00040C3A">
      <w:pPr>
        <w:tabs>
          <w:tab w:val="center" w:pos="5400"/>
        </w:tabs>
        <w:suppressAutoHyphens/>
        <w:jc w:val="both"/>
        <w:rPr>
          <w:rFonts w:ascii="Cambria" w:hAnsi="Cambria"/>
          <w:sz w:val="22"/>
          <w:szCs w:val="22"/>
          <w:lang w:val="es-VE"/>
        </w:rPr>
      </w:pPr>
    </w:p>
    <w:p w14:paraId="29D95BCC" w14:textId="77777777" w:rsidR="005128E4" w:rsidRPr="00502EBE" w:rsidRDefault="005128E4" w:rsidP="00040C3A">
      <w:pPr>
        <w:tabs>
          <w:tab w:val="center" w:pos="5400"/>
        </w:tabs>
        <w:suppressAutoHyphens/>
        <w:rPr>
          <w:rFonts w:ascii="Cambria" w:hAnsi="Cambria"/>
          <w:sz w:val="22"/>
          <w:szCs w:val="22"/>
          <w:lang w:val="es-VE"/>
        </w:rPr>
      </w:pPr>
    </w:p>
    <w:p w14:paraId="12A36B24" w14:textId="77777777" w:rsidR="005128E4" w:rsidRPr="00502EBE" w:rsidRDefault="005128E4" w:rsidP="00040C3A">
      <w:pPr>
        <w:tabs>
          <w:tab w:val="center" w:pos="5400"/>
        </w:tabs>
        <w:suppressAutoHyphens/>
        <w:rPr>
          <w:rFonts w:ascii="Cambria" w:hAnsi="Cambria"/>
          <w:sz w:val="22"/>
          <w:szCs w:val="22"/>
          <w:lang w:val="es-VE"/>
        </w:rPr>
      </w:pPr>
    </w:p>
    <w:p w14:paraId="2252093D" w14:textId="77777777" w:rsidR="005128E4" w:rsidRPr="00502EBE" w:rsidRDefault="005128E4" w:rsidP="00040C3A">
      <w:pPr>
        <w:tabs>
          <w:tab w:val="center" w:pos="5400"/>
        </w:tabs>
        <w:suppressAutoHyphens/>
        <w:rPr>
          <w:rFonts w:ascii="Cambria" w:hAnsi="Cambria"/>
          <w:sz w:val="22"/>
          <w:szCs w:val="22"/>
          <w:lang w:val="es-VE"/>
        </w:rPr>
      </w:pPr>
    </w:p>
    <w:p w14:paraId="403935BD" w14:textId="77777777" w:rsidR="00040C3A" w:rsidRPr="00502EBE" w:rsidRDefault="00040C3A" w:rsidP="005128E4">
      <w:pPr>
        <w:tabs>
          <w:tab w:val="center" w:pos="5400"/>
        </w:tabs>
        <w:suppressAutoHyphens/>
        <w:jc w:val="center"/>
        <w:rPr>
          <w:rFonts w:ascii="Cambria" w:hAnsi="Cambria"/>
          <w:sz w:val="22"/>
          <w:szCs w:val="22"/>
          <w:lang w:val="es-VE"/>
        </w:rPr>
      </w:pPr>
    </w:p>
    <w:p w14:paraId="6DCF5F8F" w14:textId="77777777" w:rsidR="00040C3A" w:rsidRPr="00502EBE" w:rsidRDefault="00040C3A" w:rsidP="005128E4">
      <w:pPr>
        <w:tabs>
          <w:tab w:val="center" w:pos="5400"/>
        </w:tabs>
        <w:suppressAutoHyphens/>
        <w:jc w:val="center"/>
        <w:rPr>
          <w:rFonts w:ascii="Cambria" w:hAnsi="Cambria"/>
          <w:sz w:val="22"/>
          <w:szCs w:val="22"/>
          <w:lang w:val="es-VE"/>
        </w:rPr>
      </w:pPr>
    </w:p>
    <w:p w14:paraId="4791F13A" w14:textId="77777777" w:rsidR="005B52B0" w:rsidRPr="00502EBE" w:rsidRDefault="005B52B0" w:rsidP="005128E4">
      <w:pPr>
        <w:tabs>
          <w:tab w:val="center" w:pos="5400"/>
        </w:tabs>
        <w:suppressAutoHyphens/>
        <w:jc w:val="center"/>
        <w:rPr>
          <w:rFonts w:ascii="Cambria" w:hAnsi="Cambria"/>
          <w:sz w:val="22"/>
          <w:szCs w:val="22"/>
          <w:lang w:val="es-VE"/>
        </w:rPr>
      </w:pPr>
    </w:p>
    <w:p w14:paraId="44E016B6" w14:textId="77777777" w:rsidR="005B52B0" w:rsidRPr="00502EBE" w:rsidRDefault="005B52B0" w:rsidP="005128E4">
      <w:pPr>
        <w:tabs>
          <w:tab w:val="center" w:pos="5400"/>
        </w:tabs>
        <w:suppressAutoHyphens/>
        <w:jc w:val="center"/>
        <w:rPr>
          <w:rFonts w:ascii="Cambria" w:hAnsi="Cambria"/>
          <w:sz w:val="22"/>
          <w:szCs w:val="22"/>
          <w:lang w:val="es-VE"/>
        </w:rPr>
      </w:pPr>
    </w:p>
    <w:p w14:paraId="63D41962" w14:textId="77777777" w:rsidR="005B52B0" w:rsidRPr="00502EBE" w:rsidRDefault="005B52B0" w:rsidP="005128E4">
      <w:pPr>
        <w:tabs>
          <w:tab w:val="center" w:pos="5400"/>
        </w:tabs>
        <w:suppressAutoHyphens/>
        <w:jc w:val="center"/>
        <w:rPr>
          <w:rFonts w:ascii="Cambria" w:hAnsi="Cambria"/>
          <w:sz w:val="22"/>
          <w:szCs w:val="22"/>
          <w:lang w:val="es-VE"/>
        </w:rPr>
      </w:pPr>
    </w:p>
    <w:p w14:paraId="5ADEB990" w14:textId="77777777" w:rsidR="00040C3A" w:rsidRPr="00502EBE" w:rsidRDefault="00040C3A" w:rsidP="00040C3A">
      <w:pPr>
        <w:tabs>
          <w:tab w:val="center" w:pos="5400"/>
        </w:tabs>
        <w:suppressAutoHyphens/>
        <w:jc w:val="center"/>
        <w:rPr>
          <w:rFonts w:ascii="Cambria" w:hAnsi="Cambria"/>
          <w:sz w:val="22"/>
          <w:szCs w:val="22"/>
          <w:lang w:val="es-VE"/>
        </w:rPr>
      </w:pPr>
    </w:p>
    <w:p w14:paraId="2D81B7E8" w14:textId="77777777" w:rsidR="00040C3A" w:rsidRPr="00502EBE" w:rsidRDefault="00040C3A" w:rsidP="00040C3A">
      <w:pPr>
        <w:tabs>
          <w:tab w:val="center" w:pos="5400"/>
        </w:tabs>
        <w:suppressAutoHyphens/>
        <w:jc w:val="center"/>
        <w:rPr>
          <w:rFonts w:ascii="Cambria" w:hAnsi="Cambria"/>
          <w:sz w:val="22"/>
          <w:szCs w:val="22"/>
          <w:lang w:val="es-VE"/>
        </w:rPr>
      </w:pPr>
    </w:p>
    <w:p w14:paraId="64791D04" w14:textId="77777777" w:rsidR="00040C3A" w:rsidRPr="00502EBE" w:rsidRDefault="003D3BC2" w:rsidP="00040C3A">
      <w:pPr>
        <w:tabs>
          <w:tab w:val="center" w:pos="5400"/>
        </w:tabs>
        <w:suppressAutoHyphens/>
        <w:jc w:val="center"/>
        <w:rPr>
          <w:rFonts w:ascii="Cambria" w:hAnsi="Cambria"/>
          <w:sz w:val="22"/>
          <w:szCs w:val="22"/>
          <w:lang w:val="es-VE"/>
        </w:rPr>
      </w:pPr>
      <w:r w:rsidRPr="00502EBE">
        <w:rPr>
          <w:rFonts w:ascii="Cambria" w:hAnsi="Cambria"/>
          <w:noProof/>
          <w:sz w:val="22"/>
          <w:szCs w:val="22"/>
          <w:lang w:val="es-VE"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71BCF32" w:rsidR="00A06FF4" w:rsidRPr="004E2649" w:rsidRDefault="00A06F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4796A">
                              <w:rPr>
                                <w:rFonts w:asciiTheme="majorHAnsi" w:hAnsiTheme="majorHAnsi" w:cs="Arial"/>
                                <w:b/>
                                <w:bCs/>
                                <w:color w:val="0D0D0D" w:themeColor="text1" w:themeTint="F2"/>
                                <w:sz w:val="36"/>
                                <w:szCs w:val="22"/>
                                <w:lang w:val="es-ES_tradnl"/>
                              </w:rPr>
                              <w:t>174</w:t>
                            </w:r>
                            <w:r>
                              <w:rPr>
                                <w:rFonts w:asciiTheme="majorHAnsi" w:hAnsiTheme="majorHAnsi" w:cs="Arial"/>
                                <w:b/>
                                <w:bCs/>
                                <w:color w:val="0D0D0D" w:themeColor="text1" w:themeTint="F2"/>
                                <w:sz w:val="36"/>
                                <w:szCs w:val="22"/>
                                <w:lang w:val="es-ES_tradnl"/>
                              </w:rPr>
                              <w:t>/2</w:t>
                            </w:r>
                            <w:r w:rsidR="00E85567">
                              <w:rPr>
                                <w:rFonts w:asciiTheme="majorHAnsi" w:hAnsiTheme="majorHAnsi" w:cs="Arial"/>
                                <w:b/>
                                <w:bCs/>
                                <w:color w:val="0D0D0D" w:themeColor="text1" w:themeTint="F2"/>
                                <w:sz w:val="36"/>
                                <w:szCs w:val="22"/>
                                <w:lang w:val="es-ES_tradnl"/>
                              </w:rPr>
                              <w:t>1</w:t>
                            </w:r>
                          </w:p>
                          <w:p w14:paraId="09C54AB3" w14:textId="19518496" w:rsidR="00A06FF4" w:rsidRPr="00E85567" w:rsidRDefault="00A06FF4" w:rsidP="00997BC5">
                            <w:pPr>
                              <w:spacing w:line="276" w:lineRule="auto"/>
                              <w:rPr>
                                <w:rFonts w:asciiTheme="majorHAnsi" w:hAnsiTheme="majorHAnsi" w:cs="Arial"/>
                                <w:b/>
                                <w:sz w:val="36"/>
                                <w:szCs w:val="22"/>
                                <w:lang w:val="es-ES_tradnl"/>
                              </w:rPr>
                            </w:pPr>
                            <w:r w:rsidRPr="00E85567">
                              <w:rPr>
                                <w:rFonts w:asciiTheme="majorHAnsi" w:hAnsiTheme="majorHAnsi" w:cs="Arial"/>
                                <w:b/>
                                <w:sz w:val="36"/>
                                <w:szCs w:val="22"/>
                                <w:lang w:val="es-ES_tradnl"/>
                              </w:rPr>
                              <w:t xml:space="preserve">PETICIÓN 10-10 </w:t>
                            </w:r>
                          </w:p>
                          <w:p w14:paraId="70CF6833" w14:textId="5BF9CA3E" w:rsidR="00A06FF4" w:rsidRPr="00E85567" w:rsidRDefault="00A06FF4" w:rsidP="00997BC5">
                            <w:pPr>
                              <w:spacing w:line="276" w:lineRule="auto"/>
                              <w:rPr>
                                <w:rFonts w:asciiTheme="majorHAnsi" w:hAnsiTheme="majorHAnsi" w:cs="Arial"/>
                                <w:szCs w:val="22"/>
                                <w:lang w:val="es-ES_tradnl"/>
                              </w:rPr>
                            </w:pPr>
                            <w:r w:rsidRPr="00E85567">
                              <w:rPr>
                                <w:rFonts w:asciiTheme="majorHAnsi" w:hAnsiTheme="majorHAnsi" w:cs="Arial"/>
                                <w:szCs w:val="22"/>
                                <w:lang w:val="es-ES_tradnl"/>
                              </w:rPr>
                              <w:t xml:space="preserve">INFORME DE INADMISIBILIDAD </w:t>
                            </w:r>
                          </w:p>
                          <w:p w14:paraId="5FDD6F0D" w14:textId="77777777" w:rsidR="00A06FF4" w:rsidRPr="0010736F" w:rsidRDefault="00A06FF4"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5D6F584" w:rsidR="00A06FF4" w:rsidRPr="0010736F" w:rsidRDefault="00A06F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ROLANDO CORONEL Y MARTA HERMINIA CORONEL AZAR</w:t>
                            </w:r>
                          </w:p>
                          <w:bookmarkEnd w:id="0"/>
                          <w:p w14:paraId="35068D0D" w14:textId="6E424F07" w:rsidR="00A06FF4" w:rsidRPr="0010736F" w:rsidRDefault="00A06F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A06FF4" w:rsidRPr="00AE5488" w:rsidRDefault="00A06FF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71BCF32" w:rsidR="00A06FF4" w:rsidRPr="004E2649" w:rsidRDefault="00A06FF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4796A">
                        <w:rPr>
                          <w:rFonts w:asciiTheme="majorHAnsi" w:hAnsiTheme="majorHAnsi" w:cs="Arial"/>
                          <w:b/>
                          <w:bCs/>
                          <w:color w:val="0D0D0D" w:themeColor="text1" w:themeTint="F2"/>
                          <w:sz w:val="36"/>
                          <w:szCs w:val="22"/>
                          <w:lang w:val="es-ES_tradnl"/>
                        </w:rPr>
                        <w:t>174</w:t>
                      </w:r>
                      <w:r>
                        <w:rPr>
                          <w:rFonts w:asciiTheme="majorHAnsi" w:hAnsiTheme="majorHAnsi" w:cs="Arial"/>
                          <w:b/>
                          <w:bCs/>
                          <w:color w:val="0D0D0D" w:themeColor="text1" w:themeTint="F2"/>
                          <w:sz w:val="36"/>
                          <w:szCs w:val="22"/>
                          <w:lang w:val="es-ES_tradnl"/>
                        </w:rPr>
                        <w:t>/2</w:t>
                      </w:r>
                      <w:r w:rsidR="00E85567">
                        <w:rPr>
                          <w:rFonts w:asciiTheme="majorHAnsi" w:hAnsiTheme="majorHAnsi" w:cs="Arial"/>
                          <w:b/>
                          <w:bCs/>
                          <w:color w:val="0D0D0D" w:themeColor="text1" w:themeTint="F2"/>
                          <w:sz w:val="36"/>
                          <w:szCs w:val="22"/>
                          <w:lang w:val="es-ES_tradnl"/>
                        </w:rPr>
                        <w:t>1</w:t>
                      </w:r>
                    </w:p>
                    <w:p w14:paraId="09C54AB3" w14:textId="19518496" w:rsidR="00A06FF4" w:rsidRPr="00E85567" w:rsidRDefault="00A06FF4" w:rsidP="00997BC5">
                      <w:pPr>
                        <w:spacing w:line="276" w:lineRule="auto"/>
                        <w:rPr>
                          <w:rFonts w:asciiTheme="majorHAnsi" w:hAnsiTheme="majorHAnsi" w:cs="Arial"/>
                          <w:b/>
                          <w:sz w:val="36"/>
                          <w:szCs w:val="22"/>
                          <w:lang w:val="es-ES_tradnl"/>
                        </w:rPr>
                      </w:pPr>
                      <w:r w:rsidRPr="00E85567">
                        <w:rPr>
                          <w:rFonts w:asciiTheme="majorHAnsi" w:hAnsiTheme="majorHAnsi" w:cs="Arial"/>
                          <w:b/>
                          <w:sz w:val="36"/>
                          <w:szCs w:val="22"/>
                          <w:lang w:val="es-ES_tradnl"/>
                        </w:rPr>
                        <w:t xml:space="preserve">PETICIÓN 10-10 </w:t>
                      </w:r>
                    </w:p>
                    <w:p w14:paraId="70CF6833" w14:textId="5BF9CA3E" w:rsidR="00A06FF4" w:rsidRPr="00E85567" w:rsidRDefault="00A06FF4" w:rsidP="00997BC5">
                      <w:pPr>
                        <w:spacing w:line="276" w:lineRule="auto"/>
                        <w:rPr>
                          <w:rFonts w:asciiTheme="majorHAnsi" w:hAnsiTheme="majorHAnsi" w:cs="Arial"/>
                          <w:szCs w:val="22"/>
                          <w:lang w:val="es-ES_tradnl"/>
                        </w:rPr>
                      </w:pPr>
                      <w:r w:rsidRPr="00E85567">
                        <w:rPr>
                          <w:rFonts w:asciiTheme="majorHAnsi" w:hAnsiTheme="majorHAnsi" w:cs="Arial"/>
                          <w:szCs w:val="22"/>
                          <w:lang w:val="es-ES_tradnl"/>
                        </w:rPr>
                        <w:t xml:space="preserve">INFORME DE INADMISIBILIDAD </w:t>
                      </w:r>
                    </w:p>
                    <w:p w14:paraId="5FDD6F0D" w14:textId="77777777" w:rsidR="00A06FF4" w:rsidRPr="0010736F" w:rsidRDefault="00A06FF4"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5D6F584" w:rsidR="00A06FF4" w:rsidRPr="0010736F" w:rsidRDefault="00A06FF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ROLANDO CORONEL Y MARTA HERMINIA CORONEL AZAR</w:t>
                      </w:r>
                    </w:p>
                    <w:bookmarkEnd w:id="1"/>
                    <w:p w14:paraId="35068D0D" w14:textId="6E424F07" w:rsidR="00A06FF4" w:rsidRPr="0010736F" w:rsidRDefault="00A06FF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A06FF4" w:rsidRPr="00AE5488" w:rsidRDefault="00A06FF4" w:rsidP="007A5817">
                      <w:pPr>
                        <w:rPr>
                          <w:color w:val="0D0D0D" w:themeColor="text1" w:themeTint="F2"/>
                          <w:lang w:val="es-ES_tradnl"/>
                        </w:rPr>
                      </w:pPr>
                    </w:p>
                  </w:txbxContent>
                </v:textbox>
              </v:shape>
            </w:pict>
          </mc:Fallback>
        </mc:AlternateContent>
      </w:r>
      <w:r w:rsidR="004E2649" w:rsidRPr="00502EBE">
        <w:rPr>
          <w:rFonts w:ascii="Cambria" w:hAnsi="Cambria"/>
          <w:noProof/>
          <w:sz w:val="22"/>
          <w:szCs w:val="22"/>
          <w:lang w:val="es-VE"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0EB7C1A" w:rsidR="00A06FF4" w:rsidRPr="004E2649" w:rsidRDefault="00A06F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AC138FF" w:rsidR="00A06FF4" w:rsidRPr="004E2649" w:rsidRDefault="00A06FF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4796A">
                              <w:rPr>
                                <w:rFonts w:asciiTheme="minorHAnsi" w:hAnsiTheme="minorHAnsi"/>
                                <w:color w:val="FFFFFF" w:themeColor="background1"/>
                                <w:sz w:val="22"/>
                                <w:lang w:val="pt-BR"/>
                              </w:rPr>
                              <w:t>182</w:t>
                            </w:r>
                          </w:p>
                          <w:p w14:paraId="69373ED2" w14:textId="5434A5C4" w:rsidR="00A06FF4" w:rsidRPr="00C25ADB" w:rsidRDefault="00F4796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A06FF4"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771DB5B" w14:textId="77777777" w:rsidR="00A06FF4" w:rsidRPr="00C25ADB" w:rsidRDefault="00A06F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0EB7C1A" w:rsidR="00A06FF4" w:rsidRPr="004E2649" w:rsidRDefault="00A06F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AC138FF" w:rsidR="00A06FF4" w:rsidRPr="004E2649" w:rsidRDefault="00A06FF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4796A">
                        <w:rPr>
                          <w:rFonts w:asciiTheme="minorHAnsi" w:hAnsiTheme="minorHAnsi"/>
                          <w:color w:val="FFFFFF" w:themeColor="background1"/>
                          <w:sz w:val="22"/>
                          <w:lang w:val="pt-BR"/>
                        </w:rPr>
                        <w:t>182</w:t>
                      </w:r>
                    </w:p>
                    <w:p w14:paraId="69373ED2" w14:textId="5434A5C4" w:rsidR="00A06FF4" w:rsidRPr="00C25ADB" w:rsidRDefault="00F4796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13 agosto</w:t>
                      </w:r>
                      <w:r w:rsidR="00A06FF4"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771DB5B" w14:textId="77777777" w:rsidR="00A06FF4" w:rsidRPr="00C25ADB" w:rsidRDefault="00A06FF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502EBE" w:rsidRDefault="00040C3A" w:rsidP="00040C3A">
      <w:pPr>
        <w:tabs>
          <w:tab w:val="center" w:pos="5400"/>
        </w:tabs>
        <w:suppressAutoHyphens/>
        <w:jc w:val="center"/>
        <w:rPr>
          <w:rFonts w:ascii="Cambria" w:hAnsi="Cambria"/>
          <w:sz w:val="22"/>
          <w:szCs w:val="22"/>
          <w:lang w:val="es-VE"/>
        </w:rPr>
      </w:pPr>
    </w:p>
    <w:p w14:paraId="5FE3AB87" w14:textId="77777777" w:rsidR="00040C3A" w:rsidRPr="00502EBE" w:rsidRDefault="00040C3A" w:rsidP="00040C3A">
      <w:pPr>
        <w:tabs>
          <w:tab w:val="center" w:pos="5400"/>
        </w:tabs>
        <w:suppressAutoHyphens/>
        <w:jc w:val="center"/>
        <w:rPr>
          <w:rFonts w:ascii="Cambria" w:hAnsi="Cambria"/>
          <w:sz w:val="22"/>
          <w:szCs w:val="22"/>
          <w:lang w:val="es-VE"/>
        </w:rPr>
      </w:pPr>
    </w:p>
    <w:p w14:paraId="3C383BC0" w14:textId="77777777" w:rsidR="00040C3A" w:rsidRPr="00502EBE" w:rsidRDefault="00040C3A" w:rsidP="00040C3A">
      <w:pPr>
        <w:tabs>
          <w:tab w:val="center" w:pos="5400"/>
        </w:tabs>
        <w:suppressAutoHyphens/>
        <w:jc w:val="center"/>
        <w:rPr>
          <w:rFonts w:ascii="Cambria" w:hAnsi="Cambria" w:cs="Arial"/>
          <w:sz w:val="22"/>
          <w:szCs w:val="22"/>
          <w:lang w:val="es-VE"/>
        </w:rPr>
      </w:pPr>
    </w:p>
    <w:p w14:paraId="54590931" w14:textId="77777777" w:rsidR="00040C3A" w:rsidRPr="00502EBE" w:rsidRDefault="00040C3A" w:rsidP="00040C3A">
      <w:pPr>
        <w:tabs>
          <w:tab w:val="center" w:pos="5400"/>
        </w:tabs>
        <w:suppressAutoHyphens/>
        <w:jc w:val="center"/>
        <w:rPr>
          <w:rFonts w:ascii="Cambria" w:hAnsi="Cambria"/>
          <w:sz w:val="22"/>
          <w:szCs w:val="22"/>
          <w:lang w:val="es-VE"/>
        </w:rPr>
      </w:pPr>
    </w:p>
    <w:p w14:paraId="76C291D6" w14:textId="77777777" w:rsidR="00040C3A" w:rsidRPr="00502EBE" w:rsidRDefault="00040C3A" w:rsidP="00040C3A">
      <w:pPr>
        <w:tabs>
          <w:tab w:val="center" w:pos="5400"/>
        </w:tabs>
        <w:suppressAutoHyphens/>
        <w:jc w:val="center"/>
        <w:rPr>
          <w:rFonts w:ascii="Cambria" w:hAnsi="Cambria"/>
          <w:sz w:val="22"/>
          <w:szCs w:val="22"/>
          <w:lang w:val="es-VE"/>
        </w:rPr>
      </w:pPr>
    </w:p>
    <w:p w14:paraId="2161B44F" w14:textId="77777777" w:rsidR="00040C3A" w:rsidRPr="00502EBE" w:rsidRDefault="00040C3A" w:rsidP="00040C3A">
      <w:pPr>
        <w:tabs>
          <w:tab w:val="center" w:pos="5400"/>
        </w:tabs>
        <w:suppressAutoHyphens/>
        <w:jc w:val="center"/>
        <w:rPr>
          <w:rFonts w:ascii="Cambria" w:hAnsi="Cambria"/>
          <w:sz w:val="22"/>
          <w:szCs w:val="22"/>
          <w:lang w:val="es-VE"/>
        </w:rPr>
      </w:pPr>
    </w:p>
    <w:p w14:paraId="3C4EEE07" w14:textId="77777777" w:rsidR="00040C3A" w:rsidRPr="00502EBE" w:rsidRDefault="00040C3A" w:rsidP="00040C3A">
      <w:pPr>
        <w:tabs>
          <w:tab w:val="center" w:pos="5400"/>
        </w:tabs>
        <w:suppressAutoHyphens/>
        <w:jc w:val="center"/>
        <w:rPr>
          <w:rFonts w:ascii="Cambria" w:hAnsi="Cambria"/>
          <w:sz w:val="22"/>
          <w:szCs w:val="22"/>
          <w:lang w:val="es-VE"/>
        </w:rPr>
      </w:pPr>
    </w:p>
    <w:p w14:paraId="3B0E4647" w14:textId="77777777" w:rsidR="005128E4" w:rsidRPr="00502EBE" w:rsidRDefault="005128E4" w:rsidP="00040C3A">
      <w:pPr>
        <w:tabs>
          <w:tab w:val="center" w:pos="5400"/>
        </w:tabs>
        <w:suppressAutoHyphens/>
        <w:jc w:val="center"/>
        <w:rPr>
          <w:rFonts w:ascii="Cambria" w:hAnsi="Cambria"/>
          <w:sz w:val="22"/>
          <w:szCs w:val="22"/>
          <w:lang w:val="es-VE"/>
        </w:rPr>
      </w:pPr>
    </w:p>
    <w:p w14:paraId="2DAAF36D" w14:textId="77777777" w:rsidR="00040C3A" w:rsidRPr="00502EBE" w:rsidRDefault="00040C3A" w:rsidP="00040C3A">
      <w:pPr>
        <w:tabs>
          <w:tab w:val="center" w:pos="5400"/>
        </w:tabs>
        <w:suppressAutoHyphens/>
        <w:jc w:val="center"/>
        <w:rPr>
          <w:rFonts w:ascii="Cambria" w:hAnsi="Cambria"/>
          <w:sz w:val="22"/>
          <w:szCs w:val="22"/>
          <w:lang w:val="es-VE"/>
        </w:rPr>
      </w:pPr>
    </w:p>
    <w:p w14:paraId="12496A14" w14:textId="77777777" w:rsidR="005128E4" w:rsidRPr="00502EBE" w:rsidRDefault="005128E4" w:rsidP="00040C3A">
      <w:pPr>
        <w:tabs>
          <w:tab w:val="center" w:pos="5400"/>
        </w:tabs>
        <w:suppressAutoHyphens/>
        <w:jc w:val="center"/>
        <w:rPr>
          <w:rFonts w:ascii="Cambria" w:hAnsi="Cambria"/>
          <w:sz w:val="22"/>
          <w:szCs w:val="22"/>
          <w:lang w:val="es-VE"/>
        </w:rPr>
      </w:pPr>
    </w:p>
    <w:p w14:paraId="25772DB3" w14:textId="77777777" w:rsidR="005128E4" w:rsidRPr="00502EBE" w:rsidRDefault="005128E4" w:rsidP="00040C3A">
      <w:pPr>
        <w:tabs>
          <w:tab w:val="center" w:pos="5400"/>
        </w:tabs>
        <w:suppressAutoHyphens/>
        <w:jc w:val="center"/>
        <w:rPr>
          <w:rFonts w:ascii="Cambria" w:hAnsi="Cambria"/>
          <w:sz w:val="22"/>
          <w:szCs w:val="22"/>
          <w:lang w:val="es-VE"/>
        </w:rPr>
      </w:pPr>
    </w:p>
    <w:p w14:paraId="6820FADA" w14:textId="77777777" w:rsidR="005128E4" w:rsidRPr="00502EBE" w:rsidRDefault="005128E4" w:rsidP="00040C3A">
      <w:pPr>
        <w:tabs>
          <w:tab w:val="center" w:pos="5400"/>
        </w:tabs>
        <w:suppressAutoHyphens/>
        <w:jc w:val="center"/>
        <w:rPr>
          <w:rFonts w:ascii="Cambria" w:hAnsi="Cambria"/>
          <w:sz w:val="22"/>
          <w:szCs w:val="22"/>
          <w:lang w:val="es-VE"/>
        </w:rPr>
      </w:pPr>
    </w:p>
    <w:p w14:paraId="54445A55" w14:textId="77777777" w:rsidR="00040C3A" w:rsidRPr="00502EBE" w:rsidRDefault="00040C3A" w:rsidP="00040C3A">
      <w:pPr>
        <w:tabs>
          <w:tab w:val="center" w:pos="5400"/>
        </w:tabs>
        <w:suppressAutoHyphens/>
        <w:jc w:val="center"/>
        <w:rPr>
          <w:rFonts w:ascii="Cambria" w:hAnsi="Cambria"/>
          <w:sz w:val="22"/>
          <w:szCs w:val="22"/>
          <w:lang w:val="es-VE"/>
        </w:rPr>
      </w:pPr>
    </w:p>
    <w:p w14:paraId="5D4A4040" w14:textId="77777777" w:rsidR="00040C3A" w:rsidRPr="00502EBE" w:rsidRDefault="00040C3A" w:rsidP="00040C3A">
      <w:pPr>
        <w:tabs>
          <w:tab w:val="center" w:pos="5400"/>
        </w:tabs>
        <w:suppressAutoHyphens/>
        <w:jc w:val="center"/>
        <w:rPr>
          <w:rFonts w:ascii="Cambria" w:hAnsi="Cambria"/>
          <w:sz w:val="22"/>
          <w:szCs w:val="22"/>
          <w:lang w:val="es-VE"/>
        </w:rPr>
      </w:pPr>
    </w:p>
    <w:p w14:paraId="048FBB22" w14:textId="77777777" w:rsidR="00A50FCF" w:rsidRPr="00502EBE" w:rsidRDefault="00A50FCF" w:rsidP="00040C3A">
      <w:pPr>
        <w:tabs>
          <w:tab w:val="center" w:pos="5400"/>
        </w:tabs>
        <w:suppressAutoHyphens/>
        <w:jc w:val="center"/>
        <w:rPr>
          <w:rFonts w:ascii="Cambria" w:hAnsi="Cambria"/>
          <w:sz w:val="18"/>
          <w:szCs w:val="22"/>
          <w:lang w:val="es-VE"/>
        </w:rPr>
      </w:pPr>
    </w:p>
    <w:p w14:paraId="190ABFB3" w14:textId="77777777" w:rsidR="00A50FCF" w:rsidRPr="00502EBE" w:rsidRDefault="00A50FCF" w:rsidP="00040C3A">
      <w:pPr>
        <w:tabs>
          <w:tab w:val="center" w:pos="5400"/>
        </w:tabs>
        <w:suppressAutoHyphens/>
        <w:jc w:val="center"/>
        <w:rPr>
          <w:rFonts w:ascii="Cambria" w:hAnsi="Cambria"/>
          <w:sz w:val="18"/>
          <w:szCs w:val="22"/>
          <w:lang w:val="es-VE"/>
        </w:rPr>
      </w:pPr>
    </w:p>
    <w:p w14:paraId="4C690048" w14:textId="77777777" w:rsidR="00A50FCF" w:rsidRPr="00502EBE" w:rsidRDefault="00A50FCF" w:rsidP="00040C3A">
      <w:pPr>
        <w:tabs>
          <w:tab w:val="center" w:pos="5400"/>
        </w:tabs>
        <w:suppressAutoHyphens/>
        <w:jc w:val="center"/>
        <w:rPr>
          <w:rFonts w:ascii="Cambria" w:hAnsi="Cambria"/>
          <w:sz w:val="18"/>
          <w:szCs w:val="22"/>
          <w:lang w:val="es-VE"/>
        </w:rPr>
      </w:pPr>
    </w:p>
    <w:p w14:paraId="733CA438" w14:textId="77777777" w:rsidR="00A50FCF" w:rsidRPr="00502EBE" w:rsidRDefault="00A50FCF" w:rsidP="00040C3A">
      <w:pPr>
        <w:tabs>
          <w:tab w:val="center" w:pos="5400"/>
        </w:tabs>
        <w:suppressAutoHyphens/>
        <w:jc w:val="center"/>
        <w:rPr>
          <w:rFonts w:ascii="Cambria" w:hAnsi="Cambria"/>
          <w:sz w:val="18"/>
          <w:szCs w:val="22"/>
          <w:lang w:val="es-VE"/>
        </w:rPr>
      </w:pPr>
    </w:p>
    <w:p w14:paraId="7874DEEB" w14:textId="77777777" w:rsidR="00A50FCF" w:rsidRPr="00502EBE" w:rsidRDefault="00A50FCF" w:rsidP="00040C3A">
      <w:pPr>
        <w:tabs>
          <w:tab w:val="center" w:pos="5400"/>
        </w:tabs>
        <w:suppressAutoHyphens/>
        <w:jc w:val="center"/>
        <w:rPr>
          <w:rFonts w:ascii="Cambria" w:hAnsi="Cambria"/>
          <w:sz w:val="18"/>
          <w:szCs w:val="22"/>
          <w:lang w:val="es-VE"/>
        </w:rPr>
      </w:pPr>
    </w:p>
    <w:p w14:paraId="3698D0D6" w14:textId="77777777" w:rsidR="00A50FCF" w:rsidRPr="00502EBE" w:rsidRDefault="00A50FCF" w:rsidP="00040C3A">
      <w:pPr>
        <w:tabs>
          <w:tab w:val="center" w:pos="5400"/>
        </w:tabs>
        <w:suppressAutoHyphens/>
        <w:jc w:val="center"/>
        <w:rPr>
          <w:rFonts w:ascii="Cambria" w:hAnsi="Cambria"/>
          <w:sz w:val="18"/>
          <w:szCs w:val="22"/>
          <w:lang w:val="es-VE"/>
        </w:rPr>
      </w:pPr>
    </w:p>
    <w:p w14:paraId="1F907823" w14:textId="77777777" w:rsidR="00A50FCF" w:rsidRPr="00502EBE" w:rsidRDefault="00A50FCF" w:rsidP="00040C3A">
      <w:pPr>
        <w:tabs>
          <w:tab w:val="center" w:pos="5400"/>
        </w:tabs>
        <w:suppressAutoHyphens/>
        <w:jc w:val="center"/>
        <w:rPr>
          <w:rFonts w:ascii="Cambria" w:hAnsi="Cambria"/>
          <w:sz w:val="18"/>
          <w:szCs w:val="22"/>
          <w:lang w:val="es-VE"/>
        </w:rPr>
      </w:pPr>
    </w:p>
    <w:p w14:paraId="045D9AC1" w14:textId="77777777" w:rsidR="00A50FCF" w:rsidRPr="00502EBE" w:rsidRDefault="00A50FCF" w:rsidP="00040C3A">
      <w:pPr>
        <w:tabs>
          <w:tab w:val="center" w:pos="5400"/>
        </w:tabs>
        <w:suppressAutoHyphens/>
        <w:jc w:val="center"/>
        <w:rPr>
          <w:rFonts w:ascii="Cambria" w:hAnsi="Cambria"/>
          <w:sz w:val="18"/>
          <w:szCs w:val="22"/>
          <w:lang w:val="es-VE"/>
        </w:rPr>
      </w:pPr>
    </w:p>
    <w:p w14:paraId="16068EE5" w14:textId="77777777" w:rsidR="00A50FCF" w:rsidRPr="00502EBE" w:rsidRDefault="00A50FCF" w:rsidP="00040C3A">
      <w:pPr>
        <w:tabs>
          <w:tab w:val="center" w:pos="5400"/>
        </w:tabs>
        <w:suppressAutoHyphens/>
        <w:jc w:val="center"/>
        <w:rPr>
          <w:rFonts w:ascii="Cambria" w:hAnsi="Cambria"/>
          <w:sz w:val="18"/>
          <w:szCs w:val="22"/>
          <w:lang w:val="es-VE"/>
        </w:rPr>
      </w:pPr>
    </w:p>
    <w:p w14:paraId="14A4A430" w14:textId="77777777" w:rsidR="00A50FCF" w:rsidRPr="00502EBE" w:rsidRDefault="00A50FCF" w:rsidP="00040C3A">
      <w:pPr>
        <w:tabs>
          <w:tab w:val="center" w:pos="5400"/>
        </w:tabs>
        <w:suppressAutoHyphens/>
        <w:jc w:val="center"/>
        <w:rPr>
          <w:rFonts w:ascii="Cambria" w:hAnsi="Cambria"/>
          <w:sz w:val="18"/>
          <w:szCs w:val="22"/>
          <w:lang w:val="es-VE"/>
        </w:rPr>
      </w:pPr>
    </w:p>
    <w:p w14:paraId="0B3B735F" w14:textId="77777777" w:rsidR="00A50FCF" w:rsidRPr="00502EBE" w:rsidRDefault="00A50FCF" w:rsidP="00040C3A">
      <w:pPr>
        <w:tabs>
          <w:tab w:val="center" w:pos="5400"/>
        </w:tabs>
        <w:suppressAutoHyphens/>
        <w:jc w:val="center"/>
        <w:rPr>
          <w:rFonts w:ascii="Cambria" w:hAnsi="Cambria"/>
          <w:sz w:val="18"/>
          <w:szCs w:val="22"/>
          <w:lang w:val="es-VE"/>
        </w:rPr>
      </w:pPr>
    </w:p>
    <w:p w14:paraId="02C5C441" w14:textId="77777777" w:rsidR="00A50FCF" w:rsidRPr="00502EBE" w:rsidRDefault="00A50FCF" w:rsidP="00040C3A">
      <w:pPr>
        <w:tabs>
          <w:tab w:val="center" w:pos="5400"/>
        </w:tabs>
        <w:suppressAutoHyphens/>
        <w:jc w:val="center"/>
        <w:rPr>
          <w:rFonts w:ascii="Cambria" w:hAnsi="Cambria"/>
          <w:sz w:val="18"/>
          <w:szCs w:val="22"/>
          <w:lang w:val="es-VE"/>
        </w:rPr>
      </w:pPr>
    </w:p>
    <w:p w14:paraId="7806A2B0" w14:textId="77777777" w:rsidR="00A50FCF" w:rsidRPr="00502EBE" w:rsidRDefault="00A50FCF" w:rsidP="00040C3A">
      <w:pPr>
        <w:tabs>
          <w:tab w:val="center" w:pos="5400"/>
        </w:tabs>
        <w:suppressAutoHyphens/>
        <w:jc w:val="center"/>
        <w:rPr>
          <w:rFonts w:ascii="Cambria" w:hAnsi="Cambria"/>
          <w:sz w:val="18"/>
          <w:szCs w:val="22"/>
          <w:lang w:val="es-VE"/>
        </w:rPr>
      </w:pPr>
    </w:p>
    <w:p w14:paraId="319C392B" w14:textId="77777777" w:rsidR="00A50FCF" w:rsidRPr="00502EBE" w:rsidRDefault="00A50FCF" w:rsidP="00040C3A">
      <w:pPr>
        <w:tabs>
          <w:tab w:val="center" w:pos="5400"/>
        </w:tabs>
        <w:suppressAutoHyphens/>
        <w:jc w:val="center"/>
        <w:rPr>
          <w:rFonts w:ascii="Cambria" w:hAnsi="Cambria"/>
          <w:sz w:val="18"/>
          <w:szCs w:val="22"/>
          <w:lang w:val="es-VE"/>
        </w:rPr>
      </w:pPr>
    </w:p>
    <w:p w14:paraId="514A0182" w14:textId="77777777" w:rsidR="00A50FCF" w:rsidRPr="00502EBE" w:rsidRDefault="0090270B" w:rsidP="00040C3A">
      <w:pPr>
        <w:tabs>
          <w:tab w:val="center" w:pos="5400"/>
        </w:tabs>
        <w:suppressAutoHyphens/>
        <w:jc w:val="center"/>
        <w:rPr>
          <w:rFonts w:ascii="Cambria" w:hAnsi="Cambria"/>
          <w:sz w:val="18"/>
          <w:szCs w:val="22"/>
          <w:lang w:val="es-VE"/>
        </w:rPr>
      </w:pPr>
      <w:r w:rsidRPr="00502EBE">
        <w:rPr>
          <w:rFonts w:ascii="Cambria" w:hAnsi="Cambria"/>
          <w:noProof/>
          <w:sz w:val="22"/>
          <w:szCs w:val="22"/>
          <w:lang w:val="es-VE"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AF27F8F" w:rsidR="00A06FF4" w:rsidRPr="00890650" w:rsidRDefault="00A06FF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4796A">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4796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85567">
                              <w:rPr>
                                <w:rFonts w:asciiTheme="majorHAnsi" w:hAnsiTheme="majorHAnsi"/>
                                <w:color w:val="0D0D0D" w:themeColor="text1" w:themeTint="F2"/>
                                <w:sz w:val="18"/>
                                <w:szCs w:val="22"/>
                                <w:lang w:val="es-ES"/>
                              </w:rPr>
                              <w:t>1</w:t>
                            </w:r>
                            <w:r w:rsidR="006D455B">
                              <w:rPr>
                                <w:rFonts w:asciiTheme="majorHAnsi" w:hAnsiTheme="majorHAnsi"/>
                                <w:color w:val="0D0D0D" w:themeColor="text1" w:themeTint="F2"/>
                                <w:sz w:val="18"/>
                                <w:szCs w:val="22"/>
                                <w:lang w:val="es-ES"/>
                              </w:rPr>
                              <w:t>.</w:t>
                            </w:r>
                          </w:p>
                          <w:p w14:paraId="4BDF3581" w14:textId="77777777" w:rsidR="00A06FF4" w:rsidRPr="007A5817" w:rsidRDefault="00A06FF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06FF4" w:rsidRPr="00167A34" w:rsidRDefault="00A06FF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AF27F8F" w:rsidR="00A06FF4" w:rsidRPr="00890650" w:rsidRDefault="00A06FF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F4796A">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F4796A">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E85567">
                        <w:rPr>
                          <w:rFonts w:asciiTheme="majorHAnsi" w:hAnsiTheme="majorHAnsi"/>
                          <w:color w:val="0D0D0D" w:themeColor="text1" w:themeTint="F2"/>
                          <w:sz w:val="18"/>
                          <w:szCs w:val="22"/>
                          <w:lang w:val="es-ES"/>
                        </w:rPr>
                        <w:t>1</w:t>
                      </w:r>
                      <w:r w:rsidR="006D455B">
                        <w:rPr>
                          <w:rFonts w:asciiTheme="majorHAnsi" w:hAnsiTheme="majorHAnsi"/>
                          <w:color w:val="0D0D0D" w:themeColor="text1" w:themeTint="F2"/>
                          <w:sz w:val="18"/>
                          <w:szCs w:val="22"/>
                          <w:lang w:val="es-ES"/>
                        </w:rPr>
                        <w:t>.</w:t>
                      </w:r>
                    </w:p>
                    <w:p w14:paraId="4BDF3581" w14:textId="77777777" w:rsidR="00A06FF4" w:rsidRPr="007A5817" w:rsidRDefault="00A06FF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06FF4" w:rsidRPr="00167A34" w:rsidRDefault="00A06FF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502EBE" w:rsidRDefault="00A50FCF" w:rsidP="00040C3A">
      <w:pPr>
        <w:tabs>
          <w:tab w:val="center" w:pos="5400"/>
        </w:tabs>
        <w:suppressAutoHyphens/>
        <w:jc w:val="center"/>
        <w:rPr>
          <w:rFonts w:ascii="Cambria" w:hAnsi="Cambria"/>
          <w:sz w:val="18"/>
          <w:szCs w:val="22"/>
          <w:lang w:val="es-VE"/>
        </w:rPr>
      </w:pPr>
    </w:p>
    <w:p w14:paraId="7929D1FD" w14:textId="77777777" w:rsidR="00A50FCF" w:rsidRPr="00502EBE" w:rsidRDefault="00A50FCF" w:rsidP="00040C3A">
      <w:pPr>
        <w:tabs>
          <w:tab w:val="center" w:pos="5400"/>
        </w:tabs>
        <w:suppressAutoHyphens/>
        <w:jc w:val="center"/>
        <w:rPr>
          <w:rFonts w:ascii="Cambria" w:hAnsi="Cambria"/>
          <w:sz w:val="18"/>
          <w:szCs w:val="22"/>
          <w:lang w:val="es-VE"/>
        </w:rPr>
      </w:pPr>
    </w:p>
    <w:p w14:paraId="5469D0BE" w14:textId="77777777" w:rsidR="00A50FCF" w:rsidRPr="00502EBE" w:rsidRDefault="00A50FCF" w:rsidP="00040C3A">
      <w:pPr>
        <w:tabs>
          <w:tab w:val="center" w:pos="5400"/>
        </w:tabs>
        <w:suppressAutoHyphens/>
        <w:jc w:val="center"/>
        <w:rPr>
          <w:rFonts w:ascii="Cambria" w:hAnsi="Cambria"/>
          <w:sz w:val="18"/>
          <w:szCs w:val="22"/>
          <w:lang w:val="es-VE"/>
        </w:rPr>
      </w:pPr>
    </w:p>
    <w:p w14:paraId="7A79F059" w14:textId="77777777" w:rsidR="00A50FCF" w:rsidRPr="00502EBE" w:rsidRDefault="00A50FCF" w:rsidP="00040C3A">
      <w:pPr>
        <w:tabs>
          <w:tab w:val="center" w:pos="5400"/>
        </w:tabs>
        <w:suppressAutoHyphens/>
        <w:jc w:val="center"/>
        <w:rPr>
          <w:rFonts w:ascii="Cambria" w:hAnsi="Cambria"/>
          <w:sz w:val="18"/>
          <w:szCs w:val="22"/>
          <w:lang w:val="es-VE"/>
        </w:rPr>
      </w:pPr>
    </w:p>
    <w:p w14:paraId="330672AE" w14:textId="77777777" w:rsidR="00A50FCF" w:rsidRPr="00502EBE" w:rsidRDefault="0090270B" w:rsidP="00040C3A">
      <w:pPr>
        <w:tabs>
          <w:tab w:val="center" w:pos="5400"/>
        </w:tabs>
        <w:suppressAutoHyphens/>
        <w:jc w:val="center"/>
        <w:rPr>
          <w:rFonts w:ascii="Cambria" w:hAnsi="Cambria"/>
          <w:sz w:val="18"/>
          <w:szCs w:val="22"/>
          <w:lang w:val="es-VE"/>
        </w:rPr>
      </w:pPr>
      <w:r w:rsidRPr="00502EBE">
        <w:rPr>
          <w:rFonts w:ascii="Cambria" w:hAnsi="Cambria"/>
          <w:noProof/>
          <w:sz w:val="18"/>
          <w:szCs w:val="22"/>
          <w:lang w:val="es-VE"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965738D" w:rsidR="00A06FF4" w:rsidRPr="007B05C4" w:rsidRDefault="00A06FF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4796A" w:rsidRPr="00F4796A">
                              <w:rPr>
                                <w:rFonts w:asciiTheme="majorHAnsi" w:hAnsiTheme="majorHAnsi"/>
                                <w:color w:val="595959" w:themeColor="text1" w:themeTint="A6"/>
                                <w:sz w:val="18"/>
                                <w:szCs w:val="18"/>
                                <w:lang w:val="pt-BR"/>
                              </w:rPr>
                              <w:t>174</w:t>
                            </w:r>
                            <w:r w:rsidRPr="00F4796A">
                              <w:rPr>
                                <w:rFonts w:asciiTheme="majorHAnsi" w:hAnsiTheme="majorHAnsi"/>
                                <w:color w:val="595959" w:themeColor="text1" w:themeTint="A6"/>
                                <w:sz w:val="18"/>
                                <w:szCs w:val="18"/>
                                <w:lang w:val="pt-BR"/>
                              </w:rPr>
                              <w:t>/</w:t>
                            </w:r>
                            <w:r w:rsidR="00F4796A" w:rsidRPr="00F4796A">
                              <w:rPr>
                                <w:rFonts w:asciiTheme="majorHAnsi" w:hAnsiTheme="majorHAnsi"/>
                                <w:color w:val="595959" w:themeColor="text1" w:themeTint="A6"/>
                                <w:sz w:val="18"/>
                                <w:szCs w:val="18"/>
                                <w:lang w:val="pt-BR"/>
                              </w:rPr>
                              <w:t>21</w:t>
                            </w:r>
                            <w:r w:rsidRPr="00F4796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10-10. </w:t>
                            </w:r>
                            <w:r w:rsidRPr="00890650">
                              <w:rPr>
                                <w:rFonts w:asciiTheme="majorHAnsi" w:hAnsiTheme="majorHAnsi"/>
                                <w:color w:val="595959" w:themeColor="text1" w:themeTint="A6"/>
                                <w:sz w:val="18"/>
                                <w:szCs w:val="18"/>
                                <w:lang w:val="es-ES_tradnl"/>
                              </w:rPr>
                              <w:t xml:space="preserve">Inadmisibilidad. </w:t>
                            </w:r>
                            <w:r>
                              <w:rPr>
                                <w:rFonts w:asciiTheme="majorHAnsi" w:hAnsiTheme="majorHAnsi"/>
                                <w:color w:val="595959" w:themeColor="text1" w:themeTint="A6"/>
                                <w:sz w:val="18"/>
                                <w:szCs w:val="18"/>
                                <w:lang w:val="es-ES_tradnl"/>
                              </w:rPr>
                              <w:t xml:space="preserve">Rolando </w:t>
                            </w:r>
                            <w:proofErr w:type="gramStart"/>
                            <w:r>
                              <w:rPr>
                                <w:rFonts w:asciiTheme="majorHAnsi" w:hAnsiTheme="majorHAnsi"/>
                                <w:color w:val="595959" w:themeColor="text1" w:themeTint="A6"/>
                                <w:sz w:val="18"/>
                                <w:szCs w:val="18"/>
                                <w:lang w:val="es-ES_tradnl"/>
                              </w:rPr>
                              <w:t>Coronel</w:t>
                            </w:r>
                            <w:proofErr w:type="gramEnd"/>
                            <w:r>
                              <w:rPr>
                                <w:rFonts w:asciiTheme="majorHAnsi" w:hAnsiTheme="majorHAnsi"/>
                                <w:color w:val="595959" w:themeColor="text1" w:themeTint="A6"/>
                                <w:sz w:val="18"/>
                                <w:szCs w:val="18"/>
                                <w:lang w:val="es-ES_tradnl"/>
                              </w:rPr>
                              <w:t xml:space="preserve"> y Marta Herminia Coronel Azar</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4796A">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965738D" w:rsidR="00A06FF4" w:rsidRPr="007B05C4" w:rsidRDefault="00A06FF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4796A" w:rsidRPr="00F4796A">
                        <w:rPr>
                          <w:rFonts w:asciiTheme="majorHAnsi" w:hAnsiTheme="majorHAnsi"/>
                          <w:color w:val="595959" w:themeColor="text1" w:themeTint="A6"/>
                          <w:sz w:val="18"/>
                          <w:szCs w:val="18"/>
                          <w:lang w:val="pt-BR"/>
                        </w:rPr>
                        <w:t>174</w:t>
                      </w:r>
                      <w:r w:rsidRPr="00F4796A">
                        <w:rPr>
                          <w:rFonts w:asciiTheme="majorHAnsi" w:hAnsiTheme="majorHAnsi"/>
                          <w:color w:val="595959" w:themeColor="text1" w:themeTint="A6"/>
                          <w:sz w:val="18"/>
                          <w:szCs w:val="18"/>
                          <w:lang w:val="pt-BR"/>
                        </w:rPr>
                        <w:t>/</w:t>
                      </w:r>
                      <w:r w:rsidR="00F4796A" w:rsidRPr="00F4796A">
                        <w:rPr>
                          <w:rFonts w:asciiTheme="majorHAnsi" w:hAnsiTheme="majorHAnsi"/>
                          <w:color w:val="595959" w:themeColor="text1" w:themeTint="A6"/>
                          <w:sz w:val="18"/>
                          <w:szCs w:val="18"/>
                          <w:lang w:val="pt-BR"/>
                        </w:rPr>
                        <w:t>21</w:t>
                      </w:r>
                      <w:r w:rsidRPr="00F4796A">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10-10. </w:t>
                      </w:r>
                      <w:r w:rsidRPr="00890650">
                        <w:rPr>
                          <w:rFonts w:asciiTheme="majorHAnsi" w:hAnsiTheme="majorHAnsi"/>
                          <w:color w:val="595959" w:themeColor="text1" w:themeTint="A6"/>
                          <w:sz w:val="18"/>
                          <w:szCs w:val="18"/>
                          <w:lang w:val="es-ES_tradnl"/>
                        </w:rPr>
                        <w:t xml:space="preserve">Inadmisibilidad. </w:t>
                      </w:r>
                      <w:r>
                        <w:rPr>
                          <w:rFonts w:asciiTheme="majorHAnsi" w:hAnsiTheme="majorHAnsi"/>
                          <w:color w:val="595959" w:themeColor="text1" w:themeTint="A6"/>
                          <w:sz w:val="18"/>
                          <w:szCs w:val="18"/>
                          <w:lang w:val="es-ES_tradnl"/>
                        </w:rPr>
                        <w:t xml:space="preserve">Rolando </w:t>
                      </w:r>
                      <w:proofErr w:type="gramStart"/>
                      <w:r>
                        <w:rPr>
                          <w:rFonts w:asciiTheme="majorHAnsi" w:hAnsiTheme="majorHAnsi"/>
                          <w:color w:val="595959" w:themeColor="text1" w:themeTint="A6"/>
                          <w:sz w:val="18"/>
                          <w:szCs w:val="18"/>
                          <w:lang w:val="es-ES_tradnl"/>
                        </w:rPr>
                        <w:t>Coronel</w:t>
                      </w:r>
                      <w:proofErr w:type="gramEnd"/>
                      <w:r>
                        <w:rPr>
                          <w:rFonts w:asciiTheme="majorHAnsi" w:hAnsiTheme="majorHAnsi"/>
                          <w:color w:val="595959" w:themeColor="text1" w:themeTint="A6"/>
                          <w:sz w:val="18"/>
                          <w:szCs w:val="18"/>
                          <w:lang w:val="es-ES_tradnl"/>
                        </w:rPr>
                        <w:t xml:space="preserve"> y Marta Herminia Coronel Azar</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F4796A">
                        <w:rPr>
                          <w:rFonts w:asciiTheme="majorHAnsi" w:hAnsiTheme="majorHAnsi"/>
                          <w:color w:val="595959" w:themeColor="text1" w:themeTint="A6"/>
                          <w:sz w:val="18"/>
                          <w:szCs w:val="18"/>
                          <w:lang w:val="es-ES"/>
                        </w:rPr>
                        <w:t>13 de agosto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502EBE" w:rsidRDefault="00A50FCF" w:rsidP="00040C3A">
      <w:pPr>
        <w:tabs>
          <w:tab w:val="center" w:pos="5400"/>
        </w:tabs>
        <w:suppressAutoHyphens/>
        <w:jc w:val="center"/>
        <w:rPr>
          <w:rFonts w:ascii="Cambria" w:hAnsi="Cambria"/>
          <w:sz w:val="18"/>
          <w:szCs w:val="22"/>
          <w:lang w:val="es-VE"/>
        </w:rPr>
      </w:pPr>
    </w:p>
    <w:p w14:paraId="1DA07629" w14:textId="31ABA36D" w:rsidR="0090270B" w:rsidRPr="00502EBE" w:rsidRDefault="00D306D1" w:rsidP="005516A1">
      <w:pPr>
        <w:tabs>
          <w:tab w:val="center" w:pos="5400"/>
        </w:tabs>
        <w:suppressAutoHyphens/>
        <w:jc w:val="center"/>
        <w:rPr>
          <w:rFonts w:ascii="Cambria" w:hAnsi="Cambria"/>
          <w:b/>
          <w:sz w:val="20"/>
          <w:lang w:val="es-VE"/>
        </w:rPr>
      </w:pPr>
      <w:r w:rsidRPr="00502EBE">
        <w:rPr>
          <w:rFonts w:ascii="Cambria" w:hAnsi="Cambria"/>
          <w:noProof/>
          <w:sz w:val="22"/>
          <w:szCs w:val="22"/>
          <w:lang w:val="es-VE" w:eastAsia="es-419"/>
        </w:rPr>
        <mc:AlternateContent>
          <mc:Choice Requires="wps">
            <w:drawing>
              <wp:anchor distT="0" distB="0" distL="114300" distR="114300" simplePos="0" relativeHeight="251682816" behindDoc="0" locked="0" layoutInCell="1" allowOverlap="1" wp14:anchorId="02EDA5EE" wp14:editId="5C1FDCA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06FF4" w:rsidRPr="004B7EB6" w:rsidRDefault="00A06F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6EA0DBC3" w14:textId="77777777" w:rsidR="00A06FF4" w:rsidRPr="004B7EB6" w:rsidRDefault="00A06FF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20A9495E" w:rsidR="0070697F" w:rsidRPr="00502EBE" w:rsidRDefault="00F4796A" w:rsidP="005516A1">
      <w:pPr>
        <w:tabs>
          <w:tab w:val="center" w:pos="5400"/>
        </w:tabs>
        <w:suppressAutoHyphens/>
        <w:jc w:val="center"/>
        <w:rPr>
          <w:rFonts w:ascii="Cambria" w:hAnsi="Cambria"/>
          <w:b/>
          <w:sz w:val="20"/>
          <w:lang w:val="es-VE"/>
        </w:rPr>
        <w:sectPr w:rsidR="0070697F" w:rsidRPr="00502EBE"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02EBE">
        <w:rPr>
          <w:rFonts w:ascii="Cambria" w:hAnsi="Cambria"/>
          <w:noProof/>
          <w:sz w:val="18"/>
          <w:szCs w:val="22"/>
          <w:lang w:val="es-VE" w:eastAsia="es-419"/>
        </w:rPr>
        <mc:AlternateContent>
          <mc:Choice Requires="wps">
            <w:drawing>
              <wp:anchor distT="0" distB="0" distL="114300" distR="114300" simplePos="0" relativeHeight="251680768" behindDoc="0" locked="0" layoutInCell="1" allowOverlap="1" wp14:anchorId="50472543" wp14:editId="627DA21E">
                <wp:simplePos x="0" y="0"/>
                <wp:positionH relativeFrom="column">
                  <wp:posOffset>1335133</wp:posOffset>
                </wp:positionH>
                <wp:positionV relativeFrom="paragraph">
                  <wp:posOffset>603250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4759582" w:rsidR="00A06FF4" w:rsidRPr="00D72DC6" w:rsidRDefault="006D455B" w:rsidP="00F02AD1">
                            <w:pPr>
                              <w:rPr>
                                <w:color w:val="FFFFFF" w:themeColor="background1"/>
                                <w14:textFill>
                                  <w14:noFill/>
                                </w14:textFill>
                              </w:rPr>
                            </w:pPr>
                            <w:r>
                              <w:rPr>
                                <w:noProof/>
                                <w:color w:val="FFFFFF" w:themeColor="background1"/>
                                <w:lang w:val="es-419" w:eastAsia="es-419"/>
                                <w14:textFill>
                                  <w14:noFill/>
                                </w14:textFill>
                              </w:rPr>
                              <w:t>.</w:t>
                            </w:r>
                            <w:r>
                              <w:rPr>
                                <w:noProof/>
                                <w:color w:val="FFFFFF" w:themeColor="background1"/>
                              </w:rPr>
                              <w:drawing>
                                <wp:inline distT="0" distB="0" distL="0" distR="0" wp14:anchorId="5DF58486" wp14:editId="26D659D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5.15pt;margin-top:4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" fillcolor="white [3201]" stroked="f" strokeweight=".5pt">
                <v:textbox>
                  <w:txbxContent>
                    <w:p w14:paraId="2A1ECD3C" w14:textId="74759582" w:rsidR="00A06FF4" w:rsidRPr="00D72DC6" w:rsidRDefault="006D455B" w:rsidP="00F02AD1">
                      <w:pPr>
                        <w:rPr>
                          <w:color w:val="FFFFFF" w:themeColor="background1"/>
                          <w14:textFill>
                            <w14:noFill/>
                          </w14:textFill>
                        </w:rPr>
                      </w:pPr>
                      <w:r>
                        <w:rPr>
                          <w:noProof/>
                          <w:color w:val="FFFFFF" w:themeColor="background1"/>
                          <w:lang w:val="es-419" w:eastAsia="es-419"/>
                          <w14:textFill>
                            <w14:noFill/>
                          </w14:textFill>
                        </w:rPr>
                        <w:t>.</w:t>
                      </w:r>
                      <w:r>
                        <w:rPr>
                          <w:noProof/>
                          <w:color w:val="FFFFFF" w:themeColor="background1"/>
                        </w:rPr>
                        <w:drawing>
                          <wp:inline distT="0" distB="0" distL="0" distR="0" wp14:anchorId="5DF58486" wp14:editId="26D659D5">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02EBE">
        <w:rPr>
          <w:rFonts w:ascii="Cambria" w:hAnsi="Cambria"/>
          <w:b/>
          <w:sz w:val="20"/>
          <w:lang w:val="es-VE"/>
        </w:rPr>
        <w:tab/>
      </w:r>
    </w:p>
    <w:p w14:paraId="376DDC8B" w14:textId="77777777" w:rsidR="003239B8" w:rsidRPr="00502EBE" w:rsidRDefault="003239B8" w:rsidP="004A6A54">
      <w:pPr>
        <w:spacing w:after="240"/>
        <w:ind w:firstLine="720"/>
        <w:jc w:val="both"/>
        <w:rPr>
          <w:rFonts w:ascii="Cambria" w:hAnsi="Cambria"/>
          <w:b/>
          <w:bCs/>
          <w:sz w:val="20"/>
          <w:szCs w:val="20"/>
          <w:lang w:val="es-VE"/>
        </w:rPr>
      </w:pPr>
      <w:r w:rsidRPr="00502EBE">
        <w:rPr>
          <w:rFonts w:ascii="Cambria" w:hAnsi="Cambria"/>
          <w:b/>
          <w:bCs/>
          <w:sz w:val="20"/>
          <w:szCs w:val="20"/>
          <w:lang w:val="es-VE"/>
        </w:rPr>
        <w:lastRenderedPageBreak/>
        <w:t>I.</w:t>
      </w:r>
      <w:r w:rsidRPr="00502EBE">
        <w:rPr>
          <w:rFonts w:ascii="Cambria" w:hAnsi="Cambria"/>
          <w:b/>
          <w:bCs/>
          <w:sz w:val="20"/>
          <w:szCs w:val="20"/>
          <w:lang w:val="es-VE"/>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02EBE"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502EBE" w:rsidRDefault="003239B8" w:rsidP="00F3439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Parte peticionaria:</w:t>
            </w:r>
          </w:p>
        </w:tc>
        <w:tc>
          <w:tcPr>
            <w:tcW w:w="5760" w:type="dxa"/>
            <w:vAlign w:val="center"/>
          </w:tcPr>
          <w:p w14:paraId="3C5315D8" w14:textId="1E25B4A1" w:rsidR="003239B8" w:rsidRPr="00502EBE" w:rsidRDefault="009A2003" w:rsidP="00F3439E">
            <w:pPr>
              <w:jc w:val="both"/>
              <w:rPr>
                <w:rFonts w:ascii="Cambria" w:hAnsi="Cambria"/>
                <w:bCs/>
                <w:sz w:val="20"/>
                <w:szCs w:val="20"/>
                <w:lang w:val="es-VE"/>
              </w:rPr>
            </w:pPr>
            <w:r w:rsidRPr="00502EBE">
              <w:rPr>
                <w:rFonts w:ascii="Cambria" w:hAnsi="Cambria"/>
                <w:bCs/>
                <w:sz w:val="20"/>
                <w:szCs w:val="20"/>
                <w:lang w:val="es-VE"/>
              </w:rPr>
              <w:t xml:space="preserve">Ramón </w:t>
            </w:r>
            <w:r w:rsidR="00380E26" w:rsidRPr="00502EBE">
              <w:rPr>
                <w:rFonts w:ascii="Cambria" w:hAnsi="Cambria"/>
                <w:bCs/>
                <w:sz w:val="20"/>
                <w:szCs w:val="20"/>
                <w:lang w:val="es-VE"/>
              </w:rPr>
              <w:t>Ed</w:t>
            </w:r>
            <w:r w:rsidRPr="00502EBE">
              <w:rPr>
                <w:rFonts w:ascii="Cambria" w:hAnsi="Cambria"/>
                <w:bCs/>
                <w:sz w:val="20"/>
                <w:szCs w:val="20"/>
                <w:lang w:val="es-VE"/>
              </w:rPr>
              <w:t>ga</w:t>
            </w:r>
            <w:r w:rsidR="00380E26" w:rsidRPr="00502EBE">
              <w:rPr>
                <w:rFonts w:ascii="Cambria" w:hAnsi="Cambria"/>
                <w:bCs/>
                <w:sz w:val="20"/>
                <w:szCs w:val="20"/>
                <w:lang w:val="es-VE"/>
              </w:rPr>
              <w:t xml:space="preserve">rdo Ponce </w:t>
            </w:r>
          </w:p>
        </w:tc>
      </w:tr>
      <w:tr w:rsidR="003239B8" w:rsidRPr="006D455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502EBE" w:rsidRDefault="00A97F2A" w:rsidP="00F3439E">
            <w:pPr>
              <w:jc w:val="center"/>
              <w:rPr>
                <w:rFonts w:ascii="Cambria" w:hAnsi="Cambria"/>
                <w:b/>
                <w:bCs/>
                <w:color w:val="FFFFFF" w:themeColor="background1"/>
                <w:sz w:val="20"/>
                <w:szCs w:val="20"/>
                <w:lang w:val="es-VE"/>
              </w:rPr>
            </w:pPr>
            <w:sdt>
              <w:sdtPr>
                <w:rPr>
                  <w:rFonts w:ascii="Cambria" w:hAnsi="Cambria"/>
                  <w:b/>
                  <w:bCs/>
                  <w:color w:val="FFFFFF" w:themeColor="background1"/>
                  <w:sz w:val="20"/>
                  <w:szCs w:val="20"/>
                  <w:lang w:val="es-VE"/>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02EBE">
                  <w:rPr>
                    <w:rFonts w:ascii="Cambria" w:hAnsi="Cambria"/>
                    <w:b/>
                    <w:bCs/>
                    <w:color w:val="FFFFFF" w:themeColor="background1"/>
                    <w:sz w:val="20"/>
                    <w:szCs w:val="20"/>
                    <w:lang w:val="es-VE"/>
                  </w:rPr>
                  <w:t>Presunta víctima</w:t>
                </w:r>
              </w:sdtContent>
            </w:sdt>
            <w:r w:rsidR="003239B8" w:rsidRPr="00502EBE">
              <w:rPr>
                <w:rFonts w:ascii="Cambria" w:hAnsi="Cambria"/>
                <w:b/>
                <w:bCs/>
                <w:color w:val="FFFFFF" w:themeColor="background1"/>
                <w:sz w:val="20"/>
                <w:szCs w:val="20"/>
                <w:lang w:val="es-VE"/>
              </w:rPr>
              <w:t>:</w:t>
            </w:r>
          </w:p>
        </w:tc>
        <w:tc>
          <w:tcPr>
            <w:tcW w:w="5760" w:type="dxa"/>
            <w:vAlign w:val="center"/>
          </w:tcPr>
          <w:p w14:paraId="4AEBF59E" w14:textId="0F46EE5B" w:rsidR="003239B8" w:rsidRPr="00502EBE" w:rsidRDefault="00380E26" w:rsidP="00F3439E">
            <w:pPr>
              <w:jc w:val="both"/>
              <w:rPr>
                <w:rFonts w:ascii="Cambria" w:hAnsi="Cambria"/>
                <w:bCs/>
                <w:sz w:val="20"/>
                <w:szCs w:val="20"/>
                <w:lang w:val="es-VE"/>
              </w:rPr>
            </w:pPr>
            <w:r w:rsidRPr="00502EBE">
              <w:rPr>
                <w:rFonts w:ascii="Cambria" w:hAnsi="Cambria"/>
                <w:bCs/>
                <w:sz w:val="20"/>
                <w:szCs w:val="20"/>
                <w:lang w:val="es-VE"/>
              </w:rPr>
              <w:t xml:space="preserve">Rolando </w:t>
            </w:r>
            <w:proofErr w:type="gramStart"/>
            <w:r w:rsidRPr="00502EBE">
              <w:rPr>
                <w:rFonts w:ascii="Cambria" w:hAnsi="Cambria"/>
                <w:bCs/>
                <w:sz w:val="20"/>
                <w:szCs w:val="20"/>
                <w:lang w:val="es-VE"/>
              </w:rPr>
              <w:t>Coronel</w:t>
            </w:r>
            <w:proofErr w:type="gramEnd"/>
            <w:r w:rsidRPr="00502EBE">
              <w:rPr>
                <w:rFonts w:ascii="Cambria" w:hAnsi="Cambria"/>
                <w:bCs/>
                <w:sz w:val="20"/>
                <w:szCs w:val="20"/>
                <w:lang w:val="es-VE"/>
              </w:rPr>
              <w:t xml:space="preserve"> y Marta Herminia Coronel Azar</w:t>
            </w:r>
          </w:p>
        </w:tc>
      </w:tr>
      <w:tr w:rsidR="003239B8" w:rsidRPr="00502EBE"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502EBE" w:rsidRDefault="003239B8" w:rsidP="00F3439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Estado denunciado:</w:t>
            </w:r>
          </w:p>
        </w:tc>
        <w:tc>
          <w:tcPr>
            <w:tcW w:w="5760" w:type="dxa"/>
            <w:vAlign w:val="center"/>
          </w:tcPr>
          <w:p w14:paraId="274C8A50" w14:textId="4052FDA3" w:rsidR="003239B8" w:rsidRPr="00502EBE" w:rsidRDefault="00380E26" w:rsidP="00F3439E">
            <w:pPr>
              <w:jc w:val="both"/>
              <w:rPr>
                <w:rFonts w:ascii="Cambria" w:hAnsi="Cambria"/>
                <w:bCs/>
                <w:sz w:val="20"/>
                <w:szCs w:val="20"/>
                <w:lang w:val="es-VE"/>
              </w:rPr>
            </w:pPr>
            <w:r w:rsidRPr="00502EBE">
              <w:rPr>
                <w:rFonts w:ascii="Cambria" w:hAnsi="Cambria"/>
                <w:bCs/>
                <w:sz w:val="20"/>
                <w:szCs w:val="20"/>
                <w:lang w:val="es-VE"/>
              </w:rPr>
              <w:t>Argentina</w:t>
            </w:r>
          </w:p>
        </w:tc>
      </w:tr>
      <w:tr w:rsidR="00223A29" w:rsidRPr="006D455B"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502EBE" w:rsidRDefault="001B3A00" w:rsidP="00E4118C">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 xml:space="preserve">Derechos </w:t>
            </w:r>
            <w:r w:rsidR="00E4118C" w:rsidRPr="00502EBE">
              <w:rPr>
                <w:rFonts w:ascii="Cambria" w:hAnsi="Cambria"/>
                <w:b/>
                <w:bCs/>
                <w:color w:val="FFFFFF" w:themeColor="background1"/>
                <w:sz w:val="20"/>
                <w:szCs w:val="20"/>
                <w:lang w:val="es-VE"/>
              </w:rPr>
              <w:t>invocados</w:t>
            </w:r>
            <w:r w:rsidRPr="00502EBE">
              <w:rPr>
                <w:rFonts w:ascii="Cambria" w:hAnsi="Cambria"/>
                <w:b/>
                <w:bCs/>
                <w:color w:val="FFFFFF" w:themeColor="background1"/>
                <w:sz w:val="20"/>
                <w:szCs w:val="20"/>
                <w:lang w:val="es-VE"/>
              </w:rPr>
              <w:t>:</w:t>
            </w:r>
          </w:p>
        </w:tc>
        <w:tc>
          <w:tcPr>
            <w:tcW w:w="5760" w:type="dxa"/>
            <w:vAlign w:val="center"/>
          </w:tcPr>
          <w:p w14:paraId="6DEE1EEB" w14:textId="58485580" w:rsidR="00223A29" w:rsidRPr="00502EBE" w:rsidRDefault="009A2003" w:rsidP="00F3439E">
            <w:pPr>
              <w:jc w:val="both"/>
              <w:rPr>
                <w:rFonts w:ascii="Cambria" w:hAnsi="Cambria"/>
                <w:bCs/>
                <w:sz w:val="20"/>
                <w:szCs w:val="20"/>
                <w:lang w:val="es-VE"/>
              </w:rPr>
            </w:pPr>
            <w:r w:rsidRPr="00502EBE">
              <w:rPr>
                <w:rFonts w:ascii="Cambria" w:hAnsi="Cambria"/>
                <w:bCs/>
                <w:sz w:val="20"/>
                <w:szCs w:val="20"/>
                <w:lang w:val="es-VE"/>
              </w:rPr>
              <w:t>Artículos 11 (protección de la honra y de la dignidad), 24 (igualda</w:t>
            </w:r>
            <w:r w:rsidR="005B2288" w:rsidRPr="00502EBE">
              <w:rPr>
                <w:rFonts w:ascii="Cambria" w:hAnsi="Cambria"/>
                <w:bCs/>
                <w:sz w:val="20"/>
                <w:szCs w:val="20"/>
                <w:lang w:val="es-VE"/>
              </w:rPr>
              <w:t xml:space="preserve">d </w:t>
            </w:r>
            <w:r w:rsidRPr="00502EBE">
              <w:rPr>
                <w:rFonts w:ascii="Cambria" w:hAnsi="Cambria"/>
                <w:bCs/>
                <w:sz w:val="20"/>
                <w:szCs w:val="20"/>
                <w:lang w:val="es-VE"/>
              </w:rPr>
              <w:t>ante la ley) y 25 (protección judicial) de la Convención Americana sobre Derechos Humanos</w:t>
            </w:r>
            <w:r w:rsidRPr="00502EBE">
              <w:rPr>
                <w:rStyle w:val="FootnoteReference"/>
                <w:rFonts w:ascii="Cambria" w:hAnsi="Cambria"/>
                <w:bCs/>
                <w:sz w:val="20"/>
                <w:szCs w:val="20"/>
                <w:lang w:val="es-VE"/>
              </w:rPr>
              <w:footnoteReference w:id="2"/>
            </w:r>
          </w:p>
        </w:tc>
      </w:tr>
    </w:tbl>
    <w:p w14:paraId="20263696" w14:textId="77777777" w:rsidR="003239B8" w:rsidRPr="00502EBE" w:rsidRDefault="003239B8" w:rsidP="003239B8">
      <w:pPr>
        <w:spacing w:before="240" w:after="240"/>
        <w:ind w:firstLine="720"/>
        <w:jc w:val="both"/>
        <w:rPr>
          <w:rFonts w:ascii="Cambria" w:hAnsi="Cambria"/>
          <w:b/>
          <w:bCs/>
          <w:sz w:val="20"/>
          <w:szCs w:val="20"/>
          <w:lang w:val="es-VE"/>
        </w:rPr>
      </w:pPr>
      <w:r w:rsidRPr="00502EBE">
        <w:rPr>
          <w:rFonts w:ascii="Cambria" w:hAnsi="Cambria"/>
          <w:b/>
          <w:bCs/>
          <w:sz w:val="20"/>
          <w:szCs w:val="20"/>
          <w:lang w:val="es-VE"/>
        </w:rPr>
        <w:t>II.</w:t>
      </w:r>
      <w:r w:rsidRPr="00502EBE">
        <w:rPr>
          <w:rFonts w:ascii="Cambria" w:hAnsi="Cambria"/>
          <w:b/>
          <w:bCs/>
          <w:sz w:val="20"/>
          <w:szCs w:val="20"/>
          <w:lang w:val="es-VE"/>
        </w:rPr>
        <w:tab/>
        <w:t>TRÁMITE ANTE LA CIDH</w:t>
      </w:r>
      <w:r w:rsidR="008E3BFE" w:rsidRPr="00502EBE">
        <w:rPr>
          <w:rStyle w:val="FootnoteReference"/>
          <w:rFonts w:ascii="Cambria" w:hAnsi="Cambria"/>
          <w:b/>
          <w:sz w:val="20"/>
          <w:szCs w:val="20"/>
          <w:lang w:val="es-VE"/>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02EBE"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502EBE" w:rsidRDefault="004A6A54" w:rsidP="004A6A54">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P</w:t>
            </w:r>
            <w:r w:rsidR="004C2312" w:rsidRPr="00502EBE">
              <w:rPr>
                <w:rFonts w:ascii="Cambria" w:hAnsi="Cambria"/>
                <w:b/>
                <w:bCs/>
                <w:color w:val="FFFFFF" w:themeColor="background1"/>
                <w:sz w:val="20"/>
                <w:szCs w:val="20"/>
                <w:lang w:val="es-VE"/>
              </w:rPr>
              <w:t>resentación de la petición:</w:t>
            </w:r>
          </w:p>
        </w:tc>
        <w:tc>
          <w:tcPr>
            <w:tcW w:w="5760" w:type="dxa"/>
            <w:vAlign w:val="center"/>
          </w:tcPr>
          <w:p w14:paraId="6E579153" w14:textId="71514A75" w:rsidR="004C2312" w:rsidRPr="00502EBE" w:rsidRDefault="00380E26" w:rsidP="00F3439E">
            <w:pPr>
              <w:jc w:val="both"/>
              <w:rPr>
                <w:rFonts w:ascii="Cambria" w:hAnsi="Cambria"/>
                <w:bCs/>
                <w:sz w:val="20"/>
                <w:szCs w:val="20"/>
                <w:lang w:val="es-VE"/>
              </w:rPr>
            </w:pPr>
            <w:r w:rsidRPr="00502EBE">
              <w:rPr>
                <w:rFonts w:ascii="Cambria" w:hAnsi="Cambria"/>
                <w:bCs/>
                <w:sz w:val="20"/>
                <w:szCs w:val="20"/>
                <w:lang w:val="es-VE"/>
              </w:rPr>
              <w:t>4 de enero de 2010</w:t>
            </w:r>
          </w:p>
        </w:tc>
      </w:tr>
      <w:tr w:rsidR="004C2312" w:rsidRPr="00502EB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502EBE" w:rsidRDefault="004A6A54" w:rsidP="004A6A54">
            <w:pPr>
              <w:jc w:val="center"/>
              <w:rPr>
                <w:rFonts w:ascii="Cambria" w:hAnsi="Cambria"/>
                <w:b/>
                <w:bCs/>
                <w:color w:val="FFFFFF" w:themeColor="background1"/>
                <w:sz w:val="20"/>
                <w:szCs w:val="20"/>
                <w:lang w:val="es-VE"/>
              </w:rPr>
            </w:pPr>
            <w:r w:rsidRPr="00502EBE">
              <w:rPr>
                <w:rFonts w:ascii="Cambria" w:hAnsi="Cambria"/>
                <w:b/>
                <w:color w:val="FFFFFF" w:themeColor="background1"/>
                <w:sz w:val="20"/>
                <w:szCs w:val="20"/>
                <w:lang w:val="es-VE"/>
              </w:rPr>
              <w:t>N</w:t>
            </w:r>
            <w:r w:rsidR="004C2312" w:rsidRPr="00502EBE">
              <w:rPr>
                <w:rFonts w:ascii="Cambria" w:hAnsi="Cambria"/>
                <w:b/>
                <w:color w:val="FFFFFF" w:themeColor="background1"/>
                <w:sz w:val="20"/>
                <w:szCs w:val="20"/>
                <w:lang w:val="es-VE"/>
              </w:rPr>
              <w:t>otificación de la petición al Estado:</w:t>
            </w:r>
          </w:p>
        </w:tc>
        <w:tc>
          <w:tcPr>
            <w:tcW w:w="5760" w:type="dxa"/>
            <w:vAlign w:val="center"/>
          </w:tcPr>
          <w:p w14:paraId="1519DA6A" w14:textId="76FA7E48" w:rsidR="004C2312" w:rsidRPr="00502EBE" w:rsidRDefault="00380E26" w:rsidP="00F3439E">
            <w:pPr>
              <w:jc w:val="both"/>
              <w:rPr>
                <w:rFonts w:ascii="Cambria" w:hAnsi="Cambria"/>
                <w:bCs/>
                <w:sz w:val="20"/>
                <w:szCs w:val="20"/>
                <w:lang w:val="es-VE"/>
              </w:rPr>
            </w:pPr>
            <w:r w:rsidRPr="00502EBE">
              <w:rPr>
                <w:rFonts w:ascii="Cambria" w:hAnsi="Cambria"/>
                <w:bCs/>
                <w:sz w:val="20"/>
                <w:szCs w:val="20"/>
                <w:lang w:val="es-VE"/>
              </w:rPr>
              <w:t>22 de junio de 2016</w:t>
            </w:r>
          </w:p>
        </w:tc>
      </w:tr>
      <w:tr w:rsidR="004C2312" w:rsidRPr="00502EB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502EBE" w:rsidRDefault="004A6A54" w:rsidP="004A6A54">
            <w:pPr>
              <w:jc w:val="center"/>
              <w:rPr>
                <w:rFonts w:ascii="Cambria" w:hAnsi="Cambria"/>
                <w:b/>
                <w:bCs/>
                <w:color w:val="FFFFFF" w:themeColor="background1"/>
                <w:sz w:val="20"/>
                <w:szCs w:val="20"/>
                <w:lang w:val="es-VE"/>
              </w:rPr>
            </w:pPr>
            <w:r w:rsidRPr="00502EBE">
              <w:rPr>
                <w:rFonts w:ascii="Cambria" w:hAnsi="Cambria"/>
                <w:b/>
                <w:color w:val="FFFFFF" w:themeColor="background1"/>
                <w:sz w:val="20"/>
                <w:szCs w:val="20"/>
                <w:lang w:val="es-VE"/>
              </w:rPr>
              <w:t>P</w:t>
            </w:r>
            <w:r w:rsidR="004C2312" w:rsidRPr="00502EBE">
              <w:rPr>
                <w:rFonts w:ascii="Cambria" w:hAnsi="Cambria"/>
                <w:b/>
                <w:color w:val="FFFFFF" w:themeColor="background1"/>
                <w:sz w:val="20"/>
                <w:szCs w:val="20"/>
                <w:lang w:val="es-VE"/>
              </w:rPr>
              <w:t>rimera respuesta del Estado:</w:t>
            </w:r>
          </w:p>
        </w:tc>
        <w:tc>
          <w:tcPr>
            <w:tcW w:w="5760" w:type="dxa"/>
            <w:vAlign w:val="center"/>
          </w:tcPr>
          <w:p w14:paraId="1972B99E" w14:textId="5CE31872" w:rsidR="004C2312" w:rsidRPr="00502EBE" w:rsidRDefault="00380E26" w:rsidP="00F3439E">
            <w:pPr>
              <w:jc w:val="both"/>
              <w:rPr>
                <w:rFonts w:ascii="Cambria" w:hAnsi="Cambria"/>
                <w:bCs/>
                <w:sz w:val="20"/>
                <w:szCs w:val="20"/>
                <w:lang w:val="es-VE"/>
              </w:rPr>
            </w:pPr>
            <w:r w:rsidRPr="00502EBE">
              <w:rPr>
                <w:rFonts w:ascii="Cambria" w:hAnsi="Cambria"/>
                <w:bCs/>
                <w:sz w:val="20"/>
                <w:szCs w:val="20"/>
                <w:lang w:val="es-VE"/>
              </w:rPr>
              <w:t>6 de febrero de 2017</w:t>
            </w:r>
          </w:p>
        </w:tc>
      </w:tr>
      <w:tr w:rsidR="004C2312" w:rsidRPr="006D455B"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502EBE" w:rsidRDefault="008E3BFE" w:rsidP="008E3BF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Observaciones adicionales de la parte peticionaria:</w:t>
            </w:r>
          </w:p>
        </w:tc>
        <w:tc>
          <w:tcPr>
            <w:tcW w:w="5760" w:type="dxa"/>
            <w:vAlign w:val="center"/>
          </w:tcPr>
          <w:p w14:paraId="41D8B862" w14:textId="0543AEB8" w:rsidR="004C2312" w:rsidRPr="00502EBE" w:rsidRDefault="00380E26" w:rsidP="00F3439E">
            <w:pPr>
              <w:jc w:val="both"/>
              <w:rPr>
                <w:rFonts w:ascii="Cambria" w:hAnsi="Cambria"/>
                <w:bCs/>
                <w:sz w:val="20"/>
                <w:szCs w:val="20"/>
                <w:lang w:val="es-VE"/>
              </w:rPr>
            </w:pPr>
            <w:r w:rsidRPr="00502EBE">
              <w:rPr>
                <w:rFonts w:ascii="Cambria" w:hAnsi="Cambria"/>
                <w:bCs/>
                <w:sz w:val="20"/>
                <w:szCs w:val="20"/>
                <w:lang w:val="es-VE"/>
              </w:rPr>
              <w:t>13 de octubre de 2017</w:t>
            </w:r>
            <w:r w:rsidR="009A2003" w:rsidRPr="00502EBE">
              <w:rPr>
                <w:rFonts w:ascii="Cambria" w:hAnsi="Cambria"/>
                <w:bCs/>
                <w:sz w:val="20"/>
                <w:szCs w:val="20"/>
                <w:lang w:val="es-VE"/>
              </w:rPr>
              <w:t xml:space="preserve"> y 5 de abril de 2018</w:t>
            </w:r>
          </w:p>
        </w:tc>
      </w:tr>
    </w:tbl>
    <w:p w14:paraId="21DAA666" w14:textId="77777777" w:rsidR="003239B8" w:rsidRPr="00502EBE" w:rsidRDefault="003239B8" w:rsidP="003239B8">
      <w:pPr>
        <w:spacing w:before="240" w:after="240"/>
        <w:ind w:firstLine="720"/>
        <w:jc w:val="both"/>
        <w:rPr>
          <w:rFonts w:ascii="Cambria" w:hAnsi="Cambria"/>
          <w:b/>
          <w:bCs/>
          <w:sz w:val="20"/>
          <w:szCs w:val="20"/>
          <w:lang w:val="es-VE"/>
        </w:rPr>
      </w:pPr>
      <w:r w:rsidRPr="00502EBE">
        <w:rPr>
          <w:rFonts w:ascii="Cambria" w:hAnsi="Cambria"/>
          <w:b/>
          <w:bCs/>
          <w:sz w:val="20"/>
          <w:szCs w:val="20"/>
          <w:lang w:val="es-VE"/>
        </w:rPr>
        <w:t xml:space="preserve">III. </w:t>
      </w:r>
      <w:r w:rsidRPr="00502EBE">
        <w:rPr>
          <w:rFonts w:ascii="Cambria" w:hAnsi="Cambria"/>
          <w:b/>
          <w:bCs/>
          <w:sz w:val="20"/>
          <w:szCs w:val="20"/>
          <w:lang w:val="es-VE"/>
        </w:rPr>
        <w:tab/>
        <w:t>COMPETENCIA</w:t>
      </w:r>
      <w:r w:rsidR="00EE00E9" w:rsidRPr="00502EBE">
        <w:rPr>
          <w:rFonts w:ascii="Cambria" w:hAnsi="Cambria"/>
          <w:b/>
          <w:bCs/>
          <w:sz w:val="20"/>
          <w:szCs w:val="20"/>
          <w:lang w:val="es-V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02EBE"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502EBE" w:rsidRDefault="003239B8" w:rsidP="00F3439E">
            <w:pPr>
              <w:jc w:val="center"/>
              <w:rPr>
                <w:rFonts w:ascii="Cambria" w:hAnsi="Cambria"/>
                <w:b/>
                <w:bCs/>
                <w:i/>
                <w:color w:val="FFFFFF" w:themeColor="background1"/>
                <w:sz w:val="20"/>
                <w:szCs w:val="20"/>
                <w:lang w:val="es-VE"/>
              </w:rPr>
            </w:pPr>
            <w:r w:rsidRPr="00502EBE">
              <w:rPr>
                <w:rFonts w:ascii="Cambria" w:hAnsi="Cambria"/>
                <w:b/>
                <w:bCs/>
                <w:color w:val="FFFFFF" w:themeColor="background1"/>
                <w:sz w:val="20"/>
                <w:szCs w:val="20"/>
                <w:lang w:val="es-VE"/>
              </w:rPr>
              <w:t>Competencia</w:t>
            </w:r>
            <w:r w:rsidRPr="00502EBE">
              <w:rPr>
                <w:rFonts w:ascii="Cambria" w:hAnsi="Cambria"/>
                <w:b/>
                <w:bCs/>
                <w:i/>
                <w:color w:val="FFFFFF" w:themeColor="background1"/>
                <w:sz w:val="20"/>
                <w:szCs w:val="20"/>
                <w:lang w:val="es-VE"/>
              </w:rPr>
              <w:t xml:space="preserve"> </w:t>
            </w:r>
            <w:proofErr w:type="spellStart"/>
            <w:r w:rsidRPr="00502EBE">
              <w:rPr>
                <w:rFonts w:ascii="Cambria" w:hAnsi="Cambria"/>
                <w:b/>
                <w:bCs/>
                <w:i/>
                <w:color w:val="FFFFFF" w:themeColor="background1"/>
                <w:sz w:val="20"/>
                <w:szCs w:val="20"/>
                <w:lang w:val="es-VE"/>
              </w:rPr>
              <w:t>Ratione</w:t>
            </w:r>
            <w:proofErr w:type="spellEnd"/>
            <w:r w:rsidRPr="00502EBE">
              <w:rPr>
                <w:rFonts w:ascii="Cambria" w:hAnsi="Cambria"/>
                <w:b/>
                <w:bCs/>
                <w:i/>
                <w:color w:val="FFFFFF" w:themeColor="background1"/>
                <w:sz w:val="20"/>
                <w:szCs w:val="20"/>
                <w:lang w:val="es-VE"/>
              </w:rPr>
              <w:t xml:space="preserve"> </w:t>
            </w:r>
            <w:proofErr w:type="spellStart"/>
            <w:r w:rsidRPr="00502EBE">
              <w:rPr>
                <w:rFonts w:ascii="Cambria" w:hAnsi="Cambria"/>
                <w:b/>
                <w:bCs/>
                <w:i/>
                <w:color w:val="FFFFFF" w:themeColor="background1"/>
                <w:sz w:val="20"/>
                <w:szCs w:val="20"/>
                <w:lang w:val="es-VE"/>
              </w:rPr>
              <w:t>personae</w:t>
            </w:r>
            <w:proofErr w:type="spellEnd"/>
            <w:r w:rsidRPr="00502EBE">
              <w:rPr>
                <w:rFonts w:ascii="Cambria" w:hAnsi="Cambria"/>
                <w:b/>
                <w:bCs/>
                <w:i/>
                <w:color w:val="FFFFFF" w:themeColor="background1"/>
                <w:sz w:val="20"/>
                <w:szCs w:val="20"/>
                <w:lang w:val="es-VE"/>
              </w:rPr>
              <w:t>:</w:t>
            </w:r>
          </w:p>
        </w:tc>
        <w:tc>
          <w:tcPr>
            <w:tcW w:w="5760" w:type="dxa"/>
            <w:vAlign w:val="center"/>
          </w:tcPr>
          <w:p w14:paraId="7707F3E9" w14:textId="7BF79802" w:rsidR="003239B8" w:rsidRPr="00502EBE" w:rsidRDefault="00380E26" w:rsidP="00F3439E">
            <w:pPr>
              <w:rPr>
                <w:rFonts w:ascii="Cambria" w:hAnsi="Cambria"/>
                <w:bCs/>
                <w:sz w:val="20"/>
                <w:szCs w:val="20"/>
                <w:lang w:val="es-VE"/>
              </w:rPr>
            </w:pPr>
            <w:r w:rsidRPr="00502EBE">
              <w:rPr>
                <w:rFonts w:ascii="Cambria" w:hAnsi="Cambria"/>
                <w:bCs/>
                <w:sz w:val="20"/>
                <w:szCs w:val="20"/>
                <w:lang w:val="es-VE"/>
              </w:rPr>
              <w:t>Sí</w:t>
            </w:r>
          </w:p>
        </w:tc>
      </w:tr>
      <w:tr w:rsidR="003239B8" w:rsidRPr="00502EBE"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502EBE" w:rsidRDefault="003239B8" w:rsidP="00F3439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Competencia</w:t>
            </w:r>
            <w:r w:rsidRPr="00502EBE">
              <w:rPr>
                <w:rFonts w:ascii="Cambria" w:hAnsi="Cambria"/>
                <w:b/>
                <w:bCs/>
                <w:i/>
                <w:color w:val="FFFFFF" w:themeColor="background1"/>
                <w:sz w:val="20"/>
                <w:szCs w:val="20"/>
                <w:lang w:val="es-VE"/>
              </w:rPr>
              <w:t xml:space="preserve"> </w:t>
            </w:r>
            <w:proofErr w:type="spellStart"/>
            <w:r w:rsidRPr="00502EBE">
              <w:rPr>
                <w:rFonts w:ascii="Cambria" w:hAnsi="Cambria"/>
                <w:b/>
                <w:bCs/>
                <w:i/>
                <w:color w:val="FFFFFF" w:themeColor="background1"/>
                <w:sz w:val="20"/>
                <w:szCs w:val="20"/>
                <w:lang w:val="es-VE"/>
              </w:rPr>
              <w:t>Ratione</w:t>
            </w:r>
            <w:proofErr w:type="spellEnd"/>
            <w:r w:rsidRPr="00502EBE">
              <w:rPr>
                <w:rFonts w:ascii="Cambria" w:hAnsi="Cambria"/>
                <w:b/>
                <w:bCs/>
                <w:i/>
                <w:color w:val="FFFFFF" w:themeColor="background1"/>
                <w:sz w:val="20"/>
                <w:szCs w:val="20"/>
                <w:lang w:val="es-VE"/>
              </w:rPr>
              <w:t xml:space="preserve"> loci</w:t>
            </w:r>
            <w:r w:rsidRPr="00502EBE">
              <w:rPr>
                <w:rFonts w:ascii="Cambria" w:hAnsi="Cambria"/>
                <w:b/>
                <w:bCs/>
                <w:color w:val="FFFFFF" w:themeColor="background1"/>
                <w:sz w:val="20"/>
                <w:szCs w:val="20"/>
                <w:lang w:val="es-VE"/>
              </w:rPr>
              <w:t>:</w:t>
            </w:r>
          </w:p>
        </w:tc>
        <w:tc>
          <w:tcPr>
            <w:tcW w:w="5760" w:type="dxa"/>
            <w:vAlign w:val="center"/>
          </w:tcPr>
          <w:p w14:paraId="12C931CB" w14:textId="18A1C99A" w:rsidR="003239B8" w:rsidRPr="00502EBE" w:rsidRDefault="00380E26" w:rsidP="00F3439E">
            <w:pPr>
              <w:rPr>
                <w:rFonts w:ascii="Cambria" w:hAnsi="Cambria"/>
                <w:bCs/>
                <w:sz w:val="20"/>
                <w:szCs w:val="20"/>
                <w:lang w:val="es-VE"/>
              </w:rPr>
            </w:pPr>
            <w:r w:rsidRPr="00502EBE">
              <w:rPr>
                <w:rFonts w:ascii="Cambria" w:hAnsi="Cambria"/>
                <w:bCs/>
                <w:sz w:val="20"/>
                <w:szCs w:val="20"/>
                <w:lang w:val="es-VE"/>
              </w:rPr>
              <w:t>Sí</w:t>
            </w:r>
          </w:p>
        </w:tc>
      </w:tr>
      <w:tr w:rsidR="003239B8" w:rsidRPr="00502EBE"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502EBE" w:rsidRDefault="003239B8" w:rsidP="00F3439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Competencia</w:t>
            </w:r>
            <w:r w:rsidRPr="00502EBE">
              <w:rPr>
                <w:rFonts w:ascii="Cambria" w:hAnsi="Cambria"/>
                <w:b/>
                <w:bCs/>
                <w:i/>
                <w:color w:val="FFFFFF" w:themeColor="background1"/>
                <w:sz w:val="20"/>
                <w:szCs w:val="20"/>
                <w:lang w:val="es-VE"/>
              </w:rPr>
              <w:t xml:space="preserve"> </w:t>
            </w:r>
            <w:proofErr w:type="spellStart"/>
            <w:r w:rsidRPr="00502EBE">
              <w:rPr>
                <w:rFonts w:ascii="Cambria" w:hAnsi="Cambria"/>
                <w:b/>
                <w:bCs/>
                <w:i/>
                <w:color w:val="FFFFFF" w:themeColor="background1"/>
                <w:sz w:val="20"/>
                <w:szCs w:val="20"/>
                <w:lang w:val="es-VE"/>
              </w:rPr>
              <w:t>Ratione</w:t>
            </w:r>
            <w:proofErr w:type="spellEnd"/>
            <w:r w:rsidRPr="00502EBE">
              <w:rPr>
                <w:rFonts w:ascii="Cambria" w:hAnsi="Cambria"/>
                <w:b/>
                <w:bCs/>
                <w:i/>
                <w:color w:val="FFFFFF" w:themeColor="background1"/>
                <w:sz w:val="20"/>
                <w:szCs w:val="20"/>
                <w:lang w:val="es-VE"/>
              </w:rPr>
              <w:t xml:space="preserve"> </w:t>
            </w:r>
            <w:proofErr w:type="spellStart"/>
            <w:r w:rsidRPr="00502EBE">
              <w:rPr>
                <w:rFonts w:ascii="Cambria" w:hAnsi="Cambria"/>
                <w:b/>
                <w:bCs/>
                <w:i/>
                <w:color w:val="FFFFFF" w:themeColor="background1"/>
                <w:sz w:val="20"/>
                <w:szCs w:val="20"/>
                <w:lang w:val="es-VE"/>
              </w:rPr>
              <w:t>temporis</w:t>
            </w:r>
            <w:proofErr w:type="spellEnd"/>
            <w:r w:rsidRPr="00502EBE">
              <w:rPr>
                <w:rFonts w:ascii="Cambria" w:hAnsi="Cambria"/>
                <w:b/>
                <w:bCs/>
                <w:color w:val="FFFFFF" w:themeColor="background1"/>
                <w:sz w:val="20"/>
                <w:szCs w:val="20"/>
                <w:lang w:val="es-VE"/>
              </w:rPr>
              <w:t>:</w:t>
            </w:r>
          </w:p>
        </w:tc>
        <w:tc>
          <w:tcPr>
            <w:tcW w:w="5760" w:type="dxa"/>
            <w:vAlign w:val="center"/>
          </w:tcPr>
          <w:p w14:paraId="6F8B059B" w14:textId="08372435" w:rsidR="003239B8" w:rsidRPr="00502EBE" w:rsidRDefault="00380E26" w:rsidP="00F3439E">
            <w:pPr>
              <w:rPr>
                <w:rFonts w:ascii="Cambria" w:hAnsi="Cambria"/>
                <w:bCs/>
                <w:sz w:val="20"/>
                <w:szCs w:val="20"/>
                <w:lang w:val="es-VE"/>
              </w:rPr>
            </w:pPr>
            <w:r w:rsidRPr="00502EBE">
              <w:rPr>
                <w:rFonts w:ascii="Cambria" w:hAnsi="Cambria"/>
                <w:bCs/>
                <w:sz w:val="20"/>
                <w:szCs w:val="20"/>
                <w:lang w:val="es-VE"/>
              </w:rPr>
              <w:t>Sí</w:t>
            </w:r>
          </w:p>
        </w:tc>
      </w:tr>
      <w:tr w:rsidR="003239B8" w:rsidRPr="006D455B"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502EBE" w:rsidRDefault="003239B8" w:rsidP="00F3439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Competencia</w:t>
            </w:r>
            <w:r w:rsidRPr="00502EBE">
              <w:rPr>
                <w:rFonts w:ascii="Cambria" w:hAnsi="Cambria"/>
                <w:b/>
                <w:bCs/>
                <w:i/>
                <w:color w:val="FFFFFF" w:themeColor="background1"/>
                <w:sz w:val="20"/>
                <w:szCs w:val="20"/>
                <w:lang w:val="es-VE"/>
              </w:rPr>
              <w:t xml:space="preserve"> </w:t>
            </w:r>
            <w:proofErr w:type="spellStart"/>
            <w:r w:rsidRPr="00502EBE">
              <w:rPr>
                <w:rFonts w:ascii="Cambria" w:hAnsi="Cambria"/>
                <w:b/>
                <w:bCs/>
                <w:i/>
                <w:color w:val="FFFFFF" w:themeColor="background1"/>
                <w:sz w:val="20"/>
                <w:szCs w:val="20"/>
                <w:lang w:val="es-VE"/>
              </w:rPr>
              <w:t>Ratione</w:t>
            </w:r>
            <w:proofErr w:type="spellEnd"/>
            <w:r w:rsidRPr="00502EBE">
              <w:rPr>
                <w:rFonts w:ascii="Cambria" w:hAnsi="Cambria"/>
                <w:b/>
                <w:bCs/>
                <w:i/>
                <w:color w:val="FFFFFF" w:themeColor="background1"/>
                <w:sz w:val="20"/>
                <w:szCs w:val="20"/>
                <w:lang w:val="es-VE"/>
              </w:rPr>
              <w:t xml:space="preserve"> </w:t>
            </w:r>
            <w:proofErr w:type="spellStart"/>
            <w:r w:rsidRPr="00502EBE">
              <w:rPr>
                <w:rFonts w:ascii="Cambria" w:hAnsi="Cambria"/>
                <w:b/>
                <w:bCs/>
                <w:i/>
                <w:color w:val="FFFFFF" w:themeColor="background1"/>
                <w:sz w:val="20"/>
                <w:szCs w:val="20"/>
                <w:lang w:val="es-VE"/>
              </w:rPr>
              <w:t>materia</w:t>
            </w:r>
            <w:r w:rsidR="00EE00E9" w:rsidRPr="00502EBE">
              <w:rPr>
                <w:rFonts w:ascii="Cambria" w:hAnsi="Cambria"/>
                <w:b/>
                <w:bCs/>
                <w:i/>
                <w:color w:val="FFFFFF" w:themeColor="background1"/>
                <w:sz w:val="20"/>
                <w:szCs w:val="20"/>
                <w:lang w:val="es-VE"/>
              </w:rPr>
              <w:t>e</w:t>
            </w:r>
            <w:proofErr w:type="spellEnd"/>
            <w:r w:rsidRPr="00502EBE">
              <w:rPr>
                <w:rFonts w:ascii="Cambria" w:hAnsi="Cambria"/>
                <w:b/>
                <w:bCs/>
                <w:color w:val="FFFFFF" w:themeColor="background1"/>
                <w:sz w:val="20"/>
                <w:szCs w:val="20"/>
                <w:lang w:val="es-VE"/>
              </w:rPr>
              <w:t>:</w:t>
            </w:r>
          </w:p>
        </w:tc>
        <w:tc>
          <w:tcPr>
            <w:tcW w:w="5760" w:type="dxa"/>
            <w:vAlign w:val="center"/>
          </w:tcPr>
          <w:p w14:paraId="0C122F44" w14:textId="69545693" w:rsidR="003239B8" w:rsidRPr="00502EBE" w:rsidRDefault="00380E26" w:rsidP="00F3439E">
            <w:pPr>
              <w:jc w:val="both"/>
              <w:rPr>
                <w:rFonts w:ascii="Cambria" w:hAnsi="Cambria"/>
                <w:bCs/>
                <w:sz w:val="20"/>
                <w:szCs w:val="20"/>
                <w:lang w:val="es-VE"/>
              </w:rPr>
            </w:pPr>
            <w:r w:rsidRPr="00502EBE">
              <w:rPr>
                <w:rFonts w:ascii="Cambria" w:hAnsi="Cambria"/>
                <w:bCs/>
                <w:sz w:val="20"/>
                <w:szCs w:val="20"/>
                <w:lang w:val="es-VE"/>
              </w:rPr>
              <w:t>Sí, Convención Americana (depósito de instrumento de ratificación realizado el 5 de septiembre de 1984)</w:t>
            </w:r>
          </w:p>
        </w:tc>
      </w:tr>
    </w:tbl>
    <w:p w14:paraId="4E92C444" w14:textId="140CB1E7" w:rsidR="003239B8" w:rsidRPr="00502EBE" w:rsidRDefault="003239B8" w:rsidP="00205F28">
      <w:pPr>
        <w:spacing w:before="240" w:after="240"/>
        <w:ind w:left="1440" w:hanging="720"/>
        <w:jc w:val="both"/>
        <w:rPr>
          <w:rFonts w:ascii="Cambria" w:hAnsi="Cambria"/>
          <w:b/>
          <w:bCs/>
          <w:sz w:val="20"/>
          <w:szCs w:val="20"/>
          <w:lang w:val="es-VE"/>
        </w:rPr>
      </w:pPr>
      <w:r w:rsidRPr="00502EBE">
        <w:rPr>
          <w:rFonts w:ascii="Cambria" w:hAnsi="Cambria"/>
          <w:b/>
          <w:bCs/>
          <w:sz w:val="20"/>
          <w:szCs w:val="20"/>
          <w:lang w:val="es-VE"/>
        </w:rPr>
        <w:t xml:space="preserve">IV. </w:t>
      </w:r>
      <w:r w:rsidRPr="00502EBE">
        <w:rPr>
          <w:rFonts w:ascii="Cambria" w:hAnsi="Cambria"/>
          <w:b/>
          <w:bCs/>
          <w:sz w:val="20"/>
          <w:szCs w:val="20"/>
          <w:lang w:val="es-VE"/>
        </w:rPr>
        <w:tab/>
      </w:r>
      <w:r w:rsidR="00EE00E9" w:rsidRPr="00502EBE">
        <w:rPr>
          <w:rFonts w:ascii="Cambria" w:hAnsi="Cambria"/>
          <w:b/>
          <w:bCs/>
          <w:sz w:val="20"/>
          <w:szCs w:val="20"/>
          <w:lang w:val="es-VE"/>
        </w:rPr>
        <w:t>DUPLICACIÓN</w:t>
      </w:r>
      <w:r w:rsidR="00EE00E9" w:rsidRPr="00502EBE">
        <w:rPr>
          <w:rFonts w:ascii="Cambria" w:hAnsi="Cambria"/>
          <w:b/>
          <w:bCs/>
          <w:color w:val="FFFFFF" w:themeColor="background1"/>
          <w:sz w:val="20"/>
          <w:szCs w:val="20"/>
          <w:lang w:val="es-VE"/>
        </w:rPr>
        <w:t xml:space="preserve"> </w:t>
      </w:r>
      <w:r w:rsidR="00EE00E9" w:rsidRPr="00502EBE">
        <w:rPr>
          <w:rFonts w:ascii="Cambria" w:hAnsi="Cambria"/>
          <w:b/>
          <w:bCs/>
          <w:sz w:val="20"/>
          <w:szCs w:val="20"/>
          <w:lang w:val="es-VE"/>
        </w:rPr>
        <w:t>DE PROCEDIMIENTOS Y COSA JUZGADA</w:t>
      </w:r>
      <w:r w:rsidR="00EE00E9" w:rsidRPr="00502EBE">
        <w:rPr>
          <w:rFonts w:ascii="Cambria" w:hAnsi="Cambria"/>
          <w:b/>
          <w:bCs/>
          <w:i/>
          <w:sz w:val="20"/>
          <w:szCs w:val="20"/>
          <w:lang w:val="es-VE"/>
        </w:rPr>
        <w:t xml:space="preserve"> </w:t>
      </w:r>
      <w:r w:rsidR="00EE00E9" w:rsidRPr="00502EBE">
        <w:rPr>
          <w:rFonts w:ascii="Cambria" w:hAnsi="Cambria"/>
          <w:b/>
          <w:bCs/>
          <w:sz w:val="20"/>
          <w:szCs w:val="20"/>
          <w:lang w:val="es-VE"/>
        </w:rPr>
        <w:t>INTERNACIONAL</w:t>
      </w:r>
      <w:r w:rsidR="005D38F9" w:rsidRPr="00502EBE">
        <w:rPr>
          <w:rFonts w:ascii="Cambria" w:hAnsi="Cambria"/>
          <w:b/>
          <w:bCs/>
          <w:sz w:val="20"/>
          <w:szCs w:val="20"/>
          <w:lang w:val="es-VE"/>
        </w:rPr>
        <w:t>,</w:t>
      </w:r>
      <w:r w:rsidRPr="00502EBE">
        <w:rPr>
          <w:rFonts w:ascii="Cambria" w:hAnsi="Cambria"/>
          <w:b/>
          <w:bCs/>
          <w:sz w:val="20"/>
          <w:szCs w:val="20"/>
          <w:lang w:val="es-VE"/>
        </w:rPr>
        <w:t xml:space="preserve"> CARACTERIZACIÓN, </w:t>
      </w:r>
      <w:r w:rsidRPr="00502EBE">
        <w:rPr>
          <w:rFonts w:ascii="Cambria" w:hAnsi="Cambria"/>
          <w:b/>
          <w:sz w:val="20"/>
          <w:szCs w:val="20"/>
          <w:lang w:val="es-V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502EBE"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502EBE" w:rsidRDefault="00EE00E9" w:rsidP="00F3439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Duplicación de procedimientos y cosa juzgada internacional:</w:t>
            </w:r>
          </w:p>
        </w:tc>
        <w:tc>
          <w:tcPr>
            <w:tcW w:w="5760" w:type="dxa"/>
            <w:vAlign w:val="center"/>
          </w:tcPr>
          <w:p w14:paraId="240941E6" w14:textId="1ECECC90" w:rsidR="00EE00E9" w:rsidRPr="00502EBE" w:rsidRDefault="00380E26" w:rsidP="00F3439E">
            <w:pPr>
              <w:jc w:val="both"/>
              <w:rPr>
                <w:rFonts w:ascii="Cambria" w:hAnsi="Cambria"/>
                <w:bCs/>
                <w:sz w:val="20"/>
                <w:szCs w:val="20"/>
                <w:lang w:val="es-VE"/>
              </w:rPr>
            </w:pPr>
            <w:r w:rsidRPr="00502EBE">
              <w:rPr>
                <w:rFonts w:ascii="Cambria" w:hAnsi="Cambria"/>
                <w:bCs/>
                <w:sz w:val="20"/>
                <w:szCs w:val="20"/>
                <w:lang w:val="es-VE"/>
              </w:rPr>
              <w:t xml:space="preserve">No </w:t>
            </w:r>
          </w:p>
        </w:tc>
      </w:tr>
      <w:tr w:rsidR="003239B8" w:rsidRPr="00502EB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502EBE" w:rsidRDefault="003239B8" w:rsidP="00F3439E">
            <w:pPr>
              <w:jc w:val="center"/>
              <w:rPr>
                <w:rFonts w:ascii="Cambria" w:hAnsi="Cambria"/>
                <w:b/>
                <w:bCs/>
                <w:i/>
                <w:color w:val="FFFFFF" w:themeColor="background1"/>
                <w:sz w:val="20"/>
                <w:szCs w:val="20"/>
                <w:lang w:val="es-VE"/>
              </w:rPr>
            </w:pPr>
            <w:r w:rsidRPr="00502EBE">
              <w:rPr>
                <w:rFonts w:ascii="Cambria" w:hAnsi="Cambria"/>
                <w:b/>
                <w:bCs/>
                <w:color w:val="FFFFFF" w:themeColor="background1"/>
                <w:sz w:val="20"/>
                <w:szCs w:val="20"/>
                <w:lang w:val="es-VE"/>
              </w:rPr>
              <w:t>Derechos declarados admisibles</w:t>
            </w:r>
            <w:r w:rsidRPr="00502EBE">
              <w:rPr>
                <w:rFonts w:ascii="Cambria" w:hAnsi="Cambria"/>
                <w:b/>
                <w:bCs/>
                <w:i/>
                <w:color w:val="FFFFFF" w:themeColor="background1"/>
                <w:sz w:val="20"/>
                <w:szCs w:val="20"/>
                <w:lang w:val="es-VE"/>
              </w:rPr>
              <w:t>:</w:t>
            </w:r>
          </w:p>
        </w:tc>
        <w:tc>
          <w:tcPr>
            <w:tcW w:w="5760" w:type="dxa"/>
            <w:vAlign w:val="center"/>
          </w:tcPr>
          <w:p w14:paraId="6310C8F7" w14:textId="5D2FF302" w:rsidR="003239B8" w:rsidRPr="00502EBE" w:rsidRDefault="008571AD" w:rsidP="00F3439E">
            <w:pPr>
              <w:jc w:val="both"/>
              <w:rPr>
                <w:rFonts w:ascii="Cambria" w:hAnsi="Cambria"/>
                <w:bCs/>
                <w:sz w:val="20"/>
                <w:szCs w:val="20"/>
                <w:lang w:val="es-VE"/>
              </w:rPr>
            </w:pPr>
            <w:r>
              <w:rPr>
                <w:rFonts w:ascii="Cambria" w:hAnsi="Cambria"/>
                <w:bCs/>
                <w:sz w:val="20"/>
                <w:szCs w:val="20"/>
                <w:lang w:val="es-VE"/>
              </w:rPr>
              <w:t>Ninguno</w:t>
            </w:r>
          </w:p>
        </w:tc>
      </w:tr>
      <w:tr w:rsidR="003239B8" w:rsidRPr="006D455B"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502EBE" w:rsidRDefault="003239B8" w:rsidP="00F3439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Agotamiento de recursos internos</w:t>
            </w:r>
            <w:r w:rsidR="00EE00E9" w:rsidRPr="00502EBE">
              <w:rPr>
                <w:rFonts w:ascii="Cambria" w:hAnsi="Cambria"/>
                <w:b/>
                <w:bCs/>
                <w:color w:val="FFFFFF" w:themeColor="background1"/>
                <w:sz w:val="20"/>
                <w:szCs w:val="20"/>
                <w:lang w:val="es-VE"/>
              </w:rPr>
              <w:t xml:space="preserve"> o procedencia de una excepción</w:t>
            </w:r>
            <w:r w:rsidRPr="00502EBE">
              <w:rPr>
                <w:rFonts w:ascii="Cambria" w:hAnsi="Cambria"/>
                <w:b/>
                <w:bCs/>
                <w:color w:val="FFFFFF" w:themeColor="background1"/>
                <w:sz w:val="20"/>
                <w:szCs w:val="20"/>
                <w:lang w:val="es-VE"/>
              </w:rPr>
              <w:t>:</w:t>
            </w:r>
          </w:p>
        </w:tc>
        <w:tc>
          <w:tcPr>
            <w:tcW w:w="5760" w:type="dxa"/>
            <w:vAlign w:val="center"/>
          </w:tcPr>
          <w:p w14:paraId="69C53E8A" w14:textId="15E295FE" w:rsidR="003239B8" w:rsidRPr="00502EBE" w:rsidRDefault="008571AD" w:rsidP="00F3439E">
            <w:pPr>
              <w:rPr>
                <w:rFonts w:ascii="Cambria" w:hAnsi="Cambria"/>
                <w:bCs/>
                <w:sz w:val="20"/>
                <w:szCs w:val="20"/>
                <w:lang w:val="es-VE"/>
              </w:rPr>
            </w:pPr>
            <w:r>
              <w:rPr>
                <w:rFonts w:ascii="Cambria" w:hAnsi="Cambria"/>
                <w:bCs/>
                <w:sz w:val="20"/>
                <w:szCs w:val="20"/>
                <w:lang w:val="es-VE"/>
              </w:rPr>
              <w:t>Sí</w:t>
            </w:r>
            <w:r w:rsidR="00233C0B">
              <w:rPr>
                <w:rFonts w:ascii="Cambria" w:hAnsi="Cambria"/>
                <w:bCs/>
                <w:sz w:val="20"/>
                <w:szCs w:val="20"/>
                <w:lang w:val="es-VE"/>
              </w:rPr>
              <w:t>, en los términos de la sección VI</w:t>
            </w:r>
          </w:p>
        </w:tc>
      </w:tr>
      <w:tr w:rsidR="003239B8" w:rsidRPr="00502EB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502EBE" w:rsidRDefault="003239B8" w:rsidP="00F3439E">
            <w:pPr>
              <w:jc w:val="center"/>
              <w:rPr>
                <w:rFonts w:ascii="Cambria" w:hAnsi="Cambria"/>
                <w:b/>
                <w:bCs/>
                <w:color w:val="FFFFFF" w:themeColor="background1"/>
                <w:sz w:val="20"/>
                <w:szCs w:val="20"/>
                <w:lang w:val="es-VE"/>
              </w:rPr>
            </w:pPr>
            <w:r w:rsidRPr="00502EBE">
              <w:rPr>
                <w:rFonts w:ascii="Cambria" w:hAnsi="Cambria"/>
                <w:b/>
                <w:bCs/>
                <w:color w:val="FFFFFF" w:themeColor="background1"/>
                <w:sz w:val="20"/>
                <w:szCs w:val="20"/>
                <w:lang w:val="es-VE"/>
              </w:rPr>
              <w:t>Presentación dentro de plazo:</w:t>
            </w:r>
          </w:p>
        </w:tc>
        <w:tc>
          <w:tcPr>
            <w:tcW w:w="5760" w:type="dxa"/>
            <w:vAlign w:val="center"/>
          </w:tcPr>
          <w:p w14:paraId="4A2A4569" w14:textId="23CB4C84" w:rsidR="003239B8" w:rsidRPr="00502EBE" w:rsidRDefault="00233C0B" w:rsidP="00F3439E">
            <w:pPr>
              <w:rPr>
                <w:rFonts w:ascii="Cambria" w:hAnsi="Cambria"/>
                <w:bCs/>
                <w:sz w:val="20"/>
                <w:szCs w:val="20"/>
                <w:lang w:val="es-VE"/>
              </w:rPr>
            </w:pPr>
            <w:r>
              <w:rPr>
                <w:rFonts w:ascii="Cambria" w:hAnsi="Cambria"/>
                <w:bCs/>
                <w:sz w:val="20"/>
                <w:szCs w:val="20"/>
                <w:lang w:val="es-VE"/>
              </w:rPr>
              <w:t>No</w:t>
            </w:r>
          </w:p>
        </w:tc>
      </w:tr>
    </w:tbl>
    <w:p w14:paraId="2C432CF2" w14:textId="77777777" w:rsidR="00205F28" w:rsidRDefault="00205F28" w:rsidP="00205F28">
      <w:pPr>
        <w:ind w:firstLine="720"/>
        <w:jc w:val="both"/>
        <w:rPr>
          <w:rFonts w:ascii="Cambria" w:hAnsi="Cambria"/>
          <w:b/>
          <w:sz w:val="20"/>
          <w:szCs w:val="20"/>
          <w:lang w:val="es-VE"/>
        </w:rPr>
      </w:pPr>
    </w:p>
    <w:p w14:paraId="18E6423B" w14:textId="3890F63C" w:rsidR="003239B8" w:rsidRPr="00502EBE" w:rsidRDefault="00223A29" w:rsidP="00205F28">
      <w:pPr>
        <w:ind w:firstLine="720"/>
        <w:jc w:val="both"/>
        <w:rPr>
          <w:rFonts w:ascii="Cambria" w:hAnsi="Cambria"/>
          <w:b/>
          <w:sz w:val="20"/>
          <w:szCs w:val="20"/>
          <w:lang w:val="es-VE"/>
        </w:rPr>
      </w:pPr>
      <w:r w:rsidRPr="00502EBE">
        <w:rPr>
          <w:rFonts w:ascii="Cambria" w:hAnsi="Cambria"/>
          <w:b/>
          <w:sz w:val="20"/>
          <w:szCs w:val="20"/>
          <w:lang w:val="es-VE"/>
        </w:rPr>
        <w:t xml:space="preserve">V. </w:t>
      </w:r>
      <w:r w:rsidRPr="00502EBE">
        <w:rPr>
          <w:rFonts w:ascii="Cambria" w:hAnsi="Cambria"/>
          <w:b/>
          <w:sz w:val="20"/>
          <w:szCs w:val="20"/>
          <w:lang w:val="es-VE"/>
        </w:rPr>
        <w:tab/>
      </w:r>
      <w:r w:rsidR="003239B8" w:rsidRPr="00502EBE">
        <w:rPr>
          <w:rFonts w:ascii="Cambria" w:hAnsi="Cambria"/>
          <w:b/>
          <w:sz w:val="20"/>
          <w:szCs w:val="20"/>
          <w:lang w:val="es-VE"/>
        </w:rPr>
        <w:t xml:space="preserve">HECHOS ALEGADOS </w:t>
      </w:r>
    </w:p>
    <w:p w14:paraId="70E80589" w14:textId="77777777" w:rsidR="00205F28" w:rsidRPr="00205F28" w:rsidRDefault="00205F28" w:rsidP="00205F2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lang w:val="es-VE"/>
        </w:rPr>
      </w:pPr>
    </w:p>
    <w:p w14:paraId="26107D88" w14:textId="15E9BB1E" w:rsidR="00F81BE2" w:rsidRPr="00205F28" w:rsidRDefault="00205F28"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lang w:val="es-VE"/>
        </w:rPr>
      </w:pPr>
      <w:r>
        <w:rPr>
          <w:rFonts w:ascii="Cambria" w:hAnsi="Cambria"/>
          <w:sz w:val="20"/>
          <w:szCs w:val="20"/>
          <w:lang w:val="es-VE"/>
        </w:rPr>
        <w:t xml:space="preserve">El peticionario </w:t>
      </w:r>
      <w:r w:rsidR="00A06599">
        <w:rPr>
          <w:rFonts w:ascii="Cambria" w:hAnsi="Cambria"/>
          <w:sz w:val="20"/>
          <w:szCs w:val="20"/>
          <w:lang w:val="es-VE"/>
        </w:rPr>
        <w:t xml:space="preserve">denuncia </w:t>
      </w:r>
      <w:r w:rsidR="00A06599" w:rsidRPr="00A06599">
        <w:rPr>
          <w:rFonts w:ascii="Cambria" w:hAnsi="Cambria"/>
          <w:sz w:val="20"/>
          <w:szCs w:val="20"/>
          <w:lang w:val="es-VE"/>
        </w:rPr>
        <w:t xml:space="preserve">violaciones </w:t>
      </w:r>
      <w:r w:rsidR="00A06599">
        <w:rPr>
          <w:rFonts w:ascii="Cambria" w:hAnsi="Cambria"/>
          <w:sz w:val="20"/>
          <w:szCs w:val="20"/>
          <w:lang w:val="es-VE"/>
        </w:rPr>
        <w:t xml:space="preserve">en perjuicio </w:t>
      </w:r>
      <w:r w:rsidR="00A06599" w:rsidRPr="00A06599">
        <w:rPr>
          <w:rFonts w:ascii="Cambria" w:hAnsi="Cambria"/>
          <w:sz w:val="20"/>
          <w:szCs w:val="20"/>
          <w:lang w:val="es-VE"/>
        </w:rPr>
        <w:t xml:space="preserve">de </w:t>
      </w:r>
      <w:r w:rsidR="00893BEC" w:rsidRPr="00502EBE">
        <w:rPr>
          <w:rFonts w:ascii="Cambria" w:hAnsi="Cambria"/>
          <w:sz w:val="20"/>
          <w:szCs w:val="20"/>
          <w:lang w:val="es-VE"/>
        </w:rPr>
        <w:t xml:space="preserve">Rolando </w:t>
      </w:r>
      <w:proofErr w:type="gramStart"/>
      <w:r w:rsidR="00893BEC" w:rsidRPr="00A06599">
        <w:rPr>
          <w:rFonts w:ascii="Cambria" w:hAnsi="Cambria"/>
          <w:sz w:val="20"/>
          <w:szCs w:val="20"/>
          <w:lang w:val="es-VE"/>
        </w:rPr>
        <w:t>Coronel</w:t>
      </w:r>
      <w:proofErr w:type="gramEnd"/>
      <w:r w:rsidR="00893BEC" w:rsidRPr="00A06599">
        <w:rPr>
          <w:rFonts w:ascii="Cambria" w:hAnsi="Cambria"/>
          <w:sz w:val="20"/>
          <w:szCs w:val="20"/>
          <w:lang w:val="es-VE"/>
        </w:rPr>
        <w:t xml:space="preserve"> y Marta Herminia Coronel Aznar, padre e hija</w:t>
      </w:r>
      <w:r>
        <w:rPr>
          <w:rFonts w:ascii="Cambria" w:hAnsi="Cambria"/>
          <w:sz w:val="20"/>
          <w:szCs w:val="20"/>
          <w:lang w:val="es-VE"/>
        </w:rPr>
        <w:t xml:space="preserve"> (en adelante “las presuntas víctimas”)</w:t>
      </w:r>
      <w:r w:rsidR="00893BEC">
        <w:rPr>
          <w:rFonts w:ascii="Cambria" w:hAnsi="Cambria"/>
          <w:sz w:val="20"/>
          <w:szCs w:val="20"/>
          <w:lang w:val="es-VE"/>
        </w:rPr>
        <w:t>,</w:t>
      </w:r>
      <w:r>
        <w:rPr>
          <w:rFonts w:ascii="Cambria" w:hAnsi="Cambria"/>
          <w:sz w:val="20"/>
          <w:szCs w:val="20"/>
          <w:lang w:val="es-VE"/>
        </w:rPr>
        <w:t xml:space="preserve"> que habrían sufrido </w:t>
      </w:r>
      <w:r w:rsidR="00893BEC">
        <w:rPr>
          <w:rFonts w:ascii="Cambria" w:hAnsi="Cambria"/>
          <w:sz w:val="20"/>
          <w:szCs w:val="20"/>
          <w:lang w:val="es-VE"/>
        </w:rPr>
        <w:t xml:space="preserve">secuestro y desaparición forzada </w:t>
      </w:r>
      <w:r w:rsidR="00893BEC" w:rsidRPr="00A06599">
        <w:rPr>
          <w:rFonts w:ascii="Cambria" w:hAnsi="Cambria"/>
          <w:sz w:val="20"/>
          <w:szCs w:val="20"/>
          <w:lang w:val="es-VE"/>
        </w:rPr>
        <w:t>el 29 de mayo de 1977 en la ciudad de San Miguel de Tucumán.</w:t>
      </w:r>
      <w:r w:rsidR="00893BEC">
        <w:rPr>
          <w:rFonts w:ascii="Cambria" w:hAnsi="Cambria"/>
          <w:sz w:val="20"/>
          <w:szCs w:val="20"/>
          <w:lang w:val="es-VE"/>
        </w:rPr>
        <w:t xml:space="preserve"> </w:t>
      </w:r>
      <w:r w:rsidR="005D20CF">
        <w:rPr>
          <w:rFonts w:ascii="Cambria" w:hAnsi="Cambria"/>
          <w:sz w:val="20"/>
          <w:szCs w:val="20"/>
          <w:lang w:val="es-VE"/>
        </w:rPr>
        <w:t xml:space="preserve">En concreto, </w:t>
      </w:r>
      <w:r w:rsidR="00893BEC">
        <w:rPr>
          <w:rFonts w:ascii="Cambria" w:hAnsi="Cambria"/>
          <w:sz w:val="20"/>
          <w:szCs w:val="20"/>
          <w:lang w:val="es-VE"/>
        </w:rPr>
        <w:t xml:space="preserve">reclama que </w:t>
      </w:r>
      <w:r w:rsidR="00A06599">
        <w:rPr>
          <w:rFonts w:ascii="Cambria" w:hAnsi="Cambria"/>
          <w:sz w:val="20"/>
          <w:szCs w:val="20"/>
          <w:lang w:val="es-VE"/>
        </w:rPr>
        <w:t xml:space="preserve">el Estado </w:t>
      </w:r>
      <w:r w:rsidR="005C2196">
        <w:rPr>
          <w:rFonts w:ascii="Cambria" w:hAnsi="Cambria"/>
          <w:sz w:val="20"/>
          <w:szCs w:val="20"/>
          <w:lang w:val="es-VE"/>
        </w:rPr>
        <w:t xml:space="preserve">argentino </w:t>
      </w:r>
      <w:r>
        <w:rPr>
          <w:rFonts w:ascii="Cambria" w:hAnsi="Cambria"/>
          <w:sz w:val="20"/>
          <w:szCs w:val="20"/>
          <w:lang w:val="es-VE"/>
        </w:rPr>
        <w:t xml:space="preserve">le </w:t>
      </w:r>
      <w:r w:rsidR="00893BEC" w:rsidRPr="00502EBE">
        <w:rPr>
          <w:rFonts w:ascii="Cambria" w:hAnsi="Cambria"/>
          <w:sz w:val="20"/>
          <w:szCs w:val="20"/>
          <w:lang w:val="es-VE"/>
        </w:rPr>
        <w:t xml:space="preserve">niega la </w:t>
      </w:r>
      <w:r w:rsidR="00893BEC">
        <w:rPr>
          <w:rFonts w:ascii="Cambria" w:hAnsi="Cambria"/>
          <w:sz w:val="20"/>
          <w:szCs w:val="20"/>
          <w:lang w:val="es-VE"/>
        </w:rPr>
        <w:t xml:space="preserve">legitimación procesal </w:t>
      </w:r>
      <w:r w:rsidR="00893BEC" w:rsidRPr="00502EBE">
        <w:rPr>
          <w:rFonts w:ascii="Cambria" w:hAnsi="Cambria"/>
          <w:sz w:val="20"/>
          <w:szCs w:val="20"/>
          <w:lang w:val="es-VE"/>
        </w:rPr>
        <w:t>pa</w:t>
      </w:r>
      <w:r w:rsidR="00893BEC">
        <w:rPr>
          <w:rFonts w:ascii="Cambria" w:hAnsi="Cambria"/>
          <w:sz w:val="20"/>
          <w:szCs w:val="20"/>
          <w:lang w:val="es-VE"/>
        </w:rPr>
        <w:t xml:space="preserve">ra </w:t>
      </w:r>
      <w:r w:rsidR="00893BEC" w:rsidRPr="00502EBE">
        <w:rPr>
          <w:rFonts w:ascii="Cambria" w:hAnsi="Cambria"/>
          <w:sz w:val="20"/>
          <w:szCs w:val="20"/>
          <w:lang w:val="es-VE"/>
        </w:rPr>
        <w:t>a</w:t>
      </w:r>
      <w:r w:rsidR="00893BEC">
        <w:rPr>
          <w:rFonts w:ascii="Cambria" w:hAnsi="Cambria"/>
          <w:sz w:val="20"/>
          <w:szCs w:val="20"/>
          <w:lang w:val="es-VE"/>
        </w:rPr>
        <w:t xml:space="preserve">ctuar en representación de las presuntas víctimas </w:t>
      </w:r>
      <w:r w:rsidR="00393EFC">
        <w:rPr>
          <w:rFonts w:ascii="Cambria" w:hAnsi="Cambria"/>
          <w:sz w:val="20"/>
          <w:szCs w:val="20"/>
          <w:lang w:val="es-VE"/>
        </w:rPr>
        <w:t xml:space="preserve">para solicitar la declaración de </w:t>
      </w:r>
      <w:r w:rsidR="00893BEC">
        <w:rPr>
          <w:rFonts w:ascii="Cambria" w:hAnsi="Cambria"/>
          <w:sz w:val="20"/>
          <w:szCs w:val="20"/>
          <w:lang w:val="es-VE"/>
        </w:rPr>
        <w:t>ausencia por desaparición forzada</w:t>
      </w:r>
      <w:r>
        <w:rPr>
          <w:rFonts w:ascii="Cambria" w:hAnsi="Cambria"/>
          <w:sz w:val="20"/>
          <w:szCs w:val="20"/>
          <w:lang w:val="es-VE"/>
        </w:rPr>
        <w:t>,</w:t>
      </w:r>
      <w:r w:rsidR="00893BEC">
        <w:rPr>
          <w:rFonts w:ascii="Cambria" w:hAnsi="Cambria"/>
          <w:sz w:val="20"/>
          <w:szCs w:val="20"/>
          <w:lang w:val="es-VE"/>
        </w:rPr>
        <w:t xml:space="preserve"> y</w:t>
      </w:r>
      <w:r w:rsidR="00393EFC">
        <w:rPr>
          <w:rFonts w:ascii="Cambria" w:hAnsi="Cambria"/>
          <w:sz w:val="20"/>
          <w:szCs w:val="20"/>
          <w:lang w:val="es-VE"/>
        </w:rPr>
        <w:t xml:space="preserve"> </w:t>
      </w:r>
      <w:r>
        <w:rPr>
          <w:rFonts w:ascii="Cambria" w:hAnsi="Cambria"/>
          <w:sz w:val="20"/>
          <w:szCs w:val="20"/>
          <w:lang w:val="es-VE"/>
        </w:rPr>
        <w:t>para reclamar</w:t>
      </w:r>
      <w:r w:rsidR="00393EFC">
        <w:rPr>
          <w:rFonts w:ascii="Cambria" w:hAnsi="Cambria"/>
          <w:sz w:val="20"/>
          <w:szCs w:val="20"/>
          <w:lang w:val="es-VE"/>
        </w:rPr>
        <w:t xml:space="preserve"> </w:t>
      </w:r>
      <w:r w:rsidR="00893BEC">
        <w:rPr>
          <w:rFonts w:ascii="Cambria" w:hAnsi="Cambria"/>
          <w:sz w:val="20"/>
          <w:szCs w:val="20"/>
          <w:lang w:val="es-VE"/>
        </w:rPr>
        <w:t xml:space="preserve">la restitución de los bienes inmuebles </w:t>
      </w:r>
      <w:r>
        <w:rPr>
          <w:rFonts w:ascii="Cambria" w:hAnsi="Cambria"/>
          <w:sz w:val="20"/>
          <w:szCs w:val="20"/>
          <w:lang w:val="es-VE"/>
        </w:rPr>
        <w:t>que les habrían sido</w:t>
      </w:r>
      <w:r w:rsidR="00893BEC">
        <w:rPr>
          <w:rFonts w:ascii="Cambria" w:hAnsi="Cambria"/>
          <w:sz w:val="20"/>
          <w:szCs w:val="20"/>
          <w:lang w:val="es-VE"/>
        </w:rPr>
        <w:t xml:space="preserve"> usurpados. </w:t>
      </w:r>
      <w:r w:rsidR="005D20CF">
        <w:rPr>
          <w:rFonts w:ascii="Cambria" w:hAnsi="Cambria"/>
          <w:sz w:val="20"/>
          <w:szCs w:val="20"/>
          <w:lang w:val="es-VE"/>
        </w:rPr>
        <w:t xml:space="preserve">Argumenta </w:t>
      </w:r>
      <w:r>
        <w:rPr>
          <w:rFonts w:ascii="Cambria" w:hAnsi="Cambria"/>
          <w:sz w:val="20"/>
          <w:szCs w:val="20"/>
          <w:lang w:val="es-VE"/>
        </w:rPr>
        <w:t xml:space="preserve">igualmente </w:t>
      </w:r>
      <w:r w:rsidR="005D20CF">
        <w:rPr>
          <w:rFonts w:ascii="Cambria" w:hAnsi="Cambria"/>
          <w:sz w:val="20"/>
          <w:szCs w:val="20"/>
          <w:lang w:val="es-VE"/>
        </w:rPr>
        <w:t>que el Estado se niega a asumir</w:t>
      </w:r>
      <w:r w:rsidR="00393EFC">
        <w:rPr>
          <w:rFonts w:ascii="Cambria" w:hAnsi="Cambria"/>
          <w:sz w:val="20"/>
          <w:szCs w:val="20"/>
          <w:lang w:val="es-VE"/>
        </w:rPr>
        <w:t xml:space="preserve"> </w:t>
      </w:r>
      <w:r w:rsidR="005D20CF">
        <w:rPr>
          <w:rFonts w:ascii="Cambria" w:hAnsi="Cambria"/>
          <w:sz w:val="20"/>
          <w:szCs w:val="20"/>
          <w:lang w:val="es-VE"/>
        </w:rPr>
        <w:t>la</w:t>
      </w:r>
      <w:r w:rsidR="00393EFC">
        <w:rPr>
          <w:rFonts w:ascii="Cambria" w:hAnsi="Cambria"/>
          <w:sz w:val="20"/>
          <w:szCs w:val="20"/>
          <w:lang w:val="es-VE"/>
        </w:rPr>
        <w:t xml:space="preserve"> representación de las presuntas víctimas</w:t>
      </w:r>
      <w:r>
        <w:rPr>
          <w:rFonts w:ascii="Cambria" w:hAnsi="Cambria"/>
          <w:sz w:val="20"/>
          <w:szCs w:val="20"/>
          <w:lang w:val="es-VE"/>
        </w:rPr>
        <w:t>,</w:t>
      </w:r>
      <w:r w:rsidR="005D20CF">
        <w:rPr>
          <w:rFonts w:ascii="Cambria" w:hAnsi="Cambria"/>
          <w:sz w:val="20"/>
          <w:szCs w:val="20"/>
          <w:lang w:val="es-VE"/>
        </w:rPr>
        <w:t xml:space="preserve"> </w:t>
      </w:r>
      <w:r w:rsidR="00893BEC" w:rsidRPr="00502EBE">
        <w:rPr>
          <w:rFonts w:ascii="Cambria" w:hAnsi="Cambria"/>
          <w:sz w:val="20"/>
          <w:szCs w:val="20"/>
          <w:lang w:val="es-VE"/>
        </w:rPr>
        <w:t xml:space="preserve">lo </w:t>
      </w:r>
      <w:r>
        <w:rPr>
          <w:rFonts w:ascii="Cambria" w:hAnsi="Cambria"/>
          <w:sz w:val="20"/>
          <w:szCs w:val="20"/>
          <w:lang w:val="es-VE"/>
        </w:rPr>
        <w:t xml:space="preserve">que habría </w:t>
      </w:r>
      <w:r w:rsidR="00893BEC" w:rsidRPr="00502EBE">
        <w:rPr>
          <w:rFonts w:ascii="Cambria" w:hAnsi="Cambria"/>
          <w:sz w:val="20"/>
          <w:szCs w:val="20"/>
          <w:lang w:val="es-VE"/>
        </w:rPr>
        <w:t>generado un vacío jurídico inadmisible</w:t>
      </w:r>
      <w:r w:rsidR="005D20CF">
        <w:rPr>
          <w:rFonts w:ascii="Cambria" w:hAnsi="Cambria"/>
          <w:sz w:val="20"/>
          <w:szCs w:val="20"/>
          <w:lang w:val="es-VE"/>
        </w:rPr>
        <w:t xml:space="preserve"> </w:t>
      </w:r>
      <w:r>
        <w:rPr>
          <w:rFonts w:ascii="Cambria" w:hAnsi="Cambria"/>
          <w:sz w:val="20"/>
          <w:szCs w:val="20"/>
          <w:lang w:val="es-VE"/>
        </w:rPr>
        <w:t xml:space="preserve">que resulta en que estas </w:t>
      </w:r>
      <w:r w:rsidR="00A06599">
        <w:rPr>
          <w:rFonts w:ascii="Cambria" w:hAnsi="Cambria"/>
          <w:sz w:val="20"/>
          <w:szCs w:val="20"/>
          <w:lang w:val="es-VE"/>
        </w:rPr>
        <w:t>apare</w:t>
      </w:r>
      <w:r>
        <w:rPr>
          <w:rFonts w:ascii="Cambria" w:hAnsi="Cambria"/>
          <w:sz w:val="20"/>
          <w:szCs w:val="20"/>
          <w:lang w:val="es-VE"/>
        </w:rPr>
        <w:t xml:space="preserve">zcan </w:t>
      </w:r>
      <w:r w:rsidR="00A06599">
        <w:rPr>
          <w:rFonts w:ascii="Cambria" w:hAnsi="Cambria"/>
          <w:sz w:val="20"/>
          <w:szCs w:val="20"/>
          <w:lang w:val="es-VE"/>
        </w:rPr>
        <w:t xml:space="preserve">como </w:t>
      </w:r>
      <w:r w:rsidR="00393EFC">
        <w:rPr>
          <w:rFonts w:ascii="Cambria" w:hAnsi="Cambria"/>
          <w:sz w:val="20"/>
          <w:szCs w:val="20"/>
          <w:lang w:val="es-VE"/>
        </w:rPr>
        <w:t xml:space="preserve">personas </w:t>
      </w:r>
      <w:r w:rsidR="002A6B4E" w:rsidRPr="00502EBE">
        <w:rPr>
          <w:rFonts w:ascii="Cambria" w:hAnsi="Cambria"/>
          <w:sz w:val="20"/>
          <w:szCs w:val="20"/>
          <w:lang w:val="es-VE"/>
        </w:rPr>
        <w:t>vivas</w:t>
      </w:r>
      <w:r w:rsidR="00380E26" w:rsidRPr="00502EBE">
        <w:rPr>
          <w:rFonts w:ascii="Cambria" w:hAnsi="Cambria"/>
          <w:sz w:val="20"/>
          <w:szCs w:val="20"/>
          <w:lang w:val="es-VE"/>
        </w:rPr>
        <w:t xml:space="preserve"> </w:t>
      </w:r>
      <w:r w:rsidRPr="00502EBE">
        <w:rPr>
          <w:rFonts w:ascii="Cambria" w:hAnsi="Cambria"/>
          <w:sz w:val="20"/>
          <w:szCs w:val="20"/>
          <w:lang w:val="es-VE"/>
        </w:rPr>
        <w:t>de acuerdo con</w:t>
      </w:r>
      <w:r>
        <w:rPr>
          <w:rFonts w:ascii="Cambria" w:hAnsi="Cambria"/>
          <w:sz w:val="20"/>
          <w:szCs w:val="20"/>
          <w:lang w:val="es-VE"/>
        </w:rPr>
        <w:t xml:space="preserve"> un</w:t>
      </w:r>
      <w:r w:rsidR="00111F3A" w:rsidRPr="00502EBE">
        <w:rPr>
          <w:rFonts w:ascii="Cambria" w:hAnsi="Cambria"/>
          <w:sz w:val="20"/>
          <w:szCs w:val="20"/>
          <w:lang w:val="es-VE"/>
        </w:rPr>
        <w:t xml:space="preserve"> informe </w:t>
      </w:r>
      <w:r>
        <w:rPr>
          <w:rFonts w:ascii="Cambria" w:hAnsi="Cambria"/>
          <w:sz w:val="20"/>
          <w:szCs w:val="20"/>
          <w:lang w:val="es-VE"/>
        </w:rPr>
        <w:t xml:space="preserve">emitido en </w:t>
      </w:r>
      <w:r w:rsidRPr="00502EBE">
        <w:rPr>
          <w:rFonts w:ascii="Cambria" w:hAnsi="Cambria"/>
          <w:sz w:val="20"/>
          <w:szCs w:val="20"/>
          <w:lang w:val="es-VE"/>
        </w:rPr>
        <w:t xml:space="preserve">septiembre </w:t>
      </w:r>
      <w:r>
        <w:rPr>
          <w:rFonts w:ascii="Cambria" w:hAnsi="Cambria"/>
          <w:sz w:val="20"/>
          <w:szCs w:val="20"/>
          <w:lang w:val="es-VE"/>
        </w:rPr>
        <w:t xml:space="preserve">de </w:t>
      </w:r>
      <w:r w:rsidRPr="00502EBE">
        <w:rPr>
          <w:rFonts w:ascii="Cambria" w:hAnsi="Cambria"/>
          <w:sz w:val="20"/>
          <w:szCs w:val="20"/>
          <w:lang w:val="es-VE"/>
        </w:rPr>
        <w:t>2009</w:t>
      </w:r>
      <w:r>
        <w:rPr>
          <w:rFonts w:ascii="Cambria" w:hAnsi="Cambria"/>
          <w:sz w:val="20"/>
          <w:szCs w:val="20"/>
          <w:lang w:val="es-VE"/>
        </w:rPr>
        <w:t xml:space="preserve"> por la </w:t>
      </w:r>
      <w:r w:rsidR="00111F3A" w:rsidRPr="00502EBE">
        <w:rPr>
          <w:rFonts w:ascii="Cambria" w:hAnsi="Cambria"/>
          <w:sz w:val="20"/>
          <w:szCs w:val="20"/>
          <w:lang w:val="es-VE"/>
        </w:rPr>
        <w:t>Junta de</w:t>
      </w:r>
      <w:r w:rsidR="002A6B4E" w:rsidRPr="00502EBE">
        <w:rPr>
          <w:rFonts w:ascii="Cambria" w:hAnsi="Cambria"/>
          <w:sz w:val="20"/>
          <w:szCs w:val="20"/>
          <w:lang w:val="es-VE"/>
        </w:rPr>
        <w:t xml:space="preserve"> </w:t>
      </w:r>
      <w:r w:rsidR="00111F3A" w:rsidRPr="00502EBE">
        <w:rPr>
          <w:rFonts w:ascii="Cambria" w:hAnsi="Cambria"/>
          <w:sz w:val="20"/>
          <w:szCs w:val="20"/>
          <w:lang w:val="es-VE"/>
        </w:rPr>
        <w:t xml:space="preserve">Acta </w:t>
      </w:r>
      <w:r w:rsidR="002A6B4E" w:rsidRPr="00502EBE">
        <w:rPr>
          <w:rFonts w:ascii="Cambria" w:hAnsi="Cambria"/>
          <w:sz w:val="20"/>
          <w:szCs w:val="20"/>
          <w:lang w:val="es-VE"/>
        </w:rPr>
        <w:t>P</w:t>
      </w:r>
      <w:r w:rsidR="00111F3A" w:rsidRPr="00502EBE">
        <w:rPr>
          <w:rFonts w:ascii="Cambria" w:hAnsi="Cambria"/>
          <w:sz w:val="20"/>
          <w:szCs w:val="20"/>
          <w:lang w:val="es-VE"/>
        </w:rPr>
        <w:t>rovincial y el Juzgado Electoral Nacional</w:t>
      </w:r>
      <w:r w:rsidR="00F81BE2" w:rsidRPr="00502EBE">
        <w:rPr>
          <w:rFonts w:ascii="Cambria" w:hAnsi="Cambria"/>
          <w:sz w:val="20"/>
          <w:szCs w:val="20"/>
          <w:lang w:val="es-VE"/>
        </w:rPr>
        <w:t xml:space="preserve">. </w:t>
      </w:r>
    </w:p>
    <w:p w14:paraId="1AC616F9" w14:textId="42BC342E" w:rsidR="00205F28" w:rsidRDefault="00205F28">
      <w:pPr>
        <w:rPr>
          <w:rFonts w:ascii="Cambria" w:hAnsi="Cambria"/>
          <w:color w:val="FF0000"/>
          <w:sz w:val="20"/>
          <w:szCs w:val="20"/>
          <w:lang w:val="es-VE"/>
        </w:rPr>
      </w:pPr>
      <w:r>
        <w:rPr>
          <w:rFonts w:ascii="Cambria" w:hAnsi="Cambria"/>
          <w:color w:val="FF0000"/>
          <w:sz w:val="20"/>
          <w:szCs w:val="20"/>
          <w:lang w:val="es-VE"/>
        </w:rPr>
        <w:br w:type="page"/>
      </w:r>
    </w:p>
    <w:p w14:paraId="3A9CA456" w14:textId="0C79F71F" w:rsidR="00205F28" w:rsidRDefault="00205F28"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VE"/>
        </w:rPr>
      </w:pPr>
      <w:r>
        <w:rPr>
          <w:rFonts w:ascii="Cambria" w:hAnsi="Cambria"/>
          <w:sz w:val="20"/>
          <w:szCs w:val="20"/>
          <w:lang w:val="es-VE"/>
        </w:rPr>
        <w:lastRenderedPageBreak/>
        <w:t xml:space="preserve">Relata </w:t>
      </w:r>
      <w:r w:rsidR="000A4249" w:rsidRPr="00502EBE">
        <w:rPr>
          <w:rFonts w:ascii="Cambria" w:hAnsi="Cambria"/>
          <w:sz w:val="20"/>
          <w:szCs w:val="20"/>
          <w:lang w:val="es-VE"/>
        </w:rPr>
        <w:t xml:space="preserve">el peticionario </w:t>
      </w:r>
      <w:r w:rsidR="00371CA2" w:rsidRPr="00502EBE">
        <w:rPr>
          <w:rFonts w:ascii="Cambria" w:hAnsi="Cambria"/>
          <w:sz w:val="20"/>
          <w:szCs w:val="20"/>
          <w:lang w:val="es-VE"/>
        </w:rPr>
        <w:t xml:space="preserve">que </w:t>
      </w:r>
      <w:r w:rsidR="002A6B4E" w:rsidRPr="00502EBE">
        <w:rPr>
          <w:rFonts w:ascii="Cambria" w:hAnsi="Cambria"/>
          <w:sz w:val="20"/>
          <w:szCs w:val="20"/>
          <w:lang w:val="es-VE"/>
        </w:rPr>
        <w:t xml:space="preserve">el 28 mes de mayo de 1977 un grupo de personas </w:t>
      </w:r>
      <w:r w:rsidR="000A4249" w:rsidRPr="00502EBE">
        <w:rPr>
          <w:rFonts w:ascii="Cambria" w:hAnsi="Cambria"/>
          <w:sz w:val="20"/>
          <w:szCs w:val="20"/>
          <w:lang w:val="es-VE"/>
        </w:rPr>
        <w:t>armadas</w:t>
      </w:r>
      <w:r w:rsidRPr="00205F28">
        <w:rPr>
          <w:rFonts w:ascii="Cambria" w:hAnsi="Cambria"/>
          <w:sz w:val="20"/>
          <w:szCs w:val="20"/>
          <w:lang w:val="es-VE"/>
        </w:rPr>
        <w:t xml:space="preserve"> </w:t>
      </w:r>
      <w:r w:rsidRPr="00502EBE">
        <w:rPr>
          <w:rFonts w:ascii="Cambria" w:hAnsi="Cambria"/>
          <w:sz w:val="20"/>
          <w:szCs w:val="20"/>
          <w:lang w:val="es-VE"/>
        </w:rPr>
        <w:t>vestid</w:t>
      </w:r>
      <w:r>
        <w:rPr>
          <w:rFonts w:ascii="Cambria" w:hAnsi="Cambria"/>
          <w:sz w:val="20"/>
          <w:szCs w:val="20"/>
          <w:lang w:val="es-VE"/>
        </w:rPr>
        <w:t>a</w:t>
      </w:r>
      <w:r w:rsidRPr="00502EBE">
        <w:rPr>
          <w:rFonts w:ascii="Cambria" w:hAnsi="Cambria"/>
          <w:sz w:val="20"/>
          <w:szCs w:val="20"/>
          <w:lang w:val="es-VE"/>
        </w:rPr>
        <w:t>s de civil</w:t>
      </w:r>
      <w:r w:rsidR="002D1D55">
        <w:rPr>
          <w:rFonts w:ascii="Cambria" w:hAnsi="Cambria"/>
          <w:sz w:val="20"/>
          <w:szCs w:val="20"/>
          <w:lang w:val="es-VE"/>
        </w:rPr>
        <w:t xml:space="preserve">, presuntamente miembros de fuerzas de seguridad del Estado, </w:t>
      </w:r>
      <w:r w:rsidR="002A6B4E" w:rsidRPr="00502EBE">
        <w:rPr>
          <w:rFonts w:ascii="Cambria" w:hAnsi="Cambria"/>
          <w:sz w:val="20"/>
          <w:szCs w:val="20"/>
          <w:lang w:val="es-VE"/>
        </w:rPr>
        <w:t>irrumpi</w:t>
      </w:r>
      <w:r w:rsidR="00061877">
        <w:rPr>
          <w:rFonts w:ascii="Cambria" w:hAnsi="Cambria"/>
          <w:sz w:val="20"/>
          <w:szCs w:val="20"/>
          <w:lang w:val="es-VE"/>
        </w:rPr>
        <w:t>eron</w:t>
      </w:r>
      <w:r w:rsidR="002A6B4E" w:rsidRPr="00502EBE">
        <w:rPr>
          <w:rFonts w:ascii="Cambria" w:hAnsi="Cambria"/>
          <w:sz w:val="20"/>
          <w:szCs w:val="20"/>
          <w:lang w:val="es-VE"/>
        </w:rPr>
        <w:t xml:space="preserve"> en el domicilio de las presuntas </w:t>
      </w:r>
      <w:r w:rsidR="002D1D55" w:rsidRPr="00502EBE">
        <w:rPr>
          <w:rFonts w:ascii="Cambria" w:hAnsi="Cambria"/>
          <w:sz w:val="20"/>
          <w:szCs w:val="20"/>
          <w:lang w:val="es-VE"/>
        </w:rPr>
        <w:t>víctima</w:t>
      </w:r>
      <w:r w:rsidR="002D1D55">
        <w:rPr>
          <w:rFonts w:ascii="Cambria" w:hAnsi="Cambria"/>
          <w:sz w:val="20"/>
          <w:szCs w:val="20"/>
          <w:lang w:val="es-VE"/>
        </w:rPr>
        <w:t>s</w:t>
      </w:r>
      <w:r>
        <w:rPr>
          <w:rFonts w:ascii="Cambria" w:hAnsi="Cambria"/>
          <w:sz w:val="20"/>
          <w:szCs w:val="20"/>
          <w:lang w:val="es-VE"/>
        </w:rPr>
        <w:t>, a</w:t>
      </w:r>
      <w:r w:rsidR="002D1D55">
        <w:rPr>
          <w:rFonts w:ascii="Cambria" w:hAnsi="Cambria"/>
          <w:sz w:val="20"/>
          <w:szCs w:val="20"/>
          <w:lang w:val="es-VE"/>
        </w:rPr>
        <w:t xml:space="preserve"> </w:t>
      </w:r>
      <w:r w:rsidR="002D1D55" w:rsidRPr="00502EBE">
        <w:rPr>
          <w:rFonts w:ascii="Cambria" w:hAnsi="Cambria"/>
          <w:sz w:val="20"/>
          <w:szCs w:val="20"/>
          <w:lang w:val="es-VE"/>
        </w:rPr>
        <w:t>quienes</w:t>
      </w:r>
      <w:r w:rsidR="005C2196">
        <w:rPr>
          <w:rFonts w:ascii="Cambria" w:hAnsi="Cambria"/>
          <w:sz w:val="20"/>
          <w:szCs w:val="20"/>
          <w:lang w:val="es-VE"/>
        </w:rPr>
        <w:t xml:space="preserve"> </w:t>
      </w:r>
      <w:r w:rsidR="002D1D55">
        <w:rPr>
          <w:rFonts w:ascii="Cambria" w:hAnsi="Cambria"/>
          <w:sz w:val="20"/>
          <w:szCs w:val="20"/>
          <w:lang w:val="es-VE"/>
        </w:rPr>
        <w:t>secuestra</w:t>
      </w:r>
      <w:r>
        <w:rPr>
          <w:rFonts w:ascii="Cambria" w:hAnsi="Cambria"/>
          <w:sz w:val="20"/>
          <w:szCs w:val="20"/>
          <w:lang w:val="es-VE"/>
        </w:rPr>
        <w:t>ron</w:t>
      </w:r>
      <w:r w:rsidR="002D1D55">
        <w:rPr>
          <w:rFonts w:ascii="Cambria" w:hAnsi="Cambria"/>
          <w:sz w:val="20"/>
          <w:szCs w:val="20"/>
          <w:lang w:val="es-VE"/>
        </w:rPr>
        <w:t xml:space="preserve"> y </w:t>
      </w:r>
      <w:r>
        <w:rPr>
          <w:rFonts w:ascii="Cambria" w:hAnsi="Cambria"/>
          <w:sz w:val="20"/>
          <w:szCs w:val="20"/>
          <w:lang w:val="es-VE"/>
        </w:rPr>
        <w:t>trasladaron</w:t>
      </w:r>
      <w:r w:rsidR="002D1D55">
        <w:rPr>
          <w:rFonts w:ascii="Cambria" w:hAnsi="Cambria"/>
          <w:sz w:val="20"/>
          <w:szCs w:val="20"/>
          <w:lang w:val="es-VE"/>
        </w:rPr>
        <w:t xml:space="preserve"> </w:t>
      </w:r>
      <w:r w:rsidR="002A6B4E" w:rsidRPr="00502EBE">
        <w:rPr>
          <w:rFonts w:ascii="Cambria" w:hAnsi="Cambria"/>
          <w:sz w:val="20"/>
          <w:szCs w:val="20"/>
          <w:lang w:val="es-VE"/>
        </w:rPr>
        <w:t xml:space="preserve">al </w:t>
      </w:r>
      <w:r>
        <w:rPr>
          <w:rFonts w:ascii="Cambria" w:hAnsi="Cambria"/>
          <w:sz w:val="20"/>
          <w:szCs w:val="20"/>
          <w:lang w:val="es-VE"/>
        </w:rPr>
        <w:t>c</w:t>
      </w:r>
      <w:r w:rsidR="002A6B4E" w:rsidRPr="00502EBE">
        <w:rPr>
          <w:rFonts w:ascii="Cambria" w:hAnsi="Cambria"/>
          <w:sz w:val="20"/>
          <w:szCs w:val="20"/>
          <w:lang w:val="es-VE"/>
        </w:rPr>
        <w:t xml:space="preserve">entro </w:t>
      </w:r>
      <w:r>
        <w:rPr>
          <w:rFonts w:ascii="Cambria" w:hAnsi="Cambria"/>
          <w:sz w:val="20"/>
          <w:szCs w:val="20"/>
          <w:lang w:val="es-VE"/>
        </w:rPr>
        <w:t>c</w:t>
      </w:r>
      <w:r w:rsidR="002A6B4E" w:rsidRPr="00502EBE">
        <w:rPr>
          <w:rFonts w:ascii="Cambria" w:hAnsi="Cambria"/>
          <w:sz w:val="20"/>
          <w:szCs w:val="20"/>
          <w:lang w:val="es-VE"/>
        </w:rPr>
        <w:t>la</w:t>
      </w:r>
      <w:r w:rsidR="00371CA2" w:rsidRPr="00502EBE">
        <w:rPr>
          <w:rFonts w:ascii="Cambria" w:hAnsi="Cambria"/>
          <w:sz w:val="20"/>
          <w:szCs w:val="20"/>
          <w:lang w:val="es-VE"/>
        </w:rPr>
        <w:t>n</w:t>
      </w:r>
      <w:r w:rsidR="002A6B4E" w:rsidRPr="00502EBE">
        <w:rPr>
          <w:rFonts w:ascii="Cambria" w:hAnsi="Cambria"/>
          <w:sz w:val="20"/>
          <w:szCs w:val="20"/>
          <w:lang w:val="es-VE"/>
        </w:rPr>
        <w:t xml:space="preserve">destino de </w:t>
      </w:r>
      <w:r>
        <w:rPr>
          <w:rFonts w:ascii="Cambria" w:hAnsi="Cambria"/>
          <w:sz w:val="20"/>
          <w:szCs w:val="20"/>
          <w:lang w:val="es-VE"/>
        </w:rPr>
        <w:t>d</w:t>
      </w:r>
      <w:r w:rsidR="002A6B4E" w:rsidRPr="00502EBE">
        <w:rPr>
          <w:rFonts w:ascii="Cambria" w:hAnsi="Cambria"/>
          <w:sz w:val="20"/>
          <w:szCs w:val="20"/>
          <w:lang w:val="es-VE"/>
        </w:rPr>
        <w:t>etenci</w:t>
      </w:r>
      <w:r w:rsidR="00371CA2" w:rsidRPr="00502EBE">
        <w:rPr>
          <w:rFonts w:ascii="Cambria" w:hAnsi="Cambria"/>
          <w:sz w:val="20"/>
          <w:szCs w:val="20"/>
          <w:lang w:val="es-VE"/>
        </w:rPr>
        <w:t>ó</w:t>
      </w:r>
      <w:r w:rsidR="002A6B4E" w:rsidRPr="00502EBE">
        <w:rPr>
          <w:rFonts w:ascii="Cambria" w:hAnsi="Cambria"/>
          <w:sz w:val="20"/>
          <w:szCs w:val="20"/>
          <w:lang w:val="es-VE"/>
        </w:rPr>
        <w:t>n que funcionó en la Jefatura de P</w:t>
      </w:r>
      <w:r w:rsidR="00371CA2" w:rsidRPr="00502EBE">
        <w:rPr>
          <w:rFonts w:ascii="Cambria" w:hAnsi="Cambria"/>
          <w:sz w:val="20"/>
          <w:szCs w:val="20"/>
          <w:lang w:val="es-VE"/>
        </w:rPr>
        <w:t>o</w:t>
      </w:r>
      <w:r w:rsidR="002A6B4E" w:rsidRPr="00502EBE">
        <w:rPr>
          <w:rFonts w:ascii="Cambria" w:hAnsi="Cambria"/>
          <w:sz w:val="20"/>
          <w:szCs w:val="20"/>
          <w:lang w:val="es-VE"/>
        </w:rPr>
        <w:t>lic</w:t>
      </w:r>
      <w:r w:rsidR="00371CA2" w:rsidRPr="00502EBE">
        <w:rPr>
          <w:rFonts w:ascii="Cambria" w:hAnsi="Cambria"/>
          <w:sz w:val="20"/>
          <w:szCs w:val="20"/>
          <w:lang w:val="es-VE"/>
        </w:rPr>
        <w:t>í</w:t>
      </w:r>
      <w:r w:rsidR="002A6B4E" w:rsidRPr="00502EBE">
        <w:rPr>
          <w:rFonts w:ascii="Cambria" w:hAnsi="Cambria"/>
          <w:sz w:val="20"/>
          <w:szCs w:val="20"/>
          <w:lang w:val="es-VE"/>
        </w:rPr>
        <w:t xml:space="preserve">a de Tucumán. </w:t>
      </w:r>
      <w:r>
        <w:rPr>
          <w:rFonts w:ascii="Cambria" w:hAnsi="Cambria"/>
          <w:sz w:val="20"/>
          <w:szCs w:val="20"/>
          <w:lang w:val="es-VE"/>
        </w:rPr>
        <w:t xml:space="preserve">Sostiene </w:t>
      </w:r>
      <w:r w:rsidR="00371CA2" w:rsidRPr="00502EBE">
        <w:rPr>
          <w:rFonts w:ascii="Cambria" w:hAnsi="Cambria"/>
          <w:sz w:val="20"/>
          <w:szCs w:val="20"/>
          <w:lang w:val="es-VE"/>
        </w:rPr>
        <w:t xml:space="preserve">que en el mencionado centro </w:t>
      </w:r>
      <w:r w:rsidR="002A6B4E" w:rsidRPr="00502EBE">
        <w:rPr>
          <w:rFonts w:ascii="Cambria" w:hAnsi="Cambria"/>
          <w:sz w:val="20"/>
          <w:szCs w:val="20"/>
          <w:lang w:val="es-VE"/>
        </w:rPr>
        <w:t xml:space="preserve">Marta </w:t>
      </w:r>
      <w:proofErr w:type="gramStart"/>
      <w:r w:rsidR="00371CA2" w:rsidRPr="00502EBE">
        <w:rPr>
          <w:rFonts w:ascii="Cambria" w:hAnsi="Cambria"/>
          <w:sz w:val="20"/>
          <w:szCs w:val="20"/>
          <w:lang w:val="es-VE"/>
        </w:rPr>
        <w:t>Coronel</w:t>
      </w:r>
      <w:proofErr w:type="gramEnd"/>
      <w:r w:rsidR="00371CA2" w:rsidRPr="00502EBE">
        <w:rPr>
          <w:rFonts w:ascii="Cambria" w:hAnsi="Cambria"/>
          <w:sz w:val="20"/>
          <w:szCs w:val="20"/>
          <w:lang w:val="es-VE"/>
        </w:rPr>
        <w:t xml:space="preserve"> </w:t>
      </w:r>
      <w:r w:rsidR="002A6B4E" w:rsidRPr="00502EBE">
        <w:rPr>
          <w:rFonts w:ascii="Cambria" w:hAnsi="Cambria"/>
          <w:sz w:val="20"/>
          <w:szCs w:val="20"/>
          <w:lang w:val="es-VE"/>
        </w:rPr>
        <w:t xml:space="preserve">fue </w:t>
      </w:r>
      <w:r>
        <w:rPr>
          <w:rFonts w:ascii="Cambria" w:hAnsi="Cambria"/>
          <w:sz w:val="20"/>
          <w:szCs w:val="20"/>
          <w:lang w:val="es-VE"/>
        </w:rPr>
        <w:t xml:space="preserve">torturada con </w:t>
      </w:r>
      <w:r w:rsidR="002A6B4E" w:rsidRPr="00502EBE">
        <w:rPr>
          <w:rFonts w:ascii="Cambria" w:hAnsi="Cambria"/>
          <w:sz w:val="20"/>
          <w:szCs w:val="20"/>
          <w:lang w:val="es-VE"/>
        </w:rPr>
        <w:t>picana</w:t>
      </w:r>
      <w:r w:rsidR="00E53229">
        <w:rPr>
          <w:rFonts w:ascii="Cambria" w:hAnsi="Cambria"/>
          <w:sz w:val="20"/>
          <w:szCs w:val="20"/>
          <w:lang w:val="es-VE"/>
        </w:rPr>
        <w:t xml:space="preserve"> eléctrica</w:t>
      </w:r>
      <w:r w:rsidR="00E53229">
        <w:rPr>
          <w:rStyle w:val="FootnoteReference"/>
          <w:rFonts w:ascii="Cambria" w:hAnsi="Cambria"/>
          <w:sz w:val="20"/>
          <w:szCs w:val="20"/>
          <w:lang w:val="es-VE"/>
        </w:rPr>
        <w:footnoteReference w:id="4"/>
      </w:r>
      <w:r w:rsidR="002A6B4E" w:rsidRPr="00502EBE">
        <w:rPr>
          <w:rFonts w:ascii="Cambria" w:hAnsi="Cambria"/>
          <w:sz w:val="20"/>
          <w:szCs w:val="20"/>
          <w:lang w:val="es-VE"/>
        </w:rPr>
        <w:t>, en particular en los pechos</w:t>
      </w:r>
      <w:r w:rsidR="00E53229">
        <w:rPr>
          <w:rFonts w:ascii="Cambria" w:hAnsi="Cambria"/>
          <w:sz w:val="20"/>
          <w:szCs w:val="20"/>
          <w:lang w:val="es-VE"/>
        </w:rPr>
        <w:t>,</w:t>
      </w:r>
      <w:r w:rsidR="002A6B4E" w:rsidRPr="00502EBE">
        <w:rPr>
          <w:rFonts w:ascii="Cambria" w:hAnsi="Cambria"/>
          <w:sz w:val="20"/>
          <w:szCs w:val="20"/>
          <w:lang w:val="es-VE"/>
        </w:rPr>
        <w:t xml:space="preserve"> lo cual le ocasionó una infección y posteriormente la muerte</w:t>
      </w:r>
      <w:r w:rsidR="00371CA2" w:rsidRPr="00502EBE">
        <w:rPr>
          <w:rFonts w:ascii="Cambria" w:hAnsi="Cambria"/>
          <w:sz w:val="20"/>
          <w:szCs w:val="20"/>
          <w:lang w:val="es-VE"/>
        </w:rPr>
        <w:t>; y que t</w:t>
      </w:r>
      <w:r w:rsidR="002A6B4E" w:rsidRPr="00502EBE">
        <w:rPr>
          <w:rFonts w:ascii="Cambria" w:hAnsi="Cambria"/>
          <w:sz w:val="20"/>
          <w:szCs w:val="20"/>
          <w:lang w:val="es-VE"/>
        </w:rPr>
        <w:t xml:space="preserve">anto </w:t>
      </w:r>
      <w:r w:rsidR="00E53229">
        <w:rPr>
          <w:rFonts w:ascii="Cambria" w:hAnsi="Cambria"/>
          <w:sz w:val="20"/>
          <w:szCs w:val="20"/>
          <w:lang w:val="es-VE"/>
        </w:rPr>
        <w:t xml:space="preserve">ella </w:t>
      </w:r>
      <w:r w:rsidR="002A6B4E" w:rsidRPr="00502EBE">
        <w:rPr>
          <w:rFonts w:ascii="Cambria" w:hAnsi="Cambria"/>
          <w:sz w:val="20"/>
          <w:szCs w:val="20"/>
          <w:lang w:val="es-VE"/>
        </w:rPr>
        <w:t xml:space="preserve">como su padre </w:t>
      </w:r>
      <w:r w:rsidR="00371CA2" w:rsidRPr="00502EBE">
        <w:rPr>
          <w:rFonts w:ascii="Cambria" w:hAnsi="Cambria"/>
          <w:sz w:val="20"/>
          <w:szCs w:val="20"/>
          <w:lang w:val="es-VE"/>
        </w:rPr>
        <w:t xml:space="preserve">Rolando Coronel </w:t>
      </w:r>
      <w:r w:rsidR="002A6B4E" w:rsidRPr="00502EBE">
        <w:rPr>
          <w:rFonts w:ascii="Cambria" w:hAnsi="Cambria"/>
          <w:sz w:val="20"/>
          <w:szCs w:val="20"/>
          <w:lang w:val="es-VE"/>
        </w:rPr>
        <w:t xml:space="preserve">continúan desaparecidos hasta la fecha. </w:t>
      </w:r>
      <w:r w:rsidR="00371CA2" w:rsidRPr="00502EBE">
        <w:rPr>
          <w:rFonts w:ascii="Cambria" w:hAnsi="Cambria"/>
          <w:sz w:val="20"/>
          <w:szCs w:val="20"/>
          <w:lang w:val="es-VE"/>
        </w:rPr>
        <w:t xml:space="preserve">Indica que seguidamente </w:t>
      </w:r>
      <w:r w:rsidR="005C2196">
        <w:rPr>
          <w:rFonts w:ascii="Cambria" w:hAnsi="Cambria"/>
          <w:sz w:val="20"/>
          <w:szCs w:val="20"/>
          <w:lang w:val="es-VE"/>
        </w:rPr>
        <w:t>su vivienda</w:t>
      </w:r>
      <w:r w:rsidR="009D3B0D" w:rsidRPr="00502EBE">
        <w:rPr>
          <w:rFonts w:ascii="Cambria" w:hAnsi="Cambria"/>
          <w:sz w:val="20"/>
          <w:szCs w:val="20"/>
          <w:lang w:val="es-VE"/>
        </w:rPr>
        <w:t>,</w:t>
      </w:r>
      <w:r w:rsidR="002A6B4E" w:rsidRPr="00502EBE">
        <w:rPr>
          <w:rFonts w:ascii="Cambria" w:hAnsi="Cambria"/>
          <w:sz w:val="20"/>
          <w:szCs w:val="20"/>
          <w:lang w:val="es-VE"/>
        </w:rPr>
        <w:t xml:space="preserve"> </w:t>
      </w:r>
      <w:r w:rsidR="00371CA2" w:rsidRPr="00502EBE">
        <w:rPr>
          <w:rFonts w:ascii="Cambria" w:hAnsi="Cambria"/>
          <w:sz w:val="20"/>
          <w:szCs w:val="20"/>
          <w:lang w:val="es-VE"/>
        </w:rPr>
        <w:t xml:space="preserve">así como </w:t>
      </w:r>
      <w:r w:rsidR="002A6B4E" w:rsidRPr="00502EBE">
        <w:rPr>
          <w:rFonts w:ascii="Cambria" w:hAnsi="Cambria"/>
          <w:sz w:val="20"/>
          <w:szCs w:val="20"/>
          <w:lang w:val="es-VE"/>
        </w:rPr>
        <w:t xml:space="preserve">otra propiedad </w:t>
      </w:r>
      <w:r w:rsidR="00371CA2" w:rsidRPr="00502EBE">
        <w:rPr>
          <w:rFonts w:ascii="Cambria" w:hAnsi="Cambria"/>
          <w:sz w:val="20"/>
          <w:szCs w:val="20"/>
          <w:lang w:val="es-VE"/>
        </w:rPr>
        <w:t xml:space="preserve">del señor </w:t>
      </w:r>
      <w:proofErr w:type="gramStart"/>
      <w:r w:rsidR="00371CA2" w:rsidRPr="00502EBE">
        <w:rPr>
          <w:rFonts w:ascii="Cambria" w:hAnsi="Cambria"/>
          <w:sz w:val="20"/>
          <w:szCs w:val="20"/>
          <w:lang w:val="es-VE"/>
        </w:rPr>
        <w:t>Coronel</w:t>
      </w:r>
      <w:proofErr w:type="gramEnd"/>
      <w:r w:rsidR="002D1D55">
        <w:rPr>
          <w:rFonts w:ascii="Cambria" w:hAnsi="Cambria"/>
          <w:sz w:val="20"/>
          <w:szCs w:val="20"/>
          <w:lang w:val="es-VE"/>
        </w:rPr>
        <w:t>,</w:t>
      </w:r>
      <w:r w:rsidR="00371CA2" w:rsidRPr="00502EBE">
        <w:rPr>
          <w:rFonts w:ascii="Cambria" w:hAnsi="Cambria"/>
          <w:sz w:val="20"/>
          <w:szCs w:val="20"/>
          <w:lang w:val="es-VE"/>
        </w:rPr>
        <w:t xml:space="preserve"> </w:t>
      </w:r>
      <w:r w:rsidR="002A6B4E" w:rsidRPr="00502EBE">
        <w:rPr>
          <w:rFonts w:ascii="Cambria" w:hAnsi="Cambria"/>
          <w:sz w:val="20"/>
          <w:szCs w:val="20"/>
          <w:lang w:val="es-VE"/>
        </w:rPr>
        <w:t xml:space="preserve">fueron </w:t>
      </w:r>
      <w:r w:rsidR="002D1D55">
        <w:rPr>
          <w:rFonts w:ascii="Cambria" w:hAnsi="Cambria"/>
          <w:sz w:val="20"/>
          <w:szCs w:val="20"/>
          <w:lang w:val="es-VE"/>
        </w:rPr>
        <w:t xml:space="preserve">usurpadas y </w:t>
      </w:r>
      <w:r w:rsidR="002A6B4E" w:rsidRPr="00502EBE">
        <w:rPr>
          <w:rFonts w:ascii="Cambria" w:hAnsi="Cambria"/>
          <w:sz w:val="20"/>
          <w:szCs w:val="20"/>
          <w:lang w:val="es-VE"/>
        </w:rPr>
        <w:t>ocupadas por policías y sus familiares.</w:t>
      </w:r>
    </w:p>
    <w:p w14:paraId="62D4D6C1" w14:textId="06CE7CF6" w:rsidR="002A6B4E" w:rsidRPr="00502EBE" w:rsidRDefault="002A6B4E" w:rsidP="00205F2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r w:rsidRPr="00502EBE">
        <w:rPr>
          <w:rFonts w:ascii="Cambria" w:hAnsi="Cambria"/>
          <w:sz w:val="20"/>
          <w:szCs w:val="20"/>
          <w:lang w:val="es-VE"/>
        </w:rPr>
        <w:t xml:space="preserve"> </w:t>
      </w:r>
    </w:p>
    <w:p w14:paraId="657C784F" w14:textId="6928A98F" w:rsidR="005325DF" w:rsidRPr="001E16F1" w:rsidRDefault="00E53229"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VE"/>
        </w:rPr>
      </w:pPr>
      <w:r>
        <w:rPr>
          <w:rFonts w:ascii="Cambria" w:hAnsi="Cambria"/>
          <w:sz w:val="20"/>
          <w:szCs w:val="20"/>
          <w:lang w:val="es-VE"/>
        </w:rPr>
        <w:t xml:space="preserve">El peticionario sostiene </w:t>
      </w:r>
      <w:r w:rsidRPr="00502EBE">
        <w:rPr>
          <w:rFonts w:ascii="Cambria" w:hAnsi="Cambria"/>
          <w:sz w:val="20"/>
          <w:szCs w:val="20"/>
          <w:lang w:val="es-VE"/>
        </w:rPr>
        <w:t>que,</w:t>
      </w:r>
      <w:r w:rsidR="00371CA2" w:rsidRPr="00502EBE">
        <w:rPr>
          <w:rFonts w:ascii="Cambria" w:hAnsi="Cambria"/>
          <w:sz w:val="20"/>
          <w:szCs w:val="20"/>
          <w:lang w:val="es-VE"/>
        </w:rPr>
        <w:t xml:space="preserve"> </w:t>
      </w:r>
      <w:r>
        <w:rPr>
          <w:rFonts w:ascii="Cambria" w:hAnsi="Cambria"/>
          <w:sz w:val="20"/>
          <w:szCs w:val="20"/>
          <w:lang w:val="es-VE"/>
        </w:rPr>
        <w:t xml:space="preserve">en 1979, </w:t>
      </w:r>
      <w:r w:rsidR="00371CA2" w:rsidRPr="00502EBE">
        <w:rPr>
          <w:rFonts w:ascii="Cambria" w:hAnsi="Cambria"/>
          <w:sz w:val="20"/>
          <w:szCs w:val="20"/>
          <w:lang w:val="es-VE"/>
        </w:rPr>
        <w:t xml:space="preserve">durante su detención como preso político en la Unidad No. 6 del Servicio Penitenciario Federal </w:t>
      </w:r>
      <w:r>
        <w:rPr>
          <w:rFonts w:ascii="Cambria" w:hAnsi="Cambria"/>
          <w:sz w:val="20"/>
          <w:szCs w:val="20"/>
          <w:lang w:val="es-VE"/>
        </w:rPr>
        <w:t>en</w:t>
      </w:r>
      <w:r w:rsidR="00371CA2" w:rsidRPr="00502EBE">
        <w:rPr>
          <w:rFonts w:ascii="Cambria" w:hAnsi="Cambria"/>
          <w:sz w:val="20"/>
          <w:szCs w:val="20"/>
          <w:lang w:val="es-VE"/>
        </w:rPr>
        <w:t xml:space="preserve"> Rawson, Chubut, denunció </w:t>
      </w:r>
      <w:r>
        <w:rPr>
          <w:rFonts w:ascii="Cambria" w:hAnsi="Cambria"/>
          <w:sz w:val="20"/>
          <w:szCs w:val="20"/>
          <w:lang w:val="es-VE"/>
        </w:rPr>
        <w:t xml:space="preserve">a la Comisión Interamericana la desaparición de </w:t>
      </w:r>
      <w:r w:rsidR="00371CA2" w:rsidRPr="00502EBE">
        <w:rPr>
          <w:rFonts w:ascii="Cambria" w:hAnsi="Cambria"/>
          <w:sz w:val="20"/>
          <w:szCs w:val="20"/>
          <w:lang w:val="es-VE"/>
        </w:rPr>
        <w:t>las presuntas víctimas</w:t>
      </w:r>
      <w:r w:rsidR="000A4249" w:rsidRPr="00502EBE">
        <w:rPr>
          <w:rFonts w:ascii="Cambria" w:hAnsi="Cambria"/>
          <w:sz w:val="20"/>
          <w:szCs w:val="20"/>
          <w:lang w:val="es-VE"/>
        </w:rPr>
        <w:t xml:space="preserve">. </w:t>
      </w:r>
      <w:r>
        <w:rPr>
          <w:rFonts w:ascii="Cambria" w:hAnsi="Cambria"/>
          <w:sz w:val="20"/>
          <w:szCs w:val="20"/>
          <w:lang w:val="es-VE"/>
        </w:rPr>
        <w:t>I</w:t>
      </w:r>
      <w:r w:rsidR="000A4249" w:rsidRPr="00502EBE">
        <w:rPr>
          <w:rFonts w:ascii="Cambria" w:hAnsi="Cambria"/>
          <w:sz w:val="20"/>
          <w:szCs w:val="20"/>
          <w:lang w:val="es-VE"/>
        </w:rPr>
        <w:t xml:space="preserve">ndica </w:t>
      </w:r>
      <w:r>
        <w:rPr>
          <w:rFonts w:ascii="Cambria" w:hAnsi="Cambria"/>
          <w:sz w:val="20"/>
          <w:szCs w:val="20"/>
          <w:lang w:val="es-VE"/>
        </w:rPr>
        <w:t xml:space="preserve">asimismo </w:t>
      </w:r>
      <w:r w:rsidR="00B60BE2" w:rsidRPr="00502EBE">
        <w:rPr>
          <w:rFonts w:ascii="Cambria" w:hAnsi="Cambria"/>
          <w:sz w:val="20"/>
          <w:szCs w:val="20"/>
          <w:lang w:val="es-VE"/>
        </w:rPr>
        <w:t>que</w:t>
      </w:r>
      <w:r w:rsidRPr="00E53229">
        <w:rPr>
          <w:rFonts w:ascii="Cambria" w:hAnsi="Cambria"/>
          <w:sz w:val="20"/>
          <w:szCs w:val="20"/>
          <w:lang w:val="es-VE"/>
        </w:rPr>
        <w:t xml:space="preserve"> </w:t>
      </w:r>
      <w:r w:rsidRPr="00502EBE">
        <w:rPr>
          <w:rFonts w:ascii="Cambria" w:hAnsi="Cambria"/>
          <w:sz w:val="20"/>
          <w:szCs w:val="20"/>
          <w:lang w:val="es-VE"/>
        </w:rPr>
        <w:t>el 9 de marzo de 1984</w:t>
      </w:r>
      <w:r w:rsidR="00371CA2" w:rsidRPr="00502EBE">
        <w:rPr>
          <w:rFonts w:ascii="Cambria" w:hAnsi="Cambria"/>
          <w:sz w:val="20"/>
          <w:szCs w:val="20"/>
          <w:lang w:val="es-VE"/>
        </w:rPr>
        <w:t xml:space="preserve">, </w:t>
      </w:r>
      <w:r>
        <w:rPr>
          <w:rFonts w:ascii="Cambria" w:hAnsi="Cambria"/>
          <w:sz w:val="20"/>
          <w:szCs w:val="20"/>
          <w:lang w:val="es-VE"/>
        </w:rPr>
        <w:t>luego d</w:t>
      </w:r>
      <w:r w:rsidR="00371CA2" w:rsidRPr="00502EBE">
        <w:rPr>
          <w:rFonts w:ascii="Cambria" w:hAnsi="Cambria"/>
          <w:sz w:val="20"/>
          <w:szCs w:val="20"/>
          <w:lang w:val="es-VE"/>
        </w:rPr>
        <w:t xml:space="preserve">el retorno de la democracia </w:t>
      </w:r>
      <w:r>
        <w:rPr>
          <w:rFonts w:ascii="Cambria" w:hAnsi="Cambria"/>
          <w:sz w:val="20"/>
          <w:szCs w:val="20"/>
          <w:lang w:val="es-VE"/>
        </w:rPr>
        <w:t xml:space="preserve">al </w:t>
      </w:r>
      <w:r w:rsidR="00371CA2" w:rsidRPr="00502EBE">
        <w:rPr>
          <w:rFonts w:ascii="Cambria" w:hAnsi="Cambria"/>
          <w:sz w:val="20"/>
          <w:szCs w:val="20"/>
          <w:lang w:val="es-VE"/>
        </w:rPr>
        <w:t>país, p</w:t>
      </w:r>
      <w:r w:rsidR="00380E26" w:rsidRPr="00502EBE">
        <w:rPr>
          <w:rFonts w:ascii="Cambria" w:hAnsi="Cambria"/>
          <w:sz w:val="20"/>
          <w:szCs w:val="20"/>
          <w:lang w:val="es-VE"/>
        </w:rPr>
        <w:t>resent</w:t>
      </w:r>
      <w:r w:rsidR="00371CA2" w:rsidRPr="00502EBE">
        <w:rPr>
          <w:rFonts w:ascii="Cambria" w:hAnsi="Cambria"/>
          <w:sz w:val="20"/>
          <w:szCs w:val="20"/>
          <w:lang w:val="es-VE"/>
        </w:rPr>
        <w:t>ó una</w:t>
      </w:r>
      <w:r w:rsidR="00380E26" w:rsidRPr="00502EBE">
        <w:rPr>
          <w:rFonts w:ascii="Cambria" w:hAnsi="Cambria"/>
          <w:sz w:val="20"/>
          <w:szCs w:val="20"/>
          <w:lang w:val="es-VE"/>
        </w:rPr>
        <w:t xml:space="preserve"> denuncia </w:t>
      </w:r>
      <w:r w:rsidR="000A4249" w:rsidRPr="00502EBE">
        <w:rPr>
          <w:rFonts w:ascii="Cambria" w:hAnsi="Cambria"/>
          <w:sz w:val="20"/>
          <w:szCs w:val="20"/>
          <w:lang w:val="es-VE"/>
        </w:rPr>
        <w:t xml:space="preserve">sobre la desaparición de las presuntas víctimas </w:t>
      </w:r>
      <w:r w:rsidR="00380E26" w:rsidRPr="00502EBE">
        <w:rPr>
          <w:rFonts w:ascii="Cambria" w:hAnsi="Cambria"/>
          <w:sz w:val="20"/>
          <w:szCs w:val="20"/>
          <w:lang w:val="es-VE"/>
        </w:rPr>
        <w:t xml:space="preserve">a la Comisión Provincial Bicameral de Derechos Humanos creada </w:t>
      </w:r>
      <w:r>
        <w:rPr>
          <w:rFonts w:ascii="Cambria" w:hAnsi="Cambria"/>
          <w:sz w:val="20"/>
          <w:szCs w:val="20"/>
          <w:lang w:val="es-VE"/>
        </w:rPr>
        <w:t xml:space="preserve">por </w:t>
      </w:r>
      <w:r w:rsidR="00380E26" w:rsidRPr="00502EBE">
        <w:rPr>
          <w:rFonts w:ascii="Cambria" w:hAnsi="Cambria"/>
          <w:sz w:val="20"/>
          <w:szCs w:val="20"/>
          <w:lang w:val="es-VE"/>
        </w:rPr>
        <w:t>la Ley No. 5599</w:t>
      </w:r>
      <w:r w:rsidR="00371CA2" w:rsidRPr="00502EBE">
        <w:rPr>
          <w:rFonts w:ascii="Cambria" w:hAnsi="Cambria"/>
          <w:sz w:val="20"/>
          <w:szCs w:val="20"/>
          <w:lang w:val="es-VE"/>
        </w:rPr>
        <w:t xml:space="preserve">, </w:t>
      </w:r>
      <w:r w:rsidR="000A4249" w:rsidRPr="00502EBE">
        <w:rPr>
          <w:rFonts w:ascii="Cambria" w:hAnsi="Cambria"/>
          <w:sz w:val="20"/>
          <w:szCs w:val="20"/>
          <w:lang w:val="es-VE"/>
        </w:rPr>
        <w:t xml:space="preserve">por </w:t>
      </w:r>
      <w:r w:rsidR="00371CA2" w:rsidRPr="00502EBE">
        <w:rPr>
          <w:rFonts w:ascii="Cambria" w:hAnsi="Cambria"/>
          <w:sz w:val="20"/>
          <w:szCs w:val="20"/>
          <w:lang w:val="es-VE"/>
        </w:rPr>
        <w:t xml:space="preserve">lo cual </w:t>
      </w:r>
      <w:r w:rsidR="000A4249" w:rsidRPr="00502EBE">
        <w:rPr>
          <w:rFonts w:ascii="Cambria" w:hAnsi="Cambria"/>
          <w:sz w:val="20"/>
          <w:szCs w:val="20"/>
          <w:lang w:val="es-VE"/>
        </w:rPr>
        <w:t xml:space="preserve">se </w:t>
      </w:r>
      <w:r w:rsidR="00371CA2" w:rsidRPr="00502EBE">
        <w:rPr>
          <w:rFonts w:ascii="Cambria" w:hAnsi="Cambria"/>
          <w:sz w:val="20"/>
          <w:szCs w:val="20"/>
          <w:lang w:val="es-VE"/>
        </w:rPr>
        <w:t>dio inició a</w:t>
      </w:r>
      <w:r>
        <w:rPr>
          <w:rFonts w:ascii="Cambria" w:hAnsi="Cambria"/>
          <w:sz w:val="20"/>
          <w:szCs w:val="20"/>
          <w:lang w:val="es-VE"/>
        </w:rPr>
        <w:t xml:space="preserve"> un</w:t>
      </w:r>
      <w:r w:rsidR="00371CA2" w:rsidRPr="00502EBE">
        <w:rPr>
          <w:rFonts w:ascii="Cambria" w:hAnsi="Cambria"/>
          <w:sz w:val="20"/>
          <w:szCs w:val="20"/>
          <w:lang w:val="es-VE"/>
        </w:rPr>
        <w:t xml:space="preserve"> </w:t>
      </w:r>
      <w:r w:rsidR="00380E26" w:rsidRPr="00502EBE">
        <w:rPr>
          <w:rFonts w:ascii="Cambria" w:hAnsi="Cambria"/>
          <w:sz w:val="20"/>
          <w:szCs w:val="20"/>
          <w:lang w:val="es-VE"/>
        </w:rPr>
        <w:t xml:space="preserve">expediente </w:t>
      </w:r>
      <w:r w:rsidR="00371CA2" w:rsidRPr="00502EBE">
        <w:rPr>
          <w:rFonts w:ascii="Cambria" w:hAnsi="Cambria"/>
          <w:sz w:val="20"/>
          <w:szCs w:val="20"/>
          <w:lang w:val="es-VE"/>
        </w:rPr>
        <w:t xml:space="preserve">en </w:t>
      </w:r>
      <w:r w:rsidR="00380E26" w:rsidRPr="00502EBE">
        <w:rPr>
          <w:rFonts w:ascii="Cambria" w:hAnsi="Cambria"/>
          <w:sz w:val="20"/>
          <w:szCs w:val="20"/>
          <w:lang w:val="es-VE"/>
        </w:rPr>
        <w:t xml:space="preserve">el ámbito de la </w:t>
      </w:r>
      <w:r>
        <w:rPr>
          <w:rFonts w:ascii="Cambria" w:hAnsi="Cambria"/>
          <w:sz w:val="20"/>
          <w:szCs w:val="20"/>
          <w:lang w:val="es-VE"/>
        </w:rPr>
        <w:t>j</w:t>
      </w:r>
      <w:r w:rsidR="00380E26" w:rsidRPr="00502EBE">
        <w:rPr>
          <w:rFonts w:ascii="Cambria" w:hAnsi="Cambria"/>
          <w:sz w:val="20"/>
          <w:szCs w:val="20"/>
          <w:lang w:val="es-VE"/>
        </w:rPr>
        <w:t xml:space="preserve">usticia </w:t>
      </w:r>
      <w:r>
        <w:rPr>
          <w:rFonts w:ascii="Cambria" w:hAnsi="Cambria"/>
          <w:sz w:val="20"/>
          <w:szCs w:val="20"/>
          <w:lang w:val="es-VE"/>
        </w:rPr>
        <w:t>f</w:t>
      </w:r>
      <w:r w:rsidR="00380E26" w:rsidRPr="00502EBE">
        <w:rPr>
          <w:rFonts w:ascii="Cambria" w:hAnsi="Cambria"/>
          <w:sz w:val="20"/>
          <w:szCs w:val="20"/>
          <w:lang w:val="es-VE"/>
        </w:rPr>
        <w:t>ederal</w:t>
      </w:r>
      <w:r w:rsidR="00371CA2" w:rsidRPr="00502EBE">
        <w:rPr>
          <w:rFonts w:ascii="Cambria" w:hAnsi="Cambria"/>
          <w:sz w:val="20"/>
          <w:szCs w:val="20"/>
          <w:lang w:val="es-VE"/>
        </w:rPr>
        <w:t>.</w:t>
      </w:r>
      <w:bookmarkStart w:id="2" w:name="_Hlk36823721"/>
      <w:r w:rsidR="001E16F1" w:rsidRPr="00502EBE">
        <w:rPr>
          <w:rFonts w:ascii="Cambria" w:hAnsi="Cambria"/>
          <w:sz w:val="20"/>
          <w:szCs w:val="20"/>
          <w:lang w:val="es-VE"/>
        </w:rPr>
        <w:t xml:space="preserve"> </w:t>
      </w:r>
      <w:bookmarkEnd w:id="2"/>
      <w:r w:rsidR="001E16F1">
        <w:rPr>
          <w:rFonts w:ascii="Cambria" w:hAnsi="Cambria"/>
          <w:sz w:val="20"/>
          <w:szCs w:val="20"/>
          <w:lang w:val="es-VE"/>
        </w:rPr>
        <w:t xml:space="preserve"> </w:t>
      </w:r>
    </w:p>
    <w:p w14:paraId="57AA25ED" w14:textId="77777777" w:rsidR="00E53229" w:rsidRPr="00E53229" w:rsidRDefault="00E53229" w:rsidP="00E5322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4F81BD" w:themeColor="accent1"/>
          <w:sz w:val="20"/>
          <w:szCs w:val="20"/>
          <w:lang w:val="es-VE"/>
        </w:rPr>
      </w:pPr>
    </w:p>
    <w:p w14:paraId="712B5B4C" w14:textId="288422E4" w:rsidR="009B5F95" w:rsidRPr="00A42C5E" w:rsidRDefault="001E16F1"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olor w:val="4F81BD" w:themeColor="accent1"/>
          <w:sz w:val="20"/>
          <w:szCs w:val="20"/>
          <w:lang w:val="es-VE"/>
        </w:rPr>
      </w:pPr>
      <w:r>
        <w:rPr>
          <w:rFonts w:ascii="Cambria" w:hAnsi="Cambria"/>
          <w:sz w:val="20"/>
          <w:szCs w:val="20"/>
          <w:lang w:val="es-VE"/>
        </w:rPr>
        <w:t>S</w:t>
      </w:r>
      <w:r w:rsidR="00502EBE" w:rsidRPr="001E16F1">
        <w:rPr>
          <w:rFonts w:ascii="Cambria" w:hAnsi="Cambria"/>
          <w:sz w:val="20"/>
          <w:szCs w:val="20"/>
          <w:lang w:val="es-VE"/>
        </w:rPr>
        <w:t xml:space="preserve">ostiene que </w:t>
      </w:r>
      <w:r w:rsidR="009B5F95" w:rsidRPr="001E16F1">
        <w:rPr>
          <w:rFonts w:ascii="Cambria" w:hAnsi="Cambria"/>
          <w:sz w:val="20"/>
          <w:szCs w:val="20"/>
          <w:lang w:val="es-VE"/>
        </w:rPr>
        <w:t>el 17 de septiembre de 2004 in</w:t>
      </w:r>
      <w:r w:rsidR="003651DF" w:rsidRPr="001E16F1">
        <w:rPr>
          <w:rFonts w:ascii="Cambria" w:hAnsi="Cambria"/>
          <w:sz w:val="20"/>
          <w:szCs w:val="20"/>
          <w:lang w:val="es-VE"/>
        </w:rPr>
        <w:t>terpuso</w:t>
      </w:r>
      <w:r w:rsidR="009B5F95" w:rsidRPr="001E16F1">
        <w:rPr>
          <w:rFonts w:ascii="Cambria" w:hAnsi="Cambria"/>
          <w:sz w:val="20"/>
          <w:szCs w:val="20"/>
          <w:lang w:val="es-VE"/>
        </w:rPr>
        <w:t xml:space="preserve"> </w:t>
      </w:r>
      <w:r w:rsidR="00E53229">
        <w:rPr>
          <w:rFonts w:ascii="Cambria" w:hAnsi="Cambria"/>
          <w:sz w:val="20"/>
          <w:szCs w:val="20"/>
          <w:lang w:val="es-VE"/>
        </w:rPr>
        <w:t xml:space="preserve">una </w:t>
      </w:r>
      <w:r w:rsidR="003651DF" w:rsidRPr="001E16F1">
        <w:rPr>
          <w:rFonts w:ascii="Cambria" w:hAnsi="Cambria"/>
          <w:sz w:val="20"/>
          <w:szCs w:val="20"/>
          <w:lang w:val="es-VE"/>
        </w:rPr>
        <w:t xml:space="preserve">solicitud </w:t>
      </w:r>
      <w:r w:rsidR="00E53229">
        <w:rPr>
          <w:rFonts w:ascii="Cambria" w:hAnsi="Cambria"/>
          <w:sz w:val="20"/>
          <w:szCs w:val="20"/>
          <w:lang w:val="es-VE"/>
        </w:rPr>
        <w:t xml:space="preserve">para </w:t>
      </w:r>
      <w:r w:rsidR="002D1D55">
        <w:rPr>
          <w:rFonts w:ascii="Cambria" w:hAnsi="Cambria"/>
          <w:sz w:val="20"/>
          <w:szCs w:val="20"/>
          <w:lang w:val="es-VE"/>
        </w:rPr>
        <w:t>que se</w:t>
      </w:r>
      <w:r w:rsidR="00A81EB5" w:rsidRPr="001E16F1">
        <w:rPr>
          <w:rFonts w:ascii="Cambria" w:hAnsi="Cambria"/>
          <w:sz w:val="20"/>
          <w:szCs w:val="20"/>
          <w:lang w:val="es-VE"/>
        </w:rPr>
        <w:t xml:space="preserve"> declara</w:t>
      </w:r>
      <w:r w:rsidR="009B5F95" w:rsidRPr="001E16F1">
        <w:rPr>
          <w:rFonts w:ascii="Cambria" w:hAnsi="Cambria"/>
          <w:sz w:val="20"/>
          <w:szCs w:val="20"/>
          <w:lang w:val="es-VE"/>
        </w:rPr>
        <w:t>r</w:t>
      </w:r>
      <w:r w:rsidR="002D1D55">
        <w:rPr>
          <w:rFonts w:ascii="Cambria" w:hAnsi="Cambria"/>
          <w:sz w:val="20"/>
          <w:szCs w:val="20"/>
          <w:lang w:val="es-VE"/>
        </w:rPr>
        <w:t xml:space="preserve">a </w:t>
      </w:r>
      <w:r w:rsidR="009B5F95" w:rsidRPr="001E16F1">
        <w:rPr>
          <w:rFonts w:ascii="Cambria" w:hAnsi="Cambria"/>
          <w:sz w:val="20"/>
          <w:szCs w:val="20"/>
          <w:lang w:val="es-VE"/>
        </w:rPr>
        <w:t>la</w:t>
      </w:r>
      <w:r w:rsidR="00A81EB5" w:rsidRPr="001E16F1">
        <w:rPr>
          <w:rFonts w:ascii="Cambria" w:hAnsi="Cambria"/>
          <w:sz w:val="20"/>
          <w:szCs w:val="20"/>
          <w:lang w:val="es-VE"/>
        </w:rPr>
        <w:t xml:space="preserve"> ausencia por</w:t>
      </w:r>
      <w:r w:rsidR="009B5F95" w:rsidRPr="001E16F1">
        <w:rPr>
          <w:rFonts w:ascii="Cambria" w:hAnsi="Cambria"/>
          <w:sz w:val="20"/>
          <w:szCs w:val="20"/>
          <w:lang w:val="es-VE"/>
        </w:rPr>
        <w:t xml:space="preserve"> desaparición forzada </w:t>
      </w:r>
      <w:r w:rsidR="00A81EB5" w:rsidRPr="001E16F1">
        <w:rPr>
          <w:rFonts w:ascii="Cambria" w:hAnsi="Cambria"/>
          <w:sz w:val="20"/>
          <w:szCs w:val="20"/>
          <w:lang w:val="es-VE"/>
        </w:rPr>
        <w:t xml:space="preserve">de las presuntas víctimas </w:t>
      </w:r>
      <w:r w:rsidR="009B5F95" w:rsidRPr="001E16F1">
        <w:rPr>
          <w:rFonts w:ascii="Cambria" w:hAnsi="Cambria"/>
          <w:sz w:val="20"/>
          <w:szCs w:val="20"/>
          <w:lang w:val="es-VE"/>
        </w:rPr>
        <w:t>ante el Juzgado Civil y Comercial Común</w:t>
      </w:r>
      <w:r w:rsidR="00E53229">
        <w:rPr>
          <w:rFonts w:ascii="Cambria" w:hAnsi="Cambria"/>
          <w:sz w:val="20"/>
          <w:szCs w:val="20"/>
          <w:lang w:val="es-VE"/>
        </w:rPr>
        <w:t>;</w:t>
      </w:r>
      <w:r w:rsidR="009B5F95" w:rsidRPr="001E16F1">
        <w:rPr>
          <w:rFonts w:ascii="Cambria" w:hAnsi="Cambria"/>
          <w:sz w:val="20"/>
          <w:szCs w:val="20"/>
          <w:lang w:val="es-VE"/>
        </w:rPr>
        <w:t xml:space="preserve"> </w:t>
      </w:r>
      <w:r w:rsidR="00E53229">
        <w:rPr>
          <w:rFonts w:ascii="Cambria" w:hAnsi="Cambria"/>
          <w:sz w:val="20"/>
          <w:szCs w:val="20"/>
          <w:lang w:val="es-VE"/>
        </w:rPr>
        <w:t xml:space="preserve">afirma que su legitimación se debe a que estuvo </w:t>
      </w:r>
      <w:r w:rsidR="00893BEC" w:rsidRPr="00A06599">
        <w:rPr>
          <w:rFonts w:ascii="Cambria" w:hAnsi="Cambria"/>
          <w:sz w:val="20"/>
          <w:szCs w:val="20"/>
          <w:lang w:val="es-VE"/>
        </w:rPr>
        <w:t xml:space="preserve">casado </w:t>
      </w:r>
      <w:r w:rsidR="00E53229" w:rsidRPr="00A06599">
        <w:rPr>
          <w:rFonts w:ascii="Cambria" w:hAnsi="Cambria"/>
          <w:sz w:val="20"/>
          <w:szCs w:val="20"/>
          <w:lang w:val="es-VE"/>
        </w:rPr>
        <w:t>hasta 1982</w:t>
      </w:r>
      <w:r w:rsidR="00E53229">
        <w:rPr>
          <w:rFonts w:ascii="Cambria" w:hAnsi="Cambria"/>
          <w:sz w:val="20"/>
          <w:szCs w:val="20"/>
          <w:lang w:val="es-VE"/>
        </w:rPr>
        <w:t xml:space="preserve"> </w:t>
      </w:r>
      <w:r w:rsidR="00893BEC" w:rsidRPr="00A06599">
        <w:rPr>
          <w:rFonts w:ascii="Cambria" w:hAnsi="Cambria"/>
          <w:sz w:val="20"/>
          <w:szCs w:val="20"/>
          <w:lang w:val="es-VE"/>
        </w:rPr>
        <w:t xml:space="preserve">con </w:t>
      </w:r>
      <w:r w:rsidR="00E53229">
        <w:rPr>
          <w:rFonts w:ascii="Cambria" w:hAnsi="Cambria"/>
          <w:sz w:val="20"/>
          <w:szCs w:val="20"/>
          <w:lang w:val="es-VE"/>
        </w:rPr>
        <w:t>una</w:t>
      </w:r>
      <w:r w:rsidR="00893BEC" w:rsidRPr="00A06599">
        <w:rPr>
          <w:rFonts w:ascii="Cambria" w:hAnsi="Cambria"/>
          <w:sz w:val="20"/>
          <w:szCs w:val="20"/>
          <w:lang w:val="es-VE"/>
        </w:rPr>
        <w:t xml:space="preserve"> prima de Marta </w:t>
      </w:r>
      <w:proofErr w:type="gramStart"/>
      <w:r w:rsidR="00893BEC" w:rsidRPr="00A06599">
        <w:rPr>
          <w:rFonts w:ascii="Cambria" w:hAnsi="Cambria"/>
          <w:sz w:val="20"/>
          <w:szCs w:val="20"/>
          <w:lang w:val="es-VE"/>
        </w:rPr>
        <w:t>Coronel</w:t>
      </w:r>
      <w:proofErr w:type="gramEnd"/>
      <w:r w:rsidR="00893BEC" w:rsidRPr="00A06599">
        <w:rPr>
          <w:rFonts w:ascii="Cambria" w:hAnsi="Cambria"/>
          <w:sz w:val="20"/>
          <w:szCs w:val="20"/>
          <w:lang w:val="es-VE"/>
        </w:rPr>
        <w:t xml:space="preserve"> Azar</w:t>
      </w:r>
      <w:r w:rsidR="005D20CF">
        <w:rPr>
          <w:rFonts w:ascii="Cambria" w:hAnsi="Cambria"/>
          <w:sz w:val="20"/>
          <w:szCs w:val="20"/>
          <w:lang w:val="es-VE"/>
        </w:rPr>
        <w:t xml:space="preserve">. </w:t>
      </w:r>
      <w:r w:rsidR="00E53229">
        <w:rPr>
          <w:rFonts w:ascii="Cambria" w:hAnsi="Cambria"/>
          <w:sz w:val="20"/>
          <w:szCs w:val="20"/>
          <w:lang w:val="es-VE"/>
        </w:rPr>
        <w:t xml:space="preserve">El peticionario informa que la solicitud </w:t>
      </w:r>
      <w:r w:rsidR="005D20CF">
        <w:rPr>
          <w:rFonts w:ascii="Cambria" w:hAnsi="Cambria"/>
          <w:sz w:val="20"/>
          <w:szCs w:val="20"/>
          <w:lang w:val="es-VE"/>
        </w:rPr>
        <w:t xml:space="preserve">fue </w:t>
      </w:r>
      <w:r w:rsidR="009B5F95" w:rsidRPr="001E16F1">
        <w:rPr>
          <w:rFonts w:ascii="Cambria" w:hAnsi="Cambria"/>
          <w:sz w:val="20"/>
          <w:szCs w:val="20"/>
          <w:lang w:val="es-VE"/>
        </w:rPr>
        <w:t>rechazad</w:t>
      </w:r>
      <w:r w:rsidR="00A81EB5" w:rsidRPr="001E16F1">
        <w:rPr>
          <w:rFonts w:ascii="Cambria" w:hAnsi="Cambria"/>
          <w:sz w:val="20"/>
          <w:szCs w:val="20"/>
          <w:lang w:val="es-VE"/>
        </w:rPr>
        <w:t>a</w:t>
      </w:r>
      <w:r w:rsidR="005D20CF">
        <w:rPr>
          <w:rFonts w:ascii="Cambria" w:hAnsi="Cambria"/>
          <w:sz w:val="20"/>
          <w:szCs w:val="20"/>
          <w:lang w:val="es-VE"/>
        </w:rPr>
        <w:t xml:space="preserve"> por dicho tribunal</w:t>
      </w:r>
      <w:r w:rsidR="00A81EB5" w:rsidRPr="001E16F1">
        <w:rPr>
          <w:rFonts w:ascii="Cambria" w:hAnsi="Cambria"/>
          <w:sz w:val="20"/>
          <w:szCs w:val="20"/>
          <w:lang w:val="es-VE"/>
        </w:rPr>
        <w:t xml:space="preserve"> </w:t>
      </w:r>
      <w:r w:rsidR="009B5F95" w:rsidRPr="001E16F1">
        <w:rPr>
          <w:rFonts w:ascii="Cambria" w:hAnsi="Cambria"/>
          <w:sz w:val="20"/>
          <w:szCs w:val="20"/>
          <w:lang w:val="es-VE"/>
        </w:rPr>
        <w:t xml:space="preserve">en septiembre </w:t>
      </w:r>
      <w:r w:rsidR="00E53229">
        <w:rPr>
          <w:rFonts w:ascii="Cambria" w:hAnsi="Cambria"/>
          <w:sz w:val="20"/>
          <w:szCs w:val="20"/>
          <w:lang w:val="es-VE"/>
        </w:rPr>
        <w:t xml:space="preserve">de </w:t>
      </w:r>
      <w:r w:rsidR="009B5F95" w:rsidRPr="001E16F1">
        <w:rPr>
          <w:rFonts w:ascii="Cambria" w:hAnsi="Cambria"/>
          <w:sz w:val="20"/>
          <w:szCs w:val="20"/>
          <w:lang w:val="es-VE"/>
        </w:rPr>
        <w:t>2006</w:t>
      </w:r>
      <w:r w:rsidR="005D20CF">
        <w:rPr>
          <w:rFonts w:ascii="Cambria" w:hAnsi="Cambria"/>
          <w:sz w:val="20"/>
          <w:szCs w:val="20"/>
          <w:lang w:val="es-VE"/>
        </w:rPr>
        <w:t xml:space="preserve"> </w:t>
      </w:r>
      <w:r w:rsidR="008966D4">
        <w:rPr>
          <w:rFonts w:ascii="Cambria" w:hAnsi="Cambria"/>
          <w:sz w:val="20"/>
          <w:szCs w:val="20"/>
          <w:lang w:val="es-VE"/>
        </w:rPr>
        <w:t xml:space="preserve">bajo el argumento </w:t>
      </w:r>
      <w:r w:rsidR="00CC19F0">
        <w:rPr>
          <w:rFonts w:ascii="Cambria" w:hAnsi="Cambria"/>
          <w:sz w:val="20"/>
          <w:szCs w:val="20"/>
          <w:lang w:val="es-VE"/>
        </w:rPr>
        <w:t xml:space="preserve">de </w:t>
      </w:r>
      <w:r w:rsidR="008966D4">
        <w:rPr>
          <w:rFonts w:ascii="Cambria" w:hAnsi="Cambria"/>
          <w:sz w:val="20"/>
          <w:szCs w:val="20"/>
          <w:lang w:val="es-VE"/>
        </w:rPr>
        <w:t xml:space="preserve">que </w:t>
      </w:r>
      <w:r w:rsidR="00502EBE" w:rsidRPr="001E16F1">
        <w:rPr>
          <w:rFonts w:ascii="Cambria" w:hAnsi="Cambria"/>
          <w:sz w:val="20"/>
          <w:szCs w:val="20"/>
          <w:lang w:val="es-VE"/>
        </w:rPr>
        <w:t xml:space="preserve">el peticionario </w:t>
      </w:r>
      <w:r w:rsidR="00CC19F0">
        <w:rPr>
          <w:rFonts w:ascii="Cambria" w:hAnsi="Cambria"/>
          <w:sz w:val="20"/>
          <w:szCs w:val="20"/>
          <w:lang w:val="es-VE"/>
        </w:rPr>
        <w:t xml:space="preserve">carecía </w:t>
      </w:r>
      <w:r w:rsidR="00502EBE" w:rsidRPr="001E16F1">
        <w:rPr>
          <w:rFonts w:ascii="Cambria" w:hAnsi="Cambria"/>
          <w:sz w:val="20"/>
          <w:szCs w:val="20"/>
          <w:lang w:val="es-VE"/>
        </w:rPr>
        <w:t>de legitimación activa para promover la causa</w:t>
      </w:r>
      <w:r w:rsidR="00CC19F0">
        <w:rPr>
          <w:rFonts w:ascii="Cambria" w:hAnsi="Cambria"/>
          <w:sz w:val="20"/>
          <w:szCs w:val="20"/>
          <w:lang w:val="es-VE"/>
        </w:rPr>
        <w:t>,</w:t>
      </w:r>
      <w:r w:rsidR="00502EBE" w:rsidRPr="001E16F1">
        <w:rPr>
          <w:rFonts w:ascii="Cambria" w:hAnsi="Cambria"/>
          <w:sz w:val="20"/>
          <w:szCs w:val="20"/>
          <w:lang w:val="es-VE"/>
        </w:rPr>
        <w:t xml:space="preserve"> </w:t>
      </w:r>
      <w:r w:rsidR="00CC19F0">
        <w:rPr>
          <w:rFonts w:ascii="Cambria" w:hAnsi="Cambria"/>
          <w:sz w:val="20"/>
          <w:szCs w:val="20"/>
          <w:lang w:val="es-VE"/>
        </w:rPr>
        <w:t xml:space="preserve">por </w:t>
      </w:r>
      <w:r w:rsidR="00502EBE" w:rsidRPr="001E16F1">
        <w:rPr>
          <w:rFonts w:ascii="Cambria" w:hAnsi="Cambria"/>
          <w:sz w:val="20"/>
          <w:szCs w:val="20"/>
          <w:lang w:val="es-VE"/>
        </w:rPr>
        <w:t xml:space="preserve">no ser pariente consanguíneo de las presuntas víctimas. </w:t>
      </w:r>
      <w:r w:rsidR="00CC19F0">
        <w:rPr>
          <w:rFonts w:ascii="Cambria" w:hAnsi="Cambria"/>
          <w:sz w:val="20"/>
          <w:szCs w:val="20"/>
          <w:lang w:val="es-VE"/>
        </w:rPr>
        <w:t>R</w:t>
      </w:r>
      <w:r w:rsidR="009B5F95" w:rsidRPr="001E16F1">
        <w:rPr>
          <w:rFonts w:ascii="Cambria" w:hAnsi="Cambria"/>
          <w:sz w:val="20"/>
          <w:szCs w:val="20"/>
          <w:lang w:val="es-VE"/>
        </w:rPr>
        <w:t xml:space="preserve">ecurrió dicha </w:t>
      </w:r>
      <w:r w:rsidR="00CC19F0">
        <w:rPr>
          <w:rFonts w:ascii="Cambria" w:hAnsi="Cambria"/>
          <w:sz w:val="20"/>
          <w:szCs w:val="20"/>
          <w:lang w:val="es-VE"/>
        </w:rPr>
        <w:t xml:space="preserve">decisión </w:t>
      </w:r>
      <w:r w:rsidR="009B5F95" w:rsidRPr="001E16F1">
        <w:rPr>
          <w:rFonts w:ascii="Cambria" w:hAnsi="Cambria"/>
          <w:sz w:val="20"/>
          <w:szCs w:val="20"/>
          <w:lang w:val="es-VE"/>
        </w:rPr>
        <w:t xml:space="preserve">ante la </w:t>
      </w:r>
      <w:r w:rsidR="00CC19F0" w:rsidRPr="00CC19F0">
        <w:rPr>
          <w:rFonts w:ascii="Cambria" w:hAnsi="Cambria"/>
          <w:sz w:val="20"/>
          <w:szCs w:val="20"/>
          <w:lang w:val="es-VE"/>
        </w:rPr>
        <w:t>Cámara Nacional de Apelaciones en lo Civil y Comercial</w:t>
      </w:r>
      <w:r w:rsidR="00CC19F0">
        <w:rPr>
          <w:rFonts w:ascii="Cambria" w:hAnsi="Cambria"/>
          <w:sz w:val="20"/>
          <w:szCs w:val="20"/>
          <w:lang w:val="es-VE"/>
        </w:rPr>
        <w:t xml:space="preserve">, pero el </w:t>
      </w:r>
      <w:r w:rsidR="00502EBE" w:rsidRPr="001E16F1">
        <w:rPr>
          <w:rFonts w:ascii="Cambria" w:hAnsi="Cambria"/>
          <w:sz w:val="20"/>
          <w:szCs w:val="20"/>
          <w:lang w:val="es-VE"/>
        </w:rPr>
        <w:t xml:space="preserve">recurso </w:t>
      </w:r>
      <w:r w:rsidR="00A81EB5" w:rsidRPr="001E16F1">
        <w:rPr>
          <w:rFonts w:ascii="Cambria" w:hAnsi="Cambria"/>
          <w:sz w:val="20"/>
          <w:szCs w:val="20"/>
          <w:lang w:val="es-VE"/>
        </w:rPr>
        <w:t xml:space="preserve">fue </w:t>
      </w:r>
      <w:r w:rsidR="009B5F95" w:rsidRPr="001E16F1">
        <w:rPr>
          <w:rFonts w:ascii="Cambria" w:hAnsi="Cambria"/>
          <w:sz w:val="20"/>
          <w:szCs w:val="20"/>
          <w:lang w:val="es-VE"/>
        </w:rPr>
        <w:t xml:space="preserve">denegado </w:t>
      </w:r>
      <w:r w:rsidR="00993091">
        <w:rPr>
          <w:rFonts w:ascii="Cambria" w:hAnsi="Cambria"/>
          <w:sz w:val="20"/>
          <w:szCs w:val="20"/>
          <w:lang w:val="es-VE"/>
        </w:rPr>
        <w:t xml:space="preserve">en </w:t>
      </w:r>
      <w:r w:rsidR="009B5F95" w:rsidRPr="001E16F1">
        <w:rPr>
          <w:rFonts w:ascii="Cambria" w:hAnsi="Cambria"/>
          <w:sz w:val="20"/>
          <w:szCs w:val="20"/>
          <w:lang w:val="es-VE"/>
        </w:rPr>
        <w:t>noviembre 2007.</w:t>
      </w:r>
      <w:r w:rsidR="00A42C5E">
        <w:rPr>
          <w:rFonts w:ascii="Cambria" w:hAnsi="Cambria"/>
          <w:color w:val="FF0000"/>
          <w:sz w:val="20"/>
          <w:szCs w:val="20"/>
          <w:lang w:val="es-VE"/>
        </w:rPr>
        <w:t xml:space="preserve"> </w:t>
      </w:r>
      <w:r w:rsidR="00A42C5E">
        <w:rPr>
          <w:rFonts w:ascii="Cambria" w:hAnsi="Cambria"/>
          <w:sz w:val="20"/>
          <w:szCs w:val="20"/>
          <w:lang w:val="es-VE"/>
        </w:rPr>
        <w:t xml:space="preserve">Argumenta que la familia </w:t>
      </w:r>
      <w:proofErr w:type="gramStart"/>
      <w:r w:rsidR="00A42C5E">
        <w:rPr>
          <w:rFonts w:ascii="Cambria" w:hAnsi="Cambria"/>
          <w:sz w:val="20"/>
          <w:szCs w:val="20"/>
          <w:lang w:val="es-VE"/>
        </w:rPr>
        <w:t>Coronel</w:t>
      </w:r>
      <w:proofErr w:type="gramEnd"/>
      <w:r w:rsidR="00A42C5E">
        <w:rPr>
          <w:rFonts w:ascii="Cambria" w:hAnsi="Cambria"/>
          <w:sz w:val="20"/>
          <w:szCs w:val="20"/>
          <w:lang w:val="es-VE"/>
        </w:rPr>
        <w:t xml:space="preserve"> </w:t>
      </w:r>
      <w:r w:rsidR="00993091">
        <w:rPr>
          <w:rFonts w:ascii="Cambria" w:hAnsi="Cambria"/>
          <w:sz w:val="20"/>
          <w:szCs w:val="20"/>
          <w:lang w:val="es-VE"/>
        </w:rPr>
        <w:t xml:space="preserve">fue víctima del </w:t>
      </w:r>
      <w:r w:rsidR="00A42C5E">
        <w:rPr>
          <w:rFonts w:ascii="Cambria" w:hAnsi="Cambria"/>
          <w:sz w:val="20"/>
          <w:szCs w:val="20"/>
          <w:lang w:val="es-VE"/>
        </w:rPr>
        <w:t xml:space="preserve">terrorismo de Estado y </w:t>
      </w:r>
      <w:r w:rsidR="00993091">
        <w:rPr>
          <w:rFonts w:ascii="Cambria" w:hAnsi="Cambria"/>
          <w:sz w:val="20"/>
          <w:szCs w:val="20"/>
          <w:lang w:val="es-VE"/>
        </w:rPr>
        <w:t xml:space="preserve">que </w:t>
      </w:r>
      <w:r w:rsidR="00A42C5E">
        <w:rPr>
          <w:rFonts w:ascii="Cambria" w:hAnsi="Cambria"/>
          <w:sz w:val="20"/>
          <w:szCs w:val="20"/>
          <w:lang w:val="es-VE"/>
        </w:rPr>
        <w:t xml:space="preserve">luego de más de </w:t>
      </w:r>
      <w:r w:rsidR="00993091">
        <w:rPr>
          <w:rFonts w:ascii="Cambria" w:hAnsi="Cambria"/>
          <w:sz w:val="20"/>
          <w:szCs w:val="20"/>
          <w:lang w:val="es-VE"/>
        </w:rPr>
        <w:t>40</w:t>
      </w:r>
      <w:r w:rsidR="00A42C5E">
        <w:rPr>
          <w:rFonts w:ascii="Cambria" w:hAnsi="Cambria"/>
          <w:sz w:val="20"/>
          <w:szCs w:val="20"/>
          <w:lang w:val="es-VE"/>
        </w:rPr>
        <w:t xml:space="preserve"> años </w:t>
      </w:r>
      <w:r w:rsidR="00993091">
        <w:rPr>
          <w:rFonts w:ascii="Cambria" w:hAnsi="Cambria"/>
          <w:sz w:val="20"/>
          <w:szCs w:val="20"/>
          <w:lang w:val="es-VE"/>
        </w:rPr>
        <w:t xml:space="preserve">se </w:t>
      </w:r>
      <w:r w:rsidR="00A42C5E">
        <w:rPr>
          <w:rFonts w:ascii="Cambria" w:hAnsi="Cambria"/>
          <w:sz w:val="20"/>
          <w:szCs w:val="20"/>
          <w:lang w:val="es-VE"/>
        </w:rPr>
        <w:t xml:space="preserve">les </w:t>
      </w:r>
      <w:r w:rsidR="00993091">
        <w:rPr>
          <w:rFonts w:ascii="Cambria" w:hAnsi="Cambria"/>
          <w:sz w:val="20"/>
          <w:szCs w:val="20"/>
          <w:lang w:val="es-VE"/>
        </w:rPr>
        <w:t xml:space="preserve">sigue </w:t>
      </w:r>
      <w:r w:rsidR="00A42C5E">
        <w:rPr>
          <w:rFonts w:ascii="Cambria" w:hAnsi="Cambria"/>
          <w:sz w:val="20"/>
          <w:szCs w:val="20"/>
          <w:lang w:val="es-VE"/>
        </w:rPr>
        <w:t>privan</w:t>
      </w:r>
      <w:r w:rsidR="00993091">
        <w:rPr>
          <w:rFonts w:ascii="Cambria" w:hAnsi="Cambria"/>
          <w:sz w:val="20"/>
          <w:szCs w:val="20"/>
          <w:lang w:val="es-VE"/>
        </w:rPr>
        <w:t>do</w:t>
      </w:r>
      <w:r w:rsidR="00A42C5E">
        <w:rPr>
          <w:rFonts w:ascii="Cambria" w:hAnsi="Cambria"/>
          <w:sz w:val="20"/>
          <w:szCs w:val="20"/>
          <w:lang w:val="es-VE"/>
        </w:rPr>
        <w:t xml:space="preserve"> del derecho a poseer una fecha de deceso cierta. </w:t>
      </w:r>
    </w:p>
    <w:p w14:paraId="61ED448F" w14:textId="77777777" w:rsidR="00E53229" w:rsidRPr="00E53229" w:rsidRDefault="00E53229" w:rsidP="0099309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4F81BD" w:themeColor="accent1"/>
          <w:sz w:val="20"/>
          <w:szCs w:val="20"/>
          <w:lang w:val="es-VE"/>
        </w:rPr>
      </w:pPr>
    </w:p>
    <w:p w14:paraId="6B4A68D4" w14:textId="6189F673" w:rsidR="00E53229" w:rsidRDefault="00993091" w:rsidP="00BE471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VE"/>
        </w:rPr>
      </w:pPr>
      <w:r w:rsidRPr="00BE471D">
        <w:rPr>
          <w:rFonts w:ascii="Cambria" w:hAnsi="Cambria"/>
          <w:sz w:val="20"/>
          <w:szCs w:val="20"/>
          <w:lang w:val="es-VE"/>
        </w:rPr>
        <w:t>El</w:t>
      </w:r>
      <w:r w:rsidR="0059394A" w:rsidRPr="00BE471D">
        <w:rPr>
          <w:rFonts w:ascii="Cambria" w:hAnsi="Cambria"/>
          <w:sz w:val="20"/>
          <w:szCs w:val="20"/>
          <w:lang w:val="es-VE"/>
        </w:rPr>
        <w:t xml:space="preserve"> 25 de agosto de 2009 </w:t>
      </w:r>
      <w:r w:rsidRPr="00BE471D">
        <w:rPr>
          <w:rFonts w:ascii="Cambria" w:hAnsi="Cambria"/>
          <w:sz w:val="20"/>
          <w:szCs w:val="20"/>
          <w:lang w:val="es-VE"/>
        </w:rPr>
        <w:t xml:space="preserve">el peticionario </w:t>
      </w:r>
      <w:r w:rsidR="00BE471D">
        <w:rPr>
          <w:rFonts w:ascii="Cambria" w:hAnsi="Cambria"/>
          <w:sz w:val="20"/>
          <w:szCs w:val="20"/>
          <w:lang w:val="es-VE"/>
        </w:rPr>
        <w:t>present</w:t>
      </w:r>
      <w:r w:rsidR="0059394A" w:rsidRPr="00BE471D">
        <w:rPr>
          <w:rFonts w:ascii="Cambria" w:hAnsi="Cambria"/>
          <w:sz w:val="20"/>
          <w:szCs w:val="20"/>
          <w:lang w:val="es-VE"/>
        </w:rPr>
        <w:t>ó una acción a</w:t>
      </w:r>
      <w:r w:rsidR="00BE471D">
        <w:rPr>
          <w:rFonts w:ascii="Cambria" w:hAnsi="Cambria"/>
          <w:sz w:val="20"/>
          <w:szCs w:val="20"/>
          <w:lang w:val="es-VE"/>
        </w:rPr>
        <w:t>l</w:t>
      </w:r>
      <w:r w:rsidR="0059394A" w:rsidRPr="00BE471D">
        <w:rPr>
          <w:rFonts w:ascii="Cambria" w:hAnsi="Cambria"/>
          <w:sz w:val="20"/>
          <w:szCs w:val="20"/>
          <w:lang w:val="es-VE"/>
        </w:rPr>
        <w:t xml:space="preserve"> </w:t>
      </w:r>
      <w:proofErr w:type="gramStart"/>
      <w:r w:rsidR="0059394A" w:rsidRPr="00BE471D">
        <w:rPr>
          <w:rFonts w:ascii="Cambria" w:hAnsi="Cambria"/>
          <w:sz w:val="20"/>
          <w:szCs w:val="20"/>
          <w:lang w:val="es-VE"/>
        </w:rPr>
        <w:t>Ministro</w:t>
      </w:r>
      <w:proofErr w:type="gramEnd"/>
      <w:r w:rsidR="0059394A" w:rsidRPr="00BE471D">
        <w:rPr>
          <w:rFonts w:ascii="Cambria" w:hAnsi="Cambria"/>
          <w:sz w:val="20"/>
          <w:szCs w:val="20"/>
          <w:lang w:val="es-VE"/>
        </w:rPr>
        <w:t xml:space="preserve"> Público Fiscal y Pupilar para que est</w:t>
      </w:r>
      <w:r w:rsidRPr="00BE471D">
        <w:rPr>
          <w:rFonts w:ascii="Cambria" w:hAnsi="Cambria"/>
          <w:sz w:val="20"/>
          <w:szCs w:val="20"/>
          <w:lang w:val="es-VE"/>
        </w:rPr>
        <w:t>e</w:t>
      </w:r>
      <w:r w:rsidR="0059394A" w:rsidRPr="00BE471D">
        <w:rPr>
          <w:rFonts w:ascii="Cambria" w:hAnsi="Cambria"/>
          <w:sz w:val="20"/>
          <w:szCs w:val="20"/>
          <w:lang w:val="es-VE"/>
        </w:rPr>
        <w:t xml:space="preserve"> asumiera la representación de la familia Coronel con el patrocinio de un abogado de la Secretar</w:t>
      </w:r>
      <w:r w:rsidRPr="00BE471D">
        <w:rPr>
          <w:rFonts w:ascii="Cambria" w:hAnsi="Cambria"/>
          <w:sz w:val="20"/>
          <w:szCs w:val="20"/>
          <w:lang w:val="es-VE"/>
        </w:rPr>
        <w:t>í</w:t>
      </w:r>
      <w:r w:rsidR="0059394A" w:rsidRPr="00BE471D">
        <w:rPr>
          <w:rFonts w:ascii="Cambria" w:hAnsi="Cambria"/>
          <w:sz w:val="20"/>
          <w:szCs w:val="20"/>
          <w:lang w:val="es-VE"/>
        </w:rPr>
        <w:t>a de Derechos Humanos de la Nación</w:t>
      </w:r>
      <w:r w:rsidR="00BE471D" w:rsidRPr="00BE471D">
        <w:rPr>
          <w:rFonts w:ascii="Cambria" w:hAnsi="Cambria"/>
          <w:sz w:val="20"/>
          <w:szCs w:val="20"/>
          <w:lang w:val="es-VE"/>
        </w:rPr>
        <w:t>;</w:t>
      </w:r>
      <w:r w:rsidR="0059394A" w:rsidRPr="00BE471D">
        <w:rPr>
          <w:rFonts w:ascii="Cambria" w:hAnsi="Cambria"/>
          <w:color w:val="FF0000"/>
          <w:sz w:val="20"/>
          <w:szCs w:val="20"/>
          <w:lang w:val="es-VE"/>
        </w:rPr>
        <w:t xml:space="preserve"> </w:t>
      </w:r>
      <w:r w:rsidR="00BE471D" w:rsidRPr="00BE471D">
        <w:rPr>
          <w:rFonts w:ascii="Cambria" w:hAnsi="Cambria"/>
          <w:sz w:val="20"/>
          <w:szCs w:val="20"/>
          <w:lang w:val="es-VE"/>
        </w:rPr>
        <w:t>el 2 de septiembre de 2009</w:t>
      </w:r>
      <w:r w:rsidR="0059394A" w:rsidRPr="00BE471D">
        <w:rPr>
          <w:rFonts w:ascii="Cambria" w:hAnsi="Cambria"/>
          <w:sz w:val="20"/>
          <w:szCs w:val="20"/>
          <w:lang w:val="es-VE"/>
        </w:rPr>
        <w:t xml:space="preserve"> se </w:t>
      </w:r>
      <w:r w:rsidR="00BE471D" w:rsidRPr="00BE471D">
        <w:rPr>
          <w:rFonts w:ascii="Cambria" w:hAnsi="Cambria"/>
          <w:sz w:val="20"/>
          <w:szCs w:val="20"/>
          <w:lang w:val="es-VE"/>
        </w:rPr>
        <w:t xml:space="preserve">corrió </w:t>
      </w:r>
      <w:r w:rsidR="0059394A" w:rsidRPr="00BE471D">
        <w:rPr>
          <w:rFonts w:ascii="Cambria" w:hAnsi="Cambria"/>
          <w:sz w:val="20"/>
          <w:szCs w:val="20"/>
          <w:lang w:val="es-VE"/>
        </w:rPr>
        <w:t>traslad</w:t>
      </w:r>
      <w:r w:rsidR="00BE471D" w:rsidRPr="00BE471D">
        <w:rPr>
          <w:rFonts w:ascii="Cambria" w:hAnsi="Cambria"/>
          <w:sz w:val="20"/>
          <w:szCs w:val="20"/>
          <w:lang w:val="es-VE"/>
        </w:rPr>
        <w:t>o</w:t>
      </w:r>
      <w:r w:rsidR="0059394A" w:rsidRPr="00BE471D">
        <w:rPr>
          <w:rFonts w:ascii="Cambria" w:hAnsi="Cambria"/>
          <w:sz w:val="20"/>
          <w:szCs w:val="20"/>
          <w:lang w:val="es-VE"/>
        </w:rPr>
        <w:t xml:space="preserve"> a la Defensoría Oficial en lo Civil, Comercial y de</w:t>
      </w:r>
      <w:r w:rsidR="00BE471D">
        <w:rPr>
          <w:rFonts w:ascii="Cambria" w:hAnsi="Cambria"/>
          <w:sz w:val="20"/>
          <w:szCs w:val="20"/>
          <w:lang w:val="es-VE"/>
        </w:rPr>
        <w:t>l</w:t>
      </w:r>
      <w:r w:rsidR="0059394A" w:rsidRPr="00BE471D">
        <w:rPr>
          <w:rFonts w:ascii="Cambria" w:hAnsi="Cambria"/>
          <w:sz w:val="20"/>
          <w:szCs w:val="20"/>
          <w:lang w:val="es-VE"/>
        </w:rPr>
        <w:t xml:space="preserve"> Trabajo</w:t>
      </w:r>
      <w:r w:rsidR="00BE471D" w:rsidRPr="00BE471D">
        <w:rPr>
          <w:rFonts w:ascii="Cambria" w:hAnsi="Cambria"/>
          <w:sz w:val="20"/>
          <w:szCs w:val="20"/>
          <w:lang w:val="es-VE"/>
        </w:rPr>
        <w:t>.</w:t>
      </w:r>
      <w:r w:rsidR="0059394A" w:rsidRPr="00BE471D">
        <w:rPr>
          <w:rFonts w:ascii="Cambria" w:hAnsi="Cambria"/>
          <w:sz w:val="20"/>
          <w:szCs w:val="20"/>
          <w:lang w:val="es-VE"/>
        </w:rPr>
        <w:t xml:space="preserve"> </w:t>
      </w:r>
      <w:r w:rsidR="00BE471D" w:rsidRPr="00BE471D">
        <w:rPr>
          <w:rFonts w:ascii="Cambria" w:hAnsi="Cambria"/>
          <w:sz w:val="20"/>
          <w:szCs w:val="20"/>
          <w:lang w:val="es-VE"/>
        </w:rPr>
        <w:t>E</w:t>
      </w:r>
      <w:r w:rsidR="0059394A" w:rsidRPr="00BE471D">
        <w:rPr>
          <w:rFonts w:ascii="Cambria" w:hAnsi="Cambria"/>
          <w:sz w:val="20"/>
          <w:szCs w:val="20"/>
          <w:lang w:val="es-VE"/>
        </w:rPr>
        <w:t xml:space="preserve">l 28 de octubre de 2009 </w:t>
      </w:r>
      <w:r w:rsidR="00BE471D" w:rsidRPr="00BE471D">
        <w:rPr>
          <w:rFonts w:ascii="Cambria" w:hAnsi="Cambria"/>
          <w:sz w:val="20"/>
          <w:szCs w:val="20"/>
          <w:lang w:val="es-VE"/>
        </w:rPr>
        <w:t>el peticionario se presentó</w:t>
      </w:r>
      <w:r w:rsidR="00BE471D" w:rsidRPr="00BE471D">
        <w:rPr>
          <w:rFonts w:ascii="Cambria" w:hAnsi="Cambria"/>
          <w:sz w:val="20"/>
          <w:szCs w:val="20"/>
          <w:lang w:val="es-ES"/>
        </w:rPr>
        <w:t xml:space="preserve"> a</w:t>
      </w:r>
      <w:r w:rsidR="0059394A" w:rsidRPr="00BE471D">
        <w:rPr>
          <w:rFonts w:ascii="Cambria" w:hAnsi="Cambria"/>
          <w:sz w:val="20"/>
          <w:szCs w:val="20"/>
          <w:lang w:val="es-VE"/>
        </w:rPr>
        <w:t xml:space="preserve"> la Defensoría Oficial</w:t>
      </w:r>
      <w:r w:rsidR="00BE471D" w:rsidRPr="00BE471D">
        <w:rPr>
          <w:rFonts w:ascii="Cambria" w:hAnsi="Cambria"/>
          <w:sz w:val="20"/>
          <w:szCs w:val="20"/>
          <w:lang w:val="es-VE"/>
        </w:rPr>
        <w:t xml:space="preserve">, donde la autoridad le informó </w:t>
      </w:r>
      <w:r w:rsidR="0059394A" w:rsidRPr="00BE471D">
        <w:rPr>
          <w:rFonts w:ascii="Cambria" w:hAnsi="Cambria"/>
          <w:sz w:val="20"/>
          <w:szCs w:val="20"/>
          <w:lang w:val="es-VE"/>
        </w:rPr>
        <w:t xml:space="preserve">sobre la ausencia de impulso de acción </w:t>
      </w:r>
      <w:r w:rsidR="00BE471D" w:rsidRPr="00BE471D">
        <w:rPr>
          <w:rFonts w:ascii="Cambria" w:hAnsi="Cambria"/>
          <w:sz w:val="20"/>
          <w:szCs w:val="20"/>
          <w:lang w:val="es-VE"/>
        </w:rPr>
        <w:t>alguna respecto a</w:t>
      </w:r>
      <w:r w:rsidR="0059394A" w:rsidRPr="00BE471D">
        <w:rPr>
          <w:rFonts w:ascii="Cambria" w:hAnsi="Cambria"/>
          <w:sz w:val="20"/>
          <w:szCs w:val="20"/>
          <w:lang w:val="es-VE"/>
        </w:rPr>
        <w:t xml:space="preserve"> la desaparición de las presuntas víctimas</w:t>
      </w:r>
      <w:r w:rsidR="00BE471D">
        <w:rPr>
          <w:rFonts w:ascii="Cambria" w:hAnsi="Cambria"/>
          <w:sz w:val="20"/>
          <w:szCs w:val="20"/>
          <w:lang w:val="es-VE"/>
        </w:rPr>
        <w:t>,</w:t>
      </w:r>
      <w:r w:rsidR="0059394A" w:rsidRPr="00BE471D">
        <w:rPr>
          <w:rFonts w:ascii="Cambria" w:hAnsi="Cambria"/>
          <w:sz w:val="20"/>
          <w:szCs w:val="20"/>
          <w:lang w:val="es-VE"/>
        </w:rPr>
        <w:t xml:space="preserve"> </w:t>
      </w:r>
      <w:r w:rsidR="00BE471D" w:rsidRPr="00BE471D">
        <w:rPr>
          <w:rFonts w:ascii="Cambria" w:hAnsi="Cambria"/>
          <w:sz w:val="20"/>
          <w:szCs w:val="20"/>
          <w:lang w:val="es-VE"/>
        </w:rPr>
        <w:t xml:space="preserve">y </w:t>
      </w:r>
      <w:r w:rsidR="00BE471D">
        <w:rPr>
          <w:rFonts w:ascii="Cambria" w:hAnsi="Cambria"/>
          <w:sz w:val="20"/>
          <w:szCs w:val="20"/>
          <w:lang w:val="es-VE"/>
        </w:rPr>
        <w:t>señal</w:t>
      </w:r>
      <w:r w:rsidR="00BE471D" w:rsidRPr="00BE471D">
        <w:rPr>
          <w:rFonts w:ascii="Cambria" w:hAnsi="Cambria"/>
          <w:sz w:val="20"/>
          <w:szCs w:val="20"/>
          <w:lang w:val="es-VE"/>
        </w:rPr>
        <w:t xml:space="preserve">ó </w:t>
      </w:r>
      <w:r w:rsidR="0059394A" w:rsidRPr="00BE471D">
        <w:rPr>
          <w:rFonts w:ascii="Cambria" w:hAnsi="Cambria"/>
          <w:sz w:val="20"/>
          <w:szCs w:val="20"/>
          <w:lang w:val="es-VE"/>
        </w:rPr>
        <w:t xml:space="preserve">que </w:t>
      </w:r>
      <w:r w:rsidR="00BE471D" w:rsidRPr="00BE471D">
        <w:rPr>
          <w:rFonts w:ascii="Cambria" w:hAnsi="Cambria"/>
          <w:sz w:val="20"/>
          <w:szCs w:val="20"/>
          <w:lang w:val="es-VE"/>
        </w:rPr>
        <w:t>ello correspondía a</w:t>
      </w:r>
      <w:r w:rsidR="0059394A" w:rsidRPr="00BE471D">
        <w:rPr>
          <w:rFonts w:ascii="Cambria" w:hAnsi="Cambria"/>
          <w:sz w:val="20"/>
          <w:szCs w:val="20"/>
          <w:lang w:val="es-VE"/>
        </w:rPr>
        <w:t xml:space="preserve"> los familiares</w:t>
      </w:r>
      <w:r w:rsidR="00C735EB" w:rsidRPr="00BE471D">
        <w:rPr>
          <w:rFonts w:ascii="Cambria" w:hAnsi="Cambria"/>
          <w:sz w:val="20"/>
          <w:szCs w:val="20"/>
          <w:lang w:val="es-VE"/>
        </w:rPr>
        <w:t>.</w:t>
      </w:r>
      <w:r w:rsidR="0059394A" w:rsidRPr="00BE471D">
        <w:rPr>
          <w:rFonts w:ascii="Cambria" w:hAnsi="Cambria"/>
          <w:sz w:val="20"/>
          <w:szCs w:val="20"/>
          <w:lang w:val="es-VE"/>
        </w:rPr>
        <w:t xml:space="preserve"> </w:t>
      </w:r>
    </w:p>
    <w:p w14:paraId="65AF54AD" w14:textId="77777777" w:rsidR="00BE471D" w:rsidRPr="00BE471D" w:rsidRDefault="00BE471D" w:rsidP="00BE471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18B36ADA" w14:textId="0A8809A2" w:rsidR="00B42CD5" w:rsidRPr="00E53229" w:rsidRDefault="00BE471D"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VE"/>
        </w:rPr>
      </w:pPr>
      <w:r>
        <w:rPr>
          <w:rFonts w:ascii="Cambria" w:hAnsi="Cambria"/>
          <w:sz w:val="20"/>
          <w:szCs w:val="20"/>
          <w:lang w:val="es-VE"/>
        </w:rPr>
        <w:t>El peticionario destaca</w:t>
      </w:r>
      <w:r w:rsidR="00B40466">
        <w:rPr>
          <w:rFonts w:ascii="Cambria" w:hAnsi="Cambria"/>
          <w:sz w:val="20"/>
          <w:szCs w:val="20"/>
          <w:lang w:val="es-VE"/>
        </w:rPr>
        <w:t xml:space="preserve"> que el proceso penal </w:t>
      </w:r>
      <w:r>
        <w:rPr>
          <w:rFonts w:ascii="Cambria" w:hAnsi="Cambria"/>
          <w:sz w:val="20"/>
          <w:szCs w:val="20"/>
          <w:lang w:val="es-VE"/>
        </w:rPr>
        <w:t>por</w:t>
      </w:r>
      <w:r w:rsidR="00B40466">
        <w:rPr>
          <w:rFonts w:ascii="Cambria" w:hAnsi="Cambria"/>
          <w:sz w:val="20"/>
          <w:szCs w:val="20"/>
          <w:lang w:val="es-VE"/>
        </w:rPr>
        <w:t xml:space="preserve"> la desaparición forzada de las presuntas víctimas se tramitó en la justicia federal</w:t>
      </w:r>
      <w:r w:rsidR="00AD1FDE">
        <w:rPr>
          <w:rFonts w:ascii="Cambria" w:hAnsi="Cambria"/>
          <w:sz w:val="20"/>
          <w:szCs w:val="20"/>
          <w:lang w:val="es-VE"/>
        </w:rPr>
        <w:t>, y que e</w:t>
      </w:r>
      <w:r w:rsidR="00B42CD5">
        <w:rPr>
          <w:rFonts w:ascii="Cambria" w:hAnsi="Cambria"/>
          <w:sz w:val="20"/>
          <w:szCs w:val="20"/>
          <w:lang w:val="es-VE"/>
        </w:rPr>
        <w:t xml:space="preserve">l 23 de agosto de 2010 el Tribunal Oral en lo Criminal Federal de Tucumán emitió sentencia condenatoria </w:t>
      </w:r>
      <w:r w:rsidR="00AD1FDE">
        <w:rPr>
          <w:rFonts w:ascii="Cambria" w:hAnsi="Cambria"/>
          <w:sz w:val="20"/>
          <w:szCs w:val="20"/>
          <w:lang w:val="es-VE"/>
        </w:rPr>
        <w:t xml:space="preserve">en dicho proceso </w:t>
      </w:r>
      <w:r w:rsidR="00B42CD5">
        <w:rPr>
          <w:rFonts w:ascii="Cambria" w:hAnsi="Cambria"/>
          <w:sz w:val="20"/>
          <w:szCs w:val="20"/>
          <w:lang w:val="es-VE"/>
        </w:rPr>
        <w:t>contra</w:t>
      </w:r>
      <w:r w:rsidR="00AD1FDE">
        <w:rPr>
          <w:rFonts w:ascii="Cambria" w:hAnsi="Cambria"/>
          <w:sz w:val="20"/>
          <w:szCs w:val="20"/>
          <w:lang w:val="es-VE"/>
        </w:rPr>
        <w:t xml:space="preserve"> varias personas</w:t>
      </w:r>
      <w:r w:rsidR="00B42CD5">
        <w:rPr>
          <w:rFonts w:ascii="Cambria" w:hAnsi="Cambria"/>
          <w:sz w:val="20"/>
          <w:szCs w:val="20"/>
          <w:lang w:val="es-VE"/>
        </w:rPr>
        <w:t xml:space="preserve"> por delitos calificados como de lesa humanidad. </w:t>
      </w:r>
    </w:p>
    <w:p w14:paraId="0915BEB9" w14:textId="77777777" w:rsidR="00E53229" w:rsidRPr="00B42CD5" w:rsidRDefault="00E53229" w:rsidP="00AD1FD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2EB11AE4" w14:textId="1908B9D4" w:rsidR="00960969" w:rsidRPr="00AD1FDE" w:rsidRDefault="00502EBE"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olor w:val="4F81BD" w:themeColor="accent1"/>
          <w:sz w:val="20"/>
          <w:szCs w:val="20"/>
          <w:lang w:val="es-VE"/>
        </w:rPr>
      </w:pPr>
      <w:r w:rsidRPr="001E16F1">
        <w:rPr>
          <w:rFonts w:ascii="Cambria" w:hAnsi="Cambria"/>
          <w:sz w:val="20"/>
          <w:szCs w:val="20"/>
          <w:lang w:val="es-VE"/>
        </w:rPr>
        <w:t>Por otra parte,</w:t>
      </w:r>
      <w:r w:rsidR="00A81EB5" w:rsidRPr="001E16F1">
        <w:rPr>
          <w:rFonts w:ascii="Cambria" w:hAnsi="Cambria"/>
          <w:sz w:val="20"/>
          <w:szCs w:val="20"/>
          <w:lang w:val="es-VE"/>
        </w:rPr>
        <w:t xml:space="preserve"> </w:t>
      </w:r>
      <w:r w:rsidRPr="001E16F1">
        <w:rPr>
          <w:rFonts w:ascii="Cambria" w:hAnsi="Cambria"/>
          <w:sz w:val="20"/>
          <w:szCs w:val="20"/>
          <w:lang w:val="es-VE"/>
        </w:rPr>
        <w:t xml:space="preserve">el 29 de julio de 2004 </w:t>
      </w:r>
      <w:r w:rsidR="00A81EB5" w:rsidRPr="001E16F1">
        <w:rPr>
          <w:rFonts w:ascii="Cambria" w:hAnsi="Cambria"/>
          <w:sz w:val="20"/>
          <w:szCs w:val="20"/>
          <w:lang w:val="es-VE"/>
        </w:rPr>
        <w:t xml:space="preserve">el Juzgado Federal No. 1 de Tucumán resolvió el desalojo de </w:t>
      </w:r>
      <w:r w:rsidRPr="001E16F1">
        <w:rPr>
          <w:rFonts w:ascii="Cambria" w:hAnsi="Cambria"/>
          <w:sz w:val="20"/>
          <w:szCs w:val="20"/>
          <w:lang w:val="es-VE"/>
        </w:rPr>
        <w:t>dos</w:t>
      </w:r>
      <w:r w:rsidR="00A81EB5" w:rsidRPr="001E16F1">
        <w:rPr>
          <w:rFonts w:ascii="Cambria" w:hAnsi="Cambria"/>
          <w:sz w:val="20"/>
          <w:szCs w:val="20"/>
          <w:lang w:val="es-VE"/>
        </w:rPr>
        <w:t xml:space="preserve"> propiedades pertenecientes a Rolando </w:t>
      </w:r>
      <w:proofErr w:type="gramStart"/>
      <w:r w:rsidR="00A81EB5" w:rsidRPr="001E16F1">
        <w:rPr>
          <w:rFonts w:ascii="Cambria" w:hAnsi="Cambria"/>
          <w:sz w:val="20"/>
          <w:szCs w:val="20"/>
          <w:lang w:val="es-VE"/>
        </w:rPr>
        <w:t>Coronel</w:t>
      </w:r>
      <w:proofErr w:type="gramEnd"/>
      <w:r w:rsidRPr="001E16F1">
        <w:rPr>
          <w:rFonts w:ascii="Cambria" w:hAnsi="Cambria"/>
          <w:sz w:val="20"/>
          <w:szCs w:val="20"/>
          <w:lang w:val="es-VE"/>
        </w:rPr>
        <w:t>,</w:t>
      </w:r>
      <w:r w:rsidR="00A81EB5" w:rsidRPr="001E16F1">
        <w:rPr>
          <w:rFonts w:ascii="Cambria" w:hAnsi="Cambria"/>
          <w:sz w:val="20"/>
          <w:szCs w:val="20"/>
          <w:lang w:val="es-VE"/>
        </w:rPr>
        <w:t xml:space="preserve"> ubicadas en la</w:t>
      </w:r>
      <w:r w:rsidR="00AD1FDE">
        <w:rPr>
          <w:rFonts w:ascii="Cambria" w:hAnsi="Cambria"/>
          <w:sz w:val="20"/>
          <w:szCs w:val="20"/>
          <w:lang w:val="es-VE"/>
        </w:rPr>
        <w:t>s</w:t>
      </w:r>
      <w:r w:rsidR="00A81EB5" w:rsidRPr="001E16F1">
        <w:rPr>
          <w:rFonts w:ascii="Cambria" w:hAnsi="Cambria"/>
          <w:sz w:val="20"/>
          <w:szCs w:val="20"/>
          <w:lang w:val="es-VE"/>
        </w:rPr>
        <w:t xml:space="preserve"> calle</w:t>
      </w:r>
      <w:r w:rsidR="00AD1FDE">
        <w:rPr>
          <w:rFonts w:ascii="Cambria" w:hAnsi="Cambria"/>
          <w:sz w:val="20"/>
          <w:szCs w:val="20"/>
          <w:lang w:val="es-VE"/>
        </w:rPr>
        <w:t>s</w:t>
      </w:r>
      <w:r w:rsidR="00A81EB5" w:rsidRPr="001E16F1">
        <w:rPr>
          <w:rFonts w:ascii="Cambria" w:hAnsi="Cambria"/>
          <w:sz w:val="20"/>
          <w:szCs w:val="20"/>
          <w:lang w:val="es-VE"/>
        </w:rPr>
        <w:t xml:space="preserve"> Chacabuco y Jujuy de San Miguel de Tucumán</w:t>
      </w:r>
      <w:r w:rsidRPr="001E16F1">
        <w:rPr>
          <w:rFonts w:ascii="Cambria" w:hAnsi="Cambria"/>
          <w:sz w:val="20"/>
          <w:szCs w:val="20"/>
          <w:lang w:val="es-VE"/>
        </w:rPr>
        <w:t xml:space="preserve">, </w:t>
      </w:r>
      <w:r w:rsidR="00AD1FDE">
        <w:rPr>
          <w:rFonts w:ascii="Cambria" w:hAnsi="Cambria"/>
          <w:sz w:val="20"/>
          <w:szCs w:val="20"/>
          <w:lang w:val="es-VE"/>
        </w:rPr>
        <w:t>respecti</w:t>
      </w:r>
      <w:r w:rsidR="006B2BFB">
        <w:rPr>
          <w:rFonts w:ascii="Cambria" w:hAnsi="Cambria"/>
          <w:sz w:val="20"/>
          <w:szCs w:val="20"/>
          <w:lang w:val="es-VE"/>
        </w:rPr>
        <w:t xml:space="preserve">vamente; </w:t>
      </w:r>
      <w:r w:rsidRPr="001E16F1">
        <w:rPr>
          <w:rFonts w:ascii="Cambria" w:hAnsi="Cambria"/>
          <w:sz w:val="20"/>
          <w:szCs w:val="20"/>
          <w:lang w:val="es-VE"/>
        </w:rPr>
        <w:t xml:space="preserve">y </w:t>
      </w:r>
      <w:r w:rsidR="006B2BFB">
        <w:rPr>
          <w:rFonts w:ascii="Cambria" w:hAnsi="Cambria"/>
          <w:sz w:val="20"/>
          <w:szCs w:val="20"/>
          <w:lang w:val="es-VE"/>
        </w:rPr>
        <w:t xml:space="preserve">dispuso </w:t>
      </w:r>
      <w:r w:rsidRPr="001E16F1">
        <w:rPr>
          <w:rFonts w:ascii="Cambria" w:hAnsi="Cambria"/>
          <w:sz w:val="20"/>
          <w:szCs w:val="20"/>
          <w:lang w:val="es-VE"/>
        </w:rPr>
        <w:t xml:space="preserve">la detención </w:t>
      </w:r>
      <w:r w:rsidR="00C735EB">
        <w:rPr>
          <w:rFonts w:ascii="Cambria" w:hAnsi="Cambria"/>
          <w:sz w:val="20"/>
          <w:szCs w:val="20"/>
          <w:lang w:val="es-VE"/>
        </w:rPr>
        <w:t xml:space="preserve">por delito de </w:t>
      </w:r>
      <w:r w:rsidR="00C735EB" w:rsidRPr="001E16F1">
        <w:rPr>
          <w:rFonts w:ascii="Cambria" w:hAnsi="Cambria"/>
          <w:sz w:val="20"/>
          <w:szCs w:val="20"/>
          <w:lang w:val="es-VE"/>
        </w:rPr>
        <w:t xml:space="preserve">usurpación </w:t>
      </w:r>
      <w:r w:rsidRPr="001E16F1">
        <w:rPr>
          <w:rFonts w:ascii="Cambria" w:hAnsi="Cambria"/>
          <w:sz w:val="20"/>
          <w:szCs w:val="20"/>
          <w:lang w:val="es-VE"/>
        </w:rPr>
        <w:t>de varias personas que las habitaban</w:t>
      </w:r>
      <w:r w:rsidR="00A81EB5" w:rsidRPr="001E16F1">
        <w:rPr>
          <w:rFonts w:ascii="Cambria" w:hAnsi="Cambria"/>
          <w:sz w:val="20"/>
          <w:szCs w:val="20"/>
          <w:lang w:val="es-VE"/>
        </w:rPr>
        <w:t xml:space="preserve">. </w:t>
      </w:r>
      <w:r w:rsidR="006B2BFB">
        <w:rPr>
          <w:rFonts w:ascii="Cambria" w:hAnsi="Cambria"/>
          <w:sz w:val="20"/>
          <w:szCs w:val="20"/>
          <w:lang w:val="es-VE"/>
        </w:rPr>
        <w:t xml:space="preserve">En virtud de </w:t>
      </w:r>
      <w:r w:rsidR="00960969">
        <w:rPr>
          <w:rFonts w:ascii="Cambria" w:hAnsi="Cambria"/>
          <w:sz w:val="20"/>
          <w:szCs w:val="20"/>
          <w:lang w:val="es-VE"/>
        </w:rPr>
        <w:t xml:space="preserve">la mencionada sentencia los inmuebles propiedad de las presuntas </w:t>
      </w:r>
      <w:r w:rsidR="006B2BFB">
        <w:rPr>
          <w:rFonts w:ascii="Cambria" w:hAnsi="Cambria"/>
          <w:sz w:val="20"/>
          <w:szCs w:val="20"/>
          <w:lang w:val="es-VE"/>
        </w:rPr>
        <w:t>víctimas fueron recuperados de</w:t>
      </w:r>
      <w:r w:rsidR="00A42C5E">
        <w:rPr>
          <w:rFonts w:ascii="Cambria" w:hAnsi="Cambria"/>
          <w:sz w:val="20"/>
          <w:szCs w:val="20"/>
          <w:lang w:val="es-VE"/>
        </w:rPr>
        <w:t xml:space="preserve"> los </w:t>
      </w:r>
      <w:r w:rsidR="006B2BFB">
        <w:rPr>
          <w:rFonts w:ascii="Cambria" w:hAnsi="Cambria"/>
          <w:sz w:val="20"/>
          <w:szCs w:val="20"/>
          <w:lang w:val="es-VE"/>
        </w:rPr>
        <w:t xml:space="preserve">propios </w:t>
      </w:r>
      <w:r w:rsidR="00A42C5E">
        <w:rPr>
          <w:rFonts w:ascii="Cambria" w:hAnsi="Cambria"/>
          <w:sz w:val="20"/>
          <w:szCs w:val="20"/>
          <w:lang w:val="es-VE"/>
        </w:rPr>
        <w:t>secuestradores</w:t>
      </w:r>
      <w:r w:rsidR="006B2BFB">
        <w:rPr>
          <w:rFonts w:ascii="Cambria" w:hAnsi="Cambria"/>
          <w:sz w:val="20"/>
          <w:szCs w:val="20"/>
          <w:lang w:val="es-VE"/>
        </w:rPr>
        <w:t xml:space="preserve"> que las estaban ocupando</w:t>
      </w:r>
      <w:r w:rsidR="00A42C5E">
        <w:rPr>
          <w:rFonts w:ascii="Cambria" w:hAnsi="Cambria"/>
          <w:sz w:val="20"/>
          <w:szCs w:val="20"/>
          <w:lang w:val="es-VE"/>
        </w:rPr>
        <w:t xml:space="preserve">. </w:t>
      </w:r>
      <w:r w:rsidR="006B2BFB">
        <w:rPr>
          <w:rFonts w:ascii="Cambria" w:hAnsi="Cambria"/>
          <w:sz w:val="20"/>
          <w:szCs w:val="20"/>
          <w:lang w:val="es-VE"/>
        </w:rPr>
        <w:t>El</w:t>
      </w:r>
      <w:r w:rsidR="00960969">
        <w:rPr>
          <w:rFonts w:ascii="Cambria" w:hAnsi="Cambria"/>
          <w:sz w:val="20"/>
          <w:szCs w:val="20"/>
          <w:lang w:val="es-VE"/>
        </w:rPr>
        <w:t xml:space="preserve"> 29 de junio de 2006 </w:t>
      </w:r>
      <w:r w:rsidR="006B2BFB">
        <w:rPr>
          <w:rFonts w:ascii="Cambria" w:hAnsi="Cambria"/>
          <w:sz w:val="20"/>
          <w:szCs w:val="20"/>
          <w:lang w:val="es-VE"/>
        </w:rPr>
        <w:t xml:space="preserve">se </w:t>
      </w:r>
      <w:r w:rsidR="00960969">
        <w:rPr>
          <w:rFonts w:ascii="Cambria" w:hAnsi="Cambria"/>
          <w:sz w:val="20"/>
          <w:szCs w:val="20"/>
          <w:lang w:val="es-VE"/>
        </w:rPr>
        <w:t>inició el expediente No. 3281/06 relativo a la sucesión</w:t>
      </w:r>
      <w:r w:rsidR="006B2BFB">
        <w:rPr>
          <w:rFonts w:ascii="Cambria" w:hAnsi="Cambria"/>
          <w:sz w:val="20"/>
          <w:szCs w:val="20"/>
          <w:lang w:val="es-VE"/>
        </w:rPr>
        <w:t>,</w:t>
      </w:r>
      <w:r w:rsidR="00960969">
        <w:rPr>
          <w:rFonts w:ascii="Cambria" w:hAnsi="Cambria"/>
          <w:sz w:val="20"/>
          <w:szCs w:val="20"/>
          <w:lang w:val="es-VE"/>
        </w:rPr>
        <w:t xml:space="preserve"> </w:t>
      </w:r>
      <w:r w:rsidR="006B2BFB">
        <w:rPr>
          <w:rFonts w:ascii="Cambria" w:hAnsi="Cambria"/>
          <w:sz w:val="20"/>
          <w:szCs w:val="20"/>
          <w:lang w:val="es-VE"/>
        </w:rPr>
        <w:t xml:space="preserve">que </w:t>
      </w:r>
      <w:r w:rsidR="00960969">
        <w:rPr>
          <w:rFonts w:ascii="Cambria" w:hAnsi="Cambria"/>
          <w:sz w:val="20"/>
          <w:szCs w:val="20"/>
          <w:lang w:val="es-VE"/>
        </w:rPr>
        <w:t>todavía se encuentra en trámite</w:t>
      </w:r>
      <w:r w:rsidR="006B2BFB" w:rsidRPr="006B2BFB">
        <w:rPr>
          <w:rFonts w:ascii="Cambria" w:hAnsi="Cambria"/>
          <w:sz w:val="20"/>
          <w:szCs w:val="20"/>
          <w:lang w:val="es-VE"/>
        </w:rPr>
        <w:t xml:space="preserve"> </w:t>
      </w:r>
      <w:r w:rsidR="006B2BFB">
        <w:rPr>
          <w:rFonts w:ascii="Cambria" w:hAnsi="Cambria"/>
          <w:sz w:val="20"/>
          <w:szCs w:val="20"/>
          <w:lang w:val="es-VE"/>
        </w:rPr>
        <w:t>luego de más de 10 años</w:t>
      </w:r>
      <w:r w:rsidR="00960969">
        <w:rPr>
          <w:rFonts w:ascii="Cambria" w:hAnsi="Cambria"/>
          <w:sz w:val="20"/>
          <w:szCs w:val="20"/>
          <w:lang w:val="es-VE"/>
        </w:rPr>
        <w:t xml:space="preserve">. </w:t>
      </w:r>
    </w:p>
    <w:p w14:paraId="61994E59" w14:textId="77777777" w:rsidR="00AD1FDE" w:rsidRPr="00A42C5E" w:rsidRDefault="00AD1FDE" w:rsidP="00AD1FD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4F81BD" w:themeColor="accent1"/>
          <w:sz w:val="20"/>
          <w:szCs w:val="20"/>
          <w:lang w:val="es-VE"/>
        </w:rPr>
      </w:pPr>
    </w:p>
    <w:p w14:paraId="18D0FEAC" w14:textId="09F1B4E6" w:rsidR="00A42C5E" w:rsidRPr="00371E3B" w:rsidRDefault="00A42C5E"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olor w:val="4F81BD" w:themeColor="accent1"/>
          <w:sz w:val="20"/>
          <w:szCs w:val="20"/>
          <w:lang w:val="es-VE"/>
        </w:rPr>
      </w:pPr>
      <w:r w:rsidRPr="00A42C5E">
        <w:rPr>
          <w:rFonts w:ascii="Cambria" w:hAnsi="Cambria"/>
          <w:sz w:val="20"/>
          <w:szCs w:val="20"/>
          <w:lang w:val="es-VE"/>
        </w:rPr>
        <w:t>E</w:t>
      </w:r>
      <w:r w:rsidR="006B2BFB">
        <w:rPr>
          <w:rFonts w:ascii="Cambria" w:hAnsi="Cambria"/>
          <w:sz w:val="20"/>
          <w:szCs w:val="20"/>
          <w:lang w:val="es-VE"/>
        </w:rPr>
        <w:t xml:space="preserve">l peticionario relata que </w:t>
      </w:r>
      <w:r w:rsidR="006B2BFB" w:rsidRPr="00A42C5E">
        <w:rPr>
          <w:rFonts w:ascii="Cambria" w:hAnsi="Cambria"/>
          <w:sz w:val="20"/>
          <w:szCs w:val="20"/>
          <w:lang w:val="es-VE"/>
        </w:rPr>
        <w:t xml:space="preserve">el 5 de junio de 2002 </w:t>
      </w:r>
      <w:r w:rsidR="006B2BFB">
        <w:rPr>
          <w:rFonts w:ascii="Cambria" w:hAnsi="Cambria"/>
          <w:sz w:val="20"/>
          <w:szCs w:val="20"/>
          <w:lang w:val="es-VE"/>
        </w:rPr>
        <w:t>uno de los secuestradores</w:t>
      </w:r>
      <w:r w:rsidR="006B2BFB" w:rsidRPr="00A42C5E">
        <w:rPr>
          <w:rFonts w:ascii="Cambria" w:hAnsi="Cambria"/>
          <w:sz w:val="20"/>
          <w:szCs w:val="20"/>
          <w:lang w:val="es-VE"/>
        </w:rPr>
        <w:t xml:space="preserve"> </w:t>
      </w:r>
      <w:r w:rsidR="006B2BFB">
        <w:rPr>
          <w:rFonts w:ascii="Cambria" w:hAnsi="Cambria"/>
          <w:sz w:val="20"/>
          <w:szCs w:val="20"/>
          <w:lang w:val="es-VE"/>
        </w:rPr>
        <w:t>inició un</w:t>
      </w:r>
      <w:r w:rsidRPr="00A42C5E">
        <w:rPr>
          <w:rFonts w:ascii="Cambria" w:hAnsi="Cambria"/>
          <w:sz w:val="20"/>
          <w:szCs w:val="20"/>
          <w:lang w:val="es-VE"/>
        </w:rPr>
        <w:t xml:space="preserve"> juicio </w:t>
      </w:r>
      <w:r w:rsidR="006B2BFB">
        <w:rPr>
          <w:rFonts w:ascii="Cambria" w:hAnsi="Cambria"/>
          <w:sz w:val="20"/>
          <w:szCs w:val="20"/>
          <w:lang w:val="es-VE"/>
        </w:rPr>
        <w:t>de</w:t>
      </w:r>
      <w:r w:rsidRPr="00A42C5E">
        <w:rPr>
          <w:rFonts w:ascii="Cambria" w:hAnsi="Cambria"/>
          <w:sz w:val="20"/>
          <w:szCs w:val="20"/>
          <w:lang w:val="es-VE"/>
        </w:rPr>
        <w:t xml:space="preserve"> prescripción adquisitiva sobre el </w:t>
      </w:r>
      <w:r w:rsidR="006B2BFB">
        <w:rPr>
          <w:rFonts w:ascii="Cambria" w:hAnsi="Cambria"/>
          <w:sz w:val="20"/>
          <w:szCs w:val="20"/>
          <w:lang w:val="es-VE"/>
        </w:rPr>
        <w:t xml:space="preserve">referido </w:t>
      </w:r>
      <w:r w:rsidRPr="00A42C5E">
        <w:rPr>
          <w:rFonts w:ascii="Cambria" w:hAnsi="Cambria"/>
          <w:sz w:val="20"/>
          <w:szCs w:val="20"/>
          <w:lang w:val="es-VE"/>
        </w:rPr>
        <w:t xml:space="preserve">inmueble </w:t>
      </w:r>
      <w:r w:rsidR="006B2BFB">
        <w:rPr>
          <w:rFonts w:ascii="Cambria" w:hAnsi="Cambria"/>
          <w:sz w:val="20"/>
          <w:szCs w:val="20"/>
          <w:lang w:val="es-VE"/>
        </w:rPr>
        <w:t>de</w:t>
      </w:r>
      <w:r w:rsidRPr="00A42C5E">
        <w:rPr>
          <w:rFonts w:ascii="Cambria" w:hAnsi="Cambria"/>
          <w:sz w:val="20"/>
          <w:szCs w:val="20"/>
          <w:lang w:val="es-VE"/>
        </w:rPr>
        <w:t xml:space="preserve"> la calle Chacabuco ante el Juzgado Civil y Comercial Común IV</w:t>
      </w:r>
      <w:r w:rsidR="006B2BFB">
        <w:rPr>
          <w:rFonts w:ascii="Cambria" w:hAnsi="Cambria"/>
          <w:sz w:val="20"/>
          <w:szCs w:val="20"/>
          <w:lang w:val="es-VE"/>
        </w:rPr>
        <w:t>, en que intervinieron</w:t>
      </w:r>
      <w:r w:rsidRPr="00A42C5E">
        <w:rPr>
          <w:rFonts w:ascii="Cambria" w:hAnsi="Cambria"/>
          <w:sz w:val="20"/>
          <w:szCs w:val="20"/>
          <w:lang w:val="es-VE"/>
        </w:rPr>
        <w:t xml:space="preserve"> la Secretar</w:t>
      </w:r>
      <w:r w:rsidR="006B2BFB">
        <w:rPr>
          <w:rFonts w:ascii="Cambria" w:hAnsi="Cambria"/>
          <w:sz w:val="20"/>
          <w:szCs w:val="20"/>
          <w:lang w:val="es-VE"/>
        </w:rPr>
        <w:t>í</w:t>
      </w:r>
      <w:r w:rsidRPr="00A42C5E">
        <w:rPr>
          <w:rFonts w:ascii="Cambria" w:hAnsi="Cambria"/>
          <w:sz w:val="20"/>
          <w:szCs w:val="20"/>
          <w:lang w:val="es-VE"/>
        </w:rPr>
        <w:t xml:space="preserve">a de Estado de Derechos Humanos de Tucumán y la Fiscalía de Estado de </w:t>
      </w:r>
      <w:r w:rsidR="00923292">
        <w:rPr>
          <w:rFonts w:ascii="Cambria" w:hAnsi="Cambria"/>
          <w:sz w:val="20"/>
          <w:szCs w:val="20"/>
          <w:lang w:val="es-VE"/>
        </w:rPr>
        <w:t>dicha provincia</w:t>
      </w:r>
      <w:r w:rsidRPr="00A42C5E">
        <w:rPr>
          <w:rFonts w:ascii="Cambria" w:hAnsi="Cambria"/>
          <w:sz w:val="20"/>
          <w:szCs w:val="20"/>
          <w:lang w:val="es-VE"/>
        </w:rPr>
        <w:t xml:space="preserve">. </w:t>
      </w:r>
      <w:r w:rsidR="00923292">
        <w:rPr>
          <w:rFonts w:ascii="Cambria" w:hAnsi="Cambria"/>
          <w:sz w:val="20"/>
          <w:szCs w:val="20"/>
          <w:lang w:val="es-VE"/>
        </w:rPr>
        <w:t>Señala</w:t>
      </w:r>
      <w:r w:rsidRPr="00A42C5E">
        <w:rPr>
          <w:rFonts w:ascii="Cambria" w:hAnsi="Cambria"/>
          <w:sz w:val="20"/>
          <w:szCs w:val="20"/>
          <w:lang w:val="es-VE"/>
        </w:rPr>
        <w:t xml:space="preserve"> que la autoridad judicial dictó sentencia interlocutoria parcial el 18 de octubre de 2005 </w:t>
      </w:r>
      <w:r w:rsidR="00923292">
        <w:rPr>
          <w:rFonts w:ascii="Cambria" w:hAnsi="Cambria"/>
          <w:sz w:val="20"/>
          <w:szCs w:val="20"/>
          <w:lang w:val="es-VE"/>
        </w:rPr>
        <w:t xml:space="preserve">en el </w:t>
      </w:r>
      <w:r w:rsidRPr="00A42C5E">
        <w:rPr>
          <w:rFonts w:ascii="Cambria" w:hAnsi="Cambria"/>
          <w:sz w:val="20"/>
          <w:szCs w:val="20"/>
          <w:lang w:val="es-VE"/>
        </w:rPr>
        <w:t xml:space="preserve">proceso penal contra </w:t>
      </w:r>
      <w:r w:rsidR="00923292">
        <w:rPr>
          <w:rFonts w:ascii="Cambria" w:hAnsi="Cambria"/>
          <w:sz w:val="20"/>
          <w:szCs w:val="20"/>
          <w:lang w:val="es-VE"/>
        </w:rPr>
        <w:t xml:space="preserve">el </w:t>
      </w:r>
      <w:r w:rsidRPr="00A42C5E">
        <w:rPr>
          <w:rFonts w:ascii="Cambria" w:hAnsi="Cambria"/>
          <w:sz w:val="20"/>
          <w:szCs w:val="20"/>
          <w:lang w:val="es-VE"/>
        </w:rPr>
        <w:t xml:space="preserve">responsable de la desaparición forzada de las presuntas víctimas, aún se encuentra pendiente la sentencia final. </w:t>
      </w:r>
      <w:r w:rsidR="00923292">
        <w:rPr>
          <w:rFonts w:ascii="Cambria" w:hAnsi="Cambria"/>
          <w:sz w:val="20"/>
          <w:szCs w:val="20"/>
          <w:lang w:val="es-VE"/>
        </w:rPr>
        <w:t xml:space="preserve">El </w:t>
      </w:r>
      <w:r w:rsidRPr="00A42C5E">
        <w:rPr>
          <w:rFonts w:ascii="Cambria" w:hAnsi="Cambria"/>
          <w:sz w:val="20"/>
          <w:szCs w:val="20"/>
          <w:lang w:val="es-VE"/>
        </w:rPr>
        <w:t xml:space="preserve">inmueble </w:t>
      </w:r>
      <w:r w:rsidR="00923292">
        <w:rPr>
          <w:rFonts w:ascii="Cambria" w:hAnsi="Cambria"/>
          <w:sz w:val="20"/>
          <w:szCs w:val="20"/>
          <w:lang w:val="es-VE"/>
        </w:rPr>
        <w:t>de</w:t>
      </w:r>
      <w:r w:rsidRPr="00A42C5E">
        <w:rPr>
          <w:rFonts w:ascii="Cambria" w:hAnsi="Cambria"/>
          <w:sz w:val="20"/>
          <w:szCs w:val="20"/>
          <w:lang w:val="es-VE"/>
        </w:rPr>
        <w:t xml:space="preserve"> la calle Chacabuco es también objeto de una medida preparatoria ante el Juzgado Civil Comercial Común iniciad</w:t>
      </w:r>
      <w:r w:rsidR="00923292">
        <w:rPr>
          <w:rFonts w:ascii="Cambria" w:hAnsi="Cambria"/>
          <w:sz w:val="20"/>
          <w:szCs w:val="20"/>
          <w:lang w:val="es-VE"/>
        </w:rPr>
        <w:t>a</w:t>
      </w:r>
      <w:r w:rsidRPr="00A42C5E">
        <w:rPr>
          <w:rFonts w:ascii="Cambria" w:hAnsi="Cambria"/>
          <w:sz w:val="20"/>
          <w:szCs w:val="20"/>
          <w:lang w:val="es-VE"/>
        </w:rPr>
        <w:t xml:space="preserve"> el 5 de agosto de 1980 en virtud de un poder general otorgado </w:t>
      </w:r>
      <w:r w:rsidR="00923292" w:rsidRPr="00A42C5E">
        <w:rPr>
          <w:rFonts w:ascii="Cambria" w:hAnsi="Cambria"/>
          <w:sz w:val="20"/>
          <w:szCs w:val="20"/>
          <w:lang w:val="es-VE"/>
        </w:rPr>
        <w:t xml:space="preserve">a favor del peticionario </w:t>
      </w:r>
      <w:r w:rsidRPr="00A42C5E">
        <w:rPr>
          <w:rFonts w:ascii="Cambria" w:hAnsi="Cambria"/>
          <w:sz w:val="20"/>
          <w:szCs w:val="20"/>
          <w:lang w:val="es-VE"/>
        </w:rPr>
        <w:t xml:space="preserve">por </w:t>
      </w:r>
      <w:r w:rsidR="00923292">
        <w:rPr>
          <w:rFonts w:ascii="Cambria" w:hAnsi="Cambria"/>
          <w:sz w:val="20"/>
          <w:szCs w:val="20"/>
          <w:lang w:val="es-VE"/>
        </w:rPr>
        <w:t xml:space="preserve">la </w:t>
      </w:r>
      <w:r w:rsidRPr="00A42C5E">
        <w:rPr>
          <w:rFonts w:ascii="Cambria" w:hAnsi="Cambria"/>
          <w:sz w:val="20"/>
          <w:szCs w:val="20"/>
          <w:lang w:val="es-VE"/>
        </w:rPr>
        <w:t xml:space="preserve">madre de Marta </w:t>
      </w:r>
      <w:proofErr w:type="gramStart"/>
      <w:r w:rsidRPr="00A42C5E">
        <w:rPr>
          <w:rFonts w:ascii="Cambria" w:hAnsi="Cambria"/>
          <w:sz w:val="20"/>
          <w:szCs w:val="20"/>
          <w:lang w:val="es-VE"/>
        </w:rPr>
        <w:t>Coronel</w:t>
      </w:r>
      <w:proofErr w:type="gramEnd"/>
      <w:r w:rsidRPr="00A42C5E">
        <w:rPr>
          <w:rFonts w:ascii="Cambria" w:hAnsi="Cambria"/>
          <w:sz w:val="20"/>
          <w:szCs w:val="20"/>
          <w:lang w:val="es-VE"/>
        </w:rPr>
        <w:t xml:space="preserve"> Azar</w:t>
      </w:r>
      <w:r w:rsidR="00923292">
        <w:rPr>
          <w:rFonts w:ascii="Cambria" w:hAnsi="Cambria"/>
          <w:sz w:val="20"/>
          <w:szCs w:val="20"/>
          <w:lang w:val="es-VE"/>
        </w:rPr>
        <w:t>. E</w:t>
      </w:r>
      <w:r w:rsidR="00A81EB5" w:rsidRPr="00A42C5E">
        <w:rPr>
          <w:rFonts w:ascii="Cambria" w:hAnsi="Cambria"/>
          <w:sz w:val="20"/>
          <w:szCs w:val="20"/>
          <w:lang w:val="es-VE"/>
        </w:rPr>
        <w:t>l 4 de julio de 2007</w:t>
      </w:r>
      <w:r w:rsidR="00FC2E15" w:rsidRPr="00A42C5E">
        <w:rPr>
          <w:rFonts w:ascii="Cambria" w:hAnsi="Cambria"/>
          <w:sz w:val="20"/>
          <w:szCs w:val="20"/>
          <w:lang w:val="es-VE"/>
        </w:rPr>
        <w:t xml:space="preserve"> </w:t>
      </w:r>
      <w:r w:rsidR="00923292">
        <w:rPr>
          <w:rFonts w:ascii="Cambria" w:hAnsi="Cambria"/>
          <w:sz w:val="20"/>
          <w:szCs w:val="20"/>
          <w:lang w:val="es-VE"/>
        </w:rPr>
        <w:t xml:space="preserve">el </w:t>
      </w:r>
      <w:r w:rsidR="00923292">
        <w:rPr>
          <w:rFonts w:ascii="Cambria" w:hAnsi="Cambria"/>
          <w:sz w:val="20"/>
          <w:szCs w:val="20"/>
          <w:lang w:val="es-VE"/>
        </w:rPr>
        <w:lastRenderedPageBreak/>
        <w:t xml:space="preserve">peticionario </w:t>
      </w:r>
      <w:r w:rsidR="00A81EB5" w:rsidRPr="00A42C5E">
        <w:rPr>
          <w:rFonts w:ascii="Cambria" w:hAnsi="Cambria"/>
          <w:sz w:val="20"/>
          <w:szCs w:val="20"/>
          <w:lang w:val="es-VE"/>
        </w:rPr>
        <w:t xml:space="preserve">fue </w:t>
      </w:r>
      <w:r w:rsidR="00FC2E15" w:rsidRPr="00A42C5E">
        <w:rPr>
          <w:rFonts w:ascii="Cambria" w:hAnsi="Cambria"/>
          <w:sz w:val="20"/>
          <w:szCs w:val="20"/>
          <w:lang w:val="es-VE"/>
        </w:rPr>
        <w:t xml:space="preserve">designado </w:t>
      </w:r>
      <w:r w:rsidR="00A81EB5" w:rsidRPr="00A42C5E">
        <w:rPr>
          <w:rFonts w:ascii="Cambria" w:hAnsi="Cambria"/>
          <w:sz w:val="20"/>
          <w:szCs w:val="20"/>
          <w:lang w:val="es-VE"/>
        </w:rPr>
        <w:t xml:space="preserve">depositario judicial de las </w:t>
      </w:r>
      <w:r w:rsidR="00FC2E15" w:rsidRPr="00A42C5E">
        <w:rPr>
          <w:rFonts w:ascii="Cambria" w:hAnsi="Cambria"/>
          <w:sz w:val="20"/>
          <w:szCs w:val="20"/>
          <w:lang w:val="es-VE"/>
        </w:rPr>
        <w:t xml:space="preserve">mencionadas </w:t>
      </w:r>
      <w:r w:rsidR="00A81EB5" w:rsidRPr="00A42C5E">
        <w:rPr>
          <w:rFonts w:ascii="Cambria" w:hAnsi="Cambria"/>
          <w:sz w:val="20"/>
          <w:szCs w:val="20"/>
          <w:lang w:val="es-VE"/>
        </w:rPr>
        <w:t>propiedades por resolución de</w:t>
      </w:r>
      <w:r w:rsidR="00923292">
        <w:rPr>
          <w:rFonts w:ascii="Cambria" w:hAnsi="Cambria"/>
          <w:sz w:val="20"/>
          <w:szCs w:val="20"/>
          <w:lang w:val="es-VE"/>
        </w:rPr>
        <w:t>l</w:t>
      </w:r>
      <w:r w:rsidR="00A81EB5" w:rsidRPr="00A42C5E">
        <w:rPr>
          <w:rFonts w:ascii="Cambria" w:hAnsi="Cambria"/>
          <w:sz w:val="20"/>
          <w:szCs w:val="20"/>
          <w:lang w:val="es-VE"/>
        </w:rPr>
        <w:t xml:space="preserve"> </w:t>
      </w:r>
      <w:r w:rsidR="00923292">
        <w:rPr>
          <w:rFonts w:ascii="Cambria" w:hAnsi="Cambria"/>
          <w:sz w:val="20"/>
          <w:szCs w:val="20"/>
          <w:lang w:val="es-VE"/>
        </w:rPr>
        <w:t>j</w:t>
      </w:r>
      <w:r w:rsidR="00A81EB5" w:rsidRPr="00A42C5E">
        <w:rPr>
          <w:rFonts w:ascii="Cambria" w:hAnsi="Cambria"/>
          <w:sz w:val="20"/>
          <w:szCs w:val="20"/>
          <w:lang w:val="es-VE"/>
        </w:rPr>
        <w:t xml:space="preserve">uez </w:t>
      </w:r>
      <w:r w:rsidR="00923292">
        <w:rPr>
          <w:rFonts w:ascii="Cambria" w:hAnsi="Cambria"/>
          <w:sz w:val="20"/>
          <w:szCs w:val="20"/>
          <w:lang w:val="es-VE"/>
        </w:rPr>
        <w:t>f</w:t>
      </w:r>
      <w:r w:rsidR="00A81EB5" w:rsidRPr="00A42C5E">
        <w:rPr>
          <w:rFonts w:ascii="Cambria" w:hAnsi="Cambria"/>
          <w:sz w:val="20"/>
          <w:szCs w:val="20"/>
          <w:lang w:val="es-VE"/>
        </w:rPr>
        <w:t>ederal</w:t>
      </w:r>
      <w:r w:rsidR="00923292">
        <w:rPr>
          <w:rFonts w:ascii="Cambria" w:hAnsi="Cambria"/>
          <w:sz w:val="20"/>
          <w:szCs w:val="20"/>
          <w:lang w:val="es-VE"/>
        </w:rPr>
        <w:t xml:space="preserve"> interviniente</w:t>
      </w:r>
      <w:r w:rsidR="00A81EB5" w:rsidRPr="00A42C5E">
        <w:rPr>
          <w:rFonts w:ascii="Cambria" w:hAnsi="Cambria"/>
          <w:sz w:val="20"/>
          <w:szCs w:val="20"/>
          <w:lang w:val="es-VE"/>
        </w:rPr>
        <w:t xml:space="preserve">. </w:t>
      </w:r>
    </w:p>
    <w:p w14:paraId="58956CF0" w14:textId="77777777" w:rsidR="00371E3B" w:rsidRPr="00A42C5E" w:rsidRDefault="00371E3B" w:rsidP="009232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4F81BD" w:themeColor="accent1"/>
          <w:sz w:val="20"/>
          <w:szCs w:val="20"/>
          <w:lang w:val="es-VE"/>
        </w:rPr>
      </w:pPr>
    </w:p>
    <w:p w14:paraId="60338C69" w14:textId="44D7067B" w:rsidR="00820420" w:rsidRPr="00A42C5E" w:rsidRDefault="00923292"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olor w:val="4F81BD" w:themeColor="accent1"/>
          <w:sz w:val="20"/>
          <w:szCs w:val="20"/>
          <w:lang w:val="es-VE"/>
        </w:rPr>
      </w:pPr>
      <w:r>
        <w:rPr>
          <w:rFonts w:ascii="Cambria" w:hAnsi="Cambria"/>
          <w:sz w:val="20"/>
          <w:szCs w:val="20"/>
          <w:lang w:val="es-VE"/>
        </w:rPr>
        <w:t xml:space="preserve">Finalmente, peticionario refiere </w:t>
      </w:r>
      <w:r w:rsidR="00A81EB5" w:rsidRPr="00A42C5E">
        <w:rPr>
          <w:rFonts w:ascii="Cambria" w:hAnsi="Cambria"/>
          <w:sz w:val="20"/>
          <w:szCs w:val="20"/>
          <w:lang w:val="es-VE"/>
        </w:rPr>
        <w:t xml:space="preserve">que </w:t>
      </w:r>
      <w:r w:rsidR="00C735EB" w:rsidRPr="00A42C5E">
        <w:rPr>
          <w:rFonts w:ascii="Cambria" w:hAnsi="Cambria"/>
          <w:sz w:val="20"/>
          <w:szCs w:val="20"/>
          <w:lang w:val="es-VE"/>
        </w:rPr>
        <w:t xml:space="preserve">el 16 de septiembre de 2009 </w:t>
      </w:r>
      <w:r w:rsidR="00A81EB5" w:rsidRPr="00A42C5E">
        <w:rPr>
          <w:rFonts w:ascii="Cambria" w:hAnsi="Cambria"/>
          <w:sz w:val="20"/>
          <w:szCs w:val="20"/>
          <w:lang w:val="es-VE"/>
        </w:rPr>
        <w:t>presentó a</w:t>
      </w:r>
      <w:r>
        <w:rPr>
          <w:rFonts w:ascii="Cambria" w:hAnsi="Cambria"/>
          <w:sz w:val="20"/>
          <w:szCs w:val="20"/>
          <w:lang w:val="es-VE"/>
        </w:rPr>
        <w:t xml:space="preserve">l </w:t>
      </w:r>
      <w:r w:rsidR="00364696" w:rsidRPr="00A42C5E">
        <w:rPr>
          <w:rFonts w:ascii="Cambria" w:hAnsi="Cambria"/>
          <w:sz w:val="20"/>
          <w:szCs w:val="20"/>
          <w:lang w:val="es-VE"/>
        </w:rPr>
        <w:t>C</w:t>
      </w:r>
      <w:r w:rsidR="00A81EB5" w:rsidRPr="00A42C5E">
        <w:rPr>
          <w:rFonts w:ascii="Cambria" w:hAnsi="Cambria"/>
          <w:sz w:val="20"/>
          <w:szCs w:val="20"/>
          <w:lang w:val="es-VE"/>
        </w:rPr>
        <w:t xml:space="preserve">oncejo </w:t>
      </w:r>
      <w:r w:rsidR="00364696" w:rsidRPr="00A42C5E">
        <w:rPr>
          <w:rFonts w:ascii="Cambria" w:hAnsi="Cambria"/>
          <w:sz w:val="20"/>
          <w:szCs w:val="20"/>
          <w:lang w:val="es-VE"/>
        </w:rPr>
        <w:t>D</w:t>
      </w:r>
      <w:r w:rsidR="00A81EB5" w:rsidRPr="00A42C5E">
        <w:rPr>
          <w:rFonts w:ascii="Cambria" w:hAnsi="Cambria"/>
          <w:sz w:val="20"/>
          <w:szCs w:val="20"/>
          <w:lang w:val="es-VE"/>
        </w:rPr>
        <w:t xml:space="preserve">eliberante de </w:t>
      </w:r>
      <w:r w:rsidR="00364696" w:rsidRPr="00A42C5E">
        <w:rPr>
          <w:rFonts w:ascii="Cambria" w:hAnsi="Cambria"/>
          <w:sz w:val="20"/>
          <w:szCs w:val="20"/>
          <w:lang w:val="es-VE"/>
        </w:rPr>
        <w:t>S</w:t>
      </w:r>
      <w:r w:rsidR="00A81EB5" w:rsidRPr="00A42C5E">
        <w:rPr>
          <w:rFonts w:ascii="Cambria" w:hAnsi="Cambria"/>
          <w:sz w:val="20"/>
          <w:szCs w:val="20"/>
          <w:lang w:val="es-VE"/>
        </w:rPr>
        <w:t xml:space="preserve">an </w:t>
      </w:r>
      <w:r w:rsidR="00364696" w:rsidRPr="00A42C5E">
        <w:rPr>
          <w:rFonts w:ascii="Cambria" w:hAnsi="Cambria"/>
          <w:sz w:val="20"/>
          <w:szCs w:val="20"/>
          <w:lang w:val="es-VE"/>
        </w:rPr>
        <w:t>M</w:t>
      </w:r>
      <w:r w:rsidR="00A81EB5" w:rsidRPr="00A42C5E">
        <w:rPr>
          <w:rFonts w:ascii="Cambria" w:hAnsi="Cambria"/>
          <w:sz w:val="20"/>
          <w:szCs w:val="20"/>
          <w:lang w:val="es-VE"/>
        </w:rPr>
        <w:t xml:space="preserve">iguel de </w:t>
      </w:r>
      <w:r w:rsidR="00364696" w:rsidRPr="00A42C5E">
        <w:rPr>
          <w:rFonts w:ascii="Cambria" w:hAnsi="Cambria"/>
          <w:sz w:val="20"/>
          <w:szCs w:val="20"/>
          <w:lang w:val="es-VE"/>
        </w:rPr>
        <w:t>T</w:t>
      </w:r>
      <w:r w:rsidR="00A81EB5" w:rsidRPr="00A42C5E">
        <w:rPr>
          <w:rFonts w:ascii="Cambria" w:hAnsi="Cambria"/>
          <w:sz w:val="20"/>
          <w:szCs w:val="20"/>
          <w:lang w:val="es-VE"/>
        </w:rPr>
        <w:t>ucum</w:t>
      </w:r>
      <w:r w:rsidR="00364696" w:rsidRPr="00A42C5E">
        <w:rPr>
          <w:rFonts w:ascii="Cambria" w:hAnsi="Cambria"/>
          <w:sz w:val="20"/>
          <w:szCs w:val="20"/>
          <w:lang w:val="es-VE"/>
        </w:rPr>
        <w:t>á</w:t>
      </w:r>
      <w:r w:rsidR="00A81EB5" w:rsidRPr="00A42C5E">
        <w:rPr>
          <w:rFonts w:ascii="Cambria" w:hAnsi="Cambria"/>
          <w:sz w:val="20"/>
          <w:szCs w:val="20"/>
          <w:lang w:val="es-VE"/>
        </w:rPr>
        <w:t>n</w:t>
      </w:r>
      <w:r w:rsidR="00364696" w:rsidRPr="00A42C5E">
        <w:rPr>
          <w:rFonts w:ascii="Cambria" w:hAnsi="Cambria"/>
          <w:sz w:val="20"/>
          <w:szCs w:val="20"/>
          <w:lang w:val="es-VE"/>
        </w:rPr>
        <w:t>, un a</w:t>
      </w:r>
      <w:r w:rsidR="00A81EB5" w:rsidRPr="00A42C5E">
        <w:rPr>
          <w:rFonts w:ascii="Cambria" w:hAnsi="Cambria"/>
          <w:sz w:val="20"/>
          <w:szCs w:val="20"/>
          <w:lang w:val="es-VE"/>
        </w:rPr>
        <w:t xml:space="preserve">nteproyecto de paseo </w:t>
      </w:r>
      <w:r w:rsidR="00364696" w:rsidRPr="00A42C5E">
        <w:rPr>
          <w:rFonts w:ascii="Cambria" w:hAnsi="Cambria"/>
          <w:sz w:val="20"/>
          <w:szCs w:val="20"/>
          <w:lang w:val="es-VE"/>
        </w:rPr>
        <w:t>púb</w:t>
      </w:r>
      <w:r w:rsidR="00A81EB5" w:rsidRPr="00A42C5E">
        <w:rPr>
          <w:rFonts w:ascii="Cambria" w:hAnsi="Cambria"/>
          <w:sz w:val="20"/>
          <w:szCs w:val="20"/>
          <w:lang w:val="es-VE"/>
        </w:rPr>
        <w:t>lico</w:t>
      </w:r>
      <w:r w:rsidR="00502EBE" w:rsidRPr="00A42C5E">
        <w:rPr>
          <w:rFonts w:ascii="Cambria" w:hAnsi="Cambria"/>
          <w:sz w:val="20"/>
          <w:szCs w:val="20"/>
          <w:lang w:val="es-VE"/>
        </w:rPr>
        <w:t xml:space="preserve"> en conmemoración </w:t>
      </w:r>
      <w:proofErr w:type="gramStart"/>
      <w:r w:rsidR="00502EBE" w:rsidRPr="00A42C5E">
        <w:rPr>
          <w:rFonts w:ascii="Cambria" w:hAnsi="Cambria"/>
          <w:sz w:val="20"/>
          <w:szCs w:val="20"/>
          <w:lang w:val="es-VE"/>
        </w:rPr>
        <w:t>a</w:t>
      </w:r>
      <w:proofErr w:type="gramEnd"/>
      <w:r w:rsidR="00502EBE" w:rsidRPr="00A42C5E">
        <w:rPr>
          <w:rFonts w:ascii="Cambria" w:hAnsi="Cambria"/>
          <w:sz w:val="20"/>
          <w:szCs w:val="20"/>
          <w:lang w:val="es-VE"/>
        </w:rPr>
        <w:t xml:space="preserve"> las presuntas víctimas</w:t>
      </w:r>
      <w:r>
        <w:rPr>
          <w:rFonts w:ascii="Cambria" w:hAnsi="Cambria"/>
          <w:sz w:val="20"/>
          <w:szCs w:val="20"/>
          <w:lang w:val="es-VE"/>
        </w:rPr>
        <w:t>. A tal efecto</w:t>
      </w:r>
      <w:r w:rsidR="00A81EB5" w:rsidRPr="00A42C5E">
        <w:rPr>
          <w:rFonts w:ascii="Cambria" w:hAnsi="Cambria"/>
          <w:sz w:val="20"/>
          <w:szCs w:val="20"/>
          <w:lang w:val="es-VE"/>
        </w:rPr>
        <w:t xml:space="preserve"> propuso </w:t>
      </w:r>
      <w:r>
        <w:rPr>
          <w:rFonts w:ascii="Cambria" w:hAnsi="Cambria"/>
          <w:sz w:val="20"/>
          <w:szCs w:val="20"/>
          <w:lang w:val="es-VE"/>
        </w:rPr>
        <w:t xml:space="preserve">que </w:t>
      </w:r>
      <w:r w:rsidR="00A81EB5" w:rsidRPr="00A42C5E">
        <w:rPr>
          <w:rFonts w:ascii="Cambria" w:hAnsi="Cambria"/>
          <w:sz w:val="20"/>
          <w:szCs w:val="20"/>
          <w:lang w:val="es-VE"/>
        </w:rPr>
        <w:t>se declar</w:t>
      </w:r>
      <w:r w:rsidR="00502EBE" w:rsidRPr="00A42C5E">
        <w:rPr>
          <w:rFonts w:ascii="Cambria" w:hAnsi="Cambria"/>
          <w:sz w:val="20"/>
          <w:szCs w:val="20"/>
          <w:lang w:val="es-VE"/>
        </w:rPr>
        <w:t>ara</w:t>
      </w:r>
      <w:r>
        <w:rPr>
          <w:rFonts w:ascii="Cambria" w:hAnsi="Cambria"/>
          <w:sz w:val="20"/>
          <w:szCs w:val="20"/>
          <w:lang w:val="es-VE"/>
        </w:rPr>
        <w:t>n</w:t>
      </w:r>
      <w:r w:rsidR="00A81EB5" w:rsidRPr="00A42C5E">
        <w:rPr>
          <w:rFonts w:ascii="Cambria" w:hAnsi="Cambria"/>
          <w:sz w:val="20"/>
          <w:szCs w:val="20"/>
          <w:lang w:val="es-VE"/>
        </w:rPr>
        <w:t xml:space="preserve"> d</w:t>
      </w:r>
      <w:r w:rsidR="00364696" w:rsidRPr="00A42C5E">
        <w:rPr>
          <w:rFonts w:ascii="Cambria" w:hAnsi="Cambria"/>
          <w:sz w:val="20"/>
          <w:szCs w:val="20"/>
          <w:lang w:val="es-VE"/>
        </w:rPr>
        <w:t>e</w:t>
      </w:r>
      <w:r w:rsidR="00A81EB5" w:rsidRPr="00A42C5E">
        <w:rPr>
          <w:rFonts w:ascii="Cambria" w:hAnsi="Cambria"/>
          <w:sz w:val="20"/>
          <w:szCs w:val="20"/>
          <w:lang w:val="es-VE"/>
        </w:rPr>
        <w:t xml:space="preserve"> utilidad p</w:t>
      </w:r>
      <w:r w:rsidR="00364696" w:rsidRPr="00A42C5E">
        <w:rPr>
          <w:rFonts w:ascii="Cambria" w:hAnsi="Cambria"/>
          <w:sz w:val="20"/>
          <w:szCs w:val="20"/>
          <w:lang w:val="es-VE"/>
        </w:rPr>
        <w:t>ú</w:t>
      </w:r>
      <w:r w:rsidR="00A81EB5" w:rsidRPr="00A42C5E">
        <w:rPr>
          <w:rFonts w:ascii="Cambria" w:hAnsi="Cambria"/>
          <w:sz w:val="20"/>
          <w:szCs w:val="20"/>
          <w:lang w:val="es-VE"/>
        </w:rPr>
        <w:t>blica ambos inmuebles</w:t>
      </w:r>
      <w:r w:rsidR="00820420" w:rsidRPr="00A42C5E">
        <w:rPr>
          <w:rFonts w:ascii="Cambria" w:hAnsi="Cambria"/>
          <w:sz w:val="20"/>
          <w:szCs w:val="20"/>
          <w:lang w:val="es-VE"/>
        </w:rPr>
        <w:t xml:space="preserve"> </w:t>
      </w:r>
      <w:r>
        <w:rPr>
          <w:rFonts w:ascii="Cambria" w:hAnsi="Cambria"/>
          <w:sz w:val="20"/>
          <w:szCs w:val="20"/>
          <w:lang w:val="es-VE"/>
        </w:rPr>
        <w:t xml:space="preserve">y que se </w:t>
      </w:r>
      <w:r w:rsidR="00820420" w:rsidRPr="00A42C5E">
        <w:rPr>
          <w:rFonts w:ascii="Cambria" w:hAnsi="Cambria"/>
          <w:sz w:val="20"/>
          <w:szCs w:val="20"/>
          <w:lang w:val="es-VE"/>
        </w:rPr>
        <w:t>separa</w:t>
      </w:r>
      <w:r>
        <w:rPr>
          <w:rFonts w:ascii="Cambria" w:hAnsi="Cambria"/>
          <w:sz w:val="20"/>
          <w:szCs w:val="20"/>
          <w:lang w:val="es-VE"/>
        </w:rPr>
        <w:t>ra por</w:t>
      </w:r>
      <w:r w:rsidR="00820420" w:rsidRPr="00A42C5E">
        <w:rPr>
          <w:rFonts w:ascii="Cambria" w:hAnsi="Cambria"/>
          <w:sz w:val="20"/>
          <w:szCs w:val="20"/>
          <w:lang w:val="es-VE"/>
        </w:rPr>
        <w:t xml:space="preserve"> vía </w:t>
      </w:r>
      <w:r>
        <w:rPr>
          <w:rFonts w:ascii="Cambria" w:hAnsi="Cambria"/>
          <w:sz w:val="20"/>
          <w:szCs w:val="20"/>
          <w:lang w:val="es-VE"/>
        </w:rPr>
        <w:t>de</w:t>
      </w:r>
      <w:r w:rsidR="00820420" w:rsidRPr="00A42C5E">
        <w:rPr>
          <w:rFonts w:ascii="Cambria" w:hAnsi="Cambria"/>
          <w:sz w:val="20"/>
          <w:szCs w:val="20"/>
          <w:lang w:val="es-VE"/>
        </w:rPr>
        <w:t xml:space="preserve"> expropiación, lo material pecuniario de lo material moral</w:t>
      </w:r>
      <w:r w:rsidR="00A81EB5" w:rsidRPr="00A42C5E">
        <w:rPr>
          <w:rFonts w:ascii="Cambria" w:hAnsi="Cambria"/>
          <w:color w:val="4F81BD" w:themeColor="accent1"/>
          <w:sz w:val="20"/>
          <w:szCs w:val="20"/>
          <w:lang w:val="es-VE"/>
        </w:rPr>
        <w:t>.</w:t>
      </w:r>
      <w:r w:rsidR="001D1539" w:rsidRPr="00A42C5E">
        <w:rPr>
          <w:rFonts w:ascii="Cambria" w:hAnsi="Cambria"/>
          <w:color w:val="FF0000"/>
          <w:sz w:val="20"/>
          <w:szCs w:val="20"/>
          <w:lang w:val="es-VE"/>
        </w:rPr>
        <w:t xml:space="preserve"> </w:t>
      </w:r>
    </w:p>
    <w:p w14:paraId="2D78D03C" w14:textId="77777777" w:rsidR="00371E3B" w:rsidRDefault="00371E3B" w:rsidP="009232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2A77723E" w14:textId="7406EFB1" w:rsidR="0067155F" w:rsidRPr="00061877" w:rsidRDefault="00106206"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VE"/>
        </w:rPr>
      </w:pPr>
      <w:r w:rsidRPr="00061877">
        <w:rPr>
          <w:rFonts w:ascii="Cambria" w:hAnsi="Cambria"/>
          <w:sz w:val="20"/>
          <w:szCs w:val="20"/>
          <w:lang w:val="es-VE"/>
        </w:rPr>
        <w:t>Por su parte, el Estado argumenta</w:t>
      </w:r>
      <w:r w:rsidR="0067155F" w:rsidRPr="00061877">
        <w:rPr>
          <w:rFonts w:ascii="Cambria" w:hAnsi="Cambria"/>
          <w:sz w:val="20"/>
          <w:szCs w:val="20"/>
          <w:lang w:val="es-VE"/>
        </w:rPr>
        <w:t xml:space="preserve"> la falta de fundamento de la presente denuncia en los términos del artículo 47</w:t>
      </w:r>
      <w:r w:rsidR="00923292">
        <w:rPr>
          <w:rFonts w:ascii="Cambria" w:hAnsi="Cambria"/>
          <w:sz w:val="20"/>
          <w:szCs w:val="20"/>
          <w:lang w:val="es-VE"/>
        </w:rPr>
        <w:t>(</w:t>
      </w:r>
      <w:r w:rsidR="0067155F" w:rsidRPr="00061877">
        <w:rPr>
          <w:rFonts w:ascii="Cambria" w:hAnsi="Cambria"/>
          <w:sz w:val="20"/>
          <w:szCs w:val="20"/>
          <w:lang w:val="es-VE"/>
        </w:rPr>
        <w:t xml:space="preserve">c) de la Convención Americana, </w:t>
      </w:r>
      <w:r w:rsidR="00923292">
        <w:rPr>
          <w:rFonts w:ascii="Cambria" w:hAnsi="Cambria"/>
          <w:sz w:val="20"/>
          <w:szCs w:val="20"/>
          <w:lang w:val="es-VE"/>
        </w:rPr>
        <w:t xml:space="preserve">pues considera que </w:t>
      </w:r>
      <w:r w:rsidR="0067155F" w:rsidRPr="00061877">
        <w:rPr>
          <w:rFonts w:ascii="Cambria" w:hAnsi="Cambria"/>
          <w:sz w:val="20"/>
          <w:szCs w:val="20"/>
          <w:lang w:val="es-VE"/>
        </w:rPr>
        <w:t>no s</w:t>
      </w:r>
      <w:r w:rsidR="00923292">
        <w:rPr>
          <w:rFonts w:ascii="Cambria" w:hAnsi="Cambria"/>
          <w:sz w:val="20"/>
          <w:szCs w:val="20"/>
          <w:lang w:val="es-VE"/>
        </w:rPr>
        <w:t>e</w:t>
      </w:r>
      <w:r w:rsidR="0067155F" w:rsidRPr="00061877">
        <w:rPr>
          <w:rFonts w:ascii="Cambria" w:hAnsi="Cambria"/>
          <w:sz w:val="20"/>
          <w:szCs w:val="20"/>
          <w:lang w:val="es-VE"/>
        </w:rPr>
        <w:t xml:space="preserve"> acredita</w:t>
      </w:r>
      <w:r w:rsidR="00923292">
        <w:rPr>
          <w:rFonts w:ascii="Cambria" w:hAnsi="Cambria"/>
          <w:sz w:val="20"/>
          <w:szCs w:val="20"/>
          <w:lang w:val="es-VE"/>
        </w:rPr>
        <w:t>n</w:t>
      </w:r>
      <w:r w:rsidR="0067155F" w:rsidRPr="00061877">
        <w:rPr>
          <w:rFonts w:ascii="Cambria" w:hAnsi="Cambria"/>
          <w:sz w:val="20"/>
          <w:szCs w:val="20"/>
          <w:lang w:val="es-VE"/>
        </w:rPr>
        <w:t xml:space="preserve"> los agravios planteados por el peticionario. </w:t>
      </w:r>
      <w:r w:rsidR="00923292">
        <w:rPr>
          <w:rFonts w:ascii="Cambria" w:hAnsi="Cambria"/>
          <w:sz w:val="20"/>
          <w:szCs w:val="20"/>
          <w:lang w:val="es-VE"/>
        </w:rPr>
        <w:t>S</w:t>
      </w:r>
      <w:r w:rsidR="0067155F" w:rsidRPr="00061877">
        <w:rPr>
          <w:rFonts w:ascii="Cambria" w:hAnsi="Cambria"/>
          <w:sz w:val="20"/>
          <w:szCs w:val="20"/>
          <w:lang w:val="es-VE"/>
        </w:rPr>
        <w:t xml:space="preserve">ostiene que </w:t>
      </w:r>
      <w:r w:rsidR="004424A7" w:rsidRPr="00061877">
        <w:rPr>
          <w:rFonts w:ascii="Cambria" w:hAnsi="Cambria"/>
          <w:sz w:val="20"/>
          <w:szCs w:val="20"/>
          <w:lang w:val="es-VE"/>
        </w:rPr>
        <w:t xml:space="preserve">el objeto central de la </w:t>
      </w:r>
      <w:r w:rsidR="00923292">
        <w:rPr>
          <w:rFonts w:ascii="Cambria" w:hAnsi="Cambria"/>
          <w:sz w:val="20"/>
          <w:szCs w:val="20"/>
          <w:lang w:val="es-VE"/>
        </w:rPr>
        <w:t xml:space="preserve">denuncia ante la CIDH consiste en la </w:t>
      </w:r>
      <w:r w:rsidR="004424A7" w:rsidRPr="00061877">
        <w:rPr>
          <w:rFonts w:ascii="Cambria" w:hAnsi="Cambria"/>
          <w:sz w:val="20"/>
          <w:szCs w:val="20"/>
          <w:lang w:val="es-VE"/>
        </w:rPr>
        <w:t xml:space="preserve">disconformidad </w:t>
      </w:r>
      <w:r w:rsidR="00923292">
        <w:rPr>
          <w:rFonts w:ascii="Cambria" w:hAnsi="Cambria"/>
          <w:sz w:val="20"/>
          <w:szCs w:val="20"/>
          <w:lang w:val="es-VE"/>
        </w:rPr>
        <w:t xml:space="preserve">del peticionario </w:t>
      </w:r>
      <w:r w:rsidR="004424A7" w:rsidRPr="00061877">
        <w:rPr>
          <w:rFonts w:ascii="Cambria" w:hAnsi="Cambria"/>
          <w:sz w:val="20"/>
          <w:szCs w:val="20"/>
          <w:lang w:val="es-VE"/>
        </w:rPr>
        <w:t xml:space="preserve">con la decisión de negarle legitimación procesal para activar la acción </w:t>
      </w:r>
      <w:r w:rsidR="00923292">
        <w:rPr>
          <w:rFonts w:ascii="Cambria" w:hAnsi="Cambria"/>
          <w:sz w:val="20"/>
          <w:szCs w:val="20"/>
          <w:lang w:val="es-VE"/>
        </w:rPr>
        <w:t xml:space="preserve">para </w:t>
      </w:r>
      <w:r w:rsidR="004424A7" w:rsidRPr="00061877">
        <w:rPr>
          <w:rFonts w:ascii="Cambria" w:hAnsi="Cambria"/>
          <w:sz w:val="20"/>
          <w:szCs w:val="20"/>
          <w:lang w:val="es-VE"/>
        </w:rPr>
        <w:t>declarar la ausencia por desaparición forzada de</w:t>
      </w:r>
      <w:r w:rsidR="00923292">
        <w:rPr>
          <w:rFonts w:ascii="Cambria" w:hAnsi="Cambria"/>
          <w:sz w:val="20"/>
          <w:szCs w:val="20"/>
          <w:lang w:val="es-VE"/>
        </w:rPr>
        <w:t xml:space="preserve"> </w:t>
      </w:r>
      <w:r w:rsidR="004424A7" w:rsidRPr="00061877">
        <w:rPr>
          <w:rFonts w:ascii="Cambria" w:hAnsi="Cambria"/>
          <w:sz w:val="20"/>
          <w:szCs w:val="20"/>
          <w:lang w:val="es-VE"/>
        </w:rPr>
        <w:t>l</w:t>
      </w:r>
      <w:r w:rsidR="00923292">
        <w:rPr>
          <w:rFonts w:ascii="Cambria" w:hAnsi="Cambria"/>
          <w:sz w:val="20"/>
          <w:szCs w:val="20"/>
          <w:lang w:val="es-VE"/>
        </w:rPr>
        <w:t>as presuntas víctimas</w:t>
      </w:r>
      <w:r w:rsidR="004424A7" w:rsidRPr="00061877">
        <w:rPr>
          <w:rFonts w:ascii="Cambria" w:hAnsi="Cambria"/>
          <w:sz w:val="20"/>
          <w:szCs w:val="20"/>
          <w:lang w:val="es-VE"/>
        </w:rPr>
        <w:t xml:space="preserve">, así como las acciones relacionadas con los bienes inmuebles propiedad de </w:t>
      </w:r>
      <w:r w:rsidR="00923292">
        <w:rPr>
          <w:rFonts w:ascii="Cambria" w:hAnsi="Cambria"/>
          <w:sz w:val="20"/>
          <w:szCs w:val="20"/>
          <w:lang w:val="es-VE"/>
        </w:rPr>
        <w:t>estas</w:t>
      </w:r>
      <w:r w:rsidR="004424A7" w:rsidRPr="00061877">
        <w:rPr>
          <w:rFonts w:ascii="Cambria" w:hAnsi="Cambria"/>
          <w:sz w:val="20"/>
          <w:szCs w:val="20"/>
          <w:lang w:val="es-VE"/>
        </w:rPr>
        <w:t>.</w:t>
      </w:r>
      <w:r w:rsidR="0067155F" w:rsidRPr="00061877">
        <w:rPr>
          <w:rFonts w:ascii="Cambria" w:hAnsi="Cambria"/>
          <w:sz w:val="20"/>
          <w:szCs w:val="20"/>
          <w:lang w:val="es-VE"/>
        </w:rPr>
        <w:t xml:space="preserve"> Al respecto, i</w:t>
      </w:r>
      <w:r w:rsidR="0099639F" w:rsidRPr="00061877">
        <w:rPr>
          <w:rFonts w:ascii="Cambria" w:hAnsi="Cambria"/>
          <w:sz w:val="20"/>
          <w:szCs w:val="20"/>
          <w:lang w:val="es-VE"/>
        </w:rPr>
        <w:t xml:space="preserve">ndica que </w:t>
      </w:r>
      <w:r w:rsidR="00722333">
        <w:rPr>
          <w:rFonts w:ascii="Cambria" w:hAnsi="Cambria"/>
          <w:sz w:val="20"/>
          <w:szCs w:val="20"/>
          <w:lang w:val="es-VE"/>
        </w:rPr>
        <w:t xml:space="preserve">la </w:t>
      </w:r>
      <w:r w:rsidR="0099639F" w:rsidRPr="00061877">
        <w:rPr>
          <w:rFonts w:ascii="Cambria" w:hAnsi="Cambria"/>
          <w:sz w:val="20"/>
          <w:szCs w:val="20"/>
          <w:lang w:val="es-VE"/>
        </w:rPr>
        <w:t xml:space="preserve">falta de legitimación procesal activa del peticionario para reclamar e impulsar los mencionados procesos judiciales ha sido </w:t>
      </w:r>
      <w:r w:rsidR="00722333">
        <w:rPr>
          <w:rFonts w:ascii="Cambria" w:hAnsi="Cambria"/>
          <w:sz w:val="20"/>
          <w:szCs w:val="20"/>
          <w:lang w:val="es-VE"/>
        </w:rPr>
        <w:t xml:space="preserve">determinada </w:t>
      </w:r>
      <w:r w:rsidR="0099639F" w:rsidRPr="00061877">
        <w:rPr>
          <w:rFonts w:ascii="Cambria" w:hAnsi="Cambria"/>
          <w:sz w:val="20"/>
          <w:szCs w:val="20"/>
          <w:lang w:val="es-VE"/>
        </w:rPr>
        <w:t>por los diferentes tribunales competentes en aplicación del derecho argentino vigente.</w:t>
      </w:r>
    </w:p>
    <w:p w14:paraId="40BDDFB0" w14:textId="77777777" w:rsidR="00371E3B" w:rsidRDefault="00371E3B" w:rsidP="0072233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156FFA45" w14:textId="4F914BC6" w:rsidR="00A06FF4" w:rsidRDefault="0099639F"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VE"/>
        </w:rPr>
      </w:pPr>
      <w:r w:rsidRPr="00061877">
        <w:rPr>
          <w:rFonts w:ascii="Cambria" w:hAnsi="Cambria"/>
          <w:sz w:val="20"/>
          <w:szCs w:val="20"/>
          <w:lang w:val="es-VE"/>
        </w:rPr>
        <w:t xml:space="preserve">En </w:t>
      </w:r>
      <w:r w:rsidR="0067155F" w:rsidRPr="00061877">
        <w:rPr>
          <w:rFonts w:ascii="Cambria" w:hAnsi="Cambria"/>
          <w:sz w:val="20"/>
          <w:szCs w:val="20"/>
          <w:lang w:val="es-VE"/>
        </w:rPr>
        <w:t>particular</w:t>
      </w:r>
      <w:r w:rsidRPr="00061877">
        <w:rPr>
          <w:rFonts w:ascii="Cambria" w:hAnsi="Cambria"/>
          <w:sz w:val="20"/>
          <w:szCs w:val="20"/>
          <w:lang w:val="es-VE"/>
        </w:rPr>
        <w:t xml:space="preserve">, el Estado </w:t>
      </w:r>
      <w:r w:rsidR="00722333">
        <w:rPr>
          <w:rFonts w:ascii="Cambria" w:hAnsi="Cambria"/>
          <w:sz w:val="20"/>
          <w:szCs w:val="20"/>
          <w:lang w:val="es-VE"/>
        </w:rPr>
        <w:t xml:space="preserve">destaca </w:t>
      </w:r>
      <w:r w:rsidRPr="00061877">
        <w:rPr>
          <w:rFonts w:ascii="Cambria" w:hAnsi="Cambria"/>
          <w:sz w:val="20"/>
          <w:szCs w:val="20"/>
          <w:lang w:val="es-VE"/>
        </w:rPr>
        <w:t xml:space="preserve">que </w:t>
      </w:r>
      <w:r w:rsidR="00722333">
        <w:rPr>
          <w:rFonts w:ascii="Cambria" w:hAnsi="Cambria"/>
          <w:sz w:val="20"/>
          <w:szCs w:val="20"/>
          <w:lang w:val="es-VE"/>
        </w:rPr>
        <w:t xml:space="preserve">la acción identificada como </w:t>
      </w:r>
      <w:r w:rsidR="00A06FF4" w:rsidRPr="00061877">
        <w:rPr>
          <w:rFonts w:ascii="Cambria" w:hAnsi="Cambria"/>
          <w:sz w:val="20"/>
          <w:szCs w:val="20"/>
          <w:lang w:val="es-VE"/>
        </w:rPr>
        <w:t>causa 2283104</w:t>
      </w:r>
      <w:r w:rsidR="007D0F6F" w:rsidRPr="00061877">
        <w:rPr>
          <w:rFonts w:ascii="Cambria" w:hAnsi="Cambria"/>
          <w:sz w:val="20"/>
          <w:szCs w:val="20"/>
          <w:lang w:val="es-VE"/>
        </w:rPr>
        <w:t xml:space="preserve"> </w:t>
      </w:r>
      <w:r w:rsidR="00A06FF4" w:rsidRPr="00061877">
        <w:rPr>
          <w:rFonts w:ascii="Cambria" w:hAnsi="Cambria"/>
          <w:sz w:val="20"/>
          <w:szCs w:val="20"/>
          <w:lang w:val="es-VE"/>
        </w:rPr>
        <w:t xml:space="preserve">se desestimó </w:t>
      </w:r>
      <w:r w:rsidR="00722333">
        <w:rPr>
          <w:rFonts w:ascii="Cambria" w:hAnsi="Cambria"/>
          <w:sz w:val="20"/>
          <w:szCs w:val="20"/>
          <w:lang w:val="es-VE"/>
        </w:rPr>
        <w:t xml:space="preserve">debido a </w:t>
      </w:r>
      <w:r w:rsidR="00A06FF4" w:rsidRPr="00061877">
        <w:rPr>
          <w:rFonts w:ascii="Cambria" w:hAnsi="Cambria"/>
          <w:sz w:val="20"/>
          <w:szCs w:val="20"/>
          <w:lang w:val="es-VE"/>
        </w:rPr>
        <w:t xml:space="preserve">que </w:t>
      </w:r>
      <w:r w:rsidR="00722333">
        <w:rPr>
          <w:rFonts w:ascii="Cambria" w:hAnsi="Cambria"/>
          <w:sz w:val="20"/>
          <w:szCs w:val="20"/>
          <w:lang w:val="es-VE"/>
        </w:rPr>
        <w:t xml:space="preserve">el peticionario </w:t>
      </w:r>
      <w:r w:rsidR="0067155F" w:rsidRPr="00061877">
        <w:rPr>
          <w:rFonts w:ascii="Cambria" w:hAnsi="Cambria"/>
          <w:sz w:val="20"/>
          <w:szCs w:val="20"/>
          <w:lang w:val="es-VE"/>
        </w:rPr>
        <w:t xml:space="preserve">había invocado su interés legítimo </w:t>
      </w:r>
      <w:r w:rsidR="00722333">
        <w:rPr>
          <w:rFonts w:ascii="Cambria" w:hAnsi="Cambria"/>
          <w:sz w:val="20"/>
          <w:szCs w:val="20"/>
          <w:lang w:val="es-VE"/>
        </w:rPr>
        <w:t xml:space="preserve">por </w:t>
      </w:r>
      <w:r w:rsidR="0067155F" w:rsidRPr="00061877">
        <w:rPr>
          <w:rFonts w:ascii="Cambria" w:hAnsi="Cambria"/>
          <w:sz w:val="20"/>
          <w:szCs w:val="20"/>
          <w:lang w:val="es-VE"/>
        </w:rPr>
        <w:t xml:space="preserve">haber estado casado con una prima de </w:t>
      </w:r>
      <w:r w:rsidR="00722333">
        <w:rPr>
          <w:rFonts w:ascii="Cambria" w:hAnsi="Cambria"/>
          <w:sz w:val="20"/>
          <w:szCs w:val="20"/>
          <w:lang w:val="es-VE"/>
        </w:rPr>
        <w:t xml:space="preserve">una de las presuntas víctimas, de la que </w:t>
      </w:r>
      <w:r w:rsidR="0067155F" w:rsidRPr="00061877">
        <w:rPr>
          <w:rFonts w:ascii="Cambria" w:hAnsi="Cambria"/>
          <w:sz w:val="20"/>
          <w:szCs w:val="20"/>
          <w:lang w:val="es-VE"/>
        </w:rPr>
        <w:t>ya estaba divorciado</w:t>
      </w:r>
      <w:r w:rsidR="00722333">
        <w:rPr>
          <w:rFonts w:ascii="Cambria" w:hAnsi="Cambria"/>
          <w:sz w:val="20"/>
          <w:szCs w:val="20"/>
          <w:lang w:val="es-VE"/>
        </w:rPr>
        <w:t>;</w:t>
      </w:r>
      <w:r w:rsidR="0067155F" w:rsidRPr="00061877">
        <w:rPr>
          <w:rFonts w:ascii="Cambria" w:hAnsi="Cambria"/>
          <w:sz w:val="20"/>
          <w:szCs w:val="20"/>
          <w:lang w:val="es-VE"/>
        </w:rPr>
        <w:t xml:space="preserve"> y </w:t>
      </w:r>
      <w:r w:rsidR="00722333">
        <w:rPr>
          <w:rFonts w:ascii="Cambria" w:hAnsi="Cambria"/>
          <w:sz w:val="20"/>
          <w:szCs w:val="20"/>
          <w:lang w:val="es-VE"/>
        </w:rPr>
        <w:t xml:space="preserve">que </w:t>
      </w:r>
      <w:r w:rsidR="00A06FF4" w:rsidRPr="00061877">
        <w:rPr>
          <w:rFonts w:ascii="Cambria" w:hAnsi="Cambria"/>
          <w:sz w:val="20"/>
          <w:szCs w:val="20"/>
          <w:lang w:val="es-VE"/>
        </w:rPr>
        <w:t xml:space="preserve">en la misma causa </w:t>
      </w:r>
      <w:r w:rsidR="00722333">
        <w:rPr>
          <w:rFonts w:ascii="Cambria" w:hAnsi="Cambria"/>
          <w:sz w:val="20"/>
          <w:szCs w:val="20"/>
          <w:lang w:val="es-VE"/>
        </w:rPr>
        <w:t xml:space="preserve">se estableció que había </w:t>
      </w:r>
      <w:r w:rsidR="00A06FF4" w:rsidRPr="00061877">
        <w:rPr>
          <w:rFonts w:ascii="Cambria" w:hAnsi="Cambria"/>
          <w:sz w:val="20"/>
          <w:szCs w:val="20"/>
          <w:lang w:val="es-VE"/>
        </w:rPr>
        <w:t>parientes sanguíneos,</w:t>
      </w:r>
      <w:r w:rsidR="00722333">
        <w:rPr>
          <w:rFonts w:ascii="Cambria" w:hAnsi="Cambria"/>
          <w:sz w:val="20"/>
          <w:szCs w:val="20"/>
          <w:lang w:val="es-VE"/>
        </w:rPr>
        <w:t xml:space="preserve"> que </w:t>
      </w:r>
      <w:r w:rsidR="00A06FF4" w:rsidRPr="00061877">
        <w:rPr>
          <w:rFonts w:ascii="Cambria" w:hAnsi="Cambria"/>
          <w:sz w:val="20"/>
          <w:szCs w:val="20"/>
          <w:lang w:val="es-VE"/>
        </w:rPr>
        <w:t>conforme a la ley argentina</w:t>
      </w:r>
      <w:r w:rsidR="00722333">
        <w:rPr>
          <w:rFonts w:ascii="Cambria" w:hAnsi="Cambria"/>
          <w:sz w:val="20"/>
          <w:szCs w:val="20"/>
          <w:lang w:val="es-VE"/>
        </w:rPr>
        <w:t xml:space="preserve"> eran quienes</w:t>
      </w:r>
      <w:r w:rsidR="00A06FF4" w:rsidRPr="00061877">
        <w:rPr>
          <w:rFonts w:ascii="Cambria" w:hAnsi="Cambria"/>
          <w:sz w:val="20"/>
          <w:szCs w:val="20"/>
          <w:lang w:val="es-VE"/>
        </w:rPr>
        <w:t xml:space="preserve"> tenían legitimación para instar tal acción</w:t>
      </w:r>
      <w:r w:rsidRPr="00061877">
        <w:rPr>
          <w:rFonts w:ascii="Cambria" w:hAnsi="Cambria"/>
          <w:sz w:val="20"/>
          <w:szCs w:val="20"/>
          <w:lang w:val="es-VE"/>
        </w:rPr>
        <w:t>.</w:t>
      </w:r>
      <w:r w:rsidR="0067155F" w:rsidRPr="00061877">
        <w:rPr>
          <w:rFonts w:ascii="Cambria" w:hAnsi="Cambria"/>
          <w:sz w:val="20"/>
          <w:szCs w:val="20"/>
          <w:lang w:val="es-VE"/>
        </w:rPr>
        <w:t xml:space="preserve"> </w:t>
      </w:r>
    </w:p>
    <w:p w14:paraId="2CBA456F" w14:textId="77777777" w:rsidR="00371E3B" w:rsidRPr="00722333" w:rsidRDefault="00371E3B" w:rsidP="00371E3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VE"/>
        </w:rPr>
      </w:pPr>
    </w:p>
    <w:p w14:paraId="58272ED8" w14:textId="35C0DF20" w:rsidR="00A42C5E" w:rsidRPr="00A42C5E" w:rsidRDefault="00722333" w:rsidP="00205F2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color w:val="auto"/>
          <w:sz w:val="20"/>
          <w:szCs w:val="20"/>
          <w:lang w:val="es-VE"/>
        </w:rPr>
      </w:pPr>
      <w:r>
        <w:rPr>
          <w:color w:val="auto"/>
          <w:sz w:val="20"/>
          <w:szCs w:val="20"/>
          <w:lang w:val="es-VE"/>
        </w:rPr>
        <w:t>El</w:t>
      </w:r>
      <w:r w:rsidR="00A42C5E" w:rsidRPr="00061877">
        <w:rPr>
          <w:color w:val="auto"/>
          <w:sz w:val="20"/>
          <w:szCs w:val="20"/>
          <w:lang w:val="es-VE"/>
        </w:rPr>
        <w:t xml:space="preserve"> 26 de marzo de 2010, cinco familiares de</w:t>
      </w:r>
      <w:r>
        <w:rPr>
          <w:color w:val="auto"/>
          <w:sz w:val="20"/>
          <w:szCs w:val="20"/>
          <w:lang w:val="es-VE"/>
        </w:rPr>
        <w:t xml:space="preserve"> las </w:t>
      </w:r>
      <w:r w:rsidR="00A42C5E" w:rsidRPr="00061877">
        <w:rPr>
          <w:color w:val="auto"/>
          <w:sz w:val="20"/>
          <w:szCs w:val="20"/>
          <w:lang w:val="es-VE"/>
        </w:rPr>
        <w:t>presunta</w:t>
      </w:r>
      <w:r>
        <w:rPr>
          <w:color w:val="auto"/>
          <w:sz w:val="20"/>
          <w:szCs w:val="20"/>
          <w:lang w:val="es-VE"/>
        </w:rPr>
        <w:t>s</w:t>
      </w:r>
      <w:r w:rsidR="00A42C5E" w:rsidRPr="00061877">
        <w:rPr>
          <w:color w:val="auto"/>
          <w:sz w:val="20"/>
          <w:szCs w:val="20"/>
          <w:lang w:val="es-VE"/>
        </w:rPr>
        <w:t xml:space="preserve"> víctima</w:t>
      </w:r>
      <w:r>
        <w:rPr>
          <w:color w:val="auto"/>
          <w:sz w:val="20"/>
          <w:szCs w:val="20"/>
          <w:lang w:val="es-VE"/>
        </w:rPr>
        <w:t>s</w:t>
      </w:r>
      <w:r w:rsidR="00A42C5E" w:rsidRPr="00061877">
        <w:rPr>
          <w:color w:val="auto"/>
          <w:sz w:val="20"/>
          <w:szCs w:val="20"/>
          <w:lang w:val="es-VE"/>
        </w:rPr>
        <w:t xml:space="preserve"> promovieron </w:t>
      </w:r>
      <w:r>
        <w:rPr>
          <w:color w:val="auto"/>
          <w:sz w:val="20"/>
          <w:szCs w:val="20"/>
          <w:lang w:val="es-VE"/>
        </w:rPr>
        <w:t>un</w:t>
      </w:r>
      <w:r w:rsidR="00A42C5E" w:rsidRPr="00061877">
        <w:rPr>
          <w:color w:val="auto"/>
          <w:sz w:val="20"/>
          <w:szCs w:val="20"/>
          <w:lang w:val="es-VE"/>
        </w:rPr>
        <w:t xml:space="preserve">a causa para declarar la ausencia por desaparición forzada ante el Juzgado Civil y Comercial de Primera Nominación. </w:t>
      </w:r>
      <w:r>
        <w:rPr>
          <w:color w:val="auto"/>
          <w:sz w:val="20"/>
          <w:szCs w:val="20"/>
          <w:lang w:val="es-VE"/>
        </w:rPr>
        <w:t>M</w:t>
      </w:r>
      <w:r w:rsidRPr="00061877">
        <w:rPr>
          <w:color w:val="auto"/>
          <w:sz w:val="20"/>
          <w:szCs w:val="20"/>
          <w:lang w:val="es-VE"/>
        </w:rPr>
        <w:t>ediante sentencia No. 72 de 6 de marzo de 2013</w:t>
      </w:r>
      <w:r>
        <w:rPr>
          <w:color w:val="auto"/>
          <w:sz w:val="20"/>
          <w:szCs w:val="20"/>
          <w:lang w:val="es-VE"/>
        </w:rPr>
        <w:t xml:space="preserve"> dictada e</w:t>
      </w:r>
      <w:r w:rsidR="00A42C5E" w:rsidRPr="00061877">
        <w:rPr>
          <w:color w:val="auto"/>
          <w:sz w:val="20"/>
          <w:szCs w:val="20"/>
          <w:lang w:val="es-VE"/>
        </w:rPr>
        <w:t xml:space="preserve">n dicho proceso se declaró el secuestro y desaparición forzada de Rolando </w:t>
      </w:r>
      <w:proofErr w:type="gramStart"/>
      <w:r w:rsidR="00A42C5E" w:rsidRPr="00061877">
        <w:rPr>
          <w:color w:val="auto"/>
          <w:sz w:val="20"/>
          <w:szCs w:val="20"/>
          <w:lang w:val="es-VE"/>
        </w:rPr>
        <w:t>Coronel</w:t>
      </w:r>
      <w:proofErr w:type="gramEnd"/>
      <w:r w:rsidR="00A42C5E" w:rsidRPr="00061877">
        <w:rPr>
          <w:color w:val="auto"/>
          <w:sz w:val="20"/>
          <w:szCs w:val="20"/>
          <w:lang w:val="es-VE"/>
        </w:rPr>
        <w:t xml:space="preserve"> y Marta Herminia Coronel Azar</w:t>
      </w:r>
      <w:r>
        <w:rPr>
          <w:color w:val="auto"/>
          <w:sz w:val="20"/>
          <w:szCs w:val="20"/>
          <w:lang w:val="es-VE"/>
        </w:rPr>
        <w:t>,</w:t>
      </w:r>
      <w:r w:rsidR="00A42C5E" w:rsidRPr="00061877">
        <w:rPr>
          <w:color w:val="auto"/>
          <w:sz w:val="20"/>
          <w:szCs w:val="20"/>
          <w:lang w:val="es-VE"/>
        </w:rPr>
        <w:t xml:space="preserve"> el 28 de mayo de 1977 y el 25 de mayo de 1977, respectivamente.</w:t>
      </w:r>
      <w:r>
        <w:rPr>
          <w:color w:val="auto"/>
          <w:sz w:val="20"/>
          <w:szCs w:val="20"/>
          <w:lang w:val="es-VE"/>
        </w:rPr>
        <w:t xml:space="preserve"> La </w:t>
      </w:r>
      <w:r w:rsidR="00A42C5E" w:rsidRPr="00061877">
        <w:rPr>
          <w:color w:val="auto"/>
          <w:sz w:val="20"/>
          <w:szCs w:val="20"/>
          <w:lang w:val="es-VE"/>
        </w:rPr>
        <w:t xml:space="preserve">Dirección de Gestión de Políticas Reparatorias del Ministerio de Justicia y Derechos Humanos de la Nación remitió a la Cámara Nacional Electoral la sentencia </w:t>
      </w:r>
      <w:r>
        <w:rPr>
          <w:color w:val="auto"/>
          <w:sz w:val="20"/>
          <w:szCs w:val="20"/>
          <w:lang w:val="es-VE"/>
        </w:rPr>
        <w:t xml:space="preserve">dictada el </w:t>
      </w:r>
      <w:r w:rsidR="00A42C5E" w:rsidRPr="00061877">
        <w:rPr>
          <w:color w:val="auto"/>
          <w:sz w:val="20"/>
          <w:szCs w:val="20"/>
          <w:lang w:val="es-VE"/>
        </w:rPr>
        <w:t xml:space="preserve">8 de julio de 2010 </w:t>
      </w:r>
      <w:r>
        <w:rPr>
          <w:color w:val="auto"/>
          <w:sz w:val="20"/>
          <w:szCs w:val="20"/>
          <w:lang w:val="es-VE"/>
        </w:rPr>
        <w:t xml:space="preserve">por </w:t>
      </w:r>
      <w:r w:rsidR="00A42C5E" w:rsidRPr="00061877">
        <w:rPr>
          <w:color w:val="auto"/>
          <w:sz w:val="20"/>
          <w:szCs w:val="20"/>
          <w:lang w:val="es-VE"/>
        </w:rPr>
        <w:t xml:space="preserve">el Tribunal Oral en lo Criminal Federal de Tucumán </w:t>
      </w:r>
      <w:r>
        <w:rPr>
          <w:color w:val="auto"/>
          <w:sz w:val="20"/>
          <w:szCs w:val="20"/>
          <w:lang w:val="es-VE"/>
        </w:rPr>
        <w:t xml:space="preserve">en la que </w:t>
      </w:r>
      <w:r w:rsidR="00A42C5E" w:rsidRPr="00061877">
        <w:rPr>
          <w:color w:val="auto"/>
          <w:sz w:val="20"/>
          <w:szCs w:val="20"/>
          <w:lang w:val="es-VE"/>
        </w:rPr>
        <w:t>se condenó a los responsables de la desaparición de las presuntas víctimas</w:t>
      </w:r>
      <w:r>
        <w:rPr>
          <w:color w:val="auto"/>
          <w:sz w:val="20"/>
          <w:szCs w:val="20"/>
          <w:lang w:val="es-VE"/>
        </w:rPr>
        <w:t>,</w:t>
      </w:r>
      <w:r w:rsidR="00A42C5E" w:rsidRPr="00061877">
        <w:rPr>
          <w:color w:val="auto"/>
          <w:sz w:val="20"/>
          <w:szCs w:val="20"/>
          <w:lang w:val="es-VE"/>
        </w:rPr>
        <w:t xml:space="preserve"> con el fin de </w:t>
      </w:r>
      <w:r w:rsidR="001A0D16">
        <w:rPr>
          <w:color w:val="auto"/>
          <w:sz w:val="20"/>
          <w:szCs w:val="20"/>
          <w:lang w:val="es-VE"/>
        </w:rPr>
        <w:t xml:space="preserve">actualizar </w:t>
      </w:r>
      <w:r w:rsidR="00A42C5E" w:rsidRPr="00061877">
        <w:rPr>
          <w:color w:val="auto"/>
          <w:sz w:val="20"/>
          <w:szCs w:val="20"/>
          <w:lang w:val="es-VE"/>
        </w:rPr>
        <w:t xml:space="preserve">el </w:t>
      </w:r>
      <w:r w:rsidR="001A0D16">
        <w:rPr>
          <w:color w:val="auto"/>
          <w:sz w:val="20"/>
          <w:szCs w:val="20"/>
          <w:lang w:val="es-VE"/>
        </w:rPr>
        <w:t>p</w:t>
      </w:r>
      <w:r w:rsidR="00A42C5E" w:rsidRPr="00061877">
        <w:rPr>
          <w:color w:val="auto"/>
          <w:sz w:val="20"/>
          <w:szCs w:val="20"/>
          <w:lang w:val="es-VE"/>
        </w:rPr>
        <w:t xml:space="preserve">adrón </w:t>
      </w:r>
      <w:r w:rsidR="001A0D16">
        <w:rPr>
          <w:color w:val="auto"/>
          <w:sz w:val="20"/>
          <w:szCs w:val="20"/>
          <w:lang w:val="es-VE"/>
        </w:rPr>
        <w:t>e</w:t>
      </w:r>
      <w:r w:rsidR="00A42C5E" w:rsidRPr="00061877">
        <w:rPr>
          <w:color w:val="auto"/>
          <w:sz w:val="20"/>
          <w:szCs w:val="20"/>
          <w:lang w:val="es-VE"/>
        </w:rPr>
        <w:t xml:space="preserve">lectoral </w:t>
      </w:r>
      <w:r>
        <w:rPr>
          <w:color w:val="auto"/>
          <w:sz w:val="20"/>
          <w:szCs w:val="20"/>
          <w:lang w:val="es-VE"/>
        </w:rPr>
        <w:t xml:space="preserve">conforme al </w:t>
      </w:r>
      <w:r w:rsidR="00A42C5E" w:rsidRPr="00061877">
        <w:rPr>
          <w:color w:val="auto"/>
          <w:sz w:val="20"/>
          <w:szCs w:val="20"/>
          <w:lang w:val="es-VE"/>
        </w:rPr>
        <w:t>Decreto No</w:t>
      </w:r>
      <w:r w:rsidR="001A0D16">
        <w:rPr>
          <w:color w:val="auto"/>
          <w:sz w:val="20"/>
          <w:szCs w:val="20"/>
          <w:lang w:val="es-VE"/>
        </w:rPr>
        <w:t>.</w:t>
      </w:r>
      <w:r w:rsidR="00A42C5E" w:rsidRPr="00061877">
        <w:rPr>
          <w:color w:val="auto"/>
          <w:sz w:val="20"/>
          <w:szCs w:val="20"/>
          <w:lang w:val="es-VE"/>
        </w:rPr>
        <w:t xml:space="preserve"> 935/2010</w:t>
      </w:r>
      <w:r w:rsidR="00A42C5E" w:rsidRPr="00061877">
        <w:rPr>
          <w:rStyle w:val="FootnoteReference"/>
          <w:color w:val="auto"/>
          <w:sz w:val="20"/>
          <w:szCs w:val="20"/>
          <w:lang w:val="es-VE"/>
        </w:rPr>
        <w:footnoteReference w:id="5"/>
      </w:r>
      <w:r w:rsidR="00A42C5E" w:rsidRPr="00061877">
        <w:rPr>
          <w:color w:val="auto"/>
          <w:sz w:val="20"/>
          <w:szCs w:val="20"/>
          <w:lang w:val="es-VE"/>
        </w:rPr>
        <w:t xml:space="preserve">. </w:t>
      </w:r>
      <w:r w:rsidRPr="00061877">
        <w:rPr>
          <w:color w:val="auto"/>
          <w:sz w:val="20"/>
          <w:szCs w:val="20"/>
          <w:lang w:val="es-VE"/>
        </w:rPr>
        <w:t>E</w:t>
      </w:r>
      <w:r>
        <w:rPr>
          <w:color w:val="auto"/>
          <w:sz w:val="20"/>
          <w:szCs w:val="20"/>
          <w:lang w:val="es-VE"/>
        </w:rPr>
        <w:t>l Estado</w:t>
      </w:r>
      <w:r w:rsidRPr="00061877">
        <w:rPr>
          <w:color w:val="auto"/>
          <w:sz w:val="20"/>
          <w:szCs w:val="20"/>
          <w:lang w:val="es-VE"/>
        </w:rPr>
        <w:t xml:space="preserve"> agrega que posteriormente se </w:t>
      </w:r>
      <w:r w:rsidR="001A0D16">
        <w:rPr>
          <w:color w:val="auto"/>
          <w:sz w:val="20"/>
          <w:szCs w:val="20"/>
          <w:lang w:val="es-VE"/>
        </w:rPr>
        <w:t xml:space="preserve">reconoció a </w:t>
      </w:r>
      <w:r w:rsidRPr="00061877">
        <w:rPr>
          <w:color w:val="auto"/>
          <w:sz w:val="20"/>
          <w:szCs w:val="20"/>
          <w:lang w:val="es-VE"/>
        </w:rPr>
        <w:t xml:space="preserve">distintos familiares como derechohabientes </w:t>
      </w:r>
      <w:r>
        <w:rPr>
          <w:color w:val="auto"/>
          <w:sz w:val="20"/>
          <w:szCs w:val="20"/>
          <w:lang w:val="es-VE"/>
        </w:rPr>
        <w:t>de las presuntas víctimas</w:t>
      </w:r>
      <w:r w:rsidR="001A0D16">
        <w:rPr>
          <w:color w:val="auto"/>
          <w:sz w:val="20"/>
          <w:szCs w:val="20"/>
          <w:lang w:val="es-VE"/>
        </w:rPr>
        <w:t>.</w:t>
      </w:r>
    </w:p>
    <w:p w14:paraId="7259E1D3" w14:textId="77777777" w:rsidR="00371E3B" w:rsidRDefault="00371E3B" w:rsidP="001A0D1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07762C38" w14:textId="51821FA8" w:rsidR="005B2288" w:rsidRDefault="0099639F"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VE"/>
        </w:rPr>
      </w:pPr>
      <w:r w:rsidRPr="00061877">
        <w:rPr>
          <w:rFonts w:ascii="Cambria" w:hAnsi="Cambria"/>
          <w:sz w:val="20"/>
          <w:szCs w:val="20"/>
          <w:lang w:val="es-VE"/>
        </w:rPr>
        <w:t>Asimismo, e</w:t>
      </w:r>
      <w:r w:rsidR="009A61E2" w:rsidRPr="00061877">
        <w:rPr>
          <w:rFonts w:ascii="Cambria" w:hAnsi="Cambria"/>
          <w:sz w:val="20"/>
          <w:szCs w:val="20"/>
          <w:lang w:val="es-VE"/>
        </w:rPr>
        <w:t xml:space="preserve">l Estado </w:t>
      </w:r>
      <w:r w:rsidR="00B67036" w:rsidRPr="00061877">
        <w:rPr>
          <w:rFonts w:ascii="Cambria" w:hAnsi="Cambria"/>
          <w:sz w:val="20"/>
          <w:szCs w:val="20"/>
          <w:lang w:val="es-VE"/>
        </w:rPr>
        <w:t>s</w:t>
      </w:r>
      <w:r w:rsidR="005B2288" w:rsidRPr="00061877">
        <w:rPr>
          <w:rFonts w:ascii="Cambria" w:hAnsi="Cambria"/>
          <w:sz w:val="20"/>
          <w:szCs w:val="20"/>
          <w:lang w:val="es-VE"/>
        </w:rPr>
        <w:t xml:space="preserve">ostiene que la detención ilegal, </w:t>
      </w:r>
      <w:r w:rsidR="001E4C37" w:rsidRPr="00061877">
        <w:rPr>
          <w:rFonts w:ascii="Cambria" w:hAnsi="Cambria"/>
          <w:sz w:val="20"/>
          <w:szCs w:val="20"/>
          <w:lang w:val="es-VE"/>
        </w:rPr>
        <w:t>desaparición</w:t>
      </w:r>
      <w:r w:rsidR="005B2288" w:rsidRPr="00061877">
        <w:rPr>
          <w:rFonts w:ascii="Cambria" w:hAnsi="Cambria"/>
          <w:sz w:val="20"/>
          <w:szCs w:val="20"/>
          <w:lang w:val="es-VE"/>
        </w:rPr>
        <w:t xml:space="preserve"> y usurpación de bienes de Rolando </w:t>
      </w:r>
      <w:proofErr w:type="gramStart"/>
      <w:r w:rsidR="005B2288" w:rsidRPr="00061877">
        <w:rPr>
          <w:rFonts w:ascii="Cambria" w:hAnsi="Cambria"/>
          <w:sz w:val="20"/>
          <w:szCs w:val="20"/>
          <w:lang w:val="es-VE"/>
        </w:rPr>
        <w:t>Coronel</w:t>
      </w:r>
      <w:proofErr w:type="gramEnd"/>
      <w:r w:rsidR="005B2288" w:rsidRPr="00061877">
        <w:rPr>
          <w:rFonts w:ascii="Cambria" w:hAnsi="Cambria"/>
          <w:sz w:val="20"/>
          <w:szCs w:val="20"/>
          <w:lang w:val="es-VE"/>
        </w:rPr>
        <w:t xml:space="preserve"> y su hija Marta Coronel Azar se investigaron </w:t>
      </w:r>
      <w:r w:rsidR="001A0D16">
        <w:rPr>
          <w:rFonts w:ascii="Cambria" w:hAnsi="Cambria"/>
          <w:sz w:val="20"/>
          <w:szCs w:val="20"/>
          <w:lang w:val="es-VE"/>
        </w:rPr>
        <w:t>y decidieron por</w:t>
      </w:r>
      <w:r w:rsidR="005B2288" w:rsidRPr="00061877">
        <w:rPr>
          <w:rFonts w:ascii="Cambria" w:hAnsi="Cambria"/>
          <w:sz w:val="20"/>
          <w:szCs w:val="20"/>
          <w:lang w:val="es-VE"/>
        </w:rPr>
        <w:t xml:space="preserve"> el Tribunal Oral en lo Criminal Federal de Tucumán </w:t>
      </w:r>
      <w:r w:rsidR="001A0D16">
        <w:rPr>
          <w:rFonts w:ascii="Cambria" w:hAnsi="Cambria"/>
          <w:sz w:val="20"/>
          <w:szCs w:val="20"/>
          <w:lang w:val="es-VE"/>
        </w:rPr>
        <w:t xml:space="preserve">mediante </w:t>
      </w:r>
      <w:r w:rsidR="005B2288" w:rsidRPr="00061877">
        <w:rPr>
          <w:rFonts w:ascii="Cambria" w:hAnsi="Cambria"/>
          <w:sz w:val="20"/>
          <w:szCs w:val="20"/>
          <w:lang w:val="es-VE"/>
        </w:rPr>
        <w:t xml:space="preserve">sentencia de 8 de julio de 2010 </w:t>
      </w:r>
      <w:r w:rsidR="001A0D16">
        <w:rPr>
          <w:rFonts w:ascii="Cambria" w:hAnsi="Cambria"/>
          <w:sz w:val="20"/>
          <w:szCs w:val="20"/>
          <w:lang w:val="es-VE"/>
        </w:rPr>
        <w:t>en la que se condenó a varios responsables de</w:t>
      </w:r>
      <w:r w:rsidR="005B2288" w:rsidRPr="00061877">
        <w:rPr>
          <w:rFonts w:ascii="Cambria" w:hAnsi="Cambria"/>
          <w:sz w:val="20"/>
          <w:szCs w:val="20"/>
          <w:lang w:val="es-VE"/>
        </w:rPr>
        <w:t xml:space="preserve"> ilícitos </w:t>
      </w:r>
      <w:r w:rsidR="00B67036" w:rsidRPr="00061877">
        <w:rPr>
          <w:rFonts w:ascii="Cambria" w:hAnsi="Cambria"/>
          <w:sz w:val="20"/>
          <w:szCs w:val="20"/>
          <w:lang w:val="es-VE"/>
        </w:rPr>
        <w:t>calificados</w:t>
      </w:r>
      <w:r w:rsidR="005B2288" w:rsidRPr="00061877">
        <w:rPr>
          <w:rFonts w:ascii="Cambria" w:hAnsi="Cambria"/>
          <w:sz w:val="20"/>
          <w:szCs w:val="20"/>
          <w:lang w:val="es-VE"/>
        </w:rPr>
        <w:t xml:space="preserve"> de lesa humanidad.</w:t>
      </w:r>
      <w:r w:rsidR="00B67036" w:rsidRPr="00061877">
        <w:rPr>
          <w:rFonts w:ascii="Cambria" w:hAnsi="Cambria"/>
          <w:sz w:val="20"/>
          <w:szCs w:val="20"/>
          <w:lang w:val="es-VE"/>
        </w:rPr>
        <w:t xml:space="preserve"> </w:t>
      </w:r>
      <w:r w:rsidR="001A0D16">
        <w:rPr>
          <w:rFonts w:ascii="Cambria" w:hAnsi="Cambria"/>
          <w:sz w:val="20"/>
          <w:szCs w:val="20"/>
          <w:lang w:val="es-VE"/>
        </w:rPr>
        <w:t xml:space="preserve">El </w:t>
      </w:r>
      <w:r w:rsidR="005B2288" w:rsidRPr="00061877">
        <w:rPr>
          <w:rFonts w:ascii="Cambria" w:hAnsi="Cambria"/>
          <w:sz w:val="20"/>
          <w:szCs w:val="20"/>
          <w:lang w:val="es-VE"/>
        </w:rPr>
        <w:t>representante del Ministerio P</w:t>
      </w:r>
      <w:r w:rsidR="00B67036" w:rsidRPr="00061877">
        <w:rPr>
          <w:rFonts w:ascii="Cambria" w:hAnsi="Cambria"/>
          <w:sz w:val="20"/>
          <w:szCs w:val="20"/>
          <w:lang w:val="es-VE"/>
        </w:rPr>
        <w:t>ú</w:t>
      </w:r>
      <w:r w:rsidR="005B2288" w:rsidRPr="00061877">
        <w:rPr>
          <w:rFonts w:ascii="Cambria" w:hAnsi="Cambria"/>
          <w:sz w:val="20"/>
          <w:szCs w:val="20"/>
          <w:lang w:val="es-VE"/>
        </w:rPr>
        <w:t xml:space="preserve">blico y las defensas de los imputados interpusieron </w:t>
      </w:r>
      <w:r w:rsidR="001A0D16">
        <w:rPr>
          <w:rFonts w:ascii="Cambria" w:hAnsi="Cambria"/>
          <w:sz w:val="20"/>
          <w:szCs w:val="20"/>
          <w:lang w:val="es-VE"/>
        </w:rPr>
        <w:t xml:space="preserve">un </w:t>
      </w:r>
      <w:r w:rsidR="005B2288" w:rsidRPr="00061877">
        <w:rPr>
          <w:rFonts w:ascii="Cambria" w:hAnsi="Cambria"/>
          <w:sz w:val="20"/>
          <w:szCs w:val="20"/>
          <w:lang w:val="es-VE"/>
        </w:rPr>
        <w:t>recurso de casaci</w:t>
      </w:r>
      <w:r w:rsidR="00B67036" w:rsidRPr="00061877">
        <w:rPr>
          <w:rFonts w:ascii="Cambria" w:hAnsi="Cambria"/>
          <w:sz w:val="20"/>
          <w:szCs w:val="20"/>
          <w:lang w:val="es-VE"/>
        </w:rPr>
        <w:t>ó</w:t>
      </w:r>
      <w:r w:rsidR="005B2288" w:rsidRPr="00061877">
        <w:rPr>
          <w:rFonts w:ascii="Cambria" w:hAnsi="Cambria"/>
          <w:sz w:val="20"/>
          <w:szCs w:val="20"/>
          <w:lang w:val="es-VE"/>
        </w:rPr>
        <w:t>n ante la C</w:t>
      </w:r>
      <w:r w:rsidR="00B67036" w:rsidRPr="00061877">
        <w:rPr>
          <w:rFonts w:ascii="Cambria" w:hAnsi="Cambria"/>
          <w:sz w:val="20"/>
          <w:szCs w:val="20"/>
          <w:lang w:val="es-VE"/>
        </w:rPr>
        <w:t>á</w:t>
      </w:r>
      <w:r w:rsidR="005B2288" w:rsidRPr="00061877">
        <w:rPr>
          <w:rFonts w:ascii="Cambria" w:hAnsi="Cambria"/>
          <w:sz w:val="20"/>
          <w:szCs w:val="20"/>
          <w:lang w:val="es-VE"/>
        </w:rPr>
        <w:t>mara Federal de Casaci</w:t>
      </w:r>
      <w:r w:rsidR="00B67036" w:rsidRPr="00061877">
        <w:rPr>
          <w:rFonts w:ascii="Cambria" w:hAnsi="Cambria"/>
          <w:sz w:val="20"/>
          <w:szCs w:val="20"/>
          <w:lang w:val="es-VE"/>
        </w:rPr>
        <w:t>ó</w:t>
      </w:r>
      <w:r w:rsidR="005B2288" w:rsidRPr="00061877">
        <w:rPr>
          <w:rFonts w:ascii="Cambria" w:hAnsi="Cambria"/>
          <w:sz w:val="20"/>
          <w:szCs w:val="20"/>
          <w:lang w:val="es-VE"/>
        </w:rPr>
        <w:t>n Penal</w:t>
      </w:r>
      <w:r w:rsidR="001A0D16">
        <w:rPr>
          <w:rFonts w:ascii="Cambria" w:hAnsi="Cambria"/>
          <w:sz w:val="20"/>
          <w:szCs w:val="20"/>
          <w:lang w:val="es-VE"/>
        </w:rPr>
        <w:t>, que</w:t>
      </w:r>
      <w:r w:rsidR="00B67036" w:rsidRPr="00061877">
        <w:rPr>
          <w:rFonts w:ascii="Cambria" w:hAnsi="Cambria"/>
          <w:sz w:val="20"/>
          <w:szCs w:val="20"/>
          <w:lang w:val="es-VE"/>
        </w:rPr>
        <w:t xml:space="preserve"> </w:t>
      </w:r>
      <w:r w:rsidR="001A0D16">
        <w:rPr>
          <w:rFonts w:ascii="Cambria" w:hAnsi="Cambria"/>
          <w:sz w:val="20"/>
          <w:szCs w:val="20"/>
          <w:lang w:val="es-VE"/>
        </w:rPr>
        <w:t xml:space="preserve">en su </w:t>
      </w:r>
      <w:r w:rsidR="00B67036" w:rsidRPr="00061877">
        <w:rPr>
          <w:rFonts w:ascii="Cambria" w:hAnsi="Cambria"/>
          <w:sz w:val="20"/>
          <w:szCs w:val="20"/>
          <w:lang w:val="es-VE"/>
        </w:rPr>
        <w:t xml:space="preserve">sentencia </w:t>
      </w:r>
      <w:r w:rsidR="001A0D16">
        <w:rPr>
          <w:rFonts w:ascii="Cambria" w:hAnsi="Cambria"/>
          <w:sz w:val="20"/>
          <w:szCs w:val="20"/>
          <w:lang w:val="es-VE"/>
        </w:rPr>
        <w:t>d</w:t>
      </w:r>
      <w:r w:rsidR="005B2288" w:rsidRPr="00061877">
        <w:rPr>
          <w:rFonts w:ascii="Cambria" w:hAnsi="Cambria"/>
          <w:sz w:val="20"/>
          <w:szCs w:val="20"/>
          <w:lang w:val="es-VE"/>
        </w:rPr>
        <w:t xml:space="preserve">e 8 de noviembre de 2012 </w:t>
      </w:r>
      <w:r w:rsidR="00B67036" w:rsidRPr="00061877">
        <w:rPr>
          <w:rFonts w:ascii="Cambria" w:hAnsi="Cambria"/>
          <w:sz w:val="20"/>
          <w:szCs w:val="20"/>
          <w:lang w:val="es-VE"/>
        </w:rPr>
        <w:t>reemplaz</w:t>
      </w:r>
      <w:r w:rsidR="001A0D16">
        <w:rPr>
          <w:rFonts w:ascii="Cambria" w:hAnsi="Cambria"/>
          <w:sz w:val="20"/>
          <w:szCs w:val="20"/>
          <w:lang w:val="es-VE"/>
        </w:rPr>
        <w:t>ó</w:t>
      </w:r>
      <w:r w:rsidR="00B67036" w:rsidRPr="00061877">
        <w:rPr>
          <w:rFonts w:ascii="Cambria" w:hAnsi="Cambria"/>
          <w:sz w:val="20"/>
          <w:szCs w:val="20"/>
          <w:lang w:val="es-VE"/>
        </w:rPr>
        <w:t xml:space="preserve"> </w:t>
      </w:r>
      <w:r w:rsidR="005B2288" w:rsidRPr="00061877">
        <w:rPr>
          <w:rFonts w:ascii="Cambria" w:hAnsi="Cambria"/>
          <w:sz w:val="20"/>
          <w:szCs w:val="20"/>
          <w:lang w:val="es-VE"/>
        </w:rPr>
        <w:t>la calificación legal</w:t>
      </w:r>
      <w:r w:rsidR="00B67036" w:rsidRPr="00061877">
        <w:rPr>
          <w:rFonts w:ascii="Cambria" w:hAnsi="Cambria"/>
          <w:sz w:val="20"/>
          <w:szCs w:val="20"/>
          <w:lang w:val="es-VE"/>
        </w:rPr>
        <w:t xml:space="preserve"> </w:t>
      </w:r>
      <w:r w:rsidR="005B2288" w:rsidRPr="00061877">
        <w:rPr>
          <w:rFonts w:ascii="Cambria" w:hAnsi="Cambria"/>
          <w:sz w:val="20"/>
          <w:szCs w:val="20"/>
          <w:lang w:val="es-VE"/>
        </w:rPr>
        <w:t xml:space="preserve">y </w:t>
      </w:r>
      <w:r w:rsidR="00B67036" w:rsidRPr="00061877">
        <w:rPr>
          <w:rFonts w:ascii="Cambria" w:hAnsi="Cambria"/>
          <w:sz w:val="20"/>
          <w:szCs w:val="20"/>
          <w:lang w:val="es-VE"/>
        </w:rPr>
        <w:t>confirm</w:t>
      </w:r>
      <w:r w:rsidR="001A0D16">
        <w:rPr>
          <w:rFonts w:ascii="Cambria" w:hAnsi="Cambria"/>
          <w:sz w:val="20"/>
          <w:szCs w:val="20"/>
          <w:lang w:val="es-VE"/>
        </w:rPr>
        <w:t>ó</w:t>
      </w:r>
      <w:r w:rsidR="00B67036" w:rsidRPr="00061877">
        <w:rPr>
          <w:rFonts w:ascii="Cambria" w:hAnsi="Cambria"/>
          <w:sz w:val="20"/>
          <w:szCs w:val="20"/>
          <w:lang w:val="es-VE"/>
        </w:rPr>
        <w:t xml:space="preserve"> </w:t>
      </w:r>
      <w:r w:rsidR="005B2288" w:rsidRPr="00061877">
        <w:rPr>
          <w:rFonts w:ascii="Cambria" w:hAnsi="Cambria"/>
          <w:sz w:val="20"/>
          <w:szCs w:val="20"/>
          <w:lang w:val="es-VE"/>
        </w:rPr>
        <w:t xml:space="preserve">la condena impuesta. </w:t>
      </w:r>
      <w:r w:rsidR="001A0D16">
        <w:rPr>
          <w:rFonts w:ascii="Cambria" w:hAnsi="Cambria"/>
          <w:sz w:val="20"/>
          <w:szCs w:val="20"/>
          <w:lang w:val="es-VE"/>
        </w:rPr>
        <w:t>La</w:t>
      </w:r>
      <w:r w:rsidR="00B67036" w:rsidRPr="00061877">
        <w:rPr>
          <w:rFonts w:ascii="Cambria" w:hAnsi="Cambria"/>
          <w:sz w:val="20"/>
          <w:szCs w:val="20"/>
          <w:lang w:val="es-VE"/>
        </w:rPr>
        <w:t xml:space="preserve"> </w:t>
      </w:r>
      <w:r w:rsidR="005B2288" w:rsidRPr="00061877">
        <w:rPr>
          <w:rFonts w:ascii="Cambria" w:hAnsi="Cambria"/>
          <w:sz w:val="20"/>
          <w:szCs w:val="20"/>
          <w:lang w:val="es-VE"/>
        </w:rPr>
        <w:t>decisión también fue recurrida mediante un recurso de queja ante la Corte Suprema de Justicia de la Nación</w:t>
      </w:r>
      <w:r w:rsidR="001A0D16">
        <w:rPr>
          <w:rFonts w:ascii="Cambria" w:hAnsi="Cambria"/>
          <w:sz w:val="20"/>
          <w:szCs w:val="20"/>
          <w:lang w:val="es-VE"/>
        </w:rPr>
        <w:t>, que</w:t>
      </w:r>
      <w:r w:rsidR="005B2288" w:rsidRPr="00061877">
        <w:rPr>
          <w:rFonts w:ascii="Cambria" w:hAnsi="Cambria"/>
          <w:sz w:val="20"/>
          <w:szCs w:val="20"/>
          <w:lang w:val="es-VE"/>
        </w:rPr>
        <w:t xml:space="preserve"> fue desestimado el 6 de octubre de </w:t>
      </w:r>
      <w:r w:rsidR="0072418A" w:rsidRPr="00061877">
        <w:rPr>
          <w:rFonts w:ascii="Cambria" w:hAnsi="Cambria"/>
          <w:sz w:val="20"/>
          <w:szCs w:val="20"/>
          <w:lang w:val="es-VE"/>
        </w:rPr>
        <w:t xml:space="preserve">2015. </w:t>
      </w:r>
    </w:p>
    <w:p w14:paraId="1BC80662" w14:textId="77777777" w:rsidR="00371E3B" w:rsidRDefault="00371E3B" w:rsidP="001A0D1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60C31EDF" w14:textId="4654D8EF" w:rsidR="002D1D55" w:rsidRPr="00061877" w:rsidRDefault="002D1D55"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VE"/>
        </w:rPr>
      </w:pPr>
      <w:r w:rsidRPr="00061877">
        <w:rPr>
          <w:rFonts w:ascii="Cambria" w:hAnsi="Cambria"/>
          <w:sz w:val="20"/>
          <w:szCs w:val="20"/>
          <w:lang w:val="es-VE"/>
        </w:rPr>
        <w:t>En lo que respecta a los inmuebles, el 26 de julio de 2004 el Juzgado Federal No. 1 de Tucumán ordenó el desalojo de los ocupantes de las propiedades usurpadas y el 4 de julio de 2007 el mismo juzgado hizo entrega de los bienes inmuebles al peticionario en carácter de depositario judicial para su mantenimiento y limpieza</w:t>
      </w:r>
      <w:r w:rsidR="001A0D16">
        <w:rPr>
          <w:rFonts w:ascii="Cambria" w:hAnsi="Cambria"/>
          <w:sz w:val="20"/>
          <w:szCs w:val="20"/>
          <w:lang w:val="es-VE"/>
        </w:rPr>
        <w:t>,</w:t>
      </w:r>
      <w:r w:rsidRPr="00061877">
        <w:rPr>
          <w:rFonts w:ascii="Cambria" w:hAnsi="Cambria"/>
          <w:sz w:val="20"/>
          <w:szCs w:val="20"/>
          <w:lang w:val="es-VE"/>
        </w:rPr>
        <w:t xml:space="preserve"> con la prohibición expresa de habitarlos. </w:t>
      </w:r>
      <w:r w:rsidR="001A0D16">
        <w:rPr>
          <w:rFonts w:ascii="Cambria" w:hAnsi="Cambria"/>
          <w:sz w:val="20"/>
          <w:szCs w:val="20"/>
          <w:lang w:val="es-VE"/>
        </w:rPr>
        <w:t xml:space="preserve">El </w:t>
      </w:r>
      <w:r w:rsidRPr="00061877">
        <w:rPr>
          <w:rFonts w:ascii="Cambria" w:hAnsi="Cambria"/>
          <w:sz w:val="20"/>
          <w:szCs w:val="20"/>
          <w:lang w:val="es-VE"/>
        </w:rPr>
        <w:t xml:space="preserve">2 de febrero de 2010 el </w:t>
      </w:r>
      <w:r w:rsidR="001A0D16">
        <w:rPr>
          <w:rFonts w:ascii="Cambria" w:hAnsi="Cambria"/>
          <w:sz w:val="20"/>
          <w:szCs w:val="20"/>
          <w:lang w:val="es-VE"/>
        </w:rPr>
        <w:t>j</w:t>
      </w:r>
      <w:r w:rsidRPr="00061877">
        <w:rPr>
          <w:rFonts w:ascii="Cambria" w:hAnsi="Cambria"/>
          <w:sz w:val="20"/>
          <w:szCs w:val="20"/>
          <w:lang w:val="es-VE"/>
        </w:rPr>
        <w:t xml:space="preserve">uez </w:t>
      </w:r>
      <w:r w:rsidR="001A0D16">
        <w:rPr>
          <w:rFonts w:ascii="Cambria" w:hAnsi="Cambria"/>
          <w:sz w:val="20"/>
          <w:szCs w:val="20"/>
          <w:lang w:val="es-VE"/>
        </w:rPr>
        <w:t xml:space="preserve">competente </w:t>
      </w:r>
      <w:r w:rsidRPr="00061877">
        <w:rPr>
          <w:rFonts w:ascii="Cambria" w:hAnsi="Cambria"/>
          <w:sz w:val="20"/>
          <w:szCs w:val="20"/>
          <w:lang w:val="es-VE"/>
        </w:rPr>
        <w:t xml:space="preserve">revocó el depósito judicial dado que el peticionario </w:t>
      </w:r>
      <w:r w:rsidR="001A0D16">
        <w:rPr>
          <w:rFonts w:ascii="Cambria" w:hAnsi="Cambria"/>
          <w:sz w:val="20"/>
          <w:szCs w:val="20"/>
          <w:lang w:val="es-VE"/>
        </w:rPr>
        <w:t xml:space="preserve">no </w:t>
      </w:r>
      <w:r w:rsidRPr="00061877">
        <w:rPr>
          <w:rFonts w:ascii="Cambria" w:hAnsi="Cambria"/>
          <w:sz w:val="20"/>
          <w:szCs w:val="20"/>
          <w:lang w:val="es-VE"/>
        </w:rPr>
        <w:t xml:space="preserve">había cumplido con las tareas de preservación física; </w:t>
      </w:r>
      <w:r w:rsidR="001A0D16">
        <w:rPr>
          <w:rFonts w:ascii="Cambria" w:hAnsi="Cambria"/>
          <w:sz w:val="20"/>
          <w:szCs w:val="20"/>
          <w:lang w:val="es-VE"/>
        </w:rPr>
        <w:t xml:space="preserve">y </w:t>
      </w:r>
      <w:r w:rsidRPr="00061877">
        <w:rPr>
          <w:rFonts w:ascii="Cambria" w:hAnsi="Cambria"/>
          <w:sz w:val="20"/>
          <w:szCs w:val="20"/>
          <w:lang w:val="es-VE"/>
        </w:rPr>
        <w:t>el 25 de febrero de 2010 designó al Equipo Argentino de Antropología Forense como depositario judicial</w:t>
      </w:r>
      <w:r w:rsidR="001A0D16">
        <w:rPr>
          <w:rFonts w:ascii="Cambria" w:hAnsi="Cambria"/>
          <w:sz w:val="20"/>
          <w:szCs w:val="20"/>
          <w:lang w:val="es-VE"/>
        </w:rPr>
        <w:t>,</w:t>
      </w:r>
      <w:r w:rsidRPr="00061877">
        <w:rPr>
          <w:rFonts w:ascii="Cambria" w:hAnsi="Cambria"/>
          <w:sz w:val="20"/>
          <w:szCs w:val="20"/>
          <w:lang w:val="es-VE"/>
        </w:rPr>
        <w:t xml:space="preserve"> que luego </w:t>
      </w:r>
      <w:r w:rsidRPr="00061877">
        <w:rPr>
          <w:rFonts w:ascii="Cambria" w:hAnsi="Cambria"/>
          <w:sz w:val="20"/>
          <w:szCs w:val="20"/>
          <w:lang w:val="es-VE"/>
        </w:rPr>
        <w:lastRenderedPageBreak/>
        <w:t xml:space="preserve">renunció a dicho nombramiento; y </w:t>
      </w:r>
      <w:r w:rsidR="001A0D16">
        <w:rPr>
          <w:rFonts w:ascii="Cambria" w:hAnsi="Cambria"/>
          <w:sz w:val="20"/>
          <w:szCs w:val="20"/>
          <w:lang w:val="es-VE"/>
        </w:rPr>
        <w:t xml:space="preserve">finalmente </w:t>
      </w:r>
      <w:r w:rsidRPr="00061877">
        <w:rPr>
          <w:rFonts w:ascii="Cambria" w:hAnsi="Cambria"/>
          <w:sz w:val="20"/>
          <w:szCs w:val="20"/>
          <w:lang w:val="es-VE"/>
        </w:rPr>
        <w:t xml:space="preserve">el 29 de diciembre de 2010 el Tribunal Oral en lo Criminal de Tucumán designó en el mismo carácter al entonces </w:t>
      </w:r>
      <w:r w:rsidR="001A0D16">
        <w:rPr>
          <w:rFonts w:ascii="Cambria" w:hAnsi="Cambria"/>
          <w:sz w:val="20"/>
          <w:szCs w:val="20"/>
          <w:lang w:val="es-VE"/>
        </w:rPr>
        <w:t>S</w:t>
      </w:r>
      <w:r w:rsidRPr="00061877">
        <w:rPr>
          <w:rFonts w:ascii="Cambria" w:hAnsi="Cambria"/>
          <w:sz w:val="20"/>
          <w:szCs w:val="20"/>
          <w:lang w:val="es-VE"/>
        </w:rPr>
        <w:t xml:space="preserve">ecretario de </w:t>
      </w:r>
      <w:r w:rsidR="001A0D16">
        <w:rPr>
          <w:rFonts w:ascii="Cambria" w:hAnsi="Cambria"/>
          <w:sz w:val="20"/>
          <w:szCs w:val="20"/>
          <w:lang w:val="es-VE"/>
        </w:rPr>
        <w:t>D</w:t>
      </w:r>
      <w:r w:rsidRPr="00061877">
        <w:rPr>
          <w:rFonts w:ascii="Cambria" w:hAnsi="Cambria"/>
          <w:sz w:val="20"/>
          <w:szCs w:val="20"/>
          <w:lang w:val="es-VE"/>
        </w:rPr>
        <w:t xml:space="preserve">erechos </w:t>
      </w:r>
      <w:r w:rsidR="001A0D16">
        <w:rPr>
          <w:rFonts w:ascii="Cambria" w:hAnsi="Cambria"/>
          <w:sz w:val="20"/>
          <w:szCs w:val="20"/>
          <w:lang w:val="es-VE"/>
        </w:rPr>
        <w:t>H</w:t>
      </w:r>
      <w:r w:rsidRPr="00061877">
        <w:rPr>
          <w:rFonts w:ascii="Cambria" w:hAnsi="Cambria"/>
          <w:sz w:val="20"/>
          <w:szCs w:val="20"/>
          <w:lang w:val="es-VE"/>
        </w:rPr>
        <w:t xml:space="preserve">umanos de </w:t>
      </w:r>
      <w:r w:rsidR="001A0D16">
        <w:rPr>
          <w:rFonts w:ascii="Cambria" w:hAnsi="Cambria"/>
          <w:sz w:val="20"/>
          <w:szCs w:val="20"/>
          <w:lang w:val="es-VE"/>
        </w:rPr>
        <w:t>dicha</w:t>
      </w:r>
      <w:r w:rsidRPr="00061877">
        <w:rPr>
          <w:rFonts w:ascii="Cambria" w:hAnsi="Cambria"/>
          <w:sz w:val="20"/>
          <w:szCs w:val="20"/>
          <w:lang w:val="es-VE"/>
        </w:rPr>
        <w:t xml:space="preserve"> </w:t>
      </w:r>
      <w:r w:rsidR="001A0D16">
        <w:rPr>
          <w:rFonts w:ascii="Cambria" w:hAnsi="Cambria"/>
          <w:sz w:val="20"/>
          <w:szCs w:val="20"/>
          <w:lang w:val="es-VE"/>
        </w:rPr>
        <w:t>p</w:t>
      </w:r>
      <w:r w:rsidRPr="00061877">
        <w:rPr>
          <w:rFonts w:ascii="Cambria" w:hAnsi="Cambria"/>
          <w:sz w:val="20"/>
          <w:szCs w:val="20"/>
          <w:lang w:val="es-VE"/>
        </w:rPr>
        <w:t>rovincia</w:t>
      </w:r>
      <w:r w:rsidR="001A0D16">
        <w:rPr>
          <w:rFonts w:ascii="Cambria" w:hAnsi="Cambria"/>
          <w:sz w:val="20"/>
          <w:szCs w:val="20"/>
          <w:lang w:val="es-VE"/>
        </w:rPr>
        <w:t xml:space="preserve">, decisión que </w:t>
      </w:r>
      <w:r w:rsidRPr="00061877">
        <w:rPr>
          <w:rFonts w:ascii="Cambria" w:hAnsi="Cambria"/>
          <w:sz w:val="20"/>
          <w:szCs w:val="20"/>
          <w:lang w:val="es-VE"/>
        </w:rPr>
        <w:t>se mantiene hasta el presente.</w:t>
      </w:r>
    </w:p>
    <w:p w14:paraId="7C886E6A" w14:textId="40132ECD" w:rsidR="00371E3B" w:rsidRDefault="00371E3B" w:rsidP="00205F2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lang w:val="es-VE"/>
        </w:rPr>
      </w:pPr>
    </w:p>
    <w:p w14:paraId="6F4D4171" w14:textId="35AFBB2F" w:rsidR="003239B8" w:rsidRPr="00CE5E60" w:rsidRDefault="00371E3B" w:rsidP="00205F2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r>
        <w:rPr>
          <w:rFonts w:ascii="Cambria" w:eastAsia="Cambria" w:hAnsi="Cambria" w:cs="Cambria"/>
          <w:b/>
          <w:bCs/>
          <w:color w:val="000000"/>
          <w:sz w:val="20"/>
          <w:szCs w:val="20"/>
          <w:u w:color="000000"/>
          <w:lang w:val="es-VE" w:eastAsia="es-ES"/>
        </w:rPr>
        <w:tab/>
      </w:r>
      <w:r w:rsidR="003239B8" w:rsidRPr="00502EBE">
        <w:rPr>
          <w:rFonts w:ascii="Cambria" w:eastAsia="Cambria" w:hAnsi="Cambria" w:cs="Cambria"/>
          <w:b/>
          <w:bCs/>
          <w:color w:val="000000"/>
          <w:sz w:val="20"/>
          <w:szCs w:val="20"/>
          <w:u w:color="000000"/>
          <w:lang w:val="es-VE" w:eastAsia="es-ES"/>
        </w:rPr>
        <w:t>VI.</w:t>
      </w:r>
      <w:r w:rsidR="003239B8" w:rsidRPr="00502EBE">
        <w:rPr>
          <w:rFonts w:ascii="Cambria" w:eastAsia="Cambria" w:hAnsi="Cambria" w:cs="Cambria"/>
          <w:b/>
          <w:bCs/>
          <w:color w:val="000000"/>
          <w:sz w:val="20"/>
          <w:szCs w:val="20"/>
          <w:u w:color="000000"/>
          <w:lang w:val="es-VE" w:eastAsia="es-ES"/>
        </w:rPr>
        <w:tab/>
      </w:r>
      <w:r w:rsidR="004A6A54" w:rsidRPr="00502EBE">
        <w:rPr>
          <w:rFonts w:ascii="Cambria" w:hAnsi="Cambria"/>
          <w:b/>
          <w:bCs/>
          <w:sz w:val="20"/>
          <w:szCs w:val="20"/>
          <w:lang w:val="es-VE"/>
        </w:rPr>
        <w:t xml:space="preserve">ANÁLISIS DE </w:t>
      </w:r>
      <w:r w:rsidR="00C21FEF" w:rsidRPr="00502EBE">
        <w:rPr>
          <w:rFonts w:ascii="Cambria" w:hAnsi="Cambria"/>
          <w:b/>
          <w:sz w:val="20"/>
          <w:szCs w:val="20"/>
          <w:lang w:val="es-VE"/>
        </w:rPr>
        <w:t>AG</w:t>
      </w:r>
      <w:r w:rsidR="00C21FEF" w:rsidRPr="00CE5E60">
        <w:rPr>
          <w:rFonts w:ascii="Cambria" w:hAnsi="Cambria"/>
          <w:b/>
          <w:sz w:val="20"/>
          <w:szCs w:val="20"/>
          <w:lang w:val="es-VE"/>
        </w:rPr>
        <w:t>OTAMIENTO DE RECURSOS INTERNOS Y PLAZO DE PRESENTACIÓN</w:t>
      </w:r>
      <w:r w:rsidR="00C21FEF" w:rsidRPr="00CE5E60">
        <w:rPr>
          <w:rFonts w:ascii="Cambria" w:eastAsia="Cambria" w:hAnsi="Cambria" w:cs="Cambria"/>
          <w:b/>
          <w:bCs/>
          <w:color w:val="000000"/>
          <w:sz w:val="20"/>
          <w:szCs w:val="20"/>
          <w:u w:color="000000"/>
          <w:lang w:val="es-VE" w:eastAsia="es-ES"/>
        </w:rPr>
        <w:t xml:space="preserve"> </w:t>
      </w:r>
    </w:p>
    <w:p w14:paraId="51164966" w14:textId="77777777" w:rsidR="00371E3B" w:rsidRDefault="00371E3B" w:rsidP="001A0D1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6FB58999" w14:textId="58A7CBA2" w:rsidR="004A3AC7" w:rsidRDefault="00921B08"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r w:rsidRPr="00CE5E60">
        <w:rPr>
          <w:rFonts w:ascii="Cambria" w:hAnsi="Cambria"/>
          <w:sz w:val="20"/>
          <w:szCs w:val="20"/>
          <w:lang w:val="es-VE"/>
        </w:rPr>
        <w:t>L</w:t>
      </w:r>
      <w:r w:rsidR="004A3AC7" w:rsidRPr="00CE5E60">
        <w:rPr>
          <w:rFonts w:ascii="Cambria" w:hAnsi="Cambria"/>
          <w:sz w:val="20"/>
          <w:szCs w:val="20"/>
          <w:lang w:val="es-VE"/>
        </w:rPr>
        <w:t xml:space="preserve">a Comisión </w:t>
      </w:r>
      <w:r w:rsidR="001A0D16">
        <w:rPr>
          <w:rFonts w:ascii="Cambria" w:hAnsi="Cambria"/>
          <w:sz w:val="20"/>
          <w:szCs w:val="20"/>
          <w:lang w:val="es-VE"/>
        </w:rPr>
        <w:t xml:space="preserve">Interamericana </w:t>
      </w:r>
      <w:r w:rsidR="004A3AC7" w:rsidRPr="00CE5E60">
        <w:rPr>
          <w:rFonts w:ascii="Cambria" w:hAnsi="Cambria"/>
          <w:sz w:val="20"/>
          <w:szCs w:val="20"/>
          <w:lang w:val="es-VE"/>
        </w:rPr>
        <w:t>observa</w:t>
      </w:r>
      <w:r w:rsidR="006E46B8" w:rsidRPr="00CE5E60">
        <w:rPr>
          <w:rFonts w:ascii="Cambria" w:hAnsi="Cambria"/>
          <w:sz w:val="20"/>
          <w:szCs w:val="20"/>
          <w:lang w:val="es-VE"/>
        </w:rPr>
        <w:t xml:space="preserve"> que </w:t>
      </w:r>
      <w:r w:rsidR="00CE5E60" w:rsidRPr="00CE5E60">
        <w:rPr>
          <w:rFonts w:ascii="Cambria" w:hAnsi="Cambria"/>
          <w:sz w:val="20"/>
          <w:szCs w:val="20"/>
          <w:lang w:val="es-VE"/>
        </w:rPr>
        <w:t>el presente reclamo</w:t>
      </w:r>
      <w:r w:rsidR="003E4116" w:rsidRPr="00CE5E60">
        <w:rPr>
          <w:rFonts w:ascii="Cambria" w:hAnsi="Cambria"/>
          <w:sz w:val="20"/>
          <w:szCs w:val="20"/>
          <w:lang w:val="es-VE"/>
        </w:rPr>
        <w:t xml:space="preserve"> se sustenta esencialmente en </w:t>
      </w:r>
      <w:r w:rsidRPr="00CE5E60">
        <w:rPr>
          <w:rFonts w:ascii="Cambria" w:hAnsi="Cambria"/>
          <w:sz w:val="20"/>
          <w:szCs w:val="20"/>
          <w:lang w:val="es-VE"/>
        </w:rPr>
        <w:t xml:space="preserve">la </w:t>
      </w:r>
      <w:r w:rsidR="005071F5" w:rsidRPr="00CE5E60">
        <w:rPr>
          <w:rFonts w:ascii="Cambria" w:hAnsi="Cambria"/>
          <w:sz w:val="20"/>
          <w:szCs w:val="20"/>
          <w:lang w:val="es-VE"/>
        </w:rPr>
        <w:t xml:space="preserve">presunta </w:t>
      </w:r>
      <w:r w:rsidRPr="00CE5E60">
        <w:rPr>
          <w:rFonts w:ascii="Cambria" w:hAnsi="Cambria"/>
          <w:sz w:val="20"/>
          <w:szCs w:val="20"/>
          <w:lang w:val="es-VE"/>
        </w:rPr>
        <w:t xml:space="preserve">afectación </w:t>
      </w:r>
      <w:r w:rsidR="001A0D16">
        <w:rPr>
          <w:rFonts w:ascii="Cambria" w:hAnsi="Cambria"/>
          <w:sz w:val="20"/>
          <w:szCs w:val="20"/>
          <w:lang w:val="es-VE"/>
        </w:rPr>
        <w:t>de</w:t>
      </w:r>
      <w:r w:rsidRPr="00CE5E60">
        <w:rPr>
          <w:rFonts w:ascii="Cambria" w:hAnsi="Cambria"/>
          <w:sz w:val="20"/>
          <w:szCs w:val="20"/>
          <w:lang w:val="es-VE"/>
        </w:rPr>
        <w:t xml:space="preserve"> los</w:t>
      </w:r>
      <w:r w:rsidR="003E4116" w:rsidRPr="00CE5E60">
        <w:rPr>
          <w:rFonts w:ascii="Cambria" w:hAnsi="Cambria"/>
          <w:sz w:val="20"/>
          <w:szCs w:val="20"/>
          <w:lang w:val="es-VE"/>
        </w:rPr>
        <w:t xml:space="preserve"> </w:t>
      </w:r>
      <w:r w:rsidRPr="00CE5E60">
        <w:rPr>
          <w:rFonts w:ascii="Cambria" w:hAnsi="Cambria"/>
          <w:sz w:val="20"/>
          <w:szCs w:val="20"/>
          <w:lang w:val="es-VE"/>
        </w:rPr>
        <w:t xml:space="preserve">derechos humanos de las presuntas víctimas </w:t>
      </w:r>
      <w:r w:rsidR="005071F5" w:rsidRPr="00CE5E60">
        <w:rPr>
          <w:rFonts w:ascii="Cambria" w:hAnsi="Cambria"/>
          <w:sz w:val="20"/>
          <w:szCs w:val="20"/>
          <w:lang w:val="es-VE"/>
        </w:rPr>
        <w:t>por haber</w:t>
      </w:r>
      <w:r w:rsidR="001A0D16">
        <w:rPr>
          <w:rFonts w:ascii="Cambria" w:hAnsi="Cambria"/>
          <w:sz w:val="20"/>
          <w:szCs w:val="20"/>
          <w:lang w:val="es-VE"/>
        </w:rPr>
        <w:t>s</w:t>
      </w:r>
      <w:r w:rsidR="005071F5" w:rsidRPr="00CE5E60">
        <w:rPr>
          <w:rFonts w:ascii="Cambria" w:hAnsi="Cambria"/>
          <w:sz w:val="20"/>
          <w:szCs w:val="20"/>
          <w:lang w:val="es-VE"/>
        </w:rPr>
        <w:t xml:space="preserve">e negado </w:t>
      </w:r>
      <w:r w:rsidR="009E4A94">
        <w:rPr>
          <w:rFonts w:ascii="Cambria" w:hAnsi="Cambria"/>
          <w:sz w:val="20"/>
          <w:szCs w:val="20"/>
          <w:lang w:val="es-VE"/>
        </w:rPr>
        <w:t xml:space="preserve">legitimación </w:t>
      </w:r>
      <w:r w:rsidR="009E4A94" w:rsidRPr="00CE5E60">
        <w:rPr>
          <w:rFonts w:ascii="Cambria" w:hAnsi="Cambria"/>
          <w:sz w:val="20"/>
          <w:szCs w:val="20"/>
          <w:lang w:val="es-VE"/>
        </w:rPr>
        <w:t>procesal</w:t>
      </w:r>
      <w:r w:rsidR="00156F17">
        <w:rPr>
          <w:rFonts w:ascii="Cambria" w:hAnsi="Cambria"/>
          <w:sz w:val="20"/>
          <w:szCs w:val="20"/>
          <w:lang w:val="es-VE"/>
        </w:rPr>
        <w:t xml:space="preserve"> </w:t>
      </w:r>
      <w:r w:rsidR="005071F5" w:rsidRPr="00CE5E60">
        <w:rPr>
          <w:rFonts w:ascii="Cambria" w:hAnsi="Cambria"/>
          <w:sz w:val="20"/>
          <w:szCs w:val="20"/>
          <w:lang w:val="es-VE"/>
        </w:rPr>
        <w:t xml:space="preserve">al peticionario para </w:t>
      </w:r>
      <w:r w:rsidR="001A0D16">
        <w:rPr>
          <w:rFonts w:ascii="Cambria" w:hAnsi="Cambria"/>
          <w:sz w:val="20"/>
          <w:szCs w:val="20"/>
          <w:lang w:val="es-VE"/>
        </w:rPr>
        <w:t xml:space="preserve">solicitar </w:t>
      </w:r>
      <w:r w:rsidRPr="00CE5E60">
        <w:rPr>
          <w:rFonts w:ascii="Cambria" w:hAnsi="Cambria"/>
          <w:sz w:val="20"/>
          <w:szCs w:val="20"/>
          <w:lang w:val="es-VE"/>
        </w:rPr>
        <w:t xml:space="preserve">la declaración de ausencia por desaparición forzada </w:t>
      </w:r>
      <w:r w:rsidR="001A0D16">
        <w:rPr>
          <w:rFonts w:ascii="Cambria" w:hAnsi="Cambria"/>
          <w:sz w:val="20"/>
          <w:szCs w:val="20"/>
          <w:lang w:val="es-VE"/>
        </w:rPr>
        <w:t xml:space="preserve">de aquellas, así como para accionar en </w:t>
      </w:r>
      <w:r w:rsidR="003E4116" w:rsidRPr="00CE5E60">
        <w:rPr>
          <w:rFonts w:ascii="Cambria" w:hAnsi="Cambria"/>
          <w:sz w:val="20"/>
          <w:szCs w:val="20"/>
          <w:lang w:val="es-VE"/>
        </w:rPr>
        <w:t xml:space="preserve">los procesos relativos a </w:t>
      </w:r>
      <w:r w:rsidRPr="00CE5E60">
        <w:rPr>
          <w:rFonts w:ascii="Cambria" w:hAnsi="Cambria"/>
          <w:sz w:val="20"/>
          <w:szCs w:val="20"/>
          <w:lang w:val="es-VE"/>
        </w:rPr>
        <w:t xml:space="preserve">la restitución de </w:t>
      </w:r>
      <w:r w:rsidR="009E4A94">
        <w:rPr>
          <w:rFonts w:ascii="Cambria" w:hAnsi="Cambria"/>
          <w:sz w:val="20"/>
          <w:szCs w:val="20"/>
          <w:lang w:val="es-VE"/>
        </w:rPr>
        <w:t>sus</w:t>
      </w:r>
      <w:r w:rsidR="003E4116" w:rsidRPr="00CE5E60">
        <w:rPr>
          <w:rFonts w:ascii="Cambria" w:hAnsi="Cambria"/>
          <w:sz w:val="20"/>
          <w:szCs w:val="20"/>
          <w:lang w:val="es-VE"/>
        </w:rPr>
        <w:t xml:space="preserve"> </w:t>
      </w:r>
      <w:r w:rsidRPr="00CE5E60">
        <w:rPr>
          <w:rFonts w:ascii="Cambria" w:hAnsi="Cambria"/>
          <w:sz w:val="20"/>
          <w:szCs w:val="20"/>
          <w:lang w:val="es-VE"/>
        </w:rPr>
        <w:t>bienes inmuebles</w:t>
      </w:r>
      <w:r w:rsidR="00DB3092" w:rsidRPr="00CE5E60">
        <w:rPr>
          <w:rFonts w:ascii="Cambria" w:hAnsi="Cambria"/>
          <w:sz w:val="20"/>
          <w:szCs w:val="20"/>
          <w:lang w:val="es-VE"/>
        </w:rPr>
        <w:t xml:space="preserve">. </w:t>
      </w:r>
    </w:p>
    <w:p w14:paraId="4E982630" w14:textId="77777777" w:rsidR="00371E3B" w:rsidRPr="00CE5E60" w:rsidRDefault="00371E3B" w:rsidP="001A0D1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p>
    <w:p w14:paraId="185F58A7" w14:textId="63E27AC8" w:rsidR="00CE5E60" w:rsidRDefault="009E4A94" w:rsidP="00205F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r>
        <w:rPr>
          <w:rFonts w:ascii="Cambria" w:hAnsi="Cambria" w:cs="Calibri"/>
          <w:sz w:val="20"/>
          <w:szCs w:val="20"/>
          <w:lang w:val="es-VE"/>
        </w:rPr>
        <w:t xml:space="preserve">El </w:t>
      </w:r>
      <w:r w:rsidR="00CE5E60" w:rsidRPr="00414A71">
        <w:rPr>
          <w:rFonts w:ascii="Cambria" w:hAnsi="Cambria"/>
          <w:sz w:val="20"/>
          <w:szCs w:val="20"/>
          <w:lang w:val="es-VE"/>
        </w:rPr>
        <w:t>peticionari</w:t>
      </w:r>
      <w:r>
        <w:rPr>
          <w:rFonts w:ascii="Cambria" w:hAnsi="Cambria"/>
          <w:sz w:val="20"/>
          <w:szCs w:val="20"/>
          <w:lang w:val="es-VE"/>
        </w:rPr>
        <w:t>o</w:t>
      </w:r>
      <w:r w:rsidR="00CE5E60" w:rsidRPr="00414A71">
        <w:rPr>
          <w:rFonts w:ascii="Cambria" w:hAnsi="Cambria"/>
          <w:sz w:val="20"/>
          <w:szCs w:val="20"/>
          <w:lang w:val="es-VE"/>
        </w:rPr>
        <w:t xml:space="preserve"> interpuso </w:t>
      </w:r>
      <w:r>
        <w:rPr>
          <w:rFonts w:ascii="Cambria" w:hAnsi="Cambria"/>
          <w:sz w:val="20"/>
          <w:szCs w:val="20"/>
          <w:lang w:val="es-VE"/>
        </w:rPr>
        <w:t>su acción</w:t>
      </w:r>
      <w:r w:rsidR="00CE5E60" w:rsidRPr="00414A71">
        <w:rPr>
          <w:rFonts w:ascii="Cambria" w:hAnsi="Cambria"/>
          <w:sz w:val="20"/>
          <w:szCs w:val="20"/>
          <w:lang w:val="es-VE"/>
        </w:rPr>
        <w:t xml:space="preserve"> el 17 de septiembre de 2004 ante el Juzgado Civil y Comercial Común</w:t>
      </w:r>
      <w:r>
        <w:rPr>
          <w:rFonts w:ascii="Cambria" w:hAnsi="Cambria"/>
          <w:sz w:val="20"/>
          <w:szCs w:val="20"/>
          <w:lang w:val="es-VE"/>
        </w:rPr>
        <w:t>; una vez</w:t>
      </w:r>
      <w:r w:rsidR="00CE5E60" w:rsidRPr="00414A71">
        <w:rPr>
          <w:rFonts w:ascii="Cambria" w:hAnsi="Cambria"/>
          <w:sz w:val="20"/>
          <w:szCs w:val="20"/>
          <w:lang w:val="es-VE"/>
        </w:rPr>
        <w:t xml:space="preserve"> rechazada </w:t>
      </w:r>
      <w:r>
        <w:rPr>
          <w:rFonts w:ascii="Cambria" w:hAnsi="Cambria"/>
          <w:sz w:val="20"/>
          <w:szCs w:val="20"/>
          <w:lang w:val="es-VE"/>
        </w:rPr>
        <w:t xml:space="preserve">por falta de legitimación </w:t>
      </w:r>
      <w:r w:rsidR="00414A71" w:rsidRPr="00414A71">
        <w:rPr>
          <w:rFonts w:ascii="Cambria" w:hAnsi="Cambria"/>
          <w:sz w:val="20"/>
          <w:szCs w:val="20"/>
          <w:lang w:val="es-VE"/>
        </w:rPr>
        <w:t>procesal</w:t>
      </w:r>
      <w:r w:rsidR="00CE5E60" w:rsidRPr="00414A71">
        <w:rPr>
          <w:rFonts w:ascii="Cambria" w:hAnsi="Cambria"/>
          <w:sz w:val="20"/>
          <w:szCs w:val="20"/>
          <w:lang w:val="es-VE"/>
        </w:rPr>
        <w:t xml:space="preserve"> en septiembre 2006, </w:t>
      </w:r>
      <w:r>
        <w:rPr>
          <w:rFonts w:ascii="Cambria" w:hAnsi="Cambria"/>
          <w:sz w:val="20"/>
          <w:szCs w:val="20"/>
          <w:lang w:val="es-VE"/>
        </w:rPr>
        <w:t xml:space="preserve">aquel </w:t>
      </w:r>
      <w:r w:rsidR="00CE5E60" w:rsidRPr="00414A71">
        <w:rPr>
          <w:rFonts w:ascii="Cambria" w:hAnsi="Cambria"/>
          <w:sz w:val="20"/>
          <w:szCs w:val="20"/>
          <w:lang w:val="es-VE"/>
        </w:rPr>
        <w:t>recurrió ante la Cámara Civil y Comercial de Apelaciones</w:t>
      </w:r>
      <w:r>
        <w:rPr>
          <w:rFonts w:ascii="Cambria" w:hAnsi="Cambria"/>
          <w:sz w:val="20"/>
          <w:szCs w:val="20"/>
          <w:lang w:val="es-VE"/>
        </w:rPr>
        <w:t>,</w:t>
      </w:r>
      <w:r w:rsidR="00CE5E60" w:rsidRPr="00414A71">
        <w:rPr>
          <w:rFonts w:ascii="Cambria" w:hAnsi="Cambria"/>
          <w:sz w:val="20"/>
          <w:szCs w:val="20"/>
          <w:lang w:val="es-VE"/>
        </w:rPr>
        <w:t xml:space="preserve"> recurso </w:t>
      </w:r>
      <w:r>
        <w:rPr>
          <w:rFonts w:ascii="Cambria" w:hAnsi="Cambria"/>
          <w:sz w:val="20"/>
          <w:szCs w:val="20"/>
          <w:lang w:val="es-VE"/>
        </w:rPr>
        <w:t xml:space="preserve">que fue </w:t>
      </w:r>
      <w:r w:rsidR="00CE5E60" w:rsidRPr="00414A71">
        <w:rPr>
          <w:rFonts w:ascii="Cambria" w:hAnsi="Cambria"/>
          <w:sz w:val="20"/>
          <w:szCs w:val="20"/>
          <w:lang w:val="es-VE"/>
        </w:rPr>
        <w:t xml:space="preserve">denegado </w:t>
      </w:r>
      <w:r>
        <w:rPr>
          <w:rFonts w:ascii="Cambria" w:hAnsi="Cambria"/>
          <w:sz w:val="20"/>
          <w:szCs w:val="20"/>
          <w:lang w:val="es-VE"/>
        </w:rPr>
        <w:t xml:space="preserve">en </w:t>
      </w:r>
      <w:r w:rsidR="00CE5E60" w:rsidRPr="00414A71">
        <w:rPr>
          <w:rFonts w:ascii="Cambria" w:hAnsi="Cambria"/>
          <w:sz w:val="20"/>
          <w:szCs w:val="20"/>
          <w:lang w:val="es-VE"/>
        </w:rPr>
        <w:t xml:space="preserve">sentencia </w:t>
      </w:r>
      <w:r>
        <w:rPr>
          <w:rFonts w:ascii="Cambria" w:hAnsi="Cambria"/>
          <w:sz w:val="20"/>
          <w:szCs w:val="20"/>
          <w:lang w:val="es-VE"/>
        </w:rPr>
        <w:t>de</w:t>
      </w:r>
      <w:r w:rsidR="00CE5E60" w:rsidRPr="00414A71">
        <w:rPr>
          <w:rFonts w:ascii="Cambria" w:hAnsi="Cambria"/>
          <w:sz w:val="20"/>
          <w:szCs w:val="20"/>
          <w:lang w:val="es-VE"/>
        </w:rPr>
        <w:t xml:space="preserve"> noviembre </w:t>
      </w:r>
      <w:r>
        <w:rPr>
          <w:rFonts w:ascii="Cambria" w:hAnsi="Cambria"/>
          <w:sz w:val="20"/>
          <w:szCs w:val="20"/>
          <w:lang w:val="es-VE"/>
        </w:rPr>
        <w:t xml:space="preserve">de </w:t>
      </w:r>
      <w:r w:rsidR="00CE5E60" w:rsidRPr="00414A71">
        <w:rPr>
          <w:rFonts w:ascii="Cambria" w:hAnsi="Cambria"/>
          <w:sz w:val="20"/>
          <w:szCs w:val="20"/>
          <w:lang w:val="es-VE"/>
        </w:rPr>
        <w:t xml:space="preserve">2007. </w:t>
      </w:r>
      <w:r>
        <w:rPr>
          <w:rFonts w:ascii="Cambria" w:hAnsi="Cambria"/>
          <w:sz w:val="20"/>
          <w:szCs w:val="20"/>
          <w:lang w:val="es-VE"/>
        </w:rPr>
        <w:t>El peticionario</w:t>
      </w:r>
      <w:r w:rsidR="00414A71" w:rsidRPr="00414A71">
        <w:rPr>
          <w:rFonts w:ascii="Cambria" w:hAnsi="Cambria"/>
          <w:sz w:val="20"/>
          <w:szCs w:val="20"/>
          <w:lang w:val="es-VE"/>
        </w:rPr>
        <w:t xml:space="preserve"> </w:t>
      </w:r>
      <w:r>
        <w:rPr>
          <w:rFonts w:ascii="Cambria" w:hAnsi="Cambria"/>
          <w:sz w:val="20"/>
          <w:szCs w:val="20"/>
          <w:lang w:val="es-VE"/>
        </w:rPr>
        <w:t xml:space="preserve">solicitó </w:t>
      </w:r>
      <w:r w:rsidR="00CE5E60" w:rsidRPr="00414A71">
        <w:rPr>
          <w:rFonts w:ascii="Cambria" w:hAnsi="Cambria"/>
          <w:sz w:val="20"/>
          <w:szCs w:val="20"/>
          <w:lang w:val="es-VE"/>
        </w:rPr>
        <w:t xml:space="preserve">el 25 de agosto de 2009 </w:t>
      </w:r>
      <w:r>
        <w:rPr>
          <w:rFonts w:ascii="Cambria" w:hAnsi="Cambria"/>
          <w:sz w:val="20"/>
          <w:szCs w:val="20"/>
          <w:lang w:val="es-VE"/>
        </w:rPr>
        <w:t xml:space="preserve">que el </w:t>
      </w:r>
      <w:r w:rsidR="00CE5E60" w:rsidRPr="00414A71">
        <w:rPr>
          <w:rFonts w:ascii="Cambria" w:hAnsi="Cambria"/>
          <w:sz w:val="20"/>
          <w:szCs w:val="20"/>
          <w:lang w:val="es-VE"/>
        </w:rPr>
        <w:t>Minist</w:t>
      </w:r>
      <w:r>
        <w:rPr>
          <w:rFonts w:ascii="Cambria" w:hAnsi="Cambria"/>
          <w:sz w:val="20"/>
          <w:szCs w:val="20"/>
          <w:lang w:val="es-VE"/>
        </w:rPr>
        <w:t>erio</w:t>
      </w:r>
      <w:r w:rsidR="00CE5E60" w:rsidRPr="00414A71">
        <w:rPr>
          <w:rFonts w:ascii="Cambria" w:hAnsi="Cambria"/>
          <w:sz w:val="20"/>
          <w:szCs w:val="20"/>
          <w:lang w:val="es-VE"/>
        </w:rPr>
        <w:t xml:space="preserve"> Público Fiscal y Pupilar asumiera la representación de la</w:t>
      </w:r>
      <w:r>
        <w:rPr>
          <w:rFonts w:ascii="Cambria" w:hAnsi="Cambria"/>
          <w:sz w:val="20"/>
          <w:szCs w:val="20"/>
          <w:lang w:val="es-VE"/>
        </w:rPr>
        <w:t xml:space="preserve">s presuntas víctimas, pero luego fue informado el </w:t>
      </w:r>
      <w:r w:rsidR="00414A71" w:rsidRPr="00414A71">
        <w:rPr>
          <w:rFonts w:ascii="Cambria" w:hAnsi="Cambria"/>
          <w:sz w:val="20"/>
          <w:szCs w:val="20"/>
          <w:lang w:val="es-VE"/>
        </w:rPr>
        <w:t xml:space="preserve">28 de octubre de 2009 </w:t>
      </w:r>
      <w:r w:rsidR="00CE5E60" w:rsidRPr="00414A71">
        <w:rPr>
          <w:rFonts w:ascii="Cambria" w:hAnsi="Cambria"/>
          <w:sz w:val="20"/>
          <w:szCs w:val="20"/>
          <w:lang w:val="es-VE"/>
        </w:rPr>
        <w:t xml:space="preserve">sobre la ausencia de impulso de cualquier acción </w:t>
      </w:r>
      <w:r w:rsidRPr="00414A71">
        <w:rPr>
          <w:rFonts w:ascii="Cambria" w:hAnsi="Cambria"/>
          <w:sz w:val="20"/>
          <w:szCs w:val="20"/>
          <w:lang w:val="es-VE"/>
        </w:rPr>
        <w:t>en relación con</w:t>
      </w:r>
      <w:r w:rsidR="00CE5E60" w:rsidRPr="00414A71">
        <w:rPr>
          <w:rFonts w:ascii="Cambria" w:hAnsi="Cambria"/>
          <w:sz w:val="20"/>
          <w:szCs w:val="20"/>
          <w:lang w:val="es-VE"/>
        </w:rPr>
        <w:t xml:space="preserve"> la desaparición de </w:t>
      </w:r>
      <w:r>
        <w:rPr>
          <w:rFonts w:ascii="Cambria" w:hAnsi="Cambria"/>
          <w:sz w:val="20"/>
          <w:szCs w:val="20"/>
          <w:lang w:val="es-VE"/>
        </w:rPr>
        <w:t>estas</w:t>
      </w:r>
      <w:r w:rsidR="00414A71">
        <w:rPr>
          <w:rFonts w:ascii="Cambria" w:hAnsi="Cambria"/>
          <w:sz w:val="20"/>
          <w:szCs w:val="20"/>
          <w:lang w:val="es-VE"/>
        </w:rPr>
        <w:t xml:space="preserve">. </w:t>
      </w:r>
      <w:r>
        <w:rPr>
          <w:rFonts w:ascii="Cambria" w:hAnsi="Cambria"/>
          <w:sz w:val="20"/>
          <w:szCs w:val="20"/>
          <w:lang w:val="es-VE"/>
        </w:rPr>
        <w:t xml:space="preserve">Respecto </w:t>
      </w:r>
      <w:r w:rsidR="00A42C5E">
        <w:rPr>
          <w:rFonts w:ascii="Cambria" w:hAnsi="Cambria"/>
          <w:sz w:val="20"/>
          <w:szCs w:val="20"/>
          <w:lang w:val="es-VE"/>
        </w:rPr>
        <w:t xml:space="preserve">a los inmuebles propiedad de las presuntas víctimas, el 29 de junio de 2006 </w:t>
      </w:r>
      <w:r>
        <w:rPr>
          <w:rFonts w:ascii="Cambria" w:hAnsi="Cambria"/>
          <w:sz w:val="20"/>
          <w:szCs w:val="20"/>
          <w:lang w:val="es-VE"/>
        </w:rPr>
        <w:t>se inició el proceso sucesorio, que</w:t>
      </w:r>
      <w:r w:rsidR="00A42C5E">
        <w:rPr>
          <w:rFonts w:ascii="Cambria" w:hAnsi="Cambria"/>
          <w:sz w:val="20"/>
          <w:szCs w:val="20"/>
          <w:lang w:val="es-VE"/>
        </w:rPr>
        <w:t xml:space="preserve"> continuaría pendiente de decisión final. </w:t>
      </w:r>
      <w:r>
        <w:rPr>
          <w:rFonts w:ascii="Cambria" w:hAnsi="Cambria"/>
          <w:sz w:val="20"/>
          <w:szCs w:val="20"/>
          <w:lang w:val="es-VE"/>
        </w:rPr>
        <w:t>La CIDH observa</w:t>
      </w:r>
      <w:r w:rsidR="000C0B48" w:rsidRPr="00CE5E60">
        <w:rPr>
          <w:rFonts w:ascii="Cambria" w:hAnsi="Cambria"/>
          <w:sz w:val="20"/>
          <w:szCs w:val="20"/>
          <w:lang w:val="es-VE"/>
        </w:rPr>
        <w:t xml:space="preserve"> que </w:t>
      </w:r>
      <w:r>
        <w:rPr>
          <w:rFonts w:ascii="Cambria" w:hAnsi="Cambria"/>
          <w:sz w:val="20"/>
          <w:szCs w:val="20"/>
          <w:lang w:val="es-VE"/>
        </w:rPr>
        <w:t xml:space="preserve">el </w:t>
      </w:r>
      <w:r w:rsidR="000C0B48" w:rsidRPr="00CE5E60">
        <w:rPr>
          <w:rFonts w:ascii="Cambria" w:hAnsi="Cambria"/>
          <w:sz w:val="20"/>
          <w:szCs w:val="20"/>
          <w:lang w:val="es-VE"/>
        </w:rPr>
        <w:t>peticionari</w:t>
      </w:r>
      <w:r>
        <w:rPr>
          <w:rFonts w:ascii="Cambria" w:hAnsi="Cambria"/>
          <w:sz w:val="20"/>
          <w:szCs w:val="20"/>
          <w:lang w:val="es-VE"/>
        </w:rPr>
        <w:t>o</w:t>
      </w:r>
      <w:r w:rsidR="000C0B48" w:rsidRPr="00CE5E60">
        <w:rPr>
          <w:rFonts w:ascii="Cambria" w:hAnsi="Cambria"/>
          <w:sz w:val="20"/>
          <w:szCs w:val="20"/>
          <w:lang w:val="es-VE"/>
        </w:rPr>
        <w:t xml:space="preserve"> alega retardo manifiesto en la aplicación de los recursos de la jurisdicción interna</w:t>
      </w:r>
      <w:r>
        <w:rPr>
          <w:rFonts w:ascii="Cambria" w:hAnsi="Cambria"/>
          <w:sz w:val="20"/>
          <w:szCs w:val="20"/>
          <w:lang w:val="es-VE"/>
        </w:rPr>
        <w:t>; y que</w:t>
      </w:r>
      <w:r w:rsidR="000C0B48" w:rsidRPr="00CE5E60">
        <w:rPr>
          <w:rFonts w:ascii="Cambria" w:hAnsi="Cambria"/>
          <w:sz w:val="20"/>
          <w:szCs w:val="20"/>
          <w:lang w:val="es-VE"/>
        </w:rPr>
        <w:t xml:space="preserve"> el Estado no cuestiona la falta de agotamiento de los recursos internos.</w:t>
      </w:r>
    </w:p>
    <w:p w14:paraId="4F06A4A5" w14:textId="77777777" w:rsidR="00371E3B" w:rsidRPr="009E4A94" w:rsidRDefault="00371E3B" w:rsidP="00371E3B">
      <w:pPr>
        <w:contextualSpacing/>
        <w:jc w:val="both"/>
        <w:rPr>
          <w:rFonts w:cs="Calibri"/>
          <w:sz w:val="20"/>
          <w:szCs w:val="20"/>
          <w:lang w:val="es-VE"/>
        </w:rPr>
      </w:pPr>
    </w:p>
    <w:p w14:paraId="0DA64481" w14:textId="4EBA3AE5" w:rsidR="00156F17" w:rsidRPr="00156F17" w:rsidRDefault="002A1D0E" w:rsidP="00205F28">
      <w:pPr>
        <w:pStyle w:val="ListParagraph"/>
        <w:numPr>
          <w:ilvl w:val="0"/>
          <w:numId w:val="103"/>
        </w:numPr>
        <w:tabs>
          <w:tab w:val="clear" w:pos="720"/>
        </w:tabs>
        <w:contextualSpacing/>
        <w:jc w:val="both"/>
        <w:rPr>
          <w:rFonts w:cs="Calibri"/>
          <w:sz w:val="20"/>
          <w:szCs w:val="20"/>
          <w:lang w:val="es-ES_tradnl"/>
        </w:rPr>
      </w:pPr>
      <w:r>
        <w:rPr>
          <w:rFonts w:cs="Calibri"/>
          <w:sz w:val="20"/>
          <w:szCs w:val="20"/>
          <w:lang w:val="es-ES_tradnl"/>
        </w:rPr>
        <w:t>En cuanto al reclamo sobre legitimación procesal, l</w:t>
      </w:r>
      <w:r w:rsidR="009E4A94">
        <w:rPr>
          <w:rFonts w:cs="Calibri"/>
          <w:sz w:val="20"/>
          <w:szCs w:val="20"/>
          <w:lang w:val="es-ES_tradnl"/>
        </w:rPr>
        <w:t>a</w:t>
      </w:r>
      <w:r w:rsidR="000C0B48">
        <w:rPr>
          <w:rFonts w:cs="Calibri"/>
          <w:sz w:val="20"/>
          <w:szCs w:val="20"/>
          <w:lang w:val="es-ES_tradnl"/>
        </w:rPr>
        <w:t xml:space="preserve"> Comisión </w:t>
      </w:r>
      <w:r w:rsidR="009E4A94">
        <w:rPr>
          <w:rFonts w:cs="Calibri"/>
          <w:sz w:val="20"/>
          <w:szCs w:val="20"/>
          <w:lang w:val="es-ES_tradnl"/>
        </w:rPr>
        <w:t xml:space="preserve">Interamericana nota que el peticionario acudió a </w:t>
      </w:r>
      <w:r w:rsidR="009E4A94" w:rsidRPr="004A3AC7">
        <w:rPr>
          <w:rFonts w:cs="Calibri"/>
          <w:sz w:val="20"/>
          <w:szCs w:val="20"/>
          <w:lang w:val="es-ES_tradnl"/>
        </w:rPr>
        <w:t xml:space="preserve">las alternativas válidas y adecuadas según el ordenamiento jurídico </w:t>
      </w:r>
      <w:r>
        <w:rPr>
          <w:rFonts w:cs="Calibri"/>
          <w:sz w:val="20"/>
          <w:szCs w:val="20"/>
          <w:lang w:val="es-ES_tradnl"/>
        </w:rPr>
        <w:t>argentino</w:t>
      </w:r>
      <w:r w:rsidR="009E4A94">
        <w:rPr>
          <w:rFonts w:cs="Calibri"/>
          <w:sz w:val="20"/>
          <w:szCs w:val="20"/>
          <w:lang w:val="es-ES_tradnl"/>
        </w:rPr>
        <w:t>,</w:t>
      </w:r>
      <w:r w:rsidR="009E4A94" w:rsidRPr="004A3AC7">
        <w:rPr>
          <w:rFonts w:cs="Calibri"/>
          <w:sz w:val="20"/>
          <w:szCs w:val="20"/>
          <w:lang w:val="es-ES_tradnl"/>
        </w:rPr>
        <w:t xml:space="preserve"> y </w:t>
      </w:r>
      <w:r w:rsidR="009E4A94">
        <w:rPr>
          <w:rFonts w:cs="Calibri"/>
          <w:sz w:val="20"/>
          <w:szCs w:val="20"/>
          <w:lang w:val="es-ES_tradnl"/>
        </w:rPr>
        <w:t xml:space="preserve">que </w:t>
      </w:r>
      <w:r w:rsidR="009E4A94" w:rsidRPr="004A3AC7">
        <w:rPr>
          <w:rFonts w:cs="Calibri"/>
          <w:sz w:val="20"/>
          <w:szCs w:val="20"/>
          <w:lang w:val="es-ES_tradnl"/>
        </w:rPr>
        <w:t xml:space="preserve">el Estado tuvo la oportunidad de remediar la cuestión en </w:t>
      </w:r>
      <w:r w:rsidR="009E4A94">
        <w:rPr>
          <w:rFonts w:cs="Calibri"/>
          <w:sz w:val="20"/>
          <w:szCs w:val="20"/>
          <w:lang w:val="es-ES_tradnl"/>
        </w:rPr>
        <w:t>el ámbito interno</w:t>
      </w:r>
      <w:r w:rsidR="005A4071">
        <w:rPr>
          <w:rFonts w:cs="Calibri"/>
          <w:sz w:val="20"/>
          <w:szCs w:val="20"/>
          <w:lang w:val="es-ES_tradnl"/>
        </w:rPr>
        <w:t xml:space="preserve">. </w:t>
      </w:r>
      <w:r w:rsidR="005A4071" w:rsidRPr="004A3AC7">
        <w:rPr>
          <w:sz w:val="20"/>
          <w:szCs w:val="20"/>
          <w:lang w:val="es-ES"/>
        </w:rPr>
        <w:t xml:space="preserve">Por tanto, </w:t>
      </w:r>
      <w:r w:rsidR="005A4071" w:rsidRPr="004A3AC7">
        <w:rPr>
          <w:sz w:val="20"/>
          <w:szCs w:val="20"/>
          <w:lang w:val="es-VE"/>
        </w:rPr>
        <w:t xml:space="preserve">la Comisión considera que la presente petición cumple con el requisito </w:t>
      </w:r>
      <w:r w:rsidR="009E4A94">
        <w:rPr>
          <w:sz w:val="20"/>
          <w:szCs w:val="20"/>
          <w:lang w:val="es-VE"/>
        </w:rPr>
        <w:t xml:space="preserve">establecido </w:t>
      </w:r>
      <w:r w:rsidR="005A4071" w:rsidRPr="004A3AC7">
        <w:rPr>
          <w:sz w:val="20"/>
          <w:szCs w:val="20"/>
          <w:lang w:val="es-VE"/>
        </w:rPr>
        <w:t xml:space="preserve">en el artículo </w:t>
      </w:r>
      <w:r w:rsidR="009122E5" w:rsidRPr="004A3AC7">
        <w:rPr>
          <w:sz w:val="20"/>
          <w:szCs w:val="20"/>
          <w:lang w:val="es-VE"/>
        </w:rPr>
        <w:t>46</w:t>
      </w:r>
      <w:r w:rsidR="009122E5">
        <w:rPr>
          <w:sz w:val="20"/>
          <w:szCs w:val="20"/>
          <w:lang w:val="es-VE"/>
        </w:rPr>
        <w:t>.</w:t>
      </w:r>
      <w:r w:rsidR="009122E5" w:rsidRPr="004A3AC7">
        <w:rPr>
          <w:sz w:val="20"/>
          <w:szCs w:val="20"/>
          <w:lang w:val="es-VE"/>
        </w:rPr>
        <w:t>1</w:t>
      </w:r>
      <w:r w:rsidR="009122E5">
        <w:rPr>
          <w:sz w:val="20"/>
          <w:szCs w:val="20"/>
          <w:lang w:val="es-VE"/>
        </w:rPr>
        <w:t>(</w:t>
      </w:r>
      <w:r w:rsidR="009122E5" w:rsidRPr="004A3AC7">
        <w:rPr>
          <w:sz w:val="20"/>
          <w:szCs w:val="20"/>
          <w:lang w:val="es-VE"/>
        </w:rPr>
        <w:t>a</w:t>
      </w:r>
      <w:r w:rsidR="009122E5">
        <w:rPr>
          <w:sz w:val="20"/>
          <w:szCs w:val="20"/>
          <w:lang w:val="es-VE"/>
        </w:rPr>
        <w:t>)</w:t>
      </w:r>
      <w:r w:rsidR="005A4071" w:rsidRPr="004A3AC7">
        <w:rPr>
          <w:sz w:val="20"/>
          <w:szCs w:val="20"/>
          <w:lang w:val="es-VE"/>
        </w:rPr>
        <w:t xml:space="preserve"> de la Convención Americana.</w:t>
      </w:r>
      <w:r w:rsidR="00156F17">
        <w:rPr>
          <w:sz w:val="20"/>
          <w:szCs w:val="20"/>
          <w:lang w:val="es-VE"/>
        </w:rPr>
        <w:t xml:space="preserve"> </w:t>
      </w:r>
      <w:r w:rsidR="009E4A94">
        <w:rPr>
          <w:sz w:val="20"/>
          <w:szCs w:val="20"/>
          <w:lang w:val="es-VE"/>
        </w:rPr>
        <w:t xml:space="preserve">En cuanto al </w:t>
      </w:r>
      <w:r w:rsidR="00156F17" w:rsidRPr="004A3AC7">
        <w:rPr>
          <w:sz w:val="20"/>
          <w:szCs w:val="20"/>
          <w:lang w:val="es-ES"/>
        </w:rPr>
        <w:t>plazo de presentación, la última decisión judicial fue emitida e</w:t>
      </w:r>
      <w:r w:rsidR="00156F17">
        <w:rPr>
          <w:sz w:val="20"/>
          <w:szCs w:val="20"/>
          <w:lang w:val="es-ES"/>
        </w:rPr>
        <w:t xml:space="preserve">n noviembre de </w:t>
      </w:r>
      <w:r w:rsidR="00156F17" w:rsidRPr="004A3AC7">
        <w:rPr>
          <w:sz w:val="20"/>
          <w:szCs w:val="20"/>
          <w:lang w:val="es-ES"/>
        </w:rPr>
        <w:t>2007</w:t>
      </w:r>
      <w:r>
        <w:rPr>
          <w:sz w:val="20"/>
          <w:szCs w:val="20"/>
          <w:lang w:val="es-ES"/>
        </w:rPr>
        <w:t xml:space="preserve"> y </w:t>
      </w:r>
      <w:r w:rsidR="00156F17" w:rsidRPr="004A3AC7">
        <w:rPr>
          <w:sz w:val="20"/>
          <w:szCs w:val="20"/>
          <w:lang w:val="es-ES"/>
        </w:rPr>
        <w:t xml:space="preserve">la petición fue recibida el </w:t>
      </w:r>
      <w:r w:rsidR="00156F17">
        <w:rPr>
          <w:sz w:val="20"/>
          <w:szCs w:val="20"/>
          <w:lang w:val="es-ES"/>
        </w:rPr>
        <w:t>4 de enero de 2010</w:t>
      </w:r>
      <w:r>
        <w:rPr>
          <w:sz w:val="20"/>
          <w:szCs w:val="20"/>
          <w:lang w:val="es-ES"/>
        </w:rPr>
        <w:t>, por lo que</w:t>
      </w:r>
      <w:r w:rsidR="00156F17">
        <w:rPr>
          <w:sz w:val="20"/>
          <w:szCs w:val="20"/>
          <w:lang w:val="es-ES"/>
        </w:rPr>
        <w:t xml:space="preserve"> </w:t>
      </w:r>
      <w:r w:rsidR="00156F17" w:rsidRPr="004A3AC7">
        <w:rPr>
          <w:sz w:val="20"/>
          <w:szCs w:val="20"/>
          <w:lang w:val="es-ES"/>
        </w:rPr>
        <w:t xml:space="preserve">la Comisión </w:t>
      </w:r>
      <w:r>
        <w:rPr>
          <w:sz w:val="20"/>
          <w:szCs w:val="20"/>
          <w:lang w:val="es-ES"/>
        </w:rPr>
        <w:t xml:space="preserve">Interamericana </w:t>
      </w:r>
      <w:r w:rsidR="00156F17" w:rsidRPr="004A3AC7">
        <w:rPr>
          <w:sz w:val="20"/>
          <w:szCs w:val="20"/>
          <w:lang w:val="es-ES"/>
        </w:rPr>
        <w:t xml:space="preserve">concluye que no cumple con el plazo de 6 meses establecido en el artículo </w:t>
      </w:r>
      <w:r w:rsidR="009122E5">
        <w:rPr>
          <w:sz w:val="20"/>
          <w:szCs w:val="20"/>
          <w:lang w:val="es-VE"/>
        </w:rPr>
        <w:t xml:space="preserve">46.1(b) </w:t>
      </w:r>
      <w:r w:rsidR="00156F17" w:rsidRPr="004A3AC7">
        <w:rPr>
          <w:sz w:val="20"/>
          <w:szCs w:val="20"/>
          <w:lang w:val="es-ES"/>
        </w:rPr>
        <w:t xml:space="preserve">de </w:t>
      </w:r>
      <w:r>
        <w:rPr>
          <w:sz w:val="20"/>
          <w:szCs w:val="20"/>
          <w:lang w:val="es-ES"/>
        </w:rPr>
        <w:t>dicho tratado</w:t>
      </w:r>
      <w:r w:rsidR="00156F17">
        <w:rPr>
          <w:sz w:val="20"/>
          <w:szCs w:val="20"/>
          <w:lang w:val="es-ES"/>
        </w:rPr>
        <w:t>.</w:t>
      </w:r>
    </w:p>
    <w:p w14:paraId="25CA6D28" w14:textId="77777777" w:rsidR="00156F17" w:rsidRPr="00371E3B" w:rsidRDefault="00156F17" w:rsidP="00205F28">
      <w:pPr>
        <w:contextualSpacing/>
        <w:jc w:val="both"/>
        <w:rPr>
          <w:rFonts w:cs="Calibri"/>
          <w:sz w:val="20"/>
          <w:szCs w:val="20"/>
          <w:lang w:val="es-ES_tradnl"/>
        </w:rPr>
      </w:pPr>
    </w:p>
    <w:p w14:paraId="06B97624" w14:textId="55F01377" w:rsidR="00156F17" w:rsidRPr="00156F17" w:rsidRDefault="002A1D0E" w:rsidP="00205F28">
      <w:pPr>
        <w:pStyle w:val="ListParagraph"/>
        <w:numPr>
          <w:ilvl w:val="0"/>
          <w:numId w:val="103"/>
        </w:numPr>
        <w:tabs>
          <w:tab w:val="clear" w:pos="720"/>
        </w:tabs>
        <w:contextualSpacing/>
        <w:jc w:val="both"/>
        <w:rPr>
          <w:rFonts w:cs="Calibri"/>
          <w:sz w:val="16"/>
          <w:szCs w:val="16"/>
          <w:lang w:val="es-ES_tradnl"/>
        </w:rPr>
      </w:pPr>
      <w:r>
        <w:rPr>
          <w:sz w:val="20"/>
          <w:szCs w:val="20"/>
          <w:lang w:val="es-ES"/>
        </w:rPr>
        <w:t>Con</w:t>
      </w:r>
      <w:r w:rsidR="00156F17">
        <w:rPr>
          <w:sz w:val="20"/>
          <w:szCs w:val="20"/>
          <w:lang w:val="es-ES"/>
        </w:rPr>
        <w:t xml:space="preserve"> respecto a los inmuebles </w:t>
      </w:r>
      <w:r>
        <w:rPr>
          <w:sz w:val="20"/>
          <w:szCs w:val="20"/>
          <w:lang w:val="es-ES"/>
        </w:rPr>
        <w:t>de</w:t>
      </w:r>
      <w:r w:rsidR="00156F17">
        <w:rPr>
          <w:sz w:val="20"/>
          <w:szCs w:val="20"/>
          <w:lang w:val="es-ES"/>
        </w:rPr>
        <w:t xml:space="preserve"> </w:t>
      </w:r>
      <w:r w:rsidR="00156F17" w:rsidRPr="000C0B48">
        <w:rPr>
          <w:sz w:val="20"/>
          <w:szCs w:val="20"/>
          <w:lang w:val="es-ES"/>
        </w:rPr>
        <w:t>la</w:t>
      </w:r>
      <w:r>
        <w:rPr>
          <w:sz w:val="20"/>
          <w:szCs w:val="20"/>
          <w:lang w:val="es-ES"/>
        </w:rPr>
        <w:t>s</w:t>
      </w:r>
      <w:r w:rsidR="00156F17" w:rsidRPr="000C0B48">
        <w:rPr>
          <w:sz w:val="20"/>
          <w:szCs w:val="20"/>
          <w:lang w:val="es-ES"/>
        </w:rPr>
        <w:t xml:space="preserve"> presunta</w:t>
      </w:r>
      <w:r>
        <w:rPr>
          <w:sz w:val="20"/>
          <w:szCs w:val="20"/>
          <w:lang w:val="es-ES"/>
        </w:rPr>
        <w:t>s</w:t>
      </w:r>
      <w:r w:rsidR="00156F17" w:rsidRPr="000C0B48">
        <w:rPr>
          <w:sz w:val="20"/>
          <w:szCs w:val="20"/>
          <w:lang w:val="es-ES"/>
        </w:rPr>
        <w:t xml:space="preserve"> víctima</w:t>
      </w:r>
      <w:r>
        <w:rPr>
          <w:sz w:val="20"/>
          <w:szCs w:val="20"/>
          <w:lang w:val="es-ES"/>
        </w:rPr>
        <w:t>s, la CIDH estima que el peticionario</w:t>
      </w:r>
      <w:r w:rsidR="00156F17" w:rsidRPr="000C0B48">
        <w:rPr>
          <w:sz w:val="20"/>
          <w:szCs w:val="20"/>
          <w:lang w:val="es-ES"/>
        </w:rPr>
        <w:t xml:space="preserve"> ha tenido acceso a recursos judiciales que</w:t>
      </w:r>
      <w:r w:rsidRPr="002A1D0E">
        <w:rPr>
          <w:sz w:val="20"/>
          <w:szCs w:val="20"/>
          <w:lang w:val="es-ES"/>
        </w:rPr>
        <w:t xml:space="preserve"> </w:t>
      </w:r>
      <w:r w:rsidRPr="000C0B48">
        <w:rPr>
          <w:sz w:val="20"/>
          <w:szCs w:val="20"/>
          <w:lang w:val="es-ES"/>
        </w:rPr>
        <w:t>aún siguen pendientes</w:t>
      </w:r>
      <w:r>
        <w:rPr>
          <w:sz w:val="20"/>
          <w:szCs w:val="20"/>
          <w:lang w:val="es-ES"/>
        </w:rPr>
        <w:t xml:space="preserve"> de acuerdo con la </w:t>
      </w:r>
      <w:r w:rsidR="00156F17">
        <w:rPr>
          <w:sz w:val="20"/>
          <w:szCs w:val="20"/>
          <w:lang w:val="es-ES"/>
        </w:rPr>
        <w:t>información disponible en el expediente</w:t>
      </w:r>
      <w:r w:rsidR="00156F17" w:rsidRPr="000C0B48">
        <w:rPr>
          <w:sz w:val="20"/>
          <w:szCs w:val="20"/>
          <w:lang w:val="es-ES"/>
        </w:rPr>
        <w:t xml:space="preserve">. En </w:t>
      </w:r>
      <w:r>
        <w:rPr>
          <w:sz w:val="20"/>
          <w:szCs w:val="20"/>
          <w:lang w:val="es-ES"/>
        </w:rPr>
        <w:t xml:space="preserve">tal </w:t>
      </w:r>
      <w:r w:rsidR="00156F17" w:rsidRPr="000C0B48">
        <w:rPr>
          <w:sz w:val="20"/>
          <w:szCs w:val="20"/>
          <w:lang w:val="es-ES"/>
        </w:rPr>
        <w:t>sentido</w:t>
      </w:r>
      <w:r>
        <w:rPr>
          <w:sz w:val="20"/>
          <w:szCs w:val="20"/>
          <w:lang w:val="es-ES"/>
        </w:rPr>
        <w:t>,</w:t>
      </w:r>
      <w:r w:rsidR="00156F17" w:rsidRPr="000C0B48">
        <w:rPr>
          <w:sz w:val="20"/>
          <w:szCs w:val="20"/>
          <w:lang w:val="es-ES"/>
        </w:rPr>
        <w:t xml:space="preserve"> la Comisión </w:t>
      </w:r>
      <w:r>
        <w:rPr>
          <w:sz w:val="20"/>
          <w:szCs w:val="20"/>
          <w:lang w:val="es-ES"/>
        </w:rPr>
        <w:t xml:space="preserve">Interamericana nota que el </w:t>
      </w:r>
      <w:r w:rsidRPr="000C0B48">
        <w:rPr>
          <w:sz w:val="20"/>
          <w:szCs w:val="20"/>
          <w:lang w:val="es-ES"/>
        </w:rPr>
        <w:t>peticionari</w:t>
      </w:r>
      <w:r>
        <w:rPr>
          <w:sz w:val="20"/>
          <w:szCs w:val="20"/>
          <w:lang w:val="es-ES"/>
        </w:rPr>
        <w:t>o</w:t>
      </w:r>
      <w:r w:rsidRPr="000C0B48">
        <w:rPr>
          <w:sz w:val="20"/>
          <w:szCs w:val="20"/>
          <w:lang w:val="es-ES"/>
        </w:rPr>
        <w:t xml:space="preserve"> no </w:t>
      </w:r>
      <w:r>
        <w:rPr>
          <w:sz w:val="20"/>
          <w:szCs w:val="20"/>
          <w:lang w:val="es-ES"/>
        </w:rPr>
        <w:t xml:space="preserve">ha </w:t>
      </w:r>
      <w:r w:rsidRPr="000C0B48">
        <w:rPr>
          <w:sz w:val="20"/>
          <w:szCs w:val="20"/>
          <w:lang w:val="es-ES"/>
        </w:rPr>
        <w:t>aporta</w:t>
      </w:r>
      <w:r>
        <w:rPr>
          <w:sz w:val="20"/>
          <w:szCs w:val="20"/>
          <w:lang w:val="es-ES"/>
        </w:rPr>
        <w:t>do</w:t>
      </w:r>
      <w:r w:rsidRPr="000C0B48">
        <w:rPr>
          <w:sz w:val="20"/>
          <w:szCs w:val="20"/>
          <w:lang w:val="es-ES"/>
        </w:rPr>
        <w:t xml:space="preserve"> información específica tendiente a demostrar que</w:t>
      </w:r>
      <w:r>
        <w:rPr>
          <w:sz w:val="20"/>
          <w:szCs w:val="20"/>
          <w:lang w:val="es-ES"/>
        </w:rPr>
        <w:t xml:space="preserve"> hubiera</w:t>
      </w:r>
      <w:r w:rsidRPr="000C0B48">
        <w:rPr>
          <w:sz w:val="20"/>
          <w:szCs w:val="20"/>
          <w:lang w:val="es-ES"/>
        </w:rPr>
        <w:t xml:space="preserve"> retardo injustificado por parte de las autoridades</w:t>
      </w:r>
      <w:r>
        <w:rPr>
          <w:sz w:val="20"/>
          <w:szCs w:val="20"/>
          <w:lang w:val="es-ES"/>
        </w:rPr>
        <w:t>;</w:t>
      </w:r>
      <w:r w:rsidRPr="000C0B48">
        <w:rPr>
          <w:sz w:val="20"/>
          <w:szCs w:val="20"/>
          <w:lang w:val="es-ES"/>
        </w:rPr>
        <w:t xml:space="preserve"> </w:t>
      </w:r>
      <w:r>
        <w:rPr>
          <w:sz w:val="20"/>
          <w:szCs w:val="20"/>
          <w:lang w:val="es-ES"/>
        </w:rPr>
        <w:t>en consecuencia, no</w:t>
      </w:r>
      <w:r w:rsidR="00156F17" w:rsidRPr="000C0B48">
        <w:rPr>
          <w:sz w:val="20"/>
          <w:szCs w:val="20"/>
          <w:lang w:val="es-ES"/>
        </w:rPr>
        <w:t xml:space="preserve"> considera </w:t>
      </w:r>
      <w:r>
        <w:rPr>
          <w:sz w:val="20"/>
          <w:szCs w:val="20"/>
          <w:lang w:val="es-ES"/>
        </w:rPr>
        <w:t xml:space="preserve">aplicable </w:t>
      </w:r>
      <w:r w:rsidR="00156F17" w:rsidRPr="000C0B48">
        <w:rPr>
          <w:sz w:val="20"/>
          <w:szCs w:val="20"/>
          <w:lang w:val="es-ES"/>
        </w:rPr>
        <w:t xml:space="preserve">la </w:t>
      </w:r>
      <w:r>
        <w:rPr>
          <w:sz w:val="20"/>
          <w:szCs w:val="20"/>
          <w:lang w:val="es-ES"/>
        </w:rPr>
        <w:t xml:space="preserve">correspondiente </w:t>
      </w:r>
      <w:r w:rsidR="00156F17" w:rsidRPr="000C0B48">
        <w:rPr>
          <w:sz w:val="20"/>
          <w:szCs w:val="20"/>
          <w:lang w:val="es-ES"/>
        </w:rPr>
        <w:t xml:space="preserve">excepción al agotamiento previo de los recursos internos. En virtud de lo anterior, la Comisión concluye que la presente petición no satisface el requisito de agotamiento de los recursos internos contemplado en el artículo </w:t>
      </w:r>
      <w:r w:rsidR="009122E5" w:rsidRPr="004A3AC7">
        <w:rPr>
          <w:sz w:val="20"/>
          <w:szCs w:val="20"/>
          <w:lang w:val="es-VE"/>
        </w:rPr>
        <w:t>46</w:t>
      </w:r>
      <w:r w:rsidR="009122E5">
        <w:rPr>
          <w:sz w:val="20"/>
          <w:szCs w:val="20"/>
          <w:lang w:val="es-VE"/>
        </w:rPr>
        <w:t>.</w:t>
      </w:r>
      <w:r w:rsidR="009122E5" w:rsidRPr="004A3AC7">
        <w:rPr>
          <w:sz w:val="20"/>
          <w:szCs w:val="20"/>
          <w:lang w:val="es-VE"/>
        </w:rPr>
        <w:t>1</w:t>
      </w:r>
      <w:r w:rsidR="009122E5">
        <w:rPr>
          <w:sz w:val="20"/>
          <w:szCs w:val="20"/>
          <w:lang w:val="es-VE"/>
        </w:rPr>
        <w:t>(</w:t>
      </w:r>
      <w:r w:rsidR="009122E5" w:rsidRPr="004A3AC7">
        <w:rPr>
          <w:sz w:val="20"/>
          <w:szCs w:val="20"/>
          <w:lang w:val="es-VE"/>
        </w:rPr>
        <w:t>a</w:t>
      </w:r>
      <w:r w:rsidR="009122E5">
        <w:rPr>
          <w:sz w:val="20"/>
          <w:szCs w:val="20"/>
          <w:lang w:val="es-VE"/>
        </w:rPr>
        <w:t xml:space="preserve">) </w:t>
      </w:r>
      <w:r w:rsidR="00156F17" w:rsidRPr="000C0B48">
        <w:rPr>
          <w:sz w:val="20"/>
          <w:szCs w:val="20"/>
          <w:lang w:val="es-ES"/>
        </w:rPr>
        <w:t>de la Convención Americana, no siendo necesario proceder con el análisis de los demás requisitos de admisibilidad.</w:t>
      </w:r>
    </w:p>
    <w:p w14:paraId="12DC5CAB" w14:textId="77777777" w:rsidR="00205F28" w:rsidRDefault="00205F28" w:rsidP="00205F28">
      <w:pPr>
        <w:pStyle w:val="ListParagraph"/>
        <w:jc w:val="both"/>
        <w:rPr>
          <w:b/>
          <w:bCs/>
          <w:sz w:val="20"/>
          <w:szCs w:val="20"/>
          <w:lang w:val="es-VE"/>
        </w:rPr>
      </w:pPr>
    </w:p>
    <w:p w14:paraId="29BB41F5" w14:textId="79AA3C68" w:rsidR="003239B8" w:rsidRPr="00502EBE" w:rsidRDefault="003239B8" w:rsidP="00205F28">
      <w:pPr>
        <w:pStyle w:val="ListParagraph"/>
        <w:jc w:val="both"/>
        <w:rPr>
          <w:b/>
          <w:bCs/>
          <w:sz w:val="20"/>
          <w:szCs w:val="20"/>
          <w:lang w:val="es-VE"/>
        </w:rPr>
      </w:pPr>
      <w:r w:rsidRPr="00502EBE">
        <w:rPr>
          <w:b/>
          <w:bCs/>
          <w:sz w:val="20"/>
          <w:szCs w:val="20"/>
          <w:lang w:val="es-VE"/>
        </w:rPr>
        <w:t xml:space="preserve">VIII. </w:t>
      </w:r>
      <w:r w:rsidRPr="00502EBE">
        <w:rPr>
          <w:b/>
          <w:bCs/>
          <w:sz w:val="20"/>
          <w:szCs w:val="20"/>
          <w:lang w:val="es-VE"/>
        </w:rPr>
        <w:tab/>
        <w:t>DECISIÓN</w:t>
      </w:r>
    </w:p>
    <w:p w14:paraId="1B432334" w14:textId="77777777" w:rsidR="00205F28" w:rsidRDefault="00205F28" w:rsidP="00205F28">
      <w:pPr>
        <w:pStyle w:val="ListParagraph"/>
        <w:jc w:val="both"/>
        <w:rPr>
          <w:rFonts w:eastAsia="Arial Unicode MS" w:cs="Times New Roman"/>
          <w:color w:val="auto"/>
          <w:sz w:val="20"/>
          <w:szCs w:val="20"/>
          <w:lang w:val="es-VE" w:eastAsia="en-US"/>
        </w:rPr>
      </w:pPr>
    </w:p>
    <w:p w14:paraId="570DA61C" w14:textId="1AC82ED5" w:rsidR="000419AD" w:rsidRPr="00502EBE" w:rsidRDefault="000419AD" w:rsidP="00205F28">
      <w:pPr>
        <w:pStyle w:val="ListParagraph"/>
        <w:numPr>
          <w:ilvl w:val="0"/>
          <w:numId w:val="109"/>
        </w:numPr>
        <w:jc w:val="both"/>
        <w:rPr>
          <w:rFonts w:eastAsia="Arial Unicode MS" w:cs="Times New Roman"/>
          <w:color w:val="auto"/>
          <w:sz w:val="20"/>
          <w:szCs w:val="20"/>
          <w:lang w:val="es-VE" w:eastAsia="en-US"/>
        </w:rPr>
      </w:pPr>
      <w:r w:rsidRPr="00502EBE">
        <w:rPr>
          <w:rFonts w:eastAsia="Arial Unicode MS" w:cs="Times New Roman"/>
          <w:color w:val="auto"/>
          <w:sz w:val="20"/>
          <w:szCs w:val="20"/>
          <w:lang w:val="es-VE" w:eastAsia="en-US"/>
        </w:rPr>
        <w:t xml:space="preserve">Declarar </w:t>
      </w:r>
      <w:r w:rsidRPr="00205F28">
        <w:rPr>
          <w:rFonts w:eastAsia="Arial Unicode MS" w:cs="Times New Roman"/>
          <w:color w:val="auto"/>
          <w:sz w:val="20"/>
          <w:szCs w:val="20"/>
          <w:lang w:val="es-VE" w:eastAsia="en-US"/>
        </w:rPr>
        <w:t xml:space="preserve">inadmisible la presente </w:t>
      </w:r>
      <w:r w:rsidRPr="00502EBE">
        <w:rPr>
          <w:rFonts w:eastAsia="Arial Unicode MS" w:cs="Times New Roman"/>
          <w:color w:val="auto"/>
          <w:sz w:val="20"/>
          <w:szCs w:val="20"/>
          <w:lang w:val="es-VE" w:eastAsia="en-US"/>
        </w:rPr>
        <w:t xml:space="preserve">petición </w:t>
      </w:r>
      <w:r w:rsidR="002A1D0E">
        <w:rPr>
          <w:rFonts w:eastAsia="Arial Unicode MS" w:cs="Times New Roman"/>
          <w:color w:val="auto"/>
          <w:sz w:val="20"/>
          <w:szCs w:val="20"/>
          <w:lang w:val="es-VE" w:eastAsia="en-US"/>
        </w:rPr>
        <w:t xml:space="preserve">con base en </w:t>
      </w:r>
      <w:r w:rsidR="00233C0B">
        <w:rPr>
          <w:rFonts w:eastAsia="Arial Unicode MS" w:cs="Times New Roman"/>
          <w:color w:val="auto"/>
          <w:sz w:val="20"/>
          <w:szCs w:val="20"/>
          <w:lang w:val="es-VE" w:eastAsia="en-US"/>
        </w:rPr>
        <w:t>los a</w:t>
      </w:r>
      <w:r w:rsidR="00233C0B" w:rsidRPr="00502EBE">
        <w:rPr>
          <w:bCs/>
          <w:sz w:val="20"/>
          <w:szCs w:val="20"/>
          <w:lang w:val="es-VE"/>
        </w:rPr>
        <w:t xml:space="preserve">rtículos </w:t>
      </w:r>
      <w:r w:rsidR="002A1D0E" w:rsidRPr="004A3AC7">
        <w:rPr>
          <w:sz w:val="20"/>
          <w:szCs w:val="20"/>
          <w:lang w:val="es-VE"/>
        </w:rPr>
        <w:t>46</w:t>
      </w:r>
      <w:r w:rsidR="009122E5">
        <w:rPr>
          <w:sz w:val="20"/>
          <w:szCs w:val="20"/>
          <w:lang w:val="es-VE"/>
        </w:rPr>
        <w:t>.</w:t>
      </w:r>
      <w:r w:rsidR="002A1D0E" w:rsidRPr="004A3AC7">
        <w:rPr>
          <w:sz w:val="20"/>
          <w:szCs w:val="20"/>
          <w:lang w:val="es-VE"/>
        </w:rPr>
        <w:t>1</w:t>
      </w:r>
      <w:r w:rsidR="009122E5">
        <w:rPr>
          <w:sz w:val="20"/>
          <w:szCs w:val="20"/>
          <w:lang w:val="es-VE"/>
        </w:rPr>
        <w:t>(</w:t>
      </w:r>
      <w:r w:rsidR="002A1D0E" w:rsidRPr="004A3AC7">
        <w:rPr>
          <w:sz w:val="20"/>
          <w:szCs w:val="20"/>
          <w:lang w:val="es-VE"/>
        </w:rPr>
        <w:t>a</w:t>
      </w:r>
      <w:r w:rsidR="009122E5">
        <w:rPr>
          <w:sz w:val="20"/>
          <w:szCs w:val="20"/>
          <w:lang w:val="es-VE"/>
        </w:rPr>
        <w:t>)</w:t>
      </w:r>
      <w:r w:rsidR="002A1D0E" w:rsidRPr="004A3AC7">
        <w:rPr>
          <w:sz w:val="20"/>
          <w:szCs w:val="20"/>
          <w:lang w:val="es-VE"/>
        </w:rPr>
        <w:t xml:space="preserve"> </w:t>
      </w:r>
      <w:r w:rsidR="002A1D0E">
        <w:rPr>
          <w:sz w:val="20"/>
          <w:szCs w:val="20"/>
          <w:lang w:val="es-VE"/>
        </w:rPr>
        <w:t>y 46</w:t>
      </w:r>
      <w:r w:rsidR="009122E5">
        <w:rPr>
          <w:sz w:val="20"/>
          <w:szCs w:val="20"/>
          <w:lang w:val="es-VE"/>
        </w:rPr>
        <w:t>.</w:t>
      </w:r>
      <w:r w:rsidR="002A1D0E">
        <w:rPr>
          <w:sz w:val="20"/>
          <w:szCs w:val="20"/>
          <w:lang w:val="es-VE"/>
        </w:rPr>
        <w:t>1</w:t>
      </w:r>
      <w:r w:rsidR="009122E5">
        <w:rPr>
          <w:sz w:val="20"/>
          <w:szCs w:val="20"/>
          <w:lang w:val="es-VE"/>
        </w:rPr>
        <w:t>(</w:t>
      </w:r>
      <w:r w:rsidR="002A1D0E">
        <w:rPr>
          <w:sz w:val="20"/>
          <w:szCs w:val="20"/>
          <w:lang w:val="es-VE"/>
        </w:rPr>
        <w:t>b</w:t>
      </w:r>
      <w:r w:rsidR="009122E5">
        <w:rPr>
          <w:sz w:val="20"/>
          <w:szCs w:val="20"/>
          <w:lang w:val="es-VE"/>
        </w:rPr>
        <w:t>)</w:t>
      </w:r>
      <w:r w:rsidR="002A1D0E">
        <w:rPr>
          <w:sz w:val="20"/>
          <w:szCs w:val="20"/>
          <w:lang w:val="es-VE"/>
        </w:rPr>
        <w:t xml:space="preserve"> </w:t>
      </w:r>
      <w:r w:rsidR="002A1D0E" w:rsidRPr="004A3AC7">
        <w:rPr>
          <w:sz w:val="20"/>
          <w:szCs w:val="20"/>
          <w:lang w:val="es-VE"/>
        </w:rPr>
        <w:t>de la Convención Americana</w:t>
      </w:r>
      <w:r w:rsidR="00205F28">
        <w:rPr>
          <w:bCs/>
          <w:sz w:val="20"/>
          <w:szCs w:val="20"/>
          <w:lang w:val="es-VE"/>
        </w:rPr>
        <w:t>.</w:t>
      </w:r>
    </w:p>
    <w:p w14:paraId="41AA5BF6" w14:textId="77777777" w:rsidR="000419AD" w:rsidRPr="00502EBE" w:rsidRDefault="000419AD" w:rsidP="00205F28">
      <w:pPr>
        <w:pStyle w:val="ListParagraph"/>
        <w:rPr>
          <w:rFonts w:eastAsia="Arial Unicode MS" w:cs="Times New Roman"/>
          <w:color w:val="auto"/>
          <w:sz w:val="20"/>
          <w:szCs w:val="20"/>
          <w:lang w:val="es-VE" w:eastAsia="en-US"/>
        </w:rPr>
      </w:pPr>
    </w:p>
    <w:p w14:paraId="780F10B2" w14:textId="038D43CA" w:rsidR="004A3AC7" w:rsidRDefault="004A6A54" w:rsidP="00205F2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VE"/>
        </w:rPr>
      </w:pPr>
      <w:r w:rsidRPr="00502EBE">
        <w:rPr>
          <w:rFonts w:ascii="Cambria" w:hAnsi="Cambria"/>
          <w:sz w:val="20"/>
          <w:szCs w:val="20"/>
          <w:lang w:val="es-VE"/>
        </w:rPr>
        <w:t>Notificar a las partes la presente decisión; y publicar esta decisión e incluirla en su Informe Anual a la Asamblea General de la Organización de los Estados Americanos.</w:t>
      </w:r>
    </w:p>
    <w:p w14:paraId="6A317127" w14:textId="77777777" w:rsidR="00F4796A" w:rsidRDefault="00F4796A" w:rsidP="00F4796A">
      <w:pPr>
        <w:pStyle w:val="ListParagraph"/>
        <w:rPr>
          <w:sz w:val="20"/>
          <w:szCs w:val="20"/>
          <w:lang w:val="es-VE"/>
        </w:rPr>
      </w:pPr>
    </w:p>
    <w:p w14:paraId="0995E3EF" w14:textId="44DAEE52" w:rsidR="00F4796A" w:rsidRPr="006D455B" w:rsidRDefault="00F4796A" w:rsidP="006D455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F4796A" w:rsidRPr="006D455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06F1" w14:textId="77777777" w:rsidR="00A97F2A" w:rsidRDefault="00A97F2A">
      <w:r>
        <w:separator/>
      </w:r>
    </w:p>
  </w:endnote>
  <w:endnote w:type="continuationSeparator" w:id="0">
    <w:p w14:paraId="7F6D6EC2" w14:textId="77777777" w:rsidR="00A97F2A" w:rsidRDefault="00A9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A06FF4" w:rsidRPr="00934A2C" w:rsidRDefault="00A06FF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68530E6A" w14:textId="77777777" w:rsidR="00A06FF4" w:rsidRDefault="00A06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A06FF4" w:rsidRPr="00934A2C" w:rsidRDefault="00A06FF4">
    <w:pPr>
      <w:pStyle w:val="Footer"/>
      <w:jc w:val="center"/>
      <w:rPr>
        <w:sz w:val="16"/>
        <w:szCs w:val="22"/>
      </w:rPr>
    </w:pPr>
  </w:p>
  <w:p w14:paraId="49059CE3" w14:textId="77777777" w:rsidR="00A06FF4" w:rsidRDefault="00A06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DCCC" w14:textId="77777777" w:rsidR="00A97F2A" w:rsidRPr="000F35ED" w:rsidRDefault="00A97F2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175DAD" w14:textId="77777777" w:rsidR="00A97F2A" w:rsidRPr="000F35ED" w:rsidRDefault="00A97F2A" w:rsidP="000F35ED">
      <w:pPr>
        <w:rPr>
          <w:rFonts w:asciiTheme="majorHAnsi" w:hAnsiTheme="majorHAnsi"/>
          <w:sz w:val="16"/>
          <w:szCs w:val="16"/>
        </w:rPr>
      </w:pPr>
      <w:r w:rsidRPr="000F35ED">
        <w:rPr>
          <w:rFonts w:asciiTheme="majorHAnsi" w:hAnsiTheme="majorHAnsi"/>
          <w:sz w:val="16"/>
          <w:szCs w:val="16"/>
        </w:rPr>
        <w:separator/>
      </w:r>
    </w:p>
    <w:p w14:paraId="75717F59" w14:textId="77777777" w:rsidR="00A97F2A" w:rsidRPr="000F35ED" w:rsidRDefault="00A97F2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F6D21E6" w14:textId="77777777" w:rsidR="00A97F2A" w:rsidRPr="000F35ED" w:rsidRDefault="00A97F2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8BEC4B" w14:textId="4670A61E" w:rsidR="00A06FF4" w:rsidRPr="00E53229" w:rsidRDefault="00A06FF4" w:rsidP="00E53229">
      <w:pPr>
        <w:pStyle w:val="FootnoteText"/>
        <w:spacing w:after="120"/>
        <w:ind w:firstLine="720"/>
        <w:jc w:val="both"/>
        <w:rPr>
          <w:rFonts w:asciiTheme="majorHAnsi" w:hAnsiTheme="majorHAnsi"/>
          <w:sz w:val="16"/>
          <w:szCs w:val="16"/>
          <w:lang w:val="es-VE"/>
        </w:rPr>
      </w:pPr>
      <w:r w:rsidRPr="00E53229">
        <w:rPr>
          <w:rStyle w:val="FootnoteReference"/>
          <w:rFonts w:asciiTheme="majorHAnsi" w:hAnsiTheme="majorHAnsi"/>
          <w:sz w:val="16"/>
          <w:szCs w:val="16"/>
        </w:rPr>
        <w:footnoteRef/>
      </w:r>
      <w:r w:rsidRPr="00E53229">
        <w:rPr>
          <w:rFonts w:asciiTheme="majorHAnsi" w:hAnsiTheme="majorHAnsi"/>
          <w:sz w:val="16"/>
          <w:szCs w:val="16"/>
          <w:lang w:val="es-VE"/>
        </w:rPr>
        <w:t xml:space="preserve"> En adelante “la Convención Americana”.</w:t>
      </w:r>
    </w:p>
  </w:footnote>
  <w:footnote w:id="3">
    <w:p w14:paraId="79F07139" w14:textId="6A7A2962" w:rsidR="00A06FF4" w:rsidRPr="00E53229" w:rsidRDefault="00A06FF4" w:rsidP="00E53229">
      <w:pPr>
        <w:pStyle w:val="FootnoteText"/>
        <w:spacing w:after="120"/>
        <w:ind w:firstLine="720"/>
        <w:jc w:val="both"/>
        <w:rPr>
          <w:rFonts w:asciiTheme="majorHAnsi" w:hAnsiTheme="majorHAnsi"/>
          <w:sz w:val="16"/>
          <w:szCs w:val="16"/>
          <w:lang w:val="es-ES"/>
        </w:rPr>
      </w:pPr>
      <w:r w:rsidRPr="00E53229">
        <w:rPr>
          <w:rStyle w:val="FootnoteReference"/>
          <w:rFonts w:asciiTheme="majorHAnsi" w:hAnsiTheme="majorHAnsi"/>
          <w:sz w:val="16"/>
          <w:szCs w:val="16"/>
        </w:rPr>
        <w:footnoteRef/>
      </w:r>
      <w:r w:rsidRPr="00E53229">
        <w:rPr>
          <w:rFonts w:asciiTheme="majorHAnsi" w:hAnsiTheme="majorHAnsi"/>
          <w:sz w:val="16"/>
          <w:szCs w:val="16"/>
          <w:lang w:val="es-ES"/>
        </w:rPr>
        <w:t xml:space="preserve"> Las observaciones de cada parte fueron debidamente trasladadas a la parte contraria.</w:t>
      </w:r>
    </w:p>
  </w:footnote>
  <w:footnote w:id="4">
    <w:p w14:paraId="6C348140" w14:textId="354F6205" w:rsidR="00E53229" w:rsidRPr="00E53229" w:rsidRDefault="00E53229" w:rsidP="00E53229">
      <w:pPr>
        <w:pStyle w:val="FootnoteText"/>
        <w:ind w:firstLine="720"/>
        <w:jc w:val="both"/>
        <w:rPr>
          <w:rFonts w:asciiTheme="majorHAnsi" w:eastAsia="Arial Unicode MS" w:hAnsiTheme="majorHAnsi" w:cs="Arial Unicode MS"/>
          <w:spacing w:val="4"/>
          <w:sz w:val="16"/>
          <w:szCs w:val="16"/>
          <w:shd w:val="clear" w:color="auto" w:fill="FFFFFF"/>
          <w:lang w:val="es-ES"/>
        </w:rPr>
      </w:pPr>
      <w:r w:rsidRPr="00E53229">
        <w:rPr>
          <w:rStyle w:val="FootnoteReference"/>
          <w:rFonts w:asciiTheme="majorHAnsi" w:hAnsiTheme="majorHAnsi"/>
          <w:sz w:val="16"/>
          <w:szCs w:val="16"/>
        </w:rPr>
        <w:footnoteRef/>
      </w:r>
      <w:r w:rsidRPr="00E53229">
        <w:rPr>
          <w:rFonts w:asciiTheme="majorHAnsi" w:hAnsiTheme="majorHAnsi"/>
          <w:sz w:val="16"/>
          <w:szCs w:val="16"/>
          <w:lang w:val="es-ES"/>
        </w:rPr>
        <w:t xml:space="preserve"> Picana: </w:t>
      </w:r>
      <w:r>
        <w:rPr>
          <w:rFonts w:asciiTheme="majorHAnsi" w:hAnsiTheme="majorHAnsi"/>
          <w:sz w:val="16"/>
          <w:szCs w:val="16"/>
          <w:lang w:val="es-ES"/>
        </w:rPr>
        <w:t>i</w:t>
      </w:r>
      <w:r w:rsidRPr="00E53229">
        <w:rPr>
          <w:rFonts w:asciiTheme="majorHAnsi" w:hAnsiTheme="majorHAnsi"/>
          <w:sz w:val="16"/>
          <w:szCs w:val="16"/>
          <w:lang w:val="es-ES"/>
        </w:rPr>
        <w:t>nstrumento</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de</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tortura</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con</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el</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que</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se</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aplican</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descargas</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eléctricas</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en</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cualquier</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parte</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del</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cuerpo</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de</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la</w:t>
      </w:r>
      <w:r w:rsidRPr="00E53229">
        <w:rPr>
          <w:rFonts w:asciiTheme="majorHAnsi" w:eastAsia="Arial Unicode MS" w:hAnsiTheme="majorHAnsi" w:cs="Arial Unicode MS"/>
          <w:spacing w:val="4"/>
          <w:sz w:val="16"/>
          <w:szCs w:val="16"/>
          <w:shd w:val="clear" w:color="auto" w:fill="FFFFFF"/>
          <w:lang w:val="es-ES"/>
        </w:rPr>
        <w:t> </w:t>
      </w:r>
      <w:r w:rsidRPr="00E53229">
        <w:rPr>
          <w:rFonts w:asciiTheme="majorHAnsi" w:hAnsiTheme="majorHAnsi"/>
          <w:sz w:val="16"/>
          <w:szCs w:val="16"/>
          <w:lang w:val="es-ES"/>
        </w:rPr>
        <w:t>víctima</w:t>
      </w:r>
      <w:r w:rsidRPr="00E53229">
        <w:rPr>
          <w:rFonts w:asciiTheme="majorHAnsi" w:eastAsia="Arial Unicode MS" w:hAnsiTheme="majorHAnsi" w:cs="Arial Unicode MS"/>
          <w:spacing w:val="4"/>
          <w:sz w:val="16"/>
          <w:szCs w:val="16"/>
          <w:shd w:val="clear" w:color="auto" w:fill="FFFFFF"/>
          <w:lang w:val="es-ES"/>
        </w:rPr>
        <w:t>.</w:t>
      </w:r>
      <w:r>
        <w:rPr>
          <w:rFonts w:asciiTheme="majorHAnsi" w:eastAsia="Arial Unicode MS" w:hAnsiTheme="majorHAnsi" w:cs="Arial Unicode MS"/>
          <w:spacing w:val="4"/>
          <w:sz w:val="16"/>
          <w:szCs w:val="16"/>
          <w:shd w:val="clear" w:color="auto" w:fill="FFFFFF"/>
          <w:lang w:val="es-ES"/>
        </w:rPr>
        <w:t xml:space="preserve"> </w:t>
      </w:r>
      <w:hyperlink r:id="rId1" w:history="1">
        <w:r w:rsidRPr="00E53229">
          <w:rPr>
            <w:rStyle w:val="Hyperlink"/>
            <w:rFonts w:asciiTheme="majorHAnsi" w:eastAsia="Arial Unicode MS" w:hAnsiTheme="majorHAnsi" w:cs="Arial Unicode MS"/>
            <w:color w:val="0000FF"/>
            <w:spacing w:val="4"/>
            <w:sz w:val="16"/>
            <w:szCs w:val="16"/>
            <w:shd w:val="clear" w:color="auto" w:fill="FFFFFF"/>
            <w:lang w:val="es-ES"/>
          </w:rPr>
          <w:t>Diccionario de la Lengua Española</w:t>
        </w:r>
      </w:hyperlink>
      <w:r>
        <w:rPr>
          <w:rFonts w:asciiTheme="majorHAnsi" w:eastAsia="Arial Unicode MS" w:hAnsiTheme="majorHAnsi" w:cs="Arial Unicode MS"/>
          <w:color w:val="0000FF"/>
          <w:spacing w:val="4"/>
          <w:sz w:val="16"/>
          <w:szCs w:val="16"/>
          <w:shd w:val="clear" w:color="auto" w:fill="FFFFFF"/>
          <w:lang w:val="es-ES"/>
        </w:rPr>
        <w:t xml:space="preserve">, </w:t>
      </w:r>
      <w:r w:rsidRPr="00E53229">
        <w:rPr>
          <w:rFonts w:asciiTheme="majorHAnsi" w:eastAsia="Arial Unicode MS" w:hAnsiTheme="majorHAnsi" w:cs="Arial Unicode MS"/>
          <w:color w:val="auto"/>
          <w:spacing w:val="4"/>
          <w:sz w:val="16"/>
          <w:szCs w:val="16"/>
          <w:shd w:val="clear" w:color="auto" w:fill="FFFFFF"/>
          <w:lang w:val="es-ES"/>
        </w:rPr>
        <w:t>Edición del Tricentenario, 2020</w:t>
      </w:r>
      <w:r>
        <w:rPr>
          <w:rFonts w:asciiTheme="majorHAnsi" w:eastAsia="Arial Unicode MS" w:hAnsiTheme="majorHAnsi" w:cs="Arial Unicode MS"/>
          <w:spacing w:val="4"/>
          <w:sz w:val="16"/>
          <w:szCs w:val="16"/>
          <w:shd w:val="clear" w:color="auto" w:fill="FFFFFF"/>
          <w:lang w:val="es-ES"/>
        </w:rPr>
        <w:t>.</w:t>
      </w:r>
    </w:p>
  </w:footnote>
  <w:footnote w:id="5">
    <w:p w14:paraId="2A85D0B8" w14:textId="4C9C1456" w:rsidR="00A42C5E" w:rsidRPr="00E53229" w:rsidRDefault="00A42C5E" w:rsidP="00E53229">
      <w:pPr>
        <w:pStyle w:val="FootnoteText"/>
        <w:spacing w:after="120"/>
        <w:ind w:firstLine="720"/>
        <w:jc w:val="both"/>
        <w:rPr>
          <w:rFonts w:asciiTheme="majorHAnsi" w:hAnsiTheme="majorHAnsi"/>
          <w:sz w:val="16"/>
          <w:szCs w:val="16"/>
          <w:lang w:val="es-VE"/>
        </w:rPr>
      </w:pPr>
      <w:r w:rsidRPr="00E53229">
        <w:rPr>
          <w:rStyle w:val="FootnoteReference"/>
          <w:rFonts w:asciiTheme="majorHAnsi" w:hAnsiTheme="majorHAnsi"/>
          <w:sz w:val="16"/>
          <w:szCs w:val="16"/>
        </w:rPr>
        <w:footnoteRef/>
      </w:r>
      <w:r w:rsidRPr="00E53229">
        <w:rPr>
          <w:rFonts w:asciiTheme="majorHAnsi" w:hAnsiTheme="majorHAnsi"/>
          <w:sz w:val="16"/>
          <w:szCs w:val="16"/>
          <w:lang w:val="es-VE"/>
        </w:rPr>
        <w:t xml:space="preserve"> El Estado </w:t>
      </w:r>
      <w:r w:rsidR="00722333">
        <w:rPr>
          <w:rFonts w:asciiTheme="majorHAnsi" w:hAnsiTheme="majorHAnsi"/>
          <w:sz w:val="16"/>
          <w:szCs w:val="16"/>
          <w:lang w:val="es-VE"/>
        </w:rPr>
        <w:t xml:space="preserve">informa sobre </w:t>
      </w:r>
      <w:r w:rsidRPr="00E53229">
        <w:rPr>
          <w:rFonts w:asciiTheme="majorHAnsi" w:hAnsiTheme="majorHAnsi"/>
          <w:sz w:val="16"/>
          <w:szCs w:val="16"/>
          <w:lang w:val="es-VE"/>
        </w:rPr>
        <w:t xml:space="preserve">la evolución del ordenamiento jurídico argentino </w:t>
      </w:r>
      <w:r w:rsidR="001A0D16" w:rsidRPr="00E53229">
        <w:rPr>
          <w:rFonts w:asciiTheme="majorHAnsi" w:hAnsiTheme="majorHAnsi"/>
          <w:sz w:val="16"/>
          <w:szCs w:val="16"/>
          <w:lang w:val="es-VE"/>
        </w:rPr>
        <w:t>con relación al</w:t>
      </w:r>
      <w:r w:rsidRPr="00E53229">
        <w:rPr>
          <w:rFonts w:asciiTheme="majorHAnsi" w:hAnsiTheme="majorHAnsi"/>
          <w:sz w:val="16"/>
          <w:szCs w:val="16"/>
          <w:lang w:val="es-VE"/>
        </w:rPr>
        <w:t xml:space="preserve"> carácter en que aparecen las víctimas en el </w:t>
      </w:r>
      <w:r w:rsidR="001A0D16">
        <w:rPr>
          <w:rFonts w:asciiTheme="majorHAnsi" w:hAnsiTheme="majorHAnsi"/>
          <w:sz w:val="16"/>
          <w:szCs w:val="16"/>
          <w:lang w:val="es-VE"/>
        </w:rPr>
        <w:t>p</w:t>
      </w:r>
      <w:r w:rsidRPr="00E53229">
        <w:rPr>
          <w:rFonts w:asciiTheme="majorHAnsi" w:hAnsiTheme="majorHAnsi"/>
          <w:sz w:val="16"/>
          <w:szCs w:val="16"/>
          <w:lang w:val="es-VE"/>
        </w:rPr>
        <w:t xml:space="preserve">adrón </w:t>
      </w:r>
      <w:r w:rsidR="001A0D16">
        <w:rPr>
          <w:rFonts w:asciiTheme="majorHAnsi" w:hAnsiTheme="majorHAnsi"/>
          <w:sz w:val="16"/>
          <w:szCs w:val="16"/>
          <w:lang w:val="es-VE"/>
        </w:rPr>
        <w:t>e</w:t>
      </w:r>
      <w:r w:rsidRPr="00E53229">
        <w:rPr>
          <w:rFonts w:asciiTheme="majorHAnsi" w:hAnsiTheme="majorHAnsi"/>
          <w:sz w:val="16"/>
          <w:szCs w:val="16"/>
          <w:lang w:val="es-VE"/>
        </w:rPr>
        <w:t>lectoral. Al respecto</w:t>
      </w:r>
      <w:r w:rsidR="001A0D16">
        <w:rPr>
          <w:rFonts w:asciiTheme="majorHAnsi" w:hAnsiTheme="majorHAnsi"/>
          <w:sz w:val="16"/>
          <w:szCs w:val="16"/>
          <w:lang w:val="es-VE"/>
        </w:rPr>
        <w:t>,</w:t>
      </w:r>
      <w:r w:rsidRPr="00E53229">
        <w:rPr>
          <w:rFonts w:asciiTheme="majorHAnsi" w:hAnsiTheme="majorHAnsi"/>
          <w:sz w:val="16"/>
          <w:szCs w:val="16"/>
          <w:lang w:val="es-VE"/>
        </w:rPr>
        <w:t xml:space="preserve"> destaca la sanción de la Ley No 24.321 sobre Desaparición Forzada de Personas</w:t>
      </w:r>
      <w:r w:rsidR="001A0D16">
        <w:rPr>
          <w:rFonts w:asciiTheme="majorHAnsi" w:hAnsiTheme="majorHAnsi"/>
          <w:sz w:val="16"/>
          <w:szCs w:val="16"/>
          <w:lang w:val="es-VE"/>
        </w:rPr>
        <w:t>;</w:t>
      </w:r>
      <w:r w:rsidRPr="00E53229">
        <w:rPr>
          <w:rFonts w:asciiTheme="majorHAnsi" w:hAnsiTheme="majorHAnsi"/>
          <w:sz w:val="16"/>
          <w:szCs w:val="16"/>
          <w:lang w:val="es-VE"/>
        </w:rPr>
        <w:t xml:space="preserve"> la decisión posterior de modificar el Código Nacional Electoral mediante la Ley 26.571 3</w:t>
      </w:r>
      <w:r w:rsidR="001A0D16">
        <w:rPr>
          <w:rFonts w:asciiTheme="majorHAnsi" w:hAnsiTheme="majorHAnsi"/>
          <w:sz w:val="16"/>
          <w:szCs w:val="16"/>
          <w:lang w:val="es-VE"/>
        </w:rPr>
        <w:t>;</w:t>
      </w:r>
      <w:r w:rsidRPr="00E53229">
        <w:rPr>
          <w:rFonts w:asciiTheme="majorHAnsi" w:hAnsiTheme="majorHAnsi"/>
          <w:sz w:val="16"/>
          <w:szCs w:val="16"/>
          <w:lang w:val="es-VE"/>
        </w:rPr>
        <w:t xml:space="preserve"> </w:t>
      </w:r>
      <w:r w:rsidR="001A0D16">
        <w:rPr>
          <w:rFonts w:asciiTheme="majorHAnsi" w:hAnsiTheme="majorHAnsi"/>
          <w:sz w:val="16"/>
          <w:szCs w:val="16"/>
          <w:lang w:val="es-VE"/>
        </w:rPr>
        <w:t xml:space="preserve">y </w:t>
      </w:r>
      <w:r w:rsidRPr="00E53229">
        <w:rPr>
          <w:rFonts w:asciiTheme="majorHAnsi" w:hAnsiTheme="majorHAnsi"/>
          <w:sz w:val="16"/>
          <w:szCs w:val="16"/>
          <w:lang w:val="es-VE"/>
        </w:rPr>
        <w:t>los Decretos 935/2010 y 27/2015. Finalmente</w:t>
      </w:r>
      <w:r w:rsidR="001A0D16">
        <w:rPr>
          <w:rFonts w:asciiTheme="majorHAnsi" w:hAnsiTheme="majorHAnsi"/>
          <w:sz w:val="16"/>
          <w:szCs w:val="16"/>
          <w:lang w:val="es-VE"/>
        </w:rPr>
        <w:t>,</w:t>
      </w:r>
      <w:r w:rsidRPr="00E53229">
        <w:rPr>
          <w:rFonts w:asciiTheme="majorHAnsi" w:hAnsiTheme="majorHAnsi"/>
          <w:sz w:val="16"/>
          <w:szCs w:val="16"/>
          <w:lang w:val="es-VE"/>
        </w:rPr>
        <w:t xml:space="preserve"> </w:t>
      </w:r>
      <w:r w:rsidR="001A0D16">
        <w:rPr>
          <w:rFonts w:asciiTheme="majorHAnsi" w:hAnsiTheme="majorHAnsi"/>
          <w:sz w:val="16"/>
          <w:szCs w:val="16"/>
          <w:lang w:val="es-VE"/>
        </w:rPr>
        <w:t xml:space="preserve">refiere </w:t>
      </w:r>
      <w:r w:rsidRPr="00E53229">
        <w:rPr>
          <w:rFonts w:asciiTheme="majorHAnsi" w:hAnsiTheme="majorHAnsi"/>
          <w:sz w:val="16"/>
          <w:szCs w:val="16"/>
          <w:lang w:val="es-VE"/>
        </w:rPr>
        <w:t>que la Acordada Extraordinaria No 118 de la Cámara Nacional Electoral del 17 de octubre de 2013 dispuso asentar la condición de "elector ausente por desaparición forzada" para todos aquellos casos informados por la Secretaría de Derechos Humanos del Ministerio de Justicia y Derechos Humanos de la Nación que registren una sentencia declarativa de ausencia por presunción de fallecimiento y una resolución ministerial que reconozca la condición de ausencia por desaparición forzada.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A06FF4" w:rsidRDefault="00A06FF4" w:rsidP="00F3439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06FF4" w:rsidRDefault="00A06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06FF4" w:rsidRDefault="00A06FF4"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06FF4" w:rsidRPr="00EC7D62" w:rsidRDefault="00A97F2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8E44ADA"/>
    <w:lvl w:ilvl="0" w:tplc="F74259D4">
      <w:start w:val="1"/>
      <w:numFmt w:val="decimal"/>
      <w:lvlText w:val="%1."/>
      <w:lvlJc w:val="left"/>
      <w:pPr>
        <w:tabs>
          <w:tab w:val="num" w:pos="720"/>
        </w:tabs>
        <w:ind w:left="0" w:firstLine="720"/>
      </w:pPr>
      <w:rPr>
        <w:rFonts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61877"/>
    <w:rsid w:val="00063419"/>
    <w:rsid w:val="000716C5"/>
    <w:rsid w:val="00075E23"/>
    <w:rsid w:val="00091D79"/>
    <w:rsid w:val="0009344A"/>
    <w:rsid w:val="000A392E"/>
    <w:rsid w:val="000A4249"/>
    <w:rsid w:val="000A575F"/>
    <w:rsid w:val="000C0B48"/>
    <w:rsid w:val="000D05CB"/>
    <w:rsid w:val="000D10DB"/>
    <w:rsid w:val="000D3CAF"/>
    <w:rsid w:val="000E5EB5"/>
    <w:rsid w:val="000F35ED"/>
    <w:rsid w:val="00106206"/>
    <w:rsid w:val="00107131"/>
    <w:rsid w:val="0010736F"/>
    <w:rsid w:val="00111F3A"/>
    <w:rsid w:val="00113F73"/>
    <w:rsid w:val="00121CC2"/>
    <w:rsid w:val="00131425"/>
    <w:rsid w:val="00133EE5"/>
    <w:rsid w:val="00140C61"/>
    <w:rsid w:val="00156F17"/>
    <w:rsid w:val="00167A34"/>
    <w:rsid w:val="001A0D16"/>
    <w:rsid w:val="001A7870"/>
    <w:rsid w:val="001B3A00"/>
    <w:rsid w:val="001C1B41"/>
    <w:rsid w:val="001D1539"/>
    <w:rsid w:val="001D2A6A"/>
    <w:rsid w:val="001D65EF"/>
    <w:rsid w:val="001E16F1"/>
    <w:rsid w:val="001E49E7"/>
    <w:rsid w:val="001E4C37"/>
    <w:rsid w:val="001F7201"/>
    <w:rsid w:val="001F7F94"/>
    <w:rsid w:val="00205F28"/>
    <w:rsid w:val="00223A29"/>
    <w:rsid w:val="002250A3"/>
    <w:rsid w:val="00233C0B"/>
    <w:rsid w:val="00235217"/>
    <w:rsid w:val="00246D1F"/>
    <w:rsid w:val="00247403"/>
    <w:rsid w:val="00247542"/>
    <w:rsid w:val="00266B61"/>
    <w:rsid w:val="0026712A"/>
    <w:rsid w:val="002704DB"/>
    <w:rsid w:val="0028008A"/>
    <w:rsid w:val="002A0AAE"/>
    <w:rsid w:val="002A1D0E"/>
    <w:rsid w:val="002A5820"/>
    <w:rsid w:val="002A6B4E"/>
    <w:rsid w:val="002D1D55"/>
    <w:rsid w:val="002D2B26"/>
    <w:rsid w:val="002D7EA2"/>
    <w:rsid w:val="002E187C"/>
    <w:rsid w:val="002F0940"/>
    <w:rsid w:val="00302733"/>
    <w:rsid w:val="00311921"/>
    <w:rsid w:val="00314078"/>
    <w:rsid w:val="0031535D"/>
    <w:rsid w:val="00315F76"/>
    <w:rsid w:val="003239B8"/>
    <w:rsid w:val="0033169F"/>
    <w:rsid w:val="003350E3"/>
    <w:rsid w:val="00344977"/>
    <w:rsid w:val="00346C95"/>
    <w:rsid w:val="00356185"/>
    <w:rsid w:val="00360380"/>
    <w:rsid w:val="00364696"/>
    <w:rsid w:val="003651DF"/>
    <w:rsid w:val="00371CA2"/>
    <w:rsid w:val="00371E3B"/>
    <w:rsid w:val="0037519E"/>
    <w:rsid w:val="00380E26"/>
    <w:rsid w:val="00386CF0"/>
    <w:rsid w:val="00393EFC"/>
    <w:rsid w:val="003A74D4"/>
    <w:rsid w:val="003B48EC"/>
    <w:rsid w:val="003B70FB"/>
    <w:rsid w:val="003C2644"/>
    <w:rsid w:val="003C676B"/>
    <w:rsid w:val="003D3BC2"/>
    <w:rsid w:val="003E4116"/>
    <w:rsid w:val="003E6CA1"/>
    <w:rsid w:val="004036FB"/>
    <w:rsid w:val="004053D7"/>
    <w:rsid w:val="00405F9C"/>
    <w:rsid w:val="004065A8"/>
    <w:rsid w:val="00414A71"/>
    <w:rsid w:val="004165C2"/>
    <w:rsid w:val="0042150C"/>
    <w:rsid w:val="00426E8A"/>
    <w:rsid w:val="00441ECB"/>
    <w:rsid w:val="004424A7"/>
    <w:rsid w:val="00445193"/>
    <w:rsid w:val="00457325"/>
    <w:rsid w:val="00462C1B"/>
    <w:rsid w:val="00463C8B"/>
    <w:rsid w:val="00467B7E"/>
    <w:rsid w:val="00473BB4"/>
    <w:rsid w:val="00477592"/>
    <w:rsid w:val="00486F1C"/>
    <w:rsid w:val="0049419D"/>
    <w:rsid w:val="004A3AC7"/>
    <w:rsid w:val="004A6A54"/>
    <w:rsid w:val="004C20D2"/>
    <w:rsid w:val="004C2312"/>
    <w:rsid w:val="004C4B62"/>
    <w:rsid w:val="004C54C9"/>
    <w:rsid w:val="004D4ABA"/>
    <w:rsid w:val="004D6025"/>
    <w:rsid w:val="004E2649"/>
    <w:rsid w:val="004F626F"/>
    <w:rsid w:val="00501399"/>
    <w:rsid w:val="00502EBE"/>
    <w:rsid w:val="0050633D"/>
    <w:rsid w:val="005071F5"/>
    <w:rsid w:val="00507BC4"/>
    <w:rsid w:val="005128E4"/>
    <w:rsid w:val="005133DB"/>
    <w:rsid w:val="00514504"/>
    <w:rsid w:val="00525560"/>
    <w:rsid w:val="005325DF"/>
    <w:rsid w:val="00544C49"/>
    <w:rsid w:val="005516A1"/>
    <w:rsid w:val="005559EF"/>
    <w:rsid w:val="00563557"/>
    <w:rsid w:val="00566AE1"/>
    <w:rsid w:val="0057402A"/>
    <w:rsid w:val="005771D0"/>
    <w:rsid w:val="0059191A"/>
    <w:rsid w:val="005921FF"/>
    <w:rsid w:val="0059394A"/>
    <w:rsid w:val="005A21EA"/>
    <w:rsid w:val="005A24ED"/>
    <w:rsid w:val="005A4071"/>
    <w:rsid w:val="005A6D0E"/>
    <w:rsid w:val="005B2288"/>
    <w:rsid w:val="005B52B0"/>
    <w:rsid w:val="005B6806"/>
    <w:rsid w:val="005B7519"/>
    <w:rsid w:val="005C2196"/>
    <w:rsid w:val="005C323F"/>
    <w:rsid w:val="005C4225"/>
    <w:rsid w:val="005D20CF"/>
    <w:rsid w:val="005D38F9"/>
    <w:rsid w:val="005F0DAD"/>
    <w:rsid w:val="005F0F33"/>
    <w:rsid w:val="00600DEB"/>
    <w:rsid w:val="00627C9F"/>
    <w:rsid w:val="006311E9"/>
    <w:rsid w:val="00632354"/>
    <w:rsid w:val="00635421"/>
    <w:rsid w:val="00642810"/>
    <w:rsid w:val="00650026"/>
    <w:rsid w:val="00652333"/>
    <w:rsid w:val="00653830"/>
    <w:rsid w:val="006549D8"/>
    <w:rsid w:val="006618BA"/>
    <w:rsid w:val="0067155F"/>
    <w:rsid w:val="0068009E"/>
    <w:rsid w:val="00692219"/>
    <w:rsid w:val="006A17D2"/>
    <w:rsid w:val="006A73E6"/>
    <w:rsid w:val="006B2BFB"/>
    <w:rsid w:val="006B2D5C"/>
    <w:rsid w:val="006C4EB1"/>
    <w:rsid w:val="006D455B"/>
    <w:rsid w:val="006E0166"/>
    <w:rsid w:val="006E2FFB"/>
    <w:rsid w:val="006E46B8"/>
    <w:rsid w:val="006E7B34"/>
    <w:rsid w:val="0070697F"/>
    <w:rsid w:val="0072199C"/>
    <w:rsid w:val="00722333"/>
    <w:rsid w:val="00722C9F"/>
    <w:rsid w:val="0072418A"/>
    <w:rsid w:val="007253B8"/>
    <w:rsid w:val="0073741F"/>
    <w:rsid w:val="0076643F"/>
    <w:rsid w:val="00777F63"/>
    <w:rsid w:val="007A5817"/>
    <w:rsid w:val="007B05C4"/>
    <w:rsid w:val="007B60E9"/>
    <w:rsid w:val="007B6CC3"/>
    <w:rsid w:val="007B76D3"/>
    <w:rsid w:val="007C3334"/>
    <w:rsid w:val="007D0F6F"/>
    <w:rsid w:val="007D2B98"/>
    <w:rsid w:val="007E21BC"/>
    <w:rsid w:val="007E7C82"/>
    <w:rsid w:val="007F2AA1"/>
    <w:rsid w:val="007F588D"/>
    <w:rsid w:val="00801E05"/>
    <w:rsid w:val="00803F1C"/>
    <w:rsid w:val="0080600E"/>
    <w:rsid w:val="00814688"/>
    <w:rsid w:val="00816BF1"/>
    <w:rsid w:val="00817612"/>
    <w:rsid w:val="00820420"/>
    <w:rsid w:val="00821CC8"/>
    <w:rsid w:val="008338A4"/>
    <w:rsid w:val="00834D49"/>
    <w:rsid w:val="00837C45"/>
    <w:rsid w:val="00844730"/>
    <w:rsid w:val="008457C2"/>
    <w:rsid w:val="008571AD"/>
    <w:rsid w:val="00857A82"/>
    <w:rsid w:val="00873836"/>
    <w:rsid w:val="00885737"/>
    <w:rsid w:val="00890650"/>
    <w:rsid w:val="00893BEC"/>
    <w:rsid w:val="008966D4"/>
    <w:rsid w:val="00897E12"/>
    <w:rsid w:val="008A7E0F"/>
    <w:rsid w:val="008B12F5"/>
    <w:rsid w:val="008C5E2D"/>
    <w:rsid w:val="008D768D"/>
    <w:rsid w:val="008E3759"/>
    <w:rsid w:val="008E3BFE"/>
    <w:rsid w:val="008F1912"/>
    <w:rsid w:val="0090270B"/>
    <w:rsid w:val="009041DC"/>
    <w:rsid w:val="009122E5"/>
    <w:rsid w:val="00917B5A"/>
    <w:rsid w:val="00920A58"/>
    <w:rsid w:val="00920A8C"/>
    <w:rsid w:val="00921B08"/>
    <w:rsid w:val="00923292"/>
    <w:rsid w:val="00934A2C"/>
    <w:rsid w:val="00960969"/>
    <w:rsid w:val="0096706E"/>
    <w:rsid w:val="00974491"/>
    <w:rsid w:val="00975C4E"/>
    <w:rsid w:val="00981FBA"/>
    <w:rsid w:val="00993091"/>
    <w:rsid w:val="00994DD5"/>
    <w:rsid w:val="0099639F"/>
    <w:rsid w:val="00997BC5"/>
    <w:rsid w:val="009A2003"/>
    <w:rsid w:val="009A2230"/>
    <w:rsid w:val="009A4F41"/>
    <w:rsid w:val="009A61E2"/>
    <w:rsid w:val="009B381B"/>
    <w:rsid w:val="009B5F95"/>
    <w:rsid w:val="009D1753"/>
    <w:rsid w:val="009D3B0D"/>
    <w:rsid w:val="009D7611"/>
    <w:rsid w:val="009E0B61"/>
    <w:rsid w:val="009E4A94"/>
    <w:rsid w:val="009E53DE"/>
    <w:rsid w:val="00A06599"/>
    <w:rsid w:val="00A06FF4"/>
    <w:rsid w:val="00A11212"/>
    <w:rsid w:val="00A11E44"/>
    <w:rsid w:val="00A30100"/>
    <w:rsid w:val="00A328B3"/>
    <w:rsid w:val="00A42C5E"/>
    <w:rsid w:val="00A50FCF"/>
    <w:rsid w:val="00A528D1"/>
    <w:rsid w:val="00A610CD"/>
    <w:rsid w:val="00A65D1A"/>
    <w:rsid w:val="00A758AA"/>
    <w:rsid w:val="00A81EB5"/>
    <w:rsid w:val="00A92E68"/>
    <w:rsid w:val="00A97F2A"/>
    <w:rsid w:val="00AA09A2"/>
    <w:rsid w:val="00AA7996"/>
    <w:rsid w:val="00AC19CB"/>
    <w:rsid w:val="00AD1FDE"/>
    <w:rsid w:val="00AE5488"/>
    <w:rsid w:val="00AE6F91"/>
    <w:rsid w:val="00AF2E02"/>
    <w:rsid w:val="00AF3239"/>
    <w:rsid w:val="00AF5571"/>
    <w:rsid w:val="00B07341"/>
    <w:rsid w:val="00B11BEC"/>
    <w:rsid w:val="00B23DC8"/>
    <w:rsid w:val="00B30539"/>
    <w:rsid w:val="00B314DB"/>
    <w:rsid w:val="00B361F2"/>
    <w:rsid w:val="00B3718B"/>
    <w:rsid w:val="00B3745F"/>
    <w:rsid w:val="00B40466"/>
    <w:rsid w:val="00B42CD5"/>
    <w:rsid w:val="00B4632A"/>
    <w:rsid w:val="00B530F1"/>
    <w:rsid w:val="00B60BE2"/>
    <w:rsid w:val="00B67036"/>
    <w:rsid w:val="00B84325"/>
    <w:rsid w:val="00BA276C"/>
    <w:rsid w:val="00BB306F"/>
    <w:rsid w:val="00BC0BA3"/>
    <w:rsid w:val="00BD4B89"/>
    <w:rsid w:val="00BD5922"/>
    <w:rsid w:val="00BE471D"/>
    <w:rsid w:val="00BF02CB"/>
    <w:rsid w:val="00BF6FD8"/>
    <w:rsid w:val="00C03680"/>
    <w:rsid w:val="00C054DF"/>
    <w:rsid w:val="00C12E3B"/>
    <w:rsid w:val="00C21762"/>
    <w:rsid w:val="00C21FEF"/>
    <w:rsid w:val="00C23BA4"/>
    <w:rsid w:val="00C24543"/>
    <w:rsid w:val="00C256A2"/>
    <w:rsid w:val="00C25ADB"/>
    <w:rsid w:val="00C26955"/>
    <w:rsid w:val="00C51515"/>
    <w:rsid w:val="00C5660B"/>
    <w:rsid w:val="00C66B72"/>
    <w:rsid w:val="00C735EB"/>
    <w:rsid w:val="00C87AC4"/>
    <w:rsid w:val="00C9567A"/>
    <w:rsid w:val="00CB212D"/>
    <w:rsid w:val="00CB2660"/>
    <w:rsid w:val="00CC19F0"/>
    <w:rsid w:val="00CC5E90"/>
    <w:rsid w:val="00CD046C"/>
    <w:rsid w:val="00CE076C"/>
    <w:rsid w:val="00CE5199"/>
    <w:rsid w:val="00CE5E60"/>
    <w:rsid w:val="00CE6505"/>
    <w:rsid w:val="00CE66D5"/>
    <w:rsid w:val="00CF637A"/>
    <w:rsid w:val="00CF7ACE"/>
    <w:rsid w:val="00D059DE"/>
    <w:rsid w:val="00D05ABD"/>
    <w:rsid w:val="00D13FCE"/>
    <w:rsid w:val="00D306D1"/>
    <w:rsid w:val="00D30800"/>
    <w:rsid w:val="00D34786"/>
    <w:rsid w:val="00D37BFC"/>
    <w:rsid w:val="00D479F4"/>
    <w:rsid w:val="00D47A8E"/>
    <w:rsid w:val="00D52D14"/>
    <w:rsid w:val="00D6194B"/>
    <w:rsid w:val="00D712D3"/>
    <w:rsid w:val="00D71422"/>
    <w:rsid w:val="00D72DC6"/>
    <w:rsid w:val="00D7558D"/>
    <w:rsid w:val="00D77BEE"/>
    <w:rsid w:val="00D81D92"/>
    <w:rsid w:val="00D876F9"/>
    <w:rsid w:val="00D95C71"/>
    <w:rsid w:val="00DA7B5F"/>
    <w:rsid w:val="00DB3092"/>
    <w:rsid w:val="00DC11E7"/>
    <w:rsid w:val="00DC24E3"/>
    <w:rsid w:val="00DC4BDC"/>
    <w:rsid w:val="00DC7023"/>
    <w:rsid w:val="00DC769A"/>
    <w:rsid w:val="00DD3D86"/>
    <w:rsid w:val="00DD4AD2"/>
    <w:rsid w:val="00DF1EC4"/>
    <w:rsid w:val="00DF48A7"/>
    <w:rsid w:val="00E022B8"/>
    <w:rsid w:val="00E0340B"/>
    <w:rsid w:val="00E04A90"/>
    <w:rsid w:val="00E0551F"/>
    <w:rsid w:val="00E219C7"/>
    <w:rsid w:val="00E4118C"/>
    <w:rsid w:val="00E43157"/>
    <w:rsid w:val="00E461CE"/>
    <w:rsid w:val="00E53229"/>
    <w:rsid w:val="00E573E4"/>
    <w:rsid w:val="00E64C3D"/>
    <w:rsid w:val="00E720CA"/>
    <w:rsid w:val="00E76F53"/>
    <w:rsid w:val="00E84EB5"/>
    <w:rsid w:val="00E85567"/>
    <w:rsid w:val="00E85662"/>
    <w:rsid w:val="00E8789F"/>
    <w:rsid w:val="00E94405"/>
    <w:rsid w:val="00E97B71"/>
    <w:rsid w:val="00EA3D34"/>
    <w:rsid w:val="00EA4E42"/>
    <w:rsid w:val="00EB454D"/>
    <w:rsid w:val="00ED549D"/>
    <w:rsid w:val="00ED76BE"/>
    <w:rsid w:val="00EE00E9"/>
    <w:rsid w:val="00EF1AAA"/>
    <w:rsid w:val="00EF619B"/>
    <w:rsid w:val="00F00B55"/>
    <w:rsid w:val="00F02AD1"/>
    <w:rsid w:val="00F15CE6"/>
    <w:rsid w:val="00F253CC"/>
    <w:rsid w:val="00F3439E"/>
    <w:rsid w:val="00F37106"/>
    <w:rsid w:val="00F44E25"/>
    <w:rsid w:val="00F4796A"/>
    <w:rsid w:val="00F519CF"/>
    <w:rsid w:val="00F56BA5"/>
    <w:rsid w:val="00F60E22"/>
    <w:rsid w:val="00F80A19"/>
    <w:rsid w:val="00F81395"/>
    <w:rsid w:val="00F81BB8"/>
    <w:rsid w:val="00F81BE2"/>
    <w:rsid w:val="00F90C64"/>
    <w:rsid w:val="00F917D1"/>
    <w:rsid w:val="00F94335"/>
    <w:rsid w:val="00F9653B"/>
    <w:rsid w:val="00FA4C0B"/>
    <w:rsid w:val="00FB5BE9"/>
    <w:rsid w:val="00FB62CF"/>
    <w:rsid w:val="00FC2E15"/>
    <w:rsid w:val="00FD3C3B"/>
    <w:rsid w:val="00FE07DD"/>
    <w:rsid w:val="00FE6B45"/>
    <w:rsid w:val="00FF15E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394A"/>
    <w:rPr>
      <w:sz w:val="16"/>
      <w:szCs w:val="16"/>
    </w:rPr>
  </w:style>
  <w:style w:type="paragraph" w:styleId="CommentText">
    <w:name w:val="annotation text"/>
    <w:basedOn w:val="Normal"/>
    <w:link w:val="CommentTextChar"/>
    <w:uiPriority w:val="99"/>
    <w:semiHidden/>
    <w:unhideWhenUsed/>
    <w:rsid w:val="0059394A"/>
    <w:rPr>
      <w:sz w:val="20"/>
      <w:szCs w:val="20"/>
    </w:rPr>
  </w:style>
  <w:style w:type="character" w:customStyle="1" w:styleId="CommentTextChar">
    <w:name w:val="Comment Text Char"/>
    <w:basedOn w:val="DefaultParagraphFont"/>
    <w:link w:val="CommentText"/>
    <w:uiPriority w:val="99"/>
    <w:semiHidden/>
    <w:rsid w:val="0059394A"/>
    <w:rPr>
      <w:lang w:val="en-US" w:eastAsia="en-US"/>
    </w:rPr>
  </w:style>
  <w:style w:type="paragraph" w:styleId="CommentSubject">
    <w:name w:val="annotation subject"/>
    <w:basedOn w:val="CommentText"/>
    <w:next w:val="CommentText"/>
    <w:link w:val="CommentSubjectChar"/>
    <w:uiPriority w:val="99"/>
    <w:semiHidden/>
    <w:unhideWhenUsed/>
    <w:rsid w:val="0059394A"/>
    <w:rPr>
      <w:b/>
      <w:bCs/>
    </w:rPr>
  </w:style>
  <w:style w:type="character" w:customStyle="1" w:styleId="CommentSubjectChar">
    <w:name w:val="Comment Subject Char"/>
    <w:basedOn w:val="CommentTextChar"/>
    <w:link w:val="CommentSubject"/>
    <w:uiPriority w:val="99"/>
    <w:semiHidden/>
    <w:rsid w:val="0059394A"/>
    <w:rPr>
      <w:b/>
      <w:bCs/>
      <w:lang w:val="en-US" w:eastAsia="en-US"/>
    </w:rPr>
  </w:style>
  <w:style w:type="character" w:styleId="UnresolvedMention">
    <w:name w:val="Unresolved Mention"/>
    <w:basedOn w:val="DefaultParagraphFont"/>
    <w:uiPriority w:val="99"/>
    <w:semiHidden/>
    <w:unhideWhenUsed/>
    <w:rsid w:val="00E53229"/>
    <w:rPr>
      <w:color w:val="605E5C"/>
      <w:shd w:val="clear" w:color="auto" w:fill="E1DFDD"/>
    </w:rPr>
  </w:style>
  <w:style w:type="character" w:styleId="Emphasis">
    <w:name w:val="Emphasis"/>
    <w:basedOn w:val="DefaultParagraphFont"/>
    <w:uiPriority w:val="20"/>
    <w:qFormat/>
    <w:rsid w:val="00CC1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4000">
      <w:bodyDiv w:val="1"/>
      <w:marLeft w:val="0"/>
      <w:marRight w:val="0"/>
      <w:marTop w:val="0"/>
      <w:marBottom w:val="0"/>
      <w:divBdr>
        <w:top w:val="none" w:sz="0" w:space="0" w:color="auto"/>
        <w:left w:val="none" w:sz="0" w:space="0" w:color="auto"/>
        <w:bottom w:val="none" w:sz="0" w:space="0" w:color="auto"/>
        <w:right w:val="none" w:sz="0" w:space="0" w:color="auto"/>
      </w:divBdr>
    </w:div>
    <w:div w:id="67214534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821522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pica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E7DA6"/>
    <w:rsid w:val="004B5BBB"/>
    <w:rsid w:val="004B6EED"/>
    <w:rsid w:val="004F2DF8"/>
    <w:rsid w:val="00607260"/>
    <w:rsid w:val="006F24A1"/>
    <w:rsid w:val="007A21C8"/>
    <w:rsid w:val="009A261B"/>
    <w:rsid w:val="00AA2E17"/>
    <w:rsid w:val="00AC15A4"/>
    <w:rsid w:val="00B0336C"/>
    <w:rsid w:val="00C367AA"/>
    <w:rsid w:val="00CA2130"/>
    <w:rsid w:val="00CA5A94"/>
    <w:rsid w:val="00CF3FB0"/>
    <w:rsid w:val="00D241E9"/>
    <w:rsid w:val="00D7750D"/>
    <w:rsid w:val="00D87BB9"/>
    <w:rsid w:val="00F00D2F"/>
    <w:rsid w:val="00F128DF"/>
    <w:rsid w:val="00F24671"/>
    <w:rsid w:val="00F7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4F62-96DB-4D1C-B7C1-0BFC28DE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12505</Characters>
  <Application>Microsoft Office Word</Application>
  <DocSecurity>0</DocSecurity>
  <Lines>104</Lines>
  <Paragraphs>29</Paragraphs>
  <ScaleCrop>false</ScaleCrop>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174/21</dc:title>
  <dc:creator/>
  <cp:lastModifiedBy/>
  <cp:revision>1</cp:revision>
  <dcterms:created xsi:type="dcterms:W3CDTF">2021-09-24T15:33:00Z</dcterms:created>
  <dcterms:modified xsi:type="dcterms:W3CDTF">2021-09-24T15:33:00Z</dcterms:modified>
</cp:coreProperties>
</file>