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1A19" w14:textId="77777777" w:rsidR="001A3247" w:rsidRPr="00D03999" w:rsidRDefault="001A3247" w:rsidP="00B72EB3">
      <w:pPr>
        <w:spacing w:after="0" w:line="276" w:lineRule="auto"/>
        <w:jc w:val="both"/>
        <w:rPr>
          <w:rFonts w:ascii="Times New Roman" w:eastAsia="Times New Roman" w:hAnsi="Times New Roman" w:cs="Times New Roman"/>
          <w:b/>
        </w:rPr>
      </w:pPr>
      <w:r w:rsidRPr="00D03999">
        <w:rPr>
          <w:rFonts w:ascii="Times New Roman" w:eastAsia="Times New Roman" w:hAnsi="Times New Roman" w:cs="Times New Roman"/>
          <w:b/>
          <w:noProof/>
          <w:lang w:val="es-MX" w:eastAsia="es-MX"/>
        </w:rPr>
        <w:drawing>
          <wp:anchor distT="0" distB="0" distL="114300" distR="114300" simplePos="0" relativeHeight="251658240" behindDoc="0" locked="0" layoutInCell="1" allowOverlap="1" wp14:anchorId="3F6DCF19" wp14:editId="72AEB571">
            <wp:simplePos x="0" y="0"/>
            <wp:positionH relativeFrom="page">
              <wp:posOffset>708660</wp:posOffset>
            </wp:positionH>
            <wp:positionV relativeFrom="paragraph">
              <wp:posOffset>0</wp:posOffset>
            </wp:positionV>
            <wp:extent cx="3095625" cy="8991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899160"/>
                    </a:xfrm>
                    <a:prstGeom prst="rect">
                      <a:avLst/>
                    </a:prstGeom>
                    <a:noFill/>
                    <a:ln>
                      <a:noFill/>
                    </a:ln>
                  </pic:spPr>
                </pic:pic>
              </a:graphicData>
            </a:graphic>
          </wp:anchor>
        </w:drawing>
      </w:r>
    </w:p>
    <w:p w14:paraId="213211AB" w14:textId="77777777" w:rsidR="001A3247" w:rsidRPr="00D03999" w:rsidRDefault="001A3247" w:rsidP="00B72EB3">
      <w:pPr>
        <w:spacing w:after="0" w:line="276" w:lineRule="auto"/>
        <w:jc w:val="both"/>
        <w:rPr>
          <w:rFonts w:ascii="Times New Roman" w:eastAsia="Times New Roman" w:hAnsi="Times New Roman" w:cs="Times New Roman"/>
          <w:b/>
        </w:rPr>
      </w:pPr>
    </w:p>
    <w:p w14:paraId="18DC85D8" w14:textId="77777777" w:rsidR="001A3247" w:rsidRPr="00D03999" w:rsidRDefault="001A3247" w:rsidP="00B72EB3">
      <w:pPr>
        <w:spacing w:after="0" w:line="276" w:lineRule="auto"/>
        <w:jc w:val="both"/>
        <w:rPr>
          <w:rFonts w:ascii="Times New Roman" w:eastAsia="Times New Roman" w:hAnsi="Times New Roman" w:cs="Times New Roman"/>
          <w:b/>
        </w:rPr>
      </w:pPr>
    </w:p>
    <w:p w14:paraId="5F077633" w14:textId="77777777" w:rsidR="001A3247" w:rsidRPr="00D03999" w:rsidRDefault="001A3247" w:rsidP="00B72EB3">
      <w:pPr>
        <w:spacing w:after="0" w:line="276" w:lineRule="auto"/>
        <w:jc w:val="both"/>
        <w:rPr>
          <w:rFonts w:ascii="Times New Roman" w:eastAsia="Times New Roman" w:hAnsi="Times New Roman" w:cs="Times New Roman"/>
          <w:b/>
        </w:rPr>
      </w:pPr>
    </w:p>
    <w:p w14:paraId="3C4E6E5A" w14:textId="77777777" w:rsidR="001A3247" w:rsidRPr="00D03999" w:rsidRDefault="001A3247" w:rsidP="00B72EB3">
      <w:pPr>
        <w:spacing w:after="0" w:line="276" w:lineRule="auto"/>
        <w:jc w:val="both"/>
        <w:rPr>
          <w:rFonts w:ascii="Times New Roman" w:eastAsia="Times New Roman" w:hAnsi="Times New Roman" w:cs="Times New Roman"/>
          <w:b/>
        </w:rPr>
      </w:pPr>
    </w:p>
    <w:p w14:paraId="27EC34C9" w14:textId="77777777" w:rsidR="001A3247" w:rsidRPr="00D03999" w:rsidRDefault="001A3247" w:rsidP="00B72EB3">
      <w:pPr>
        <w:spacing w:after="0" w:line="276" w:lineRule="auto"/>
        <w:jc w:val="center"/>
        <w:rPr>
          <w:rFonts w:ascii="Times New Roman" w:eastAsia="Times New Roman" w:hAnsi="Times New Roman" w:cs="Times New Roman"/>
          <w:b/>
          <w:iCs/>
        </w:rPr>
      </w:pPr>
    </w:p>
    <w:p w14:paraId="2BB1BE70" w14:textId="77777777" w:rsidR="001A3247" w:rsidRPr="00D03999" w:rsidRDefault="001A3247" w:rsidP="00B72EB3">
      <w:pPr>
        <w:spacing w:after="0" w:line="276" w:lineRule="auto"/>
        <w:jc w:val="center"/>
        <w:rPr>
          <w:rFonts w:ascii="Times New Roman" w:eastAsia="Times New Roman" w:hAnsi="Times New Roman" w:cs="Times New Roman"/>
          <w:b/>
          <w:iCs/>
        </w:rPr>
      </w:pPr>
    </w:p>
    <w:p w14:paraId="5CE3AA19" w14:textId="77777777" w:rsidR="001A3247" w:rsidRPr="00D03999" w:rsidRDefault="001A3247" w:rsidP="00B72EB3">
      <w:pPr>
        <w:spacing w:after="0" w:line="276" w:lineRule="auto"/>
        <w:jc w:val="center"/>
        <w:rPr>
          <w:rFonts w:ascii="Times New Roman" w:eastAsia="Times New Roman" w:hAnsi="Times New Roman" w:cs="Times New Roman"/>
          <w:b/>
          <w:iCs/>
        </w:rPr>
      </w:pPr>
    </w:p>
    <w:p w14:paraId="3485CE3C" w14:textId="77777777" w:rsidR="007B1B60" w:rsidRDefault="001A3247"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COMITÉ PARA LA ELIMINACIÓN DE TODAS LAS FORMAS</w:t>
      </w:r>
    </w:p>
    <w:p w14:paraId="25017200" w14:textId="5BAA6F89" w:rsidR="00361DC0" w:rsidRPr="00D03999" w:rsidRDefault="001A3247"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 xml:space="preserve"> DE DISCRIMINACIÓN CONTRA LAS PERSONAS CON DISCAPACIDAD </w:t>
      </w:r>
    </w:p>
    <w:p w14:paraId="437F3993" w14:textId="77777777" w:rsidR="001A3247" w:rsidRPr="00D03999" w:rsidRDefault="001A3247"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(CEDDIS)</w:t>
      </w:r>
    </w:p>
    <w:p w14:paraId="02D09280" w14:textId="77777777" w:rsidR="001A3247" w:rsidRPr="00D03999" w:rsidRDefault="001A3247" w:rsidP="00B72EB3">
      <w:pPr>
        <w:spacing w:after="0" w:line="276" w:lineRule="auto"/>
        <w:jc w:val="center"/>
        <w:rPr>
          <w:rFonts w:ascii="Times New Roman" w:eastAsia="Times New Roman" w:hAnsi="Times New Roman" w:cs="Times New Roman"/>
          <w:b/>
          <w:iCs/>
        </w:rPr>
      </w:pPr>
    </w:p>
    <w:p w14:paraId="1690E0AA" w14:textId="77777777" w:rsidR="001A3247" w:rsidRPr="00D03999" w:rsidRDefault="001A3247" w:rsidP="00B72EB3">
      <w:pPr>
        <w:spacing w:after="0" w:line="276" w:lineRule="auto"/>
        <w:jc w:val="center"/>
        <w:rPr>
          <w:rFonts w:ascii="Times New Roman" w:eastAsia="Times New Roman" w:hAnsi="Times New Roman" w:cs="Times New Roman"/>
          <w:b/>
          <w:iCs/>
        </w:rPr>
      </w:pPr>
    </w:p>
    <w:p w14:paraId="4F079B06" w14:textId="72EC32DF" w:rsidR="001A3247" w:rsidRPr="00D03999" w:rsidRDefault="001A3247"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 xml:space="preserve">GRUPO EVALUADOR NRO. </w:t>
      </w:r>
      <w:r w:rsidR="00B61F76" w:rsidRPr="00D03999">
        <w:rPr>
          <w:rFonts w:ascii="Times New Roman" w:eastAsia="Times New Roman" w:hAnsi="Times New Roman" w:cs="Times New Roman"/>
          <w:b/>
          <w:iCs/>
        </w:rPr>
        <w:t>1</w:t>
      </w:r>
    </w:p>
    <w:p w14:paraId="71D307AC" w14:textId="77777777" w:rsidR="001A3247" w:rsidRPr="00D03999" w:rsidRDefault="001A3247" w:rsidP="00B72EB3">
      <w:pPr>
        <w:spacing w:after="0" w:line="276" w:lineRule="auto"/>
        <w:jc w:val="both"/>
        <w:rPr>
          <w:rFonts w:ascii="Times New Roman" w:eastAsia="Times New Roman" w:hAnsi="Times New Roman" w:cs="Times New Roman"/>
          <w:b/>
          <w:i/>
        </w:rPr>
      </w:pPr>
    </w:p>
    <w:p w14:paraId="47DA5129" w14:textId="77777777" w:rsidR="001A3247" w:rsidRPr="00D03999" w:rsidRDefault="001A3247" w:rsidP="00B72EB3">
      <w:pPr>
        <w:spacing w:after="0" w:line="276" w:lineRule="auto"/>
        <w:jc w:val="both"/>
        <w:rPr>
          <w:rFonts w:ascii="Times New Roman" w:eastAsia="Times New Roman" w:hAnsi="Times New Roman" w:cs="Times New Roman"/>
          <w:b/>
          <w:i/>
        </w:rPr>
      </w:pPr>
    </w:p>
    <w:p w14:paraId="1D687F84" w14:textId="77777777" w:rsidR="001A3247" w:rsidRPr="00D03999" w:rsidRDefault="001A3247" w:rsidP="00B72EB3">
      <w:pPr>
        <w:spacing w:after="0" w:line="276" w:lineRule="auto"/>
        <w:jc w:val="both"/>
        <w:rPr>
          <w:rFonts w:ascii="Times New Roman" w:eastAsia="Times New Roman" w:hAnsi="Times New Roman" w:cs="Times New Roman"/>
          <w:b/>
          <w:i/>
        </w:rPr>
      </w:pPr>
    </w:p>
    <w:p w14:paraId="4CF0BAD4" w14:textId="77777777" w:rsidR="001A3247" w:rsidRPr="00D03999" w:rsidRDefault="001A3247"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 xml:space="preserve">INFORME DE EVALUACIÓN DEL TERCER INFORME NACIONAL SOBRE LA IMPLEMENTACIÓN DE LA CONVENCIÓN INTERAMERICANA PARA LA ELIMINACIÓN DE TODAS LAS FORMAS DE DISCRIMINACIÓN CONTRA LAS PERSONAS CON DISCAPACIDAD (CIADDIS) </w:t>
      </w:r>
      <w:r w:rsidR="00361DC0" w:rsidRPr="00D03999">
        <w:rPr>
          <w:rFonts w:ascii="Times New Roman" w:eastAsia="Times New Roman" w:hAnsi="Times New Roman" w:cs="Times New Roman"/>
          <w:b/>
          <w:iCs/>
        </w:rPr>
        <w:t xml:space="preserve">Y DEL </w:t>
      </w:r>
      <w:r w:rsidRPr="00D03999">
        <w:rPr>
          <w:rFonts w:ascii="Times New Roman" w:eastAsia="Times New Roman" w:hAnsi="Times New Roman" w:cs="Times New Roman"/>
          <w:b/>
          <w:iCs/>
        </w:rPr>
        <w:t>PROGRAMA DE ACCIÓN PARA EL DECENIO DE LAS AMÉRICAS POR LOS DERECHOS Y LA DIGNIDAD DE LAS PERSONAS CON DISCAPACIDAD (PAD) PRESENTADO POR:</w:t>
      </w:r>
    </w:p>
    <w:p w14:paraId="4A3C229E" w14:textId="77777777" w:rsidR="001A3247" w:rsidRPr="00D03999" w:rsidRDefault="001A3247" w:rsidP="00B72EB3">
      <w:pPr>
        <w:spacing w:after="0" w:line="276" w:lineRule="auto"/>
        <w:jc w:val="both"/>
        <w:rPr>
          <w:rFonts w:ascii="Times New Roman" w:eastAsia="Times New Roman" w:hAnsi="Times New Roman" w:cs="Times New Roman"/>
          <w:b/>
          <w:i/>
        </w:rPr>
      </w:pPr>
    </w:p>
    <w:p w14:paraId="0008EBCE" w14:textId="77777777" w:rsidR="001A3247" w:rsidRPr="00D03999" w:rsidRDefault="00A631FE" w:rsidP="00B72EB3">
      <w:pPr>
        <w:spacing w:after="0" w:line="276" w:lineRule="auto"/>
        <w:jc w:val="center"/>
        <w:rPr>
          <w:rFonts w:ascii="Times New Roman" w:eastAsia="Times New Roman" w:hAnsi="Times New Roman" w:cs="Times New Roman"/>
          <w:b/>
          <w:iCs/>
        </w:rPr>
      </w:pPr>
      <w:r w:rsidRPr="00D03999">
        <w:rPr>
          <w:rFonts w:ascii="Times New Roman" w:eastAsia="Times New Roman" w:hAnsi="Times New Roman" w:cs="Times New Roman"/>
          <w:b/>
          <w:iCs/>
        </w:rPr>
        <w:t>ARGENTINA</w:t>
      </w:r>
    </w:p>
    <w:p w14:paraId="714B0098" w14:textId="77777777" w:rsidR="001A3247" w:rsidRPr="00D03999" w:rsidRDefault="001A3247" w:rsidP="00B72EB3">
      <w:pPr>
        <w:spacing w:after="0" w:line="276" w:lineRule="auto"/>
        <w:jc w:val="both"/>
        <w:rPr>
          <w:rFonts w:ascii="Times New Roman" w:eastAsia="Times New Roman" w:hAnsi="Times New Roman" w:cs="Times New Roman"/>
        </w:rPr>
      </w:pPr>
    </w:p>
    <w:p w14:paraId="6562C15A" w14:textId="77777777" w:rsidR="001A3247" w:rsidRPr="00D03999" w:rsidRDefault="001A3247" w:rsidP="00B72EB3">
      <w:pPr>
        <w:spacing w:after="0" w:line="276" w:lineRule="auto"/>
        <w:jc w:val="both"/>
        <w:rPr>
          <w:rFonts w:ascii="Times New Roman" w:eastAsia="Times New Roman" w:hAnsi="Times New Roman" w:cs="Times New Roman"/>
        </w:rPr>
      </w:pPr>
    </w:p>
    <w:p w14:paraId="18A0842C" w14:textId="77777777" w:rsidR="001A3247" w:rsidRPr="00D03999" w:rsidRDefault="001A3247" w:rsidP="00B72EB3">
      <w:pPr>
        <w:spacing w:after="0" w:line="276" w:lineRule="auto"/>
        <w:jc w:val="both"/>
        <w:rPr>
          <w:rFonts w:ascii="Times New Roman" w:eastAsia="Times New Roman" w:hAnsi="Times New Roman" w:cs="Times New Roman"/>
        </w:rPr>
      </w:pPr>
    </w:p>
    <w:p w14:paraId="60FB43BB" w14:textId="77777777" w:rsidR="001A3247" w:rsidRPr="00D03999" w:rsidRDefault="001A3247" w:rsidP="00B72EB3">
      <w:pPr>
        <w:spacing w:after="0" w:line="276" w:lineRule="auto"/>
        <w:jc w:val="both"/>
        <w:rPr>
          <w:rFonts w:ascii="Times New Roman" w:eastAsia="Times New Roman" w:hAnsi="Times New Roman" w:cs="Times New Roman"/>
        </w:rPr>
      </w:pPr>
    </w:p>
    <w:p w14:paraId="22623C2B" w14:textId="1F3053DB" w:rsidR="001A3247" w:rsidRDefault="001A3247" w:rsidP="00B72EB3">
      <w:pPr>
        <w:spacing w:after="0" w:line="276" w:lineRule="auto"/>
        <w:jc w:val="both"/>
        <w:rPr>
          <w:rFonts w:ascii="Times New Roman" w:eastAsia="Times New Roman" w:hAnsi="Times New Roman" w:cs="Times New Roman"/>
        </w:rPr>
      </w:pPr>
    </w:p>
    <w:p w14:paraId="1C0DAFC9" w14:textId="6D2B49E9" w:rsidR="00D03999" w:rsidRDefault="00D03999" w:rsidP="00B72EB3">
      <w:pPr>
        <w:spacing w:after="0" w:line="276" w:lineRule="auto"/>
        <w:jc w:val="both"/>
        <w:rPr>
          <w:rFonts w:ascii="Times New Roman" w:eastAsia="Times New Roman" w:hAnsi="Times New Roman" w:cs="Times New Roman"/>
        </w:rPr>
      </w:pPr>
    </w:p>
    <w:p w14:paraId="30BF717F" w14:textId="3B71E6BC" w:rsidR="00D03999" w:rsidRDefault="00D03999" w:rsidP="00B72EB3">
      <w:pPr>
        <w:spacing w:after="0" w:line="276" w:lineRule="auto"/>
        <w:jc w:val="both"/>
        <w:rPr>
          <w:rFonts w:ascii="Times New Roman" w:eastAsia="Times New Roman" w:hAnsi="Times New Roman" w:cs="Times New Roman"/>
        </w:rPr>
      </w:pPr>
    </w:p>
    <w:p w14:paraId="1BAD8CB8" w14:textId="77777777" w:rsidR="00D03999" w:rsidRPr="00D03999" w:rsidRDefault="00D03999" w:rsidP="00B72EB3">
      <w:pPr>
        <w:spacing w:after="0" w:line="276" w:lineRule="auto"/>
        <w:jc w:val="both"/>
        <w:rPr>
          <w:rFonts w:ascii="Times New Roman" w:eastAsia="Times New Roman" w:hAnsi="Times New Roman" w:cs="Times New Roman"/>
        </w:rPr>
      </w:pPr>
    </w:p>
    <w:p w14:paraId="2DAB124B" w14:textId="77777777" w:rsidR="001A3247" w:rsidRPr="00D03999" w:rsidRDefault="001A3247" w:rsidP="00B72EB3">
      <w:pPr>
        <w:spacing w:after="0" w:line="276" w:lineRule="auto"/>
        <w:jc w:val="both"/>
        <w:rPr>
          <w:rFonts w:ascii="Times New Roman" w:eastAsia="Times New Roman" w:hAnsi="Times New Roman" w:cs="Times New Roman"/>
        </w:rPr>
      </w:pPr>
    </w:p>
    <w:p w14:paraId="16E98477" w14:textId="77777777" w:rsidR="001A3247" w:rsidRPr="00D03999" w:rsidRDefault="001A3247" w:rsidP="00B72EB3">
      <w:pPr>
        <w:spacing w:after="0" w:line="276" w:lineRule="auto"/>
        <w:jc w:val="both"/>
        <w:rPr>
          <w:rFonts w:ascii="Times New Roman" w:eastAsia="Times New Roman" w:hAnsi="Times New Roman" w:cs="Times New Roman"/>
        </w:rPr>
      </w:pPr>
    </w:p>
    <w:p w14:paraId="178B8C12" w14:textId="77777777" w:rsidR="001A3247" w:rsidRPr="00D03999" w:rsidRDefault="001A3247" w:rsidP="00B72EB3">
      <w:pPr>
        <w:spacing w:after="0" w:line="276" w:lineRule="auto"/>
        <w:jc w:val="both"/>
        <w:rPr>
          <w:rFonts w:ascii="Times New Roman" w:eastAsia="Times New Roman" w:hAnsi="Times New Roman" w:cs="Times New Roman"/>
        </w:rPr>
      </w:pPr>
    </w:p>
    <w:p w14:paraId="5F8942EA" w14:textId="77777777" w:rsidR="001A3247" w:rsidRPr="00D03999" w:rsidRDefault="001A3247" w:rsidP="00B72EB3">
      <w:pPr>
        <w:spacing w:after="0" w:line="276" w:lineRule="auto"/>
        <w:jc w:val="both"/>
        <w:rPr>
          <w:rFonts w:ascii="Times New Roman" w:eastAsia="Times New Roman" w:hAnsi="Times New Roman" w:cs="Times New Roman"/>
        </w:rPr>
      </w:pPr>
    </w:p>
    <w:p w14:paraId="2FD8E393" w14:textId="77777777" w:rsidR="001A3247" w:rsidRPr="00D03999" w:rsidRDefault="001A3247" w:rsidP="00B72EB3">
      <w:pPr>
        <w:spacing w:after="0" w:line="276" w:lineRule="auto"/>
        <w:jc w:val="both"/>
        <w:rPr>
          <w:rFonts w:ascii="Times New Roman" w:eastAsia="Times New Roman" w:hAnsi="Times New Roman" w:cs="Times New Roman"/>
        </w:rPr>
      </w:pPr>
    </w:p>
    <w:p w14:paraId="2E9F4CB4" w14:textId="77777777" w:rsidR="001A3247" w:rsidRPr="00D03999" w:rsidRDefault="001A3247" w:rsidP="00B72EB3">
      <w:pPr>
        <w:spacing w:after="0" w:line="276" w:lineRule="auto"/>
        <w:jc w:val="both"/>
        <w:rPr>
          <w:rFonts w:ascii="Times New Roman" w:eastAsia="Times New Roman" w:hAnsi="Times New Roman" w:cs="Times New Roman"/>
        </w:rPr>
      </w:pPr>
    </w:p>
    <w:p w14:paraId="304E681D" w14:textId="77777777" w:rsidR="001A3247" w:rsidRPr="00D03999" w:rsidRDefault="001A3247" w:rsidP="00B72EB3">
      <w:pPr>
        <w:spacing w:after="0" w:line="276" w:lineRule="auto"/>
        <w:jc w:val="both"/>
        <w:rPr>
          <w:rFonts w:ascii="Times New Roman" w:eastAsia="Times New Roman" w:hAnsi="Times New Roman" w:cs="Times New Roman"/>
        </w:rPr>
      </w:pPr>
    </w:p>
    <w:p w14:paraId="4AFCE864" w14:textId="77777777" w:rsidR="001A3247" w:rsidRPr="00D03999" w:rsidRDefault="001A3247" w:rsidP="00B72EB3">
      <w:pPr>
        <w:spacing w:after="0" w:line="276" w:lineRule="auto"/>
        <w:jc w:val="both"/>
        <w:rPr>
          <w:rFonts w:ascii="Times New Roman" w:eastAsia="Times New Roman" w:hAnsi="Times New Roman" w:cs="Times New Roman"/>
        </w:rPr>
      </w:pPr>
    </w:p>
    <w:p w14:paraId="636C2595" w14:textId="77777777" w:rsidR="00781313" w:rsidRPr="00D03999" w:rsidRDefault="00781313" w:rsidP="00B72EB3">
      <w:pPr>
        <w:spacing w:after="0" w:line="276" w:lineRule="auto"/>
        <w:jc w:val="both"/>
        <w:rPr>
          <w:rFonts w:ascii="Times New Roman" w:eastAsia="Times New Roman" w:hAnsi="Times New Roman" w:cs="Times New Roman"/>
        </w:rPr>
      </w:pPr>
    </w:p>
    <w:p w14:paraId="46EABC7D" w14:textId="77777777" w:rsidR="00781313" w:rsidRPr="00D03999" w:rsidRDefault="00781313" w:rsidP="00B72EB3">
      <w:pPr>
        <w:spacing w:after="0" w:line="276" w:lineRule="auto"/>
        <w:jc w:val="both"/>
        <w:rPr>
          <w:rFonts w:ascii="Times New Roman" w:eastAsia="Times New Roman" w:hAnsi="Times New Roman" w:cs="Times New Roman"/>
        </w:rPr>
      </w:pPr>
    </w:p>
    <w:p w14:paraId="364DEED0" w14:textId="77777777" w:rsidR="001A3247" w:rsidRPr="00D03999" w:rsidRDefault="001A3247" w:rsidP="00B72EB3">
      <w:pPr>
        <w:spacing w:after="0" w:line="276" w:lineRule="auto"/>
        <w:jc w:val="both"/>
        <w:rPr>
          <w:rFonts w:ascii="Times New Roman" w:eastAsia="Times New Roman" w:hAnsi="Times New Roman" w:cs="Times New Roman"/>
        </w:rPr>
      </w:pPr>
    </w:p>
    <w:p w14:paraId="66CF6E83" w14:textId="77777777" w:rsidR="00A631FE" w:rsidRPr="00D03999" w:rsidRDefault="00A631FE" w:rsidP="00B72EB3">
      <w:pPr>
        <w:spacing w:after="0" w:line="276" w:lineRule="auto"/>
        <w:jc w:val="center"/>
        <w:rPr>
          <w:rFonts w:ascii="Times New Roman" w:eastAsia="Times New Roman" w:hAnsi="Times New Roman" w:cs="Times New Roman"/>
          <w:b/>
          <w:bCs/>
        </w:rPr>
      </w:pPr>
      <w:r w:rsidRPr="00D03999">
        <w:rPr>
          <w:rFonts w:ascii="Times New Roman" w:eastAsia="Times New Roman" w:hAnsi="Times New Roman" w:cs="Times New Roman"/>
          <w:b/>
          <w:bCs/>
        </w:rPr>
        <w:lastRenderedPageBreak/>
        <w:t>INDICE</w:t>
      </w:r>
    </w:p>
    <w:p w14:paraId="3ECF8656" w14:textId="77777777" w:rsidR="00381F61" w:rsidRPr="00D03999" w:rsidRDefault="00381F61" w:rsidP="00B72EB3">
      <w:pPr>
        <w:spacing w:after="0" w:line="276" w:lineRule="auto"/>
        <w:jc w:val="center"/>
        <w:rPr>
          <w:rFonts w:ascii="Times New Roman" w:eastAsia="Times New Roman" w:hAnsi="Times New Roman" w:cs="Times New Roman"/>
          <w:b/>
          <w:bCs/>
        </w:rPr>
      </w:pPr>
    </w:p>
    <w:p w14:paraId="3A61568D" w14:textId="74527B05" w:rsidR="00381F61" w:rsidRPr="00D03999" w:rsidRDefault="00381F61" w:rsidP="00A1113A">
      <w:pPr>
        <w:pStyle w:val="ListParagraph"/>
        <w:numPr>
          <w:ilvl w:val="0"/>
          <w:numId w:val="5"/>
        </w:numPr>
        <w:tabs>
          <w:tab w:val="left" w:pos="8640"/>
          <w:tab w:val="left" w:pos="8730"/>
          <w:tab w:val="left" w:pos="8820"/>
        </w:tabs>
        <w:spacing w:after="0" w:line="276" w:lineRule="auto"/>
        <w:rPr>
          <w:rFonts w:ascii="Times New Roman" w:eastAsia="Times New Roman" w:hAnsi="Times New Roman" w:cs="Times New Roman"/>
        </w:rPr>
      </w:pPr>
      <w:r w:rsidRPr="00D03999">
        <w:rPr>
          <w:rFonts w:ascii="Times New Roman" w:eastAsia="Times New Roman" w:hAnsi="Times New Roman" w:cs="Times New Roman"/>
        </w:rPr>
        <w:t>DESCRIPCIÓN DEL PROCEDIMIENTO IMPLEMENTADO</w:t>
      </w:r>
      <w:r w:rsidR="005C41EF">
        <w:rPr>
          <w:rFonts w:ascii="Times New Roman" w:eastAsia="Times New Roman" w:hAnsi="Times New Roman" w:cs="Times New Roman"/>
        </w:rPr>
        <w:t>…………………</w:t>
      </w:r>
      <w:proofErr w:type="gramStart"/>
      <w:r w:rsidR="005C41EF">
        <w:rPr>
          <w:rFonts w:ascii="Times New Roman" w:eastAsia="Times New Roman" w:hAnsi="Times New Roman" w:cs="Times New Roman"/>
        </w:rPr>
        <w:t>…….</w:t>
      </w:r>
      <w:proofErr w:type="gramEnd"/>
      <w:r w:rsidR="005C41EF">
        <w:rPr>
          <w:rFonts w:ascii="Times New Roman" w:eastAsia="Times New Roman" w:hAnsi="Times New Roman" w:cs="Times New Roman"/>
        </w:rPr>
        <w:t>.</w:t>
      </w:r>
      <w:r w:rsidR="00A31EFC" w:rsidRPr="00D03999">
        <w:rPr>
          <w:rFonts w:ascii="Times New Roman" w:eastAsia="Times New Roman" w:hAnsi="Times New Roman" w:cs="Times New Roman"/>
        </w:rPr>
        <w:t>1</w:t>
      </w:r>
    </w:p>
    <w:p w14:paraId="434239BC" w14:textId="77777777" w:rsidR="00B25CC5" w:rsidRPr="00D03999" w:rsidRDefault="00B25CC5" w:rsidP="00B72EB3">
      <w:pPr>
        <w:pStyle w:val="ListParagraph"/>
        <w:spacing w:after="0" w:line="276" w:lineRule="auto"/>
        <w:ind w:left="1080"/>
        <w:rPr>
          <w:rFonts w:ascii="Times New Roman" w:eastAsia="Times New Roman" w:hAnsi="Times New Roman" w:cs="Times New Roman"/>
        </w:rPr>
      </w:pPr>
    </w:p>
    <w:p w14:paraId="5EADCB52" w14:textId="1FD5F4BA" w:rsidR="00B25CC5" w:rsidRPr="00D03999" w:rsidRDefault="00A631FE" w:rsidP="00B72EB3">
      <w:pPr>
        <w:pStyle w:val="ListParagraph"/>
        <w:numPr>
          <w:ilvl w:val="0"/>
          <w:numId w:val="5"/>
        </w:numPr>
        <w:spacing w:after="0" w:line="276" w:lineRule="auto"/>
        <w:jc w:val="both"/>
        <w:rPr>
          <w:rFonts w:ascii="Times New Roman" w:hAnsi="Times New Roman" w:cs="Times New Roman"/>
        </w:rPr>
      </w:pPr>
      <w:r w:rsidRPr="00D03999">
        <w:rPr>
          <w:rFonts w:ascii="Times New Roman" w:hAnsi="Times New Roman" w:cs="Times New Roman"/>
        </w:rPr>
        <w:t>REVISIÓN DEL INFORME DE ARGENTINA</w:t>
      </w:r>
      <w:r w:rsidR="005C41EF">
        <w:rPr>
          <w:rFonts w:ascii="Times New Roman" w:hAnsi="Times New Roman" w:cs="Times New Roman"/>
        </w:rPr>
        <w:t>…………………………………………</w:t>
      </w:r>
      <w:r w:rsidR="00A31EFC" w:rsidRPr="00D03999">
        <w:rPr>
          <w:rFonts w:ascii="Times New Roman" w:hAnsi="Times New Roman" w:cs="Times New Roman"/>
        </w:rPr>
        <w:t>1</w:t>
      </w:r>
    </w:p>
    <w:p w14:paraId="4C5DE374" w14:textId="77777777" w:rsidR="00B25CC5" w:rsidRPr="00D03999" w:rsidRDefault="00B25CC5" w:rsidP="00B72EB3">
      <w:pPr>
        <w:pStyle w:val="ListParagraph"/>
        <w:spacing w:after="0" w:line="276" w:lineRule="auto"/>
        <w:ind w:left="1080"/>
        <w:jc w:val="both"/>
        <w:rPr>
          <w:rFonts w:ascii="Times New Roman" w:hAnsi="Times New Roman" w:cs="Times New Roman"/>
        </w:rPr>
      </w:pPr>
    </w:p>
    <w:p w14:paraId="48EBAABD" w14:textId="34973DA0" w:rsidR="00B25CC5" w:rsidRPr="00D03999" w:rsidRDefault="0056353E" w:rsidP="001A3380">
      <w:pPr>
        <w:pStyle w:val="ListParagraph"/>
        <w:numPr>
          <w:ilvl w:val="0"/>
          <w:numId w:val="5"/>
        </w:numPr>
        <w:tabs>
          <w:tab w:val="left" w:pos="8640"/>
        </w:tabs>
        <w:spacing w:after="0" w:line="276" w:lineRule="auto"/>
        <w:jc w:val="both"/>
        <w:rPr>
          <w:rFonts w:ascii="Times New Roman" w:hAnsi="Times New Roman" w:cs="Times New Roman"/>
        </w:rPr>
      </w:pPr>
      <w:r w:rsidRPr="00D03999">
        <w:rPr>
          <w:rFonts w:ascii="Times New Roman" w:hAnsi="Times New Roman" w:cs="Times New Roman"/>
          <w:bCs/>
        </w:rPr>
        <w:t>EJES TEMÁTICOS</w:t>
      </w:r>
      <w:r w:rsidR="005C41EF">
        <w:rPr>
          <w:rFonts w:ascii="Times New Roman" w:hAnsi="Times New Roman" w:cs="Times New Roman"/>
          <w:bCs/>
        </w:rPr>
        <w:t>………………………………………………………………………</w:t>
      </w:r>
      <w:r w:rsidR="00A31EFC" w:rsidRPr="00D03999">
        <w:rPr>
          <w:rFonts w:ascii="Times New Roman" w:hAnsi="Times New Roman" w:cs="Times New Roman"/>
          <w:bCs/>
        </w:rPr>
        <w:t>1</w:t>
      </w:r>
    </w:p>
    <w:p w14:paraId="1401E716" w14:textId="77777777" w:rsidR="00B25CC5" w:rsidRPr="00D03999" w:rsidRDefault="00B25CC5" w:rsidP="00B72EB3">
      <w:pPr>
        <w:spacing w:after="0" w:line="276" w:lineRule="auto"/>
        <w:jc w:val="both"/>
        <w:rPr>
          <w:rFonts w:ascii="Times New Roman" w:hAnsi="Times New Roman" w:cs="Times New Roman"/>
        </w:rPr>
      </w:pPr>
    </w:p>
    <w:p w14:paraId="280AE2FA" w14:textId="34E5B058" w:rsidR="00A631FE" w:rsidRPr="00D03999" w:rsidRDefault="00A631FE" w:rsidP="00B72EB3">
      <w:pPr>
        <w:pStyle w:val="ListParagraph"/>
        <w:numPr>
          <w:ilvl w:val="0"/>
          <w:numId w:val="5"/>
        </w:numPr>
        <w:spacing w:after="0" w:line="276" w:lineRule="auto"/>
        <w:jc w:val="both"/>
        <w:rPr>
          <w:rFonts w:ascii="Times New Roman" w:hAnsi="Times New Roman" w:cs="Times New Roman"/>
        </w:rPr>
      </w:pPr>
      <w:r w:rsidRPr="00D03999">
        <w:rPr>
          <w:rFonts w:ascii="Times New Roman" w:hAnsi="Times New Roman" w:cs="Times New Roman"/>
          <w:bCs/>
        </w:rPr>
        <w:t>RECOMENDACIONES ESPECÍFICAS POR EJES TEMÁTICOS</w:t>
      </w:r>
      <w:r w:rsidR="005C41EF">
        <w:rPr>
          <w:rFonts w:ascii="Times New Roman" w:hAnsi="Times New Roman" w:cs="Times New Roman"/>
          <w:bCs/>
        </w:rPr>
        <w:t>………………</w:t>
      </w:r>
      <w:proofErr w:type="gramStart"/>
      <w:r w:rsidR="005C41EF">
        <w:rPr>
          <w:rFonts w:ascii="Times New Roman" w:hAnsi="Times New Roman" w:cs="Times New Roman"/>
          <w:bCs/>
        </w:rPr>
        <w:t>…….</w:t>
      </w:r>
      <w:proofErr w:type="gramEnd"/>
      <w:r w:rsidR="00A31EFC" w:rsidRPr="00D03999">
        <w:rPr>
          <w:rFonts w:ascii="Times New Roman" w:hAnsi="Times New Roman" w:cs="Times New Roman"/>
          <w:bCs/>
        </w:rPr>
        <w:t>2</w:t>
      </w:r>
    </w:p>
    <w:p w14:paraId="44B25C33" w14:textId="77777777" w:rsidR="00B25CC5" w:rsidRPr="00D03999" w:rsidRDefault="00B25CC5" w:rsidP="00B72EB3">
      <w:pPr>
        <w:spacing w:after="0" w:line="276" w:lineRule="auto"/>
        <w:jc w:val="both"/>
        <w:rPr>
          <w:rFonts w:ascii="Times New Roman" w:hAnsi="Times New Roman" w:cs="Times New Roman"/>
        </w:rPr>
      </w:pPr>
    </w:p>
    <w:p w14:paraId="0987E008" w14:textId="26E35F5D" w:rsidR="00A631FE" w:rsidRPr="00D03999" w:rsidRDefault="00A631FE" w:rsidP="00B72EB3">
      <w:pPr>
        <w:pStyle w:val="ListParagraph"/>
        <w:numPr>
          <w:ilvl w:val="0"/>
          <w:numId w:val="7"/>
        </w:numPr>
        <w:spacing w:after="0" w:line="276" w:lineRule="auto"/>
        <w:jc w:val="both"/>
        <w:rPr>
          <w:rFonts w:ascii="Times New Roman" w:hAnsi="Times New Roman" w:cs="Times New Roman"/>
          <w:bCs/>
        </w:rPr>
      </w:pPr>
      <w:r w:rsidRPr="00D03999">
        <w:rPr>
          <w:rFonts w:ascii="Times New Roman" w:hAnsi="Times New Roman" w:cs="Times New Roman"/>
          <w:bCs/>
        </w:rPr>
        <w:t>Educación</w:t>
      </w:r>
      <w:r w:rsidR="005C41EF">
        <w:rPr>
          <w:rFonts w:ascii="Times New Roman" w:hAnsi="Times New Roman" w:cs="Times New Roman"/>
          <w:bCs/>
        </w:rPr>
        <w:t>………………………………………………………………………</w:t>
      </w:r>
      <w:proofErr w:type="gramStart"/>
      <w:r w:rsidR="005C41EF">
        <w:rPr>
          <w:rFonts w:ascii="Times New Roman" w:hAnsi="Times New Roman" w:cs="Times New Roman"/>
          <w:bCs/>
        </w:rPr>
        <w:t>…….</w:t>
      </w:r>
      <w:proofErr w:type="gramEnd"/>
      <w:r w:rsidR="00800B63" w:rsidRPr="00D03999">
        <w:rPr>
          <w:rFonts w:ascii="Times New Roman" w:hAnsi="Times New Roman" w:cs="Times New Roman"/>
          <w:bCs/>
        </w:rPr>
        <w:t>2</w:t>
      </w:r>
    </w:p>
    <w:p w14:paraId="3CAA3BAB" w14:textId="1B73A989" w:rsidR="006D53AE" w:rsidRPr="00D03999" w:rsidRDefault="006D53AE" w:rsidP="00B72EB3">
      <w:pPr>
        <w:pStyle w:val="ListParagraph"/>
        <w:numPr>
          <w:ilvl w:val="0"/>
          <w:numId w:val="7"/>
        </w:numPr>
        <w:spacing w:after="0" w:line="276" w:lineRule="auto"/>
        <w:jc w:val="both"/>
        <w:rPr>
          <w:rFonts w:ascii="Times New Roman" w:hAnsi="Times New Roman" w:cs="Times New Roman"/>
          <w:bCs/>
        </w:rPr>
      </w:pPr>
      <w:r w:rsidRPr="00D03999">
        <w:rPr>
          <w:rFonts w:ascii="Times New Roman" w:hAnsi="Times New Roman" w:cs="Times New Roman"/>
          <w:bCs/>
        </w:rPr>
        <w:t>Salud</w:t>
      </w:r>
      <w:r w:rsidR="005C41EF">
        <w:rPr>
          <w:rFonts w:ascii="Times New Roman" w:hAnsi="Times New Roman" w:cs="Times New Roman"/>
          <w:bCs/>
        </w:rPr>
        <w:t>……………………………………………………………………………</w:t>
      </w:r>
      <w:proofErr w:type="gramStart"/>
      <w:r w:rsidR="005C41EF">
        <w:rPr>
          <w:rFonts w:ascii="Times New Roman" w:hAnsi="Times New Roman" w:cs="Times New Roman"/>
          <w:bCs/>
        </w:rPr>
        <w:t>…….</w:t>
      </w:r>
      <w:proofErr w:type="gramEnd"/>
      <w:r w:rsidR="00800B63" w:rsidRPr="00D03999">
        <w:rPr>
          <w:rFonts w:ascii="Times New Roman" w:hAnsi="Times New Roman" w:cs="Times New Roman"/>
          <w:bCs/>
        </w:rPr>
        <w:t>3</w:t>
      </w:r>
    </w:p>
    <w:p w14:paraId="69BFE1C4" w14:textId="74A63B31" w:rsidR="006D53AE" w:rsidRPr="00D03999" w:rsidRDefault="006D53AE" w:rsidP="00B72EB3">
      <w:pPr>
        <w:pStyle w:val="ListParagraph"/>
        <w:numPr>
          <w:ilvl w:val="0"/>
          <w:numId w:val="7"/>
        </w:numPr>
        <w:spacing w:after="0" w:line="276" w:lineRule="auto"/>
        <w:jc w:val="both"/>
        <w:rPr>
          <w:rFonts w:ascii="Times New Roman" w:hAnsi="Times New Roman" w:cs="Times New Roman"/>
          <w:bCs/>
        </w:rPr>
      </w:pPr>
      <w:r w:rsidRPr="00D03999">
        <w:rPr>
          <w:rFonts w:ascii="Times New Roman" w:hAnsi="Times New Roman" w:cs="Times New Roman"/>
          <w:bCs/>
        </w:rPr>
        <w:t>Trabajo y Empleo</w:t>
      </w:r>
      <w:r w:rsidR="005C41EF">
        <w:rPr>
          <w:rFonts w:ascii="Times New Roman" w:hAnsi="Times New Roman" w:cs="Times New Roman"/>
          <w:bCs/>
        </w:rPr>
        <w:t>………………………………………………………………</w:t>
      </w:r>
      <w:proofErr w:type="gramStart"/>
      <w:r w:rsidR="005C41EF">
        <w:rPr>
          <w:rFonts w:ascii="Times New Roman" w:hAnsi="Times New Roman" w:cs="Times New Roman"/>
          <w:bCs/>
        </w:rPr>
        <w:t>…….</w:t>
      </w:r>
      <w:proofErr w:type="gramEnd"/>
      <w:r w:rsidR="00800B63" w:rsidRPr="00D03999">
        <w:rPr>
          <w:rFonts w:ascii="Times New Roman" w:hAnsi="Times New Roman" w:cs="Times New Roman"/>
          <w:bCs/>
        </w:rPr>
        <w:t>4</w:t>
      </w:r>
    </w:p>
    <w:p w14:paraId="01450375" w14:textId="112E86F5" w:rsidR="006D53AE" w:rsidRPr="00D03999" w:rsidRDefault="006D53AE" w:rsidP="00B72EB3">
      <w:pPr>
        <w:pStyle w:val="ListParagraph"/>
        <w:numPr>
          <w:ilvl w:val="0"/>
          <w:numId w:val="7"/>
        </w:numPr>
        <w:spacing w:after="0" w:line="276" w:lineRule="auto"/>
        <w:jc w:val="both"/>
        <w:rPr>
          <w:rFonts w:ascii="Times New Roman" w:hAnsi="Times New Roman" w:cs="Times New Roman"/>
          <w:bCs/>
        </w:rPr>
      </w:pPr>
      <w:r w:rsidRPr="00D03999">
        <w:rPr>
          <w:rFonts w:ascii="Times New Roman" w:hAnsi="Times New Roman" w:cs="Times New Roman"/>
          <w:bCs/>
        </w:rPr>
        <w:t>Concientización de la Sociedad</w:t>
      </w:r>
      <w:r w:rsidR="005C41EF">
        <w:rPr>
          <w:rFonts w:ascii="Times New Roman" w:hAnsi="Times New Roman" w:cs="Times New Roman"/>
          <w:bCs/>
        </w:rPr>
        <w:t>………………………………………………………</w:t>
      </w:r>
      <w:r w:rsidR="00213CC6">
        <w:rPr>
          <w:rFonts w:ascii="Times New Roman" w:hAnsi="Times New Roman" w:cs="Times New Roman"/>
          <w:bCs/>
        </w:rPr>
        <w:t>5</w:t>
      </w:r>
    </w:p>
    <w:p w14:paraId="4FA25E85" w14:textId="71899A3B" w:rsidR="006D53AE" w:rsidRPr="00D03999" w:rsidRDefault="006D53AE" w:rsidP="00B72EB3">
      <w:pPr>
        <w:pStyle w:val="ListParagraph"/>
        <w:numPr>
          <w:ilvl w:val="0"/>
          <w:numId w:val="7"/>
        </w:numPr>
        <w:spacing w:after="0" w:line="276" w:lineRule="auto"/>
        <w:jc w:val="both"/>
        <w:rPr>
          <w:rFonts w:ascii="Times New Roman" w:hAnsi="Times New Roman" w:cs="Times New Roman"/>
          <w:bCs/>
        </w:rPr>
      </w:pPr>
      <w:r w:rsidRPr="00D03999">
        <w:rPr>
          <w:rFonts w:ascii="Times New Roman" w:hAnsi="Times New Roman" w:cs="Times New Roman"/>
          <w:bCs/>
        </w:rPr>
        <w:t>Accesibilidad</w:t>
      </w:r>
      <w:r w:rsidR="005C41EF">
        <w:rPr>
          <w:rFonts w:ascii="Times New Roman" w:hAnsi="Times New Roman" w:cs="Times New Roman"/>
          <w:bCs/>
        </w:rPr>
        <w:t>…………………………………………………………………………</w:t>
      </w:r>
      <w:r w:rsidR="00213CC6">
        <w:rPr>
          <w:rFonts w:ascii="Times New Roman" w:hAnsi="Times New Roman" w:cs="Times New Roman"/>
          <w:bCs/>
        </w:rPr>
        <w:t>6</w:t>
      </w:r>
    </w:p>
    <w:p w14:paraId="2310E4F1" w14:textId="44C9EBFE" w:rsidR="006D53AE" w:rsidRPr="00D03999" w:rsidRDefault="006D53AE" w:rsidP="00B72EB3">
      <w:pPr>
        <w:pStyle w:val="ListParagraph"/>
        <w:numPr>
          <w:ilvl w:val="0"/>
          <w:numId w:val="7"/>
        </w:numPr>
        <w:spacing w:after="0" w:line="276" w:lineRule="auto"/>
        <w:jc w:val="both"/>
        <w:rPr>
          <w:rFonts w:ascii="Times New Roman" w:hAnsi="Times New Roman" w:cs="Times New Roman"/>
          <w:bCs/>
          <w:lang w:val="es-MX"/>
        </w:rPr>
      </w:pPr>
      <w:r w:rsidRPr="00D03999">
        <w:rPr>
          <w:rFonts w:ascii="Times New Roman" w:hAnsi="Times New Roman" w:cs="Times New Roman"/>
          <w:bCs/>
          <w:lang w:val="es-MX"/>
        </w:rPr>
        <w:t>Participación Ciudadana, Política y Social</w:t>
      </w:r>
      <w:r w:rsidR="005C41EF">
        <w:rPr>
          <w:rFonts w:ascii="Times New Roman" w:hAnsi="Times New Roman" w:cs="Times New Roman"/>
          <w:bCs/>
          <w:lang w:val="es-MX"/>
        </w:rPr>
        <w:t>……………………………………</w:t>
      </w:r>
      <w:proofErr w:type="gramStart"/>
      <w:r w:rsidR="005C41EF">
        <w:rPr>
          <w:rFonts w:ascii="Times New Roman" w:hAnsi="Times New Roman" w:cs="Times New Roman"/>
          <w:bCs/>
          <w:lang w:val="es-MX"/>
        </w:rPr>
        <w:t>…….</w:t>
      </w:r>
      <w:proofErr w:type="gramEnd"/>
      <w:r w:rsidR="005C41EF">
        <w:rPr>
          <w:rFonts w:ascii="Times New Roman" w:hAnsi="Times New Roman" w:cs="Times New Roman"/>
          <w:bCs/>
          <w:lang w:val="es-MX"/>
        </w:rPr>
        <w:t>.</w:t>
      </w:r>
      <w:r w:rsidR="00660B8A">
        <w:rPr>
          <w:rFonts w:ascii="Times New Roman" w:hAnsi="Times New Roman" w:cs="Times New Roman"/>
          <w:bCs/>
          <w:lang w:val="es-MX"/>
        </w:rPr>
        <w:t>7</w:t>
      </w:r>
    </w:p>
    <w:p w14:paraId="5A2BC193" w14:textId="379DB02A" w:rsidR="006D53AE" w:rsidRPr="00D03999" w:rsidRDefault="006D53AE" w:rsidP="00B72EB3">
      <w:pPr>
        <w:pStyle w:val="ListParagraph"/>
        <w:numPr>
          <w:ilvl w:val="0"/>
          <w:numId w:val="7"/>
        </w:numPr>
        <w:spacing w:after="0" w:line="276" w:lineRule="auto"/>
        <w:jc w:val="both"/>
        <w:rPr>
          <w:rFonts w:ascii="Times New Roman" w:hAnsi="Times New Roman" w:cs="Times New Roman"/>
          <w:bCs/>
          <w:iCs/>
        </w:rPr>
      </w:pPr>
      <w:r w:rsidRPr="00D03999">
        <w:rPr>
          <w:rFonts w:ascii="Times New Roman" w:hAnsi="Times New Roman" w:cs="Times New Roman"/>
          <w:bCs/>
          <w:iCs/>
        </w:rPr>
        <w:t>Desarrollo, Bienestar e Inclusión Social</w:t>
      </w:r>
      <w:r w:rsidR="005C41EF">
        <w:rPr>
          <w:rFonts w:ascii="Times New Roman" w:hAnsi="Times New Roman" w:cs="Times New Roman"/>
          <w:bCs/>
          <w:iCs/>
        </w:rPr>
        <w:t>………………………………………</w:t>
      </w:r>
      <w:proofErr w:type="gramStart"/>
      <w:r w:rsidR="005C41EF">
        <w:rPr>
          <w:rFonts w:ascii="Times New Roman" w:hAnsi="Times New Roman" w:cs="Times New Roman"/>
          <w:bCs/>
          <w:iCs/>
        </w:rPr>
        <w:t>…….</w:t>
      </w:r>
      <w:proofErr w:type="gramEnd"/>
      <w:r w:rsidR="005C41EF">
        <w:rPr>
          <w:rFonts w:ascii="Times New Roman" w:hAnsi="Times New Roman" w:cs="Times New Roman"/>
          <w:bCs/>
          <w:iCs/>
        </w:rPr>
        <w:t>.</w:t>
      </w:r>
      <w:r w:rsidR="00660B8A">
        <w:rPr>
          <w:rFonts w:ascii="Times New Roman" w:hAnsi="Times New Roman" w:cs="Times New Roman"/>
          <w:bCs/>
          <w:iCs/>
        </w:rPr>
        <w:t>9</w:t>
      </w:r>
    </w:p>
    <w:p w14:paraId="5BADFDF1" w14:textId="33961ABF" w:rsidR="006D53AE" w:rsidRPr="00D03999" w:rsidRDefault="006D53AE" w:rsidP="00B72EB3">
      <w:pPr>
        <w:pStyle w:val="ListParagraph"/>
        <w:numPr>
          <w:ilvl w:val="0"/>
          <w:numId w:val="7"/>
        </w:numPr>
        <w:spacing w:after="0" w:line="276" w:lineRule="auto"/>
        <w:jc w:val="both"/>
        <w:rPr>
          <w:rFonts w:ascii="Times New Roman" w:hAnsi="Times New Roman" w:cs="Times New Roman"/>
          <w:bCs/>
          <w:lang w:val="es-MX"/>
        </w:rPr>
      </w:pPr>
      <w:r w:rsidRPr="00D03999">
        <w:rPr>
          <w:rFonts w:ascii="Times New Roman" w:hAnsi="Times New Roman" w:cs="Times New Roman"/>
          <w:bCs/>
          <w:lang w:val="es-MX"/>
        </w:rPr>
        <w:t>Participación en actividades culturales, artísticas, deportivas y recreativas</w:t>
      </w:r>
      <w:r w:rsidR="005C41EF">
        <w:rPr>
          <w:rFonts w:ascii="Times New Roman" w:hAnsi="Times New Roman" w:cs="Times New Roman"/>
          <w:bCs/>
          <w:lang w:val="es-MX"/>
        </w:rPr>
        <w:t>…………</w:t>
      </w:r>
      <w:r w:rsidR="00660B8A">
        <w:rPr>
          <w:rFonts w:ascii="Times New Roman" w:hAnsi="Times New Roman" w:cs="Times New Roman"/>
          <w:bCs/>
          <w:lang w:val="es-MX"/>
        </w:rPr>
        <w:t>10</w:t>
      </w:r>
    </w:p>
    <w:p w14:paraId="3CF3E2B7" w14:textId="7462BC7B" w:rsidR="006D53AE" w:rsidRPr="00D03999" w:rsidRDefault="006D53AE" w:rsidP="00B72EB3">
      <w:pPr>
        <w:pStyle w:val="ListParagraph"/>
        <w:numPr>
          <w:ilvl w:val="0"/>
          <w:numId w:val="7"/>
        </w:numPr>
        <w:spacing w:after="0" w:line="276" w:lineRule="auto"/>
        <w:jc w:val="both"/>
        <w:rPr>
          <w:rFonts w:ascii="Times New Roman" w:hAnsi="Times New Roman" w:cs="Times New Roman"/>
          <w:lang w:val="es-MX"/>
        </w:rPr>
      </w:pPr>
      <w:r w:rsidRPr="00D03999">
        <w:rPr>
          <w:rFonts w:ascii="Times New Roman" w:hAnsi="Times New Roman" w:cs="Times New Roman"/>
          <w:lang w:val="es-MX"/>
        </w:rPr>
        <w:t>Acceso a la Justicia</w:t>
      </w:r>
      <w:r w:rsidR="005C41EF">
        <w:rPr>
          <w:rFonts w:ascii="Times New Roman" w:hAnsi="Times New Roman" w:cs="Times New Roman"/>
          <w:lang w:val="es-MX"/>
        </w:rPr>
        <w:t>……………………………………………………………</w:t>
      </w:r>
      <w:proofErr w:type="gramStart"/>
      <w:r w:rsidR="005C41EF">
        <w:rPr>
          <w:rFonts w:ascii="Times New Roman" w:hAnsi="Times New Roman" w:cs="Times New Roman"/>
          <w:lang w:val="es-MX"/>
        </w:rPr>
        <w:t>…….</w:t>
      </w:r>
      <w:proofErr w:type="gramEnd"/>
      <w:r w:rsidR="005C41EF">
        <w:rPr>
          <w:rFonts w:ascii="Times New Roman" w:hAnsi="Times New Roman" w:cs="Times New Roman"/>
          <w:lang w:val="es-MX"/>
        </w:rPr>
        <w:t>.</w:t>
      </w:r>
      <w:r w:rsidR="00660B8A">
        <w:rPr>
          <w:rFonts w:ascii="Times New Roman" w:hAnsi="Times New Roman" w:cs="Times New Roman"/>
          <w:lang w:val="es-MX"/>
        </w:rPr>
        <w:t>11</w:t>
      </w:r>
    </w:p>
    <w:p w14:paraId="734D49FD" w14:textId="03C53FA3" w:rsidR="006D53AE" w:rsidRPr="00D03999" w:rsidRDefault="006D53AE" w:rsidP="00B72EB3">
      <w:pPr>
        <w:pStyle w:val="ListParagraph"/>
        <w:numPr>
          <w:ilvl w:val="0"/>
          <w:numId w:val="7"/>
        </w:numPr>
        <w:spacing w:after="0" w:line="276" w:lineRule="auto"/>
        <w:jc w:val="both"/>
        <w:rPr>
          <w:rFonts w:ascii="Times New Roman" w:hAnsi="Times New Roman" w:cs="Times New Roman"/>
          <w:lang w:val="es-MX"/>
        </w:rPr>
      </w:pPr>
      <w:r w:rsidRPr="00D03999">
        <w:rPr>
          <w:rFonts w:ascii="Times New Roman" w:hAnsi="Times New Roman" w:cs="Times New Roman"/>
          <w:lang w:val="es-MX"/>
        </w:rPr>
        <w:t>Vida libre de violencia</w:t>
      </w:r>
      <w:r w:rsidR="005C41EF">
        <w:rPr>
          <w:rFonts w:ascii="Times New Roman" w:hAnsi="Times New Roman" w:cs="Times New Roman"/>
          <w:lang w:val="es-MX"/>
        </w:rPr>
        <w:t>…………………………………………………………</w:t>
      </w:r>
      <w:proofErr w:type="gramStart"/>
      <w:r w:rsidR="005C41EF">
        <w:rPr>
          <w:rFonts w:ascii="Times New Roman" w:hAnsi="Times New Roman" w:cs="Times New Roman"/>
          <w:lang w:val="es-MX"/>
        </w:rPr>
        <w:t>……</w:t>
      </w:r>
      <w:r w:rsidR="00A1113A">
        <w:rPr>
          <w:rFonts w:ascii="Times New Roman" w:hAnsi="Times New Roman" w:cs="Times New Roman"/>
          <w:lang w:val="es-MX"/>
        </w:rPr>
        <w:t>.</w:t>
      </w:r>
      <w:proofErr w:type="gramEnd"/>
      <w:r w:rsidR="00660B8A">
        <w:rPr>
          <w:rFonts w:ascii="Times New Roman" w:hAnsi="Times New Roman" w:cs="Times New Roman"/>
          <w:lang w:val="es-MX"/>
        </w:rPr>
        <w:t>13</w:t>
      </w:r>
    </w:p>
    <w:p w14:paraId="771C61FF" w14:textId="3059DEAA" w:rsidR="00587760" w:rsidRPr="00D03999" w:rsidRDefault="006D53AE" w:rsidP="00E45E63">
      <w:pPr>
        <w:pStyle w:val="ListParagraph"/>
        <w:numPr>
          <w:ilvl w:val="0"/>
          <w:numId w:val="7"/>
        </w:numPr>
        <w:tabs>
          <w:tab w:val="left" w:pos="8730"/>
        </w:tabs>
        <w:spacing w:after="0" w:line="276" w:lineRule="auto"/>
        <w:jc w:val="both"/>
        <w:rPr>
          <w:rFonts w:ascii="Times New Roman" w:hAnsi="Times New Roman" w:cs="Times New Roman"/>
          <w:bCs/>
          <w:iCs/>
        </w:rPr>
      </w:pPr>
      <w:r w:rsidRPr="00D03999">
        <w:rPr>
          <w:rFonts w:ascii="Times New Roman" w:hAnsi="Times New Roman" w:cs="Times New Roman"/>
          <w:bCs/>
          <w:iCs/>
        </w:rPr>
        <w:t>Situaciones de emergencias, catástrofes y desastres</w:t>
      </w:r>
      <w:r w:rsidR="005C41EF">
        <w:rPr>
          <w:rFonts w:ascii="Times New Roman" w:hAnsi="Times New Roman" w:cs="Times New Roman"/>
          <w:bCs/>
          <w:iCs/>
        </w:rPr>
        <w:t>………………………………</w:t>
      </w:r>
      <w:r w:rsidR="00A1113A">
        <w:rPr>
          <w:rFonts w:ascii="Times New Roman" w:hAnsi="Times New Roman" w:cs="Times New Roman"/>
          <w:bCs/>
          <w:iCs/>
        </w:rPr>
        <w:t>…</w:t>
      </w:r>
      <w:r w:rsidR="00660B8A">
        <w:rPr>
          <w:rFonts w:ascii="Times New Roman" w:hAnsi="Times New Roman" w:cs="Times New Roman"/>
          <w:bCs/>
          <w:iCs/>
        </w:rPr>
        <w:t>13</w:t>
      </w:r>
    </w:p>
    <w:p w14:paraId="16E873D8" w14:textId="00313261" w:rsidR="00587760" w:rsidRPr="00D03999" w:rsidRDefault="00587760" w:rsidP="00B72EB3">
      <w:pPr>
        <w:pStyle w:val="ListParagraph"/>
        <w:numPr>
          <w:ilvl w:val="0"/>
          <w:numId w:val="7"/>
        </w:numPr>
        <w:spacing w:after="0" w:line="276" w:lineRule="auto"/>
        <w:jc w:val="both"/>
        <w:rPr>
          <w:rFonts w:ascii="Times New Roman" w:hAnsi="Times New Roman" w:cs="Times New Roman"/>
          <w:bCs/>
          <w:iCs/>
        </w:rPr>
      </w:pPr>
      <w:r w:rsidRPr="00D03999">
        <w:rPr>
          <w:rFonts w:ascii="Times New Roman" w:hAnsi="Times New Roman" w:cs="Times New Roman"/>
          <w:bCs/>
          <w:iCs/>
        </w:rPr>
        <w:t>Cooperación Internacional</w:t>
      </w:r>
      <w:r w:rsidR="005C41EF">
        <w:rPr>
          <w:rFonts w:ascii="Times New Roman" w:hAnsi="Times New Roman" w:cs="Times New Roman"/>
          <w:bCs/>
          <w:iCs/>
        </w:rPr>
        <w:t>…………………………………………………………</w:t>
      </w:r>
      <w:r w:rsidR="00A1113A">
        <w:rPr>
          <w:rFonts w:ascii="Times New Roman" w:hAnsi="Times New Roman" w:cs="Times New Roman"/>
          <w:bCs/>
          <w:iCs/>
        </w:rPr>
        <w:t>…</w:t>
      </w:r>
      <w:r w:rsidR="00660B8A">
        <w:rPr>
          <w:rFonts w:ascii="Times New Roman" w:hAnsi="Times New Roman" w:cs="Times New Roman"/>
          <w:bCs/>
          <w:iCs/>
        </w:rPr>
        <w:t>14</w:t>
      </w:r>
    </w:p>
    <w:p w14:paraId="6EB0D0DA" w14:textId="1677B643" w:rsidR="00587760" w:rsidRPr="00D03999" w:rsidRDefault="00587760" w:rsidP="00B72EB3">
      <w:pPr>
        <w:pStyle w:val="ListParagraph"/>
        <w:numPr>
          <w:ilvl w:val="0"/>
          <w:numId w:val="7"/>
        </w:numPr>
        <w:spacing w:after="0" w:line="276" w:lineRule="auto"/>
        <w:jc w:val="both"/>
        <w:rPr>
          <w:rFonts w:ascii="Times New Roman" w:hAnsi="Times New Roman" w:cs="Times New Roman"/>
          <w:bCs/>
          <w:iCs/>
        </w:rPr>
      </w:pPr>
      <w:r w:rsidRPr="00D03999">
        <w:rPr>
          <w:rFonts w:ascii="Times New Roman" w:hAnsi="Times New Roman" w:cs="Times New Roman"/>
          <w:bCs/>
          <w:iCs/>
        </w:rPr>
        <w:t>Capacidad Jurídica</w:t>
      </w:r>
      <w:r w:rsidR="005C41EF">
        <w:rPr>
          <w:rFonts w:ascii="Times New Roman" w:hAnsi="Times New Roman" w:cs="Times New Roman"/>
          <w:bCs/>
          <w:iCs/>
        </w:rPr>
        <w:t>…………………………………………………………………</w:t>
      </w:r>
      <w:r w:rsidR="00A1113A">
        <w:rPr>
          <w:rFonts w:ascii="Times New Roman" w:hAnsi="Times New Roman" w:cs="Times New Roman"/>
          <w:bCs/>
          <w:iCs/>
        </w:rPr>
        <w:t>…</w:t>
      </w:r>
      <w:r w:rsidR="00660B8A">
        <w:rPr>
          <w:rFonts w:ascii="Times New Roman" w:hAnsi="Times New Roman" w:cs="Times New Roman"/>
          <w:bCs/>
          <w:iCs/>
        </w:rPr>
        <w:t>15</w:t>
      </w:r>
    </w:p>
    <w:p w14:paraId="10491B8E" w14:textId="70337004" w:rsidR="00D05409" w:rsidRPr="00D03999" w:rsidRDefault="00D05409" w:rsidP="00B72EB3">
      <w:pPr>
        <w:pStyle w:val="ListParagraph"/>
        <w:numPr>
          <w:ilvl w:val="0"/>
          <w:numId w:val="7"/>
        </w:numPr>
        <w:spacing w:after="0" w:line="276" w:lineRule="auto"/>
        <w:jc w:val="both"/>
        <w:rPr>
          <w:rFonts w:ascii="Times New Roman" w:hAnsi="Times New Roman" w:cs="Times New Roman"/>
          <w:bCs/>
          <w:iCs/>
          <w:lang w:val="es-CO"/>
        </w:rPr>
      </w:pPr>
      <w:r w:rsidRPr="00D03999">
        <w:rPr>
          <w:rFonts w:ascii="Times New Roman" w:hAnsi="Times New Roman" w:cs="Times New Roman"/>
          <w:bCs/>
          <w:iCs/>
          <w:lang w:val="es-CO"/>
        </w:rPr>
        <w:t>Habilitación y Rehabilitación</w:t>
      </w:r>
      <w:r w:rsidR="005C41EF">
        <w:rPr>
          <w:rFonts w:ascii="Times New Roman" w:hAnsi="Times New Roman" w:cs="Times New Roman"/>
          <w:bCs/>
          <w:iCs/>
          <w:lang w:val="es-CO"/>
        </w:rPr>
        <w:t>……………………………………………………</w:t>
      </w:r>
      <w:r w:rsidR="00A1113A">
        <w:rPr>
          <w:rFonts w:ascii="Times New Roman" w:hAnsi="Times New Roman" w:cs="Times New Roman"/>
          <w:bCs/>
          <w:iCs/>
          <w:lang w:val="es-CO"/>
        </w:rPr>
        <w:t>……</w:t>
      </w:r>
      <w:r w:rsidR="00660B8A">
        <w:rPr>
          <w:rFonts w:ascii="Times New Roman" w:hAnsi="Times New Roman" w:cs="Times New Roman"/>
          <w:bCs/>
          <w:iCs/>
          <w:lang w:val="es-CO"/>
        </w:rPr>
        <w:t>15</w:t>
      </w:r>
    </w:p>
    <w:p w14:paraId="5FB2E0D7" w14:textId="6C7E512D" w:rsidR="00587760" w:rsidRPr="00D03999" w:rsidRDefault="00587760" w:rsidP="001A3380">
      <w:pPr>
        <w:pStyle w:val="ListParagraph"/>
        <w:numPr>
          <w:ilvl w:val="0"/>
          <w:numId w:val="7"/>
        </w:numPr>
        <w:tabs>
          <w:tab w:val="left" w:pos="8730"/>
        </w:tabs>
        <w:spacing w:after="0" w:line="276" w:lineRule="auto"/>
        <w:jc w:val="both"/>
        <w:rPr>
          <w:rFonts w:ascii="Times New Roman" w:hAnsi="Times New Roman" w:cs="Times New Roman"/>
          <w:bCs/>
          <w:iCs/>
          <w:lang w:val="es-CO"/>
        </w:rPr>
      </w:pPr>
      <w:r w:rsidRPr="00D03999">
        <w:rPr>
          <w:rFonts w:ascii="Times New Roman" w:hAnsi="Times New Roman" w:cs="Times New Roman"/>
          <w:bCs/>
          <w:iCs/>
          <w:lang w:val="es-CO"/>
        </w:rPr>
        <w:t>Autonomía Personal y Vida Independiente</w:t>
      </w:r>
      <w:r w:rsidR="005C41EF">
        <w:rPr>
          <w:rFonts w:ascii="Times New Roman" w:hAnsi="Times New Roman" w:cs="Times New Roman"/>
          <w:bCs/>
          <w:iCs/>
          <w:lang w:val="es-CO"/>
        </w:rPr>
        <w:t>………………………………………</w:t>
      </w:r>
      <w:r w:rsidR="00A1113A">
        <w:rPr>
          <w:rFonts w:ascii="Times New Roman" w:hAnsi="Times New Roman" w:cs="Times New Roman"/>
          <w:bCs/>
          <w:iCs/>
          <w:lang w:val="es-CO"/>
        </w:rPr>
        <w:t>….</w:t>
      </w:r>
      <w:r w:rsidR="005C41EF">
        <w:rPr>
          <w:rFonts w:ascii="Times New Roman" w:hAnsi="Times New Roman" w:cs="Times New Roman"/>
          <w:bCs/>
          <w:iCs/>
          <w:lang w:val="es-CO"/>
        </w:rPr>
        <w:t>..</w:t>
      </w:r>
      <w:r w:rsidR="00660B8A">
        <w:rPr>
          <w:rFonts w:ascii="Times New Roman" w:hAnsi="Times New Roman" w:cs="Times New Roman"/>
          <w:bCs/>
          <w:iCs/>
          <w:lang w:val="es-CO"/>
        </w:rPr>
        <w:t>16</w:t>
      </w:r>
    </w:p>
    <w:p w14:paraId="6C68722B" w14:textId="77777777" w:rsidR="008842AD" w:rsidRPr="00D03999" w:rsidRDefault="008842AD" w:rsidP="00B72EB3">
      <w:pPr>
        <w:pStyle w:val="ListParagraph"/>
        <w:spacing w:after="0" w:line="276" w:lineRule="auto"/>
        <w:ind w:left="1440"/>
        <w:jc w:val="both"/>
        <w:rPr>
          <w:rFonts w:ascii="Times New Roman" w:hAnsi="Times New Roman" w:cs="Times New Roman"/>
          <w:bCs/>
          <w:iCs/>
          <w:lang w:val="es-CO"/>
        </w:rPr>
      </w:pPr>
    </w:p>
    <w:p w14:paraId="16459061" w14:textId="0C2CFF75" w:rsidR="004D188D" w:rsidRPr="00D03999" w:rsidRDefault="008842AD" w:rsidP="00B72EB3">
      <w:pPr>
        <w:pStyle w:val="ListParagraph"/>
        <w:numPr>
          <w:ilvl w:val="0"/>
          <w:numId w:val="5"/>
        </w:numPr>
        <w:spacing w:after="0" w:line="276" w:lineRule="auto"/>
        <w:jc w:val="both"/>
        <w:rPr>
          <w:rFonts w:ascii="Times New Roman" w:hAnsi="Times New Roman" w:cs="Times New Roman"/>
          <w:bCs/>
          <w:iCs/>
          <w:lang w:val="es-CO"/>
        </w:rPr>
        <w:sectPr w:rsidR="004D188D" w:rsidRPr="00D03999" w:rsidSect="002715F5">
          <w:footerReference w:type="default" r:id="rId9"/>
          <w:pgSz w:w="12240" w:h="15840"/>
          <w:pgMar w:top="1440" w:right="1440" w:bottom="1440" w:left="1440" w:header="720" w:footer="720" w:gutter="0"/>
          <w:cols w:space="720"/>
          <w:docGrid w:linePitch="360"/>
        </w:sectPr>
      </w:pPr>
      <w:r w:rsidRPr="00D03999">
        <w:rPr>
          <w:rFonts w:ascii="Times New Roman" w:hAnsi="Times New Roman" w:cs="Times New Roman"/>
          <w:bCs/>
          <w:iCs/>
          <w:lang w:val="es-CO"/>
        </w:rPr>
        <w:t>CONCLUSIONES GENERALE</w:t>
      </w:r>
      <w:r w:rsidR="00E45E63">
        <w:rPr>
          <w:rFonts w:ascii="Times New Roman" w:hAnsi="Times New Roman" w:cs="Times New Roman"/>
          <w:bCs/>
          <w:iCs/>
          <w:lang w:val="es-CO"/>
        </w:rPr>
        <w:t>S</w:t>
      </w:r>
      <w:r w:rsidR="005C41EF">
        <w:rPr>
          <w:rFonts w:ascii="Times New Roman" w:hAnsi="Times New Roman" w:cs="Times New Roman"/>
          <w:bCs/>
          <w:iCs/>
          <w:lang w:val="es-CO"/>
        </w:rPr>
        <w:t>……………………………………………………</w:t>
      </w:r>
      <w:r w:rsidR="00A1113A">
        <w:rPr>
          <w:rFonts w:ascii="Times New Roman" w:hAnsi="Times New Roman" w:cs="Times New Roman"/>
          <w:bCs/>
          <w:iCs/>
          <w:lang w:val="es-CO"/>
        </w:rPr>
        <w:t>…</w:t>
      </w:r>
      <w:r w:rsidR="005C41EF">
        <w:rPr>
          <w:rFonts w:ascii="Times New Roman" w:hAnsi="Times New Roman" w:cs="Times New Roman"/>
          <w:bCs/>
          <w:iCs/>
          <w:lang w:val="es-CO"/>
        </w:rPr>
        <w:t>..</w:t>
      </w:r>
      <w:r w:rsidR="003A1A62" w:rsidRPr="00D03999">
        <w:rPr>
          <w:rFonts w:ascii="Times New Roman" w:hAnsi="Times New Roman" w:cs="Times New Roman"/>
          <w:bCs/>
          <w:iCs/>
          <w:lang w:val="es-CO"/>
        </w:rPr>
        <w:t>1</w:t>
      </w:r>
      <w:r w:rsidR="00660B8A">
        <w:rPr>
          <w:rFonts w:ascii="Times New Roman" w:hAnsi="Times New Roman" w:cs="Times New Roman"/>
          <w:bCs/>
          <w:iCs/>
          <w:lang w:val="es-CO"/>
        </w:rPr>
        <w:t>7</w:t>
      </w:r>
    </w:p>
    <w:p w14:paraId="5CFE878D" w14:textId="77777777" w:rsidR="00B952F3" w:rsidRPr="00D03999" w:rsidRDefault="00B952F3" w:rsidP="00B72EB3">
      <w:pPr>
        <w:spacing w:after="0" w:line="276" w:lineRule="auto"/>
        <w:rPr>
          <w:rFonts w:ascii="Times New Roman" w:eastAsia="Times New Roman" w:hAnsi="Times New Roman" w:cs="Times New Roman"/>
          <w:b/>
        </w:rPr>
      </w:pPr>
    </w:p>
    <w:p w14:paraId="2BA314E6" w14:textId="77777777" w:rsidR="003005E9" w:rsidRPr="00D03999" w:rsidRDefault="001A3247" w:rsidP="00B72EB3">
      <w:pPr>
        <w:pStyle w:val="ListParagraph"/>
        <w:numPr>
          <w:ilvl w:val="0"/>
          <w:numId w:val="13"/>
        </w:numPr>
        <w:spacing w:after="0" w:line="240" w:lineRule="auto"/>
        <w:jc w:val="center"/>
        <w:rPr>
          <w:rFonts w:ascii="Times New Roman" w:eastAsia="Times New Roman" w:hAnsi="Times New Roman" w:cs="Times New Roman"/>
        </w:rPr>
      </w:pPr>
      <w:r w:rsidRPr="00D03999">
        <w:rPr>
          <w:rFonts w:ascii="Times New Roman" w:eastAsia="Times New Roman" w:hAnsi="Times New Roman" w:cs="Times New Roman"/>
          <w:b/>
        </w:rPr>
        <w:t>DESCRIPCIÓN DEL PROCEDIMIENTO IMPLEMENTADO</w:t>
      </w:r>
    </w:p>
    <w:p w14:paraId="49CCD54F" w14:textId="77777777" w:rsidR="003473C0" w:rsidRPr="00D03999" w:rsidRDefault="003473C0" w:rsidP="00B72EB3">
      <w:pPr>
        <w:spacing w:after="0" w:line="240" w:lineRule="auto"/>
        <w:jc w:val="both"/>
        <w:rPr>
          <w:rFonts w:ascii="Times New Roman" w:hAnsi="Times New Roman" w:cs="Times New Roman"/>
        </w:rPr>
      </w:pPr>
    </w:p>
    <w:p w14:paraId="2A658BE1" w14:textId="0BFB7BE6" w:rsidR="003005E9" w:rsidRPr="00D03999" w:rsidRDefault="003005E9" w:rsidP="00B72EB3">
      <w:pPr>
        <w:spacing w:after="0" w:line="240" w:lineRule="auto"/>
        <w:jc w:val="both"/>
        <w:rPr>
          <w:rFonts w:ascii="Times New Roman" w:hAnsi="Times New Roman" w:cs="Times New Roman"/>
          <w:iCs/>
        </w:rPr>
      </w:pPr>
      <w:r w:rsidRPr="00D03999">
        <w:rPr>
          <w:rFonts w:ascii="Times New Roman" w:hAnsi="Times New Roman" w:cs="Times New Roman"/>
        </w:rPr>
        <w:t>El procedimiento implementado por el Grupo I para el</w:t>
      </w:r>
      <w:r w:rsidRPr="00D03999">
        <w:rPr>
          <w:rFonts w:ascii="Times New Roman" w:eastAsia="Times New Roman" w:hAnsi="Times New Roman" w:cs="Times New Roman"/>
          <w:b/>
          <w:iCs/>
        </w:rPr>
        <w:t xml:space="preserve"> </w:t>
      </w:r>
      <w:r w:rsidRPr="00D03999">
        <w:rPr>
          <w:rFonts w:ascii="Times New Roman" w:hAnsi="Times New Roman" w:cs="Times New Roman"/>
          <w:iCs/>
        </w:rPr>
        <w:t>Informe de Evaluación del Tercer Informe Nacional</w:t>
      </w:r>
      <w:r w:rsidR="00B8559A" w:rsidRPr="00D03999">
        <w:rPr>
          <w:rFonts w:ascii="Times New Roman" w:hAnsi="Times New Roman" w:cs="Times New Roman"/>
          <w:iCs/>
        </w:rPr>
        <w:t xml:space="preserve"> sobre la Implementación de la Convención Interamericana para la Eliminación de todas las Formas de Discriminación contra las Personas con D</w:t>
      </w:r>
      <w:r w:rsidRPr="00D03999">
        <w:rPr>
          <w:rFonts w:ascii="Times New Roman" w:hAnsi="Times New Roman" w:cs="Times New Roman"/>
          <w:iCs/>
        </w:rPr>
        <w:t>isca</w:t>
      </w:r>
      <w:r w:rsidR="00B8559A" w:rsidRPr="00D03999">
        <w:rPr>
          <w:rFonts w:ascii="Times New Roman" w:hAnsi="Times New Roman" w:cs="Times New Roman"/>
          <w:iCs/>
        </w:rPr>
        <w:t>pacidad (CIADDIS) y del Programa de Acción para el Decenio de las Américas por los Derechos y la Dignidad de las Personas con D</w:t>
      </w:r>
      <w:r w:rsidRPr="00D03999">
        <w:rPr>
          <w:rFonts w:ascii="Times New Roman" w:hAnsi="Times New Roman" w:cs="Times New Roman"/>
          <w:iCs/>
        </w:rPr>
        <w:t>iscapacidad (</w:t>
      </w:r>
      <w:r w:rsidR="00B8559A" w:rsidRPr="00D03999">
        <w:rPr>
          <w:rFonts w:ascii="Times New Roman" w:hAnsi="Times New Roman" w:cs="Times New Roman"/>
          <w:iCs/>
        </w:rPr>
        <w:t>PAD</w:t>
      </w:r>
      <w:r w:rsidRPr="00D03999">
        <w:rPr>
          <w:rFonts w:ascii="Times New Roman" w:hAnsi="Times New Roman" w:cs="Times New Roman"/>
          <w:iCs/>
        </w:rPr>
        <w:t>) presentado por</w:t>
      </w:r>
      <w:r w:rsidR="00B8559A" w:rsidRPr="00D03999">
        <w:rPr>
          <w:rFonts w:ascii="Times New Roman" w:hAnsi="Times New Roman" w:cs="Times New Roman"/>
          <w:iCs/>
        </w:rPr>
        <w:t xml:space="preserve"> Argentina, para el inicio del trabajo se llevó a cabo la distribución del Informe E</w:t>
      </w:r>
      <w:r w:rsidR="00C21DD3" w:rsidRPr="00D03999">
        <w:rPr>
          <w:rFonts w:ascii="Times New Roman" w:hAnsi="Times New Roman" w:cs="Times New Roman"/>
          <w:iCs/>
        </w:rPr>
        <w:t>stado parte A</w:t>
      </w:r>
      <w:r w:rsidR="00B8559A" w:rsidRPr="00D03999">
        <w:rPr>
          <w:rFonts w:ascii="Times New Roman" w:hAnsi="Times New Roman" w:cs="Times New Roman"/>
          <w:iCs/>
        </w:rPr>
        <w:t>rgentina</w:t>
      </w:r>
      <w:r w:rsidR="00C21DD3" w:rsidRPr="00D03999">
        <w:rPr>
          <w:rFonts w:ascii="Times New Roman" w:hAnsi="Times New Roman" w:cs="Times New Roman"/>
          <w:iCs/>
        </w:rPr>
        <w:t>, a cargo del relator del Grupo 1: Par</w:t>
      </w:r>
      <w:r w:rsidR="00771404" w:rsidRPr="00D03999">
        <w:rPr>
          <w:rFonts w:ascii="Times New Roman" w:hAnsi="Times New Roman" w:cs="Times New Roman"/>
          <w:iCs/>
        </w:rPr>
        <w:t>aguay, seguidamente se socializó</w:t>
      </w:r>
      <w:r w:rsidR="00C21DD3" w:rsidRPr="00D03999">
        <w:rPr>
          <w:rFonts w:ascii="Times New Roman" w:hAnsi="Times New Roman" w:cs="Times New Roman"/>
          <w:iCs/>
        </w:rPr>
        <w:t xml:space="preserve"> con los demás integrantes del Gru</w:t>
      </w:r>
      <w:r w:rsidR="00771404" w:rsidRPr="00D03999">
        <w:rPr>
          <w:rFonts w:ascii="Times New Roman" w:hAnsi="Times New Roman" w:cs="Times New Roman"/>
          <w:iCs/>
        </w:rPr>
        <w:t>po 1</w:t>
      </w:r>
      <w:r w:rsidR="00C21DD3" w:rsidRPr="00D03999">
        <w:rPr>
          <w:rFonts w:ascii="Times New Roman" w:hAnsi="Times New Roman" w:cs="Times New Roman"/>
          <w:iCs/>
        </w:rPr>
        <w:t xml:space="preserve"> Costa Rica y México</w:t>
      </w:r>
      <w:r w:rsidR="00771404" w:rsidRPr="00D03999">
        <w:rPr>
          <w:rFonts w:ascii="Times New Roman" w:hAnsi="Times New Roman" w:cs="Times New Roman"/>
          <w:iCs/>
        </w:rPr>
        <w:t>,</w:t>
      </w:r>
      <w:r w:rsidR="00C21DD3" w:rsidRPr="00D03999">
        <w:rPr>
          <w:rFonts w:ascii="Times New Roman" w:hAnsi="Times New Roman" w:cs="Times New Roman"/>
          <w:iCs/>
        </w:rPr>
        <w:t xml:space="preserve"> dicha distribución a través de una reunión virtual, estableciendo además un plazo para la entrega de las evaluaciones según distribución. Una vez recibido</w:t>
      </w:r>
      <w:r w:rsidR="00771404" w:rsidRPr="00D03999">
        <w:rPr>
          <w:rFonts w:ascii="Times New Roman" w:hAnsi="Times New Roman" w:cs="Times New Roman"/>
          <w:iCs/>
        </w:rPr>
        <w:t>s</w:t>
      </w:r>
      <w:r w:rsidR="00C21DD3" w:rsidRPr="00D03999">
        <w:rPr>
          <w:rFonts w:ascii="Times New Roman" w:hAnsi="Times New Roman" w:cs="Times New Roman"/>
          <w:iCs/>
        </w:rPr>
        <w:t xml:space="preserve"> los informes se procedió a realizar el compendio según lo entregado por cada país integrante del Grupo I. Se remite vía correo electrónico el informe final a todos los integrantes para su verificación y consideraciones finales. </w:t>
      </w:r>
    </w:p>
    <w:p w14:paraId="165400FC" w14:textId="77777777" w:rsidR="003473C0" w:rsidRPr="00D03999" w:rsidRDefault="003473C0" w:rsidP="00B72EB3">
      <w:pPr>
        <w:spacing w:after="0" w:line="240" w:lineRule="auto"/>
        <w:jc w:val="both"/>
        <w:rPr>
          <w:rFonts w:ascii="Times New Roman" w:hAnsi="Times New Roman" w:cs="Times New Roman"/>
        </w:rPr>
      </w:pPr>
    </w:p>
    <w:p w14:paraId="0DBEB231" w14:textId="0BD6F1BC" w:rsidR="00B25CC5" w:rsidRDefault="00B25CC5" w:rsidP="00B72EB3">
      <w:pPr>
        <w:spacing w:after="0" w:line="240" w:lineRule="auto"/>
        <w:jc w:val="both"/>
        <w:rPr>
          <w:rFonts w:ascii="Times New Roman" w:hAnsi="Times New Roman" w:cs="Times New Roman"/>
        </w:rPr>
      </w:pPr>
    </w:p>
    <w:p w14:paraId="50047131" w14:textId="77777777" w:rsidR="006A2885" w:rsidRPr="00D03999" w:rsidRDefault="006A2885" w:rsidP="00B72EB3">
      <w:pPr>
        <w:spacing w:after="0" w:line="240" w:lineRule="auto"/>
        <w:jc w:val="both"/>
        <w:rPr>
          <w:rFonts w:ascii="Times New Roman" w:hAnsi="Times New Roman" w:cs="Times New Roman"/>
        </w:rPr>
      </w:pPr>
    </w:p>
    <w:p w14:paraId="67C6BC05" w14:textId="77777777" w:rsidR="00A631FE" w:rsidRPr="00D03999" w:rsidRDefault="00A631FE" w:rsidP="00B72EB3">
      <w:pPr>
        <w:pStyle w:val="ListParagraph"/>
        <w:numPr>
          <w:ilvl w:val="0"/>
          <w:numId w:val="13"/>
        </w:numPr>
        <w:spacing w:after="0" w:line="240" w:lineRule="auto"/>
        <w:jc w:val="center"/>
        <w:rPr>
          <w:rFonts w:ascii="Times New Roman" w:hAnsi="Times New Roman" w:cs="Times New Roman"/>
          <w:b/>
        </w:rPr>
      </w:pPr>
      <w:r w:rsidRPr="00D03999">
        <w:rPr>
          <w:rFonts w:ascii="Times New Roman" w:hAnsi="Times New Roman" w:cs="Times New Roman"/>
          <w:b/>
        </w:rPr>
        <w:t>REVISIÓN DEL INFORME DE ARGENTINA</w:t>
      </w:r>
    </w:p>
    <w:p w14:paraId="2B92667C" w14:textId="77777777" w:rsidR="00946784" w:rsidRPr="00D03999" w:rsidRDefault="00946784" w:rsidP="00B72EB3">
      <w:pPr>
        <w:spacing w:after="0" w:line="240" w:lineRule="auto"/>
        <w:jc w:val="both"/>
        <w:rPr>
          <w:rFonts w:ascii="Times New Roman" w:hAnsi="Times New Roman" w:cs="Times New Roman"/>
        </w:rPr>
      </w:pPr>
    </w:p>
    <w:p w14:paraId="4E27EAD3" w14:textId="33A63505" w:rsidR="00A631FE"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El 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fue presentado por Argentina en tiempo oportuno. </w:t>
      </w:r>
    </w:p>
    <w:p w14:paraId="0A4CC754" w14:textId="77777777" w:rsidR="00B72EB3" w:rsidRPr="00D03999" w:rsidRDefault="00B72EB3" w:rsidP="00B72EB3">
      <w:pPr>
        <w:spacing w:after="0" w:line="240" w:lineRule="auto"/>
        <w:jc w:val="both"/>
        <w:rPr>
          <w:rFonts w:ascii="Times New Roman" w:hAnsi="Times New Roman" w:cs="Times New Roman"/>
        </w:rPr>
      </w:pPr>
    </w:p>
    <w:p w14:paraId="6C6886C7" w14:textId="77777777" w:rsidR="00A631FE" w:rsidRPr="00D03999" w:rsidRDefault="00771404" w:rsidP="00B72EB3">
      <w:pPr>
        <w:spacing w:after="0" w:line="240" w:lineRule="auto"/>
        <w:jc w:val="both"/>
        <w:rPr>
          <w:rFonts w:ascii="Times New Roman" w:hAnsi="Times New Roman" w:cs="Times New Roman"/>
        </w:rPr>
      </w:pPr>
      <w:r w:rsidRPr="00D03999">
        <w:rPr>
          <w:rFonts w:ascii="Times New Roman" w:hAnsi="Times New Roman" w:cs="Times New Roman"/>
        </w:rPr>
        <w:t>El C</w:t>
      </w:r>
      <w:r w:rsidR="00A631FE" w:rsidRPr="00D03999">
        <w:rPr>
          <w:rFonts w:ascii="Times New Roman" w:hAnsi="Times New Roman" w:cs="Times New Roman"/>
        </w:rPr>
        <w:t xml:space="preserve">omité observa que el informe presentado por </w:t>
      </w:r>
      <w:proofErr w:type="gramStart"/>
      <w:r w:rsidR="00A631FE" w:rsidRPr="00D03999">
        <w:rPr>
          <w:rFonts w:ascii="Times New Roman" w:hAnsi="Times New Roman" w:cs="Times New Roman"/>
        </w:rPr>
        <w:t>Argentina,</w:t>
      </w:r>
      <w:proofErr w:type="gramEnd"/>
      <w:r w:rsidR="00A631FE" w:rsidRPr="00D03999">
        <w:rPr>
          <w:rFonts w:ascii="Times New Roman" w:hAnsi="Times New Roman" w:cs="Times New Roman"/>
        </w:rPr>
        <w:t xml:space="preserve"> muestra avances significativos en diversos aspectos desarrollados a través de este instrumento en cuanto a la temática de discapacidad. No obstante, al igual que en el segundo informe presentado, existen aspectos que requieren especial atención dado que no se presentó o fue escasa la información que permitiese analizar la realidad del país en cuanto a ello o la información presentada no permite valorar con precisión los datos.</w:t>
      </w:r>
    </w:p>
    <w:p w14:paraId="0107703D" w14:textId="473C3057" w:rsidR="00BE2A69" w:rsidRDefault="00BE2A69" w:rsidP="00B72EB3">
      <w:pPr>
        <w:spacing w:after="0" w:line="240" w:lineRule="auto"/>
        <w:jc w:val="both"/>
        <w:rPr>
          <w:rFonts w:ascii="Times New Roman" w:hAnsi="Times New Roman" w:cs="Times New Roman"/>
        </w:rPr>
      </w:pPr>
    </w:p>
    <w:p w14:paraId="6B174967" w14:textId="7767DF6A" w:rsidR="006A2885" w:rsidRDefault="006A2885" w:rsidP="00B72EB3">
      <w:pPr>
        <w:spacing w:after="0" w:line="240" w:lineRule="auto"/>
        <w:jc w:val="both"/>
        <w:rPr>
          <w:rFonts w:ascii="Times New Roman" w:hAnsi="Times New Roman" w:cs="Times New Roman"/>
        </w:rPr>
      </w:pPr>
    </w:p>
    <w:p w14:paraId="66F2CE08" w14:textId="77777777" w:rsidR="006A2885" w:rsidRPr="00D03999" w:rsidRDefault="006A2885" w:rsidP="00B72EB3">
      <w:pPr>
        <w:spacing w:after="0" w:line="240" w:lineRule="auto"/>
        <w:jc w:val="both"/>
        <w:rPr>
          <w:rFonts w:ascii="Times New Roman" w:hAnsi="Times New Roman" w:cs="Times New Roman"/>
        </w:rPr>
      </w:pPr>
    </w:p>
    <w:p w14:paraId="15699606" w14:textId="77777777" w:rsidR="00A631FE" w:rsidRPr="00D03999" w:rsidRDefault="00A631FE" w:rsidP="00B72EB3">
      <w:pPr>
        <w:pStyle w:val="ListParagraph"/>
        <w:numPr>
          <w:ilvl w:val="0"/>
          <w:numId w:val="13"/>
        </w:numPr>
        <w:spacing w:after="0" w:line="240" w:lineRule="auto"/>
        <w:jc w:val="center"/>
        <w:rPr>
          <w:rFonts w:ascii="Times New Roman" w:hAnsi="Times New Roman" w:cs="Times New Roman"/>
          <w:b/>
          <w:bCs/>
        </w:rPr>
      </w:pPr>
      <w:r w:rsidRPr="00D03999">
        <w:rPr>
          <w:rFonts w:ascii="Times New Roman" w:hAnsi="Times New Roman" w:cs="Times New Roman"/>
          <w:b/>
          <w:bCs/>
        </w:rPr>
        <w:t>EJES TEMÁTICOS</w:t>
      </w:r>
    </w:p>
    <w:p w14:paraId="0EAD3110"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rPr>
      </w:pPr>
      <w:r w:rsidRPr="00D03999">
        <w:rPr>
          <w:rFonts w:ascii="Times New Roman" w:hAnsi="Times New Roman" w:cs="Times New Roman"/>
          <w:bCs/>
        </w:rPr>
        <w:t>Educación</w:t>
      </w:r>
    </w:p>
    <w:p w14:paraId="253FD95D"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rPr>
      </w:pPr>
      <w:r w:rsidRPr="00D03999">
        <w:rPr>
          <w:rFonts w:ascii="Times New Roman" w:hAnsi="Times New Roman" w:cs="Times New Roman"/>
          <w:bCs/>
        </w:rPr>
        <w:t>Salud</w:t>
      </w:r>
    </w:p>
    <w:p w14:paraId="1D829CDE"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rPr>
      </w:pPr>
      <w:r w:rsidRPr="00D03999">
        <w:rPr>
          <w:rFonts w:ascii="Times New Roman" w:hAnsi="Times New Roman" w:cs="Times New Roman"/>
          <w:bCs/>
        </w:rPr>
        <w:t>Trabajo y Empleo</w:t>
      </w:r>
    </w:p>
    <w:p w14:paraId="36C8A4D6"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rPr>
      </w:pPr>
      <w:r w:rsidRPr="00D03999">
        <w:rPr>
          <w:rFonts w:ascii="Times New Roman" w:hAnsi="Times New Roman" w:cs="Times New Roman"/>
          <w:bCs/>
        </w:rPr>
        <w:t>Concientización de la Sociedad</w:t>
      </w:r>
    </w:p>
    <w:p w14:paraId="4A688011"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rPr>
      </w:pPr>
      <w:r w:rsidRPr="00D03999">
        <w:rPr>
          <w:rFonts w:ascii="Times New Roman" w:hAnsi="Times New Roman" w:cs="Times New Roman"/>
          <w:bCs/>
        </w:rPr>
        <w:t>Accesibilidad</w:t>
      </w:r>
    </w:p>
    <w:p w14:paraId="2605F7ED"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lang w:val="es-MX"/>
        </w:rPr>
      </w:pPr>
      <w:r w:rsidRPr="00D03999">
        <w:rPr>
          <w:rFonts w:ascii="Times New Roman" w:hAnsi="Times New Roman" w:cs="Times New Roman"/>
          <w:bCs/>
          <w:lang w:val="es-MX"/>
        </w:rPr>
        <w:t>Participación Ciudadana, Política y Social</w:t>
      </w:r>
    </w:p>
    <w:p w14:paraId="4E04FA37"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iCs/>
        </w:rPr>
      </w:pPr>
      <w:r w:rsidRPr="00D03999">
        <w:rPr>
          <w:rFonts w:ascii="Times New Roman" w:hAnsi="Times New Roman" w:cs="Times New Roman"/>
          <w:bCs/>
          <w:iCs/>
        </w:rPr>
        <w:t>Desarrollo, Bienestar e Inclusión Social</w:t>
      </w:r>
    </w:p>
    <w:p w14:paraId="2FFFF5E2"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lang w:val="es-MX"/>
        </w:rPr>
      </w:pPr>
      <w:r w:rsidRPr="00D03999">
        <w:rPr>
          <w:rFonts w:ascii="Times New Roman" w:hAnsi="Times New Roman" w:cs="Times New Roman"/>
          <w:bCs/>
          <w:lang w:val="es-MX"/>
        </w:rPr>
        <w:t>Participación en actividades culturales, artísticas, deportivas y recreativas</w:t>
      </w:r>
    </w:p>
    <w:p w14:paraId="0988BA25"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lang w:val="es-MX"/>
        </w:rPr>
      </w:pPr>
      <w:r w:rsidRPr="00D03999">
        <w:rPr>
          <w:rFonts w:ascii="Times New Roman" w:hAnsi="Times New Roman" w:cs="Times New Roman"/>
          <w:lang w:val="es-MX"/>
        </w:rPr>
        <w:t>Acceso a la Justicia</w:t>
      </w:r>
    </w:p>
    <w:p w14:paraId="5D59C527"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lang w:val="es-MX"/>
        </w:rPr>
      </w:pPr>
      <w:r w:rsidRPr="00D03999">
        <w:rPr>
          <w:rFonts w:ascii="Times New Roman" w:hAnsi="Times New Roman" w:cs="Times New Roman"/>
          <w:lang w:val="es-MX"/>
        </w:rPr>
        <w:t>Vida libre de violencia</w:t>
      </w:r>
    </w:p>
    <w:p w14:paraId="57ED4D59"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iCs/>
        </w:rPr>
      </w:pPr>
      <w:r w:rsidRPr="00D03999">
        <w:rPr>
          <w:rFonts w:ascii="Times New Roman" w:hAnsi="Times New Roman" w:cs="Times New Roman"/>
          <w:bCs/>
          <w:iCs/>
        </w:rPr>
        <w:t>Situaciones de emergencias, catástrofes y desastres</w:t>
      </w:r>
    </w:p>
    <w:p w14:paraId="45BD238D"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iCs/>
        </w:rPr>
      </w:pPr>
      <w:r w:rsidRPr="00D03999">
        <w:rPr>
          <w:rFonts w:ascii="Times New Roman" w:hAnsi="Times New Roman" w:cs="Times New Roman"/>
          <w:bCs/>
          <w:iCs/>
        </w:rPr>
        <w:t>Cooperación Internacional</w:t>
      </w:r>
    </w:p>
    <w:p w14:paraId="0409B85C"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iCs/>
        </w:rPr>
      </w:pPr>
      <w:r w:rsidRPr="00D03999">
        <w:rPr>
          <w:rFonts w:ascii="Times New Roman" w:hAnsi="Times New Roman" w:cs="Times New Roman"/>
          <w:bCs/>
          <w:iCs/>
        </w:rPr>
        <w:t>Capacidad Jurídica</w:t>
      </w:r>
    </w:p>
    <w:p w14:paraId="03F256A0" w14:textId="77777777" w:rsidR="00381F61" w:rsidRPr="00D03999" w:rsidRDefault="00615B14" w:rsidP="00B72EB3">
      <w:pPr>
        <w:pStyle w:val="ListParagraph"/>
        <w:numPr>
          <w:ilvl w:val="0"/>
          <w:numId w:val="11"/>
        </w:numPr>
        <w:spacing w:after="0" w:line="240" w:lineRule="auto"/>
        <w:jc w:val="both"/>
        <w:rPr>
          <w:rFonts w:ascii="Times New Roman" w:hAnsi="Times New Roman" w:cs="Times New Roman"/>
          <w:bCs/>
          <w:iCs/>
          <w:lang w:val="es-CO"/>
        </w:rPr>
      </w:pPr>
      <w:r w:rsidRPr="00D03999">
        <w:rPr>
          <w:rFonts w:ascii="Times New Roman" w:hAnsi="Times New Roman" w:cs="Times New Roman"/>
          <w:bCs/>
          <w:iCs/>
          <w:lang w:val="es-CO"/>
        </w:rPr>
        <w:t xml:space="preserve">Habilitación y Rehabilitación </w:t>
      </w:r>
    </w:p>
    <w:p w14:paraId="02F1EA42" w14:textId="77777777" w:rsidR="00381F61" w:rsidRPr="00D03999" w:rsidRDefault="00381F61" w:rsidP="00B72EB3">
      <w:pPr>
        <w:pStyle w:val="ListParagraph"/>
        <w:numPr>
          <w:ilvl w:val="0"/>
          <w:numId w:val="11"/>
        </w:numPr>
        <w:spacing w:after="0" w:line="240" w:lineRule="auto"/>
        <w:jc w:val="both"/>
        <w:rPr>
          <w:rFonts w:ascii="Times New Roman" w:hAnsi="Times New Roman" w:cs="Times New Roman"/>
          <w:bCs/>
          <w:iCs/>
          <w:lang w:val="es-CO"/>
        </w:rPr>
      </w:pPr>
      <w:r w:rsidRPr="00D03999">
        <w:rPr>
          <w:rFonts w:ascii="Times New Roman" w:hAnsi="Times New Roman" w:cs="Times New Roman"/>
          <w:bCs/>
          <w:iCs/>
          <w:lang w:val="es-CO"/>
        </w:rPr>
        <w:t>Autonomía Personal y Vida Independiente</w:t>
      </w:r>
    </w:p>
    <w:p w14:paraId="15B486F3" w14:textId="680F7181" w:rsidR="00882686" w:rsidRPr="00D03999" w:rsidRDefault="00882686" w:rsidP="00B72EB3">
      <w:pPr>
        <w:pStyle w:val="ListParagraph"/>
        <w:spacing w:after="0" w:line="240" w:lineRule="auto"/>
        <w:jc w:val="both"/>
        <w:rPr>
          <w:rFonts w:ascii="Times New Roman" w:hAnsi="Times New Roman" w:cs="Times New Roman"/>
          <w:bCs/>
          <w:iCs/>
          <w:lang w:val="es-CO"/>
        </w:rPr>
      </w:pPr>
    </w:p>
    <w:p w14:paraId="338257A7" w14:textId="56EA6994" w:rsidR="0066695B" w:rsidRDefault="0066695B" w:rsidP="00B72EB3">
      <w:pPr>
        <w:pStyle w:val="ListParagraph"/>
        <w:spacing w:after="0" w:line="240" w:lineRule="auto"/>
        <w:jc w:val="both"/>
        <w:rPr>
          <w:rFonts w:ascii="Times New Roman" w:hAnsi="Times New Roman" w:cs="Times New Roman"/>
          <w:bCs/>
          <w:iCs/>
          <w:lang w:val="es-CO"/>
        </w:rPr>
      </w:pPr>
    </w:p>
    <w:p w14:paraId="79E12B1A" w14:textId="4E3F8A91" w:rsidR="00B72EB3" w:rsidRDefault="00B72EB3" w:rsidP="00B72EB3">
      <w:pPr>
        <w:pStyle w:val="ListParagraph"/>
        <w:spacing w:after="0" w:line="240" w:lineRule="auto"/>
        <w:jc w:val="both"/>
        <w:rPr>
          <w:rFonts w:ascii="Times New Roman" w:hAnsi="Times New Roman" w:cs="Times New Roman"/>
          <w:bCs/>
          <w:iCs/>
          <w:lang w:val="es-CO"/>
        </w:rPr>
      </w:pPr>
    </w:p>
    <w:p w14:paraId="76B3BBE8" w14:textId="683CAE50" w:rsidR="00B72EB3" w:rsidRDefault="00B72EB3" w:rsidP="00B72EB3">
      <w:pPr>
        <w:pStyle w:val="ListParagraph"/>
        <w:spacing w:after="0" w:line="240" w:lineRule="auto"/>
        <w:jc w:val="both"/>
        <w:rPr>
          <w:rFonts w:ascii="Times New Roman" w:hAnsi="Times New Roman" w:cs="Times New Roman"/>
          <w:bCs/>
          <w:iCs/>
          <w:lang w:val="es-CO"/>
        </w:rPr>
      </w:pPr>
    </w:p>
    <w:p w14:paraId="7AF816CA" w14:textId="1A8F3A85" w:rsidR="00B72EB3" w:rsidRDefault="00B72EB3" w:rsidP="00B72EB3">
      <w:pPr>
        <w:pStyle w:val="ListParagraph"/>
        <w:spacing w:after="0" w:line="240" w:lineRule="auto"/>
        <w:jc w:val="both"/>
        <w:rPr>
          <w:rFonts w:ascii="Times New Roman" w:hAnsi="Times New Roman" w:cs="Times New Roman"/>
          <w:bCs/>
          <w:iCs/>
          <w:lang w:val="es-CO"/>
        </w:rPr>
      </w:pPr>
    </w:p>
    <w:p w14:paraId="49A9C8C2" w14:textId="77777777" w:rsidR="00A631FE" w:rsidRPr="00D03999" w:rsidRDefault="00A631FE" w:rsidP="00B72EB3">
      <w:pPr>
        <w:pStyle w:val="ListParagraph"/>
        <w:numPr>
          <w:ilvl w:val="0"/>
          <w:numId w:val="13"/>
        </w:numPr>
        <w:spacing w:after="0" w:line="240" w:lineRule="auto"/>
        <w:jc w:val="center"/>
        <w:rPr>
          <w:rFonts w:ascii="Times New Roman" w:hAnsi="Times New Roman" w:cs="Times New Roman"/>
          <w:b/>
          <w:bCs/>
        </w:rPr>
      </w:pPr>
      <w:r w:rsidRPr="00D03999">
        <w:rPr>
          <w:rFonts w:ascii="Times New Roman" w:hAnsi="Times New Roman" w:cs="Times New Roman"/>
          <w:b/>
          <w:bCs/>
        </w:rPr>
        <w:t>RECOMENDACIONES ESPECÍFICAS POR EJES TEMÁTICOS</w:t>
      </w:r>
    </w:p>
    <w:p w14:paraId="047FBDEF" w14:textId="77777777" w:rsidR="00B72EB3" w:rsidRDefault="00B72EB3" w:rsidP="00B72EB3">
      <w:pPr>
        <w:spacing w:after="0" w:line="240" w:lineRule="auto"/>
        <w:jc w:val="both"/>
        <w:rPr>
          <w:rFonts w:ascii="Times New Roman" w:hAnsi="Times New Roman" w:cs="Times New Roman"/>
          <w:bCs/>
        </w:rPr>
      </w:pPr>
    </w:p>
    <w:p w14:paraId="118798F7" w14:textId="25CEAAEB" w:rsidR="00A631FE" w:rsidRPr="00D03999" w:rsidRDefault="00A631FE" w:rsidP="00B72EB3">
      <w:pPr>
        <w:spacing w:after="0" w:line="240" w:lineRule="auto"/>
        <w:jc w:val="both"/>
        <w:rPr>
          <w:rFonts w:ascii="Times New Roman" w:hAnsi="Times New Roman" w:cs="Times New Roman"/>
          <w:bCs/>
        </w:rPr>
      </w:pPr>
      <w:r w:rsidRPr="00D03999">
        <w:rPr>
          <w:rFonts w:ascii="Times New Roman" w:hAnsi="Times New Roman" w:cs="Times New Roman"/>
          <w:bCs/>
        </w:rPr>
        <w:t>El Comité, después de haber valorado la información suministrada, emite las siguientes consideraciones y observaciones en cuanto a los ejes evaluados en el tercer informe presentado por Argentina</w:t>
      </w:r>
      <w:r w:rsidR="00BD0620" w:rsidRPr="00D03999">
        <w:rPr>
          <w:rFonts w:ascii="Times New Roman" w:hAnsi="Times New Roman" w:cs="Times New Roman"/>
          <w:bCs/>
        </w:rPr>
        <w:t>.</w:t>
      </w:r>
    </w:p>
    <w:p w14:paraId="3D7A7617" w14:textId="3DEABC23" w:rsidR="00800B63" w:rsidRDefault="00800B63" w:rsidP="00B72EB3">
      <w:pPr>
        <w:spacing w:after="0" w:line="240" w:lineRule="auto"/>
        <w:jc w:val="both"/>
        <w:rPr>
          <w:rFonts w:ascii="Times New Roman" w:hAnsi="Times New Roman" w:cs="Times New Roman"/>
          <w:bCs/>
        </w:rPr>
      </w:pPr>
    </w:p>
    <w:p w14:paraId="71405078" w14:textId="77777777" w:rsidR="00867949" w:rsidRPr="00D03999" w:rsidRDefault="00867949" w:rsidP="00B72EB3">
      <w:pPr>
        <w:spacing w:after="0" w:line="240" w:lineRule="auto"/>
        <w:jc w:val="both"/>
        <w:rPr>
          <w:rFonts w:ascii="Times New Roman" w:hAnsi="Times New Roman" w:cs="Times New Roman"/>
          <w:bCs/>
        </w:rPr>
      </w:pPr>
    </w:p>
    <w:p w14:paraId="244472B2" w14:textId="77777777" w:rsidR="00A631FE" w:rsidRPr="006A2885" w:rsidRDefault="00A631FE" w:rsidP="006A2885">
      <w:pPr>
        <w:pStyle w:val="ListParagraph"/>
        <w:numPr>
          <w:ilvl w:val="0"/>
          <w:numId w:val="14"/>
        </w:numPr>
        <w:tabs>
          <w:tab w:val="left" w:pos="360"/>
        </w:tabs>
        <w:spacing w:after="0" w:line="240" w:lineRule="auto"/>
        <w:jc w:val="both"/>
        <w:rPr>
          <w:rFonts w:ascii="Times New Roman" w:hAnsi="Times New Roman" w:cs="Times New Roman"/>
          <w:b/>
          <w:bCs/>
        </w:rPr>
      </w:pPr>
      <w:r w:rsidRPr="006A2885">
        <w:rPr>
          <w:rFonts w:ascii="Times New Roman" w:hAnsi="Times New Roman" w:cs="Times New Roman"/>
          <w:b/>
          <w:bCs/>
        </w:rPr>
        <w:t>Educación</w:t>
      </w:r>
    </w:p>
    <w:p w14:paraId="3766DD35" w14:textId="77777777" w:rsidR="00B72EB3" w:rsidRDefault="00B72EB3" w:rsidP="00B72EB3">
      <w:pPr>
        <w:spacing w:after="0" w:line="240" w:lineRule="auto"/>
        <w:jc w:val="both"/>
        <w:rPr>
          <w:rFonts w:ascii="Times New Roman" w:hAnsi="Times New Roman" w:cs="Times New Roman"/>
          <w:i/>
          <w:iCs/>
        </w:rPr>
      </w:pPr>
    </w:p>
    <w:p w14:paraId="70F0D5C0" w14:textId="3CE8508C" w:rsidR="00CB6568" w:rsidRPr="00D03999" w:rsidRDefault="00CB6568"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1.1 Calidad de la información </w:t>
      </w:r>
    </w:p>
    <w:p w14:paraId="5981E759" w14:textId="77777777" w:rsidR="00B72EB3" w:rsidRDefault="00B72EB3" w:rsidP="00B72EB3">
      <w:pPr>
        <w:spacing w:after="0" w:line="240" w:lineRule="auto"/>
        <w:jc w:val="both"/>
        <w:rPr>
          <w:rFonts w:ascii="Times New Roman" w:hAnsi="Times New Roman" w:cs="Times New Roman"/>
        </w:rPr>
      </w:pPr>
    </w:p>
    <w:p w14:paraId="624524B4" w14:textId="004105A3"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Meta 1 (Educación 1)</w:t>
      </w:r>
    </w:p>
    <w:p w14:paraId="119DF445" w14:textId="25750ECF"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Educación 1.1</w:t>
      </w:r>
      <w:r w:rsidR="00C00CBC" w:rsidRPr="00D03999">
        <w:rPr>
          <w:rFonts w:ascii="Times New Roman" w:hAnsi="Times New Roman" w:cs="Times New Roman"/>
        </w:rPr>
        <w:t>:</w:t>
      </w:r>
      <w:r w:rsidRPr="00D03999">
        <w:rPr>
          <w:rFonts w:ascii="Times New Roman" w:hAnsi="Times New Roman" w:cs="Times New Roman"/>
        </w:rPr>
        <w:t xml:space="preserve"> la </w:t>
      </w:r>
      <w:r w:rsidR="00C00CBC" w:rsidRPr="00D03999">
        <w:rPr>
          <w:rFonts w:ascii="Times New Roman" w:hAnsi="Times New Roman" w:cs="Times New Roman"/>
        </w:rPr>
        <w:t>p</w:t>
      </w:r>
      <w:r w:rsidRPr="00D03999">
        <w:rPr>
          <w:rFonts w:ascii="Times New Roman" w:hAnsi="Times New Roman" w:cs="Times New Roman"/>
        </w:rPr>
        <w:t>ertinencia de la información suministrada fue alta y el porcentaje de indicadores respondidos pertinente.</w:t>
      </w:r>
    </w:p>
    <w:p w14:paraId="73B0BD9A" w14:textId="33C6180B"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BD0620" w:rsidRPr="00D03999">
        <w:rPr>
          <w:rFonts w:ascii="Times New Roman" w:hAnsi="Times New Roman" w:cs="Times New Roman"/>
        </w:rPr>
        <w:t xml:space="preserve"> a</w:t>
      </w:r>
      <w:r w:rsidRPr="00D03999">
        <w:rPr>
          <w:rFonts w:ascii="Times New Roman" w:hAnsi="Times New Roman" w:cs="Times New Roman"/>
        </w:rPr>
        <w:t>lta</w:t>
      </w:r>
      <w:r w:rsidR="00BD0620" w:rsidRPr="00D03999">
        <w:rPr>
          <w:rFonts w:ascii="Times New Roman" w:hAnsi="Times New Roman" w:cs="Times New Roman"/>
        </w:rPr>
        <w:t>.</w:t>
      </w:r>
    </w:p>
    <w:p w14:paraId="5E66A22C" w14:textId="6FB183C4"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3B5F22" w:rsidRPr="00D03999">
        <w:rPr>
          <w:rFonts w:ascii="Times New Roman" w:hAnsi="Times New Roman" w:cs="Times New Roman"/>
        </w:rPr>
        <w:t>o</w:t>
      </w:r>
      <w:r w:rsidRPr="00D03999">
        <w:rPr>
          <w:rFonts w:ascii="Times New Roman" w:hAnsi="Times New Roman" w:cs="Times New Roman"/>
        </w:rPr>
        <w:t>ficial</w:t>
      </w:r>
    </w:p>
    <w:p w14:paraId="22685B1C" w14:textId="5ACE236E"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Educación 1.2</w:t>
      </w:r>
      <w:r w:rsidR="003B5F22" w:rsidRPr="00D03999">
        <w:rPr>
          <w:rFonts w:ascii="Times New Roman" w:hAnsi="Times New Roman" w:cs="Times New Roman"/>
        </w:rPr>
        <w:t>:</w:t>
      </w:r>
      <w:r w:rsidRPr="00D03999">
        <w:rPr>
          <w:rFonts w:ascii="Times New Roman" w:hAnsi="Times New Roman" w:cs="Times New Roman"/>
        </w:rPr>
        <w:t xml:space="preserve"> la </w:t>
      </w:r>
      <w:r w:rsidR="003B5F22" w:rsidRPr="00D03999">
        <w:rPr>
          <w:rFonts w:ascii="Times New Roman" w:hAnsi="Times New Roman" w:cs="Times New Roman"/>
        </w:rPr>
        <w:t>p</w:t>
      </w:r>
      <w:r w:rsidRPr="00D03999">
        <w:rPr>
          <w:rFonts w:ascii="Times New Roman" w:hAnsi="Times New Roman" w:cs="Times New Roman"/>
        </w:rPr>
        <w:t xml:space="preserve">ertinencia de la </w:t>
      </w:r>
      <w:r w:rsidR="003B5F22" w:rsidRPr="00D03999">
        <w:rPr>
          <w:rFonts w:ascii="Times New Roman" w:hAnsi="Times New Roman" w:cs="Times New Roman"/>
        </w:rPr>
        <w:t>i</w:t>
      </w:r>
      <w:r w:rsidRPr="00D03999">
        <w:rPr>
          <w:rFonts w:ascii="Times New Roman" w:hAnsi="Times New Roman" w:cs="Times New Roman"/>
        </w:rPr>
        <w:t>nformación suministrada fue baja y el porcentaje de indicadores respondidos fue poco pertinente.</w:t>
      </w:r>
    </w:p>
    <w:p w14:paraId="187C14F2" w14:textId="004C8EB6"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6538A" w:rsidRPr="00D03999">
        <w:rPr>
          <w:rFonts w:ascii="Times New Roman" w:hAnsi="Times New Roman" w:cs="Times New Roman"/>
        </w:rPr>
        <w:t>:</w:t>
      </w:r>
      <w:r w:rsidRPr="00D03999">
        <w:rPr>
          <w:rFonts w:ascii="Times New Roman" w:hAnsi="Times New Roman" w:cs="Times New Roman"/>
        </w:rPr>
        <w:t xml:space="preserve"> </w:t>
      </w:r>
      <w:r w:rsidR="00C00CBC" w:rsidRPr="00D03999">
        <w:rPr>
          <w:rFonts w:ascii="Times New Roman" w:hAnsi="Times New Roman" w:cs="Times New Roman"/>
        </w:rPr>
        <w:t>a</w:t>
      </w:r>
      <w:r w:rsidRPr="00D03999">
        <w:rPr>
          <w:rFonts w:ascii="Times New Roman" w:hAnsi="Times New Roman" w:cs="Times New Roman"/>
        </w:rPr>
        <w:t>lta</w:t>
      </w:r>
      <w:r w:rsidR="004B2BAF" w:rsidRPr="00D03999">
        <w:rPr>
          <w:rFonts w:ascii="Times New Roman" w:hAnsi="Times New Roman" w:cs="Times New Roman"/>
        </w:rPr>
        <w:t>.</w:t>
      </w:r>
    </w:p>
    <w:p w14:paraId="6B3C3E3C" w14:textId="6A77CB3E" w:rsidR="00CB6568"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3B5F22" w:rsidRPr="00D03999">
        <w:rPr>
          <w:rFonts w:ascii="Times New Roman" w:hAnsi="Times New Roman" w:cs="Times New Roman"/>
        </w:rPr>
        <w:t>o</w:t>
      </w:r>
      <w:r w:rsidRPr="00D03999">
        <w:rPr>
          <w:rFonts w:ascii="Times New Roman" w:hAnsi="Times New Roman" w:cs="Times New Roman"/>
        </w:rPr>
        <w:t>ficial</w:t>
      </w:r>
      <w:r w:rsidR="004B2BAF" w:rsidRPr="00D03999">
        <w:rPr>
          <w:rFonts w:ascii="Times New Roman" w:hAnsi="Times New Roman" w:cs="Times New Roman"/>
        </w:rPr>
        <w:t>.</w:t>
      </w:r>
    </w:p>
    <w:p w14:paraId="6264F752" w14:textId="77777777" w:rsidR="00B72EB3" w:rsidRDefault="00B72EB3" w:rsidP="00B72EB3">
      <w:pPr>
        <w:spacing w:after="0" w:line="240" w:lineRule="auto"/>
        <w:jc w:val="both"/>
        <w:rPr>
          <w:rFonts w:ascii="Times New Roman" w:hAnsi="Times New Roman" w:cs="Times New Roman"/>
        </w:rPr>
      </w:pPr>
    </w:p>
    <w:p w14:paraId="012C7817" w14:textId="679536D2"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Meta 2 (Educación 2)</w:t>
      </w:r>
    </w:p>
    <w:p w14:paraId="2207BA3D" w14:textId="3D1FCDC8" w:rsidR="00CB6568" w:rsidRPr="00D03999" w:rsidRDefault="00CB6568"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 xml:space="preserve">Indicador Educación 2.1 la </w:t>
      </w:r>
      <w:r w:rsidR="003B5F22" w:rsidRPr="00D03999">
        <w:rPr>
          <w:rFonts w:ascii="Times New Roman" w:hAnsi="Times New Roman" w:cs="Times New Roman"/>
        </w:rPr>
        <w:t>p</w:t>
      </w:r>
      <w:r w:rsidRPr="00D03999">
        <w:rPr>
          <w:rFonts w:ascii="Times New Roman" w:hAnsi="Times New Roman" w:cs="Times New Roman"/>
        </w:rPr>
        <w:t xml:space="preserve">ertinencia de la Información suministrada es media en atención a los descriptores. La información en relación con accesibilidad en el entorno educativo y los sistemas de apoyo es baja.  </w:t>
      </w:r>
    </w:p>
    <w:p w14:paraId="1D806C43" w14:textId="18D34BC6"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6538A" w:rsidRPr="00D03999">
        <w:rPr>
          <w:rFonts w:ascii="Times New Roman" w:hAnsi="Times New Roman" w:cs="Times New Roman"/>
        </w:rPr>
        <w:t xml:space="preserve">: </w:t>
      </w:r>
      <w:r w:rsidR="0030621E" w:rsidRPr="00D03999">
        <w:rPr>
          <w:rFonts w:ascii="Times New Roman" w:hAnsi="Times New Roman" w:cs="Times New Roman"/>
        </w:rPr>
        <w:t>a</w:t>
      </w:r>
      <w:r w:rsidRPr="00D03999">
        <w:rPr>
          <w:rFonts w:ascii="Times New Roman" w:hAnsi="Times New Roman" w:cs="Times New Roman"/>
        </w:rPr>
        <w:t>lta.</w:t>
      </w:r>
    </w:p>
    <w:p w14:paraId="62C60ADC" w14:textId="3D84B754"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3B5F22" w:rsidRPr="00D03999">
        <w:rPr>
          <w:rFonts w:ascii="Times New Roman" w:hAnsi="Times New Roman" w:cs="Times New Roman"/>
        </w:rPr>
        <w:t>o</w:t>
      </w:r>
      <w:r w:rsidRPr="00D03999">
        <w:rPr>
          <w:rFonts w:ascii="Times New Roman" w:hAnsi="Times New Roman" w:cs="Times New Roman"/>
        </w:rPr>
        <w:t>ficial</w:t>
      </w:r>
    </w:p>
    <w:p w14:paraId="4464294A" w14:textId="77777777" w:rsidR="00B72EB3" w:rsidRDefault="00B72EB3" w:rsidP="00B72EB3">
      <w:pPr>
        <w:spacing w:after="0" w:line="240" w:lineRule="auto"/>
        <w:jc w:val="both"/>
        <w:rPr>
          <w:rFonts w:ascii="Times New Roman" w:hAnsi="Times New Roman" w:cs="Times New Roman"/>
        </w:rPr>
      </w:pPr>
    </w:p>
    <w:p w14:paraId="629B8B2D" w14:textId="5670E73E" w:rsidR="00435021" w:rsidRPr="00D03999" w:rsidRDefault="00435021"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En los dos primeros indicadores: </w:t>
      </w:r>
      <w:r w:rsidRPr="00D03999">
        <w:rPr>
          <w:rFonts w:ascii="Times New Roman" w:hAnsi="Times New Roman" w:cs="Times New Roman"/>
          <w:bCs/>
        </w:rPr>
        <w:t>tasas brutas de escolaridad y nivel de estudios</w:t>
      </w:r>
      <w:r w:rsidRPr="00D03999">
        <w:rPr>
          <w:rFonts w:ascii="Times New Roman" w:hAnsi="Times New Roman" w:cs="Times New Roman"/>
        </w:rPr>
        <w:t xml:space="preserve"> se encuentra buena información, completa y precisa, incluso en el nivel desagregación de los descriptores.</w:t>
      </w:r>
    </w:p>
    <w:p w14:paraId="62AFEC9C" w14:textId="77777777" w:rsidR="00B72EB3" w:rsidRDefault="00B72EB3" w:rsidP="00B72EB3">
      <w:pPr>
        <w:spacing w:after="0" w:line="240" w:lineRule="auto"/>
        <w:jc w:val="both"/>
        <w:rPr>
          <w:rFonts w:ascii="Times New Roman" w:hAnsi="Times New Roman" w:cs="Times New Roman"/>
          <w:i/>
          <w:iCs/>
        </w:rPr>
      </w:pPr>
    </w:p>
    <w:p w14:paraId="04371910" w14:textId="3B4860A2" w:rsidR="00DB5446" w:rsidRPr="00D03999" w:rsidRDefault="00DB5446" w:rsidP="00B72EB3">
      <w:pPr>
        <w:spacing w:after="0" w:line="240" w:lineRule="auto"/>
        <w:jc w:val="both"/>
        <w:rPr>
          <w:rFonts w:ascii="Times New Roman" w:hAnsi="Times New Roman" w:cs="Times New Roman"/>
          <w:b/>
          <w:i/>
          <w:iCs/>
        </w:rPr>
      </w:pPr>
      <w:r w:rsidRPr="00D03999">
        <w:rPr>
          <w:rFonts w:ascii="Times New Roman" w:hAnsi="Times New Roman" w:cs="Times New Roman"/>
          <w:i/>
          <w:iCs/>
        </w:rPr>
        <w:t>1.2 Progresos identificados con respecto a la información provista en el Segundo Informe de Cumplimiento (2015-2016): programas destacados, resultados favorables registrados, etc.</w:t>
      </w:r>
    </w:p>
    <w:p w14:paraId="3A4A6410" w14:textId="77777777" w:rsidR="00B72EB3" w:rsidRDefault="00B72EB3" w:rsidP="00B72EB3">
      <w:pPr>
        <w:spacing w:after="0" w:line="240" w:lineRule="auto"/>
        <w:jc w:val="both"/>
        <w:rPr>
          <w:rFonts w:ascii="Times New Roman" w:hAnsi="Times New Roman" w:cs="Times New Roman"/>
        </w:rPr>
      </w:pPr>
    </w:p>
    <w:p w14:paraId="50C93AE0" w14:textId="5190C7B6"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Se rescata información acerca de la accesibilidad en entornos virtuales, pero basado únicamente en normativa y no en datos estadísticos que evidencie acerca del acceso y usabilidad. Se presenta una amplia información acerca de programas que se están desarrollando para el acceso a entornos virtuales, así como la capacitación a los y las docentes. En lo referente al financiamiento para provisión de apoyos, resalta el destino (Financiamiento de programas de atención integral para las personas con discapacidad) de los fondos recaudados por las multas provenientes de inobservancia de leyes específicas.</w:t>
      </w:r>
    </w:p>
    <w:p w14:paraId="2A88228A" w14:textId="77777777" w:rsidR="00C34555" w:rsidRPr="00D03999" w:rsidRDefault="00C34555" w:rsidP="00B72EB3">
      <w:pPr>
        <w:spacing w:after="0" w:line="240" w:lineRule="auto"/>
        <w:jc w:val="both"/>
        <w:rPr>
          <w:rFonts w:ascii="Times New Roman" w:hAnsi="Times New Roman" w:cs="Times New Roman"/>
          <w:i/>
          <w:iCs/>
        </w:rPr>
      </w:pPr>
    </w:p>
    <w:p w14:paraId="0C11A5D5" w14:textId="43A1DADB" w:rsidR="000822FB" w:rsidRPr="00D03999" w:rsidRDefault="00DB5446"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1.3 </w:t>
      </w:r>
      <w:r w:rsidR="000822FB" w:rsidRPr="00D03999">
        <w:rPr>
          <w:rFonts w:ascii="Times New Roman" w:hAnsi="Times New Roman" w:cs="Times New Roman"/>
          <w:i/>
          <w:iCs/>
        </w:rPr>
        <w:t>Recomendaciones</w:t>
      </w:r>
    </w:p>
    <w:p w14:paraId="23DB5C54" w14:textId="77777777" w:rsidR="002F413E" w:rsidRPr="00D03999" w:rsidRDefault="002F413E" w:rsidP="00B72EB3">
      <w:pPr>
        <w:spacing w:after="0" w:line="240" w:lineRule="auto"/>
        <w:jc w:val="both"/>
        <w:rPr>
          <w:rFonts w:ascii="Times New Roman" w:hAnsi="Times New Roman" w:cs="Times New Roman"/>
        </w:rPr>
      </w:pPr>
    </w:p>
    <w:p w14:paraId="52E488D4" w14:textId="2EC3AD48" w:rsidR="00DB5446" w:rsidRPr="00D03999" w:rsidRDefault="008A2292"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771404" w:rsidRPr="00D03999">
        <w:rPr>
          <w:rFonts w:ascii="Times New Roman" w:hAnsi="Times New Roman" w:cs="Times New Roman"/>
        </w:rPr>
        <w:t xml:space="preserve">Recomendación </w:t>
      </w:r>
      <w:proofErr w:type="spellStart"/>
      <w:r w:rsidR="00DB5446" w:rsidRPr="00D03999">
        <w:rPr>
          <w:rFonts w:ascii="Times New Roman" w:hAnsi="Times New Roman" w:cs="Times New Roman"/>
        </w:rPr>
        <w:t>Nº</w:t>
      </w:r>
      <w:proofErr w:type="spellEnd"/>
      <w:r w:rsidRPr="00D03999">
        <w:rPr>
          <w:rFonts w:ascii="Times New Roman" w:hAnsi="Times New Roman" w:cs="Times New Roman"/>
        </w:rPr>
        <w:t xml:space="preserve"> </w:t>
      </w:r>
      <w:r w:rsidR="00771404" w:rsidRPr="00D03999">
        <w:rPr>
          <w:rFonts w:ascii="Times New Roman" w:hAnsi="Times New Roman" w:cs="Times New Roman"/>
        </w:rPr>
        <w:t>1</w:t>
      </w:r>
      <w:r w:rsidR="00771404" w:rsidRPr="00D03999">
        <w:rPr>
          <w:rFonts w:ascii="Times New Roman" w:hAnsi="Times New Roman" w:cs="Times New Roman"/>
          <w:b/>
        </w:rPr>
        <w:t>.-</w:t>
      </w:r>
      <w:r w:rsidR="00771404" w:rsidRPr="00D03999">
        <w:rPr>
          <w:rFonts w:ascii="Times New Roman" w:hAnsi="Times New Roman" w:cs="Times New Roman"/>
        </w:rPr>
        <w:t xml:space="preserve"> El Comité</w:t>
      </w:r>
      <w:r w:rsidR="00CB6568" w:rsidRPr="00D03999">
        <w:rPr>
          <w:rFonts w:ascii="Times New Roman" w:hAnsi="Times New Roman" w:cs="Times New Roman"/>
        </w:rPr>
        <w:t xml:space="preserve"> sugiere determinar y actualizar los datos </w:t>
      </w:r>
      <w:r w:rsidR="00A631FE" w:rsidRPr="00D03999">
        <w:rPr>
          <w:rFonts w:ascii="Times New Roman" w:hAnsi="Times New Roman" w:cs="Times New Roman"/>
        </w:rPr>
        <w:t>referidos a la zona de residencia/ubicación geográfica en lo referente al nivel de estudios de las personas con discapacidad.</w:t>
      </w:r>
    </w:p>
    <w:p w14:paraId="6DF05D0B" w14:textId="77777777" w:rsidR="00B72EB3" w:rsidRDefault="00B72EB3" w:rsidP="00B72EB3">
      <w:pPr>
        <w:spacing w:after="0" w:line="240" w:lineRule="auto"/>
        <w:jc w:val="both"/>
        <w:rPr>
          <w:rFonts w:ascii="Times New Roman" w:hAnsi="Times New Roman" w:cs="Times New Roman"/>
        </w:rPr>
      </w:pPr>
    </w:p>
    <w:p w14:paraId="2462049C" w14:textId="24B925EB" w:rsidR="00435021" w:rsidRPr="00D03999" w:rsidRDefault="00127677" w:rsidP="00B72EB3">
      <w:pPr>
        <w:spacing w:after="0" w:line="240" w:lineRule="auto"/>
        <w:jc w:val="both"/>
        <w:rPr>
          <w:rFonts w:ascii="Times New Roman" w:hAnsi="Times New Roman" w:cs="Times New Roman"/>
          <w:lang w:val="es-CR"/>
        </w:rPr>
      </w:pPr>
      <w:r w:rsidRPr="00D03999">
        <w:rPr>
          <w:rFonts w:ascii="Times New Roman" w:hAnsi="Times New Roman" w:cs="Times New Roman"/>
        </w:rPr>
        <w:t xml:space="preserve">- </w:t>
      </w:r>
      <w:r w:rsidR="00207D5E" w:rsidRPr="00D03999">
        <w:rPr>
          <w:rFonts w:ascii="Times New Roman" w:hAnsi="Times New Roman" w:cs="Times New Roman"/>
        </w:rPr>
        <w:t>Recomendación</w:t>
      </w:r>
      <w:r w:rsidR="00DB5446" w:rsidRPr="00D03999">
        <w:rPr>
          <w:rFonts w:ascii="Times New Roman" w:hAnsi="Times New Roman" w:cs="Times New Roman"/>
        </w:rPr>
        <w:t xml:space="preserve"> </w:t>
      </w:r>
      <w:proofErr w:type="spellStart"/>
      <w:r w:rsidR="00DB5446" w:rsidRPr="00D03999">
        <w:rPr>
          <w:rFonts w:ascii="Times New Roman" w:hAnsi="Times New Roman" w:cs="Times New Roman"/>
        </w:rPr>
        <w:t>N°</w:t>
      </w:r>
      <w:proofErr w:type="spellEnd"/>
      <w:r w:rsidR="008A2292" w:rsidRPr="00D03999">
        <w:rPr>
          <w:rFonts w:ascii="Times New Roman" w:hAnsi="Times New Roman" w:cs="Times New Roman"/>
        </w:rPr>
        <w:t xml:space="preserve"> </w:t>
      </w:r>
      <w:r w:rsidR="00DB5446" w:rsidRPr="00D03999">
        <w:rPr>
          <w:rFonts w:ascii="Times New Roman" w:hAnsi="Times New Roman" w:cs="Times New Roman"/>
        </w:rPr>
        <w:t>2</w:t>
      </w:r>
      <w:r w:rsidRPr="00D03999">
        <w:rPr>
          <w:rFonts w:ascii="Times New Roman" w:hAnsi="Times New Roman" w:cs="Times New Roman"/>
        </w:rPr>
        <w:t>.-</w:t>
      </w:r>
      <w:r w:rsidR="00207D5E" w:rsidRPr="00D03999">
        <w:rPr>
          <w:rFonts w:ascii="Times New Roman" w:hAnsi="Times New Roman" w:cs="Times New Roman"/>
        </w:rPr>
        <w:t xml:space="preserve"> </w:t>
      </w:r>
      <w:r w:rsidR="00435021" w:rsidRPr="00D03999">
        <w:rPr>
          <w:rFonts w:ascii="Times New Roman" w:hAnsi="Times New Roman" w:cs="Times New Roman"/>
          <w:lang w:val="es-CR"/>
        </w:rPr>
        <w:t>El Comité recomienda el fortalecimiento de los procesos de registros administrativos como una herramienta de verificación del cumplimiento e implementación de la normativa vigente.</w:t>
      </w:r>
    </w:p>
    <w:p w14:paraId="0BC087D7" w14:textId="3E879212" w:rsidR="0030621E" w:rsidRDefault="0030621E" w:rsidP="00B72EB3">
      <w:pPr>
        <w:spacing w:after="0" w:line="240" w:lineRule="auto"/>
        <w:jc w:val="both"/>
        <w:rPr>
          <w:rFonts w:ascii="Times New Roman" w:hAnsi="Times New Roman" w:cs="Times New Roman"/>
          <w:lang w:val="es-CR"/>
        </w:rPr>
      </w:pPr>
    </w:p>
    <w:p w14:paraId="71FB8AFC" w14:textId="77777777" w:rsidR="00B72EB3" w:rsidRDefault="00B72EB3" w:rsidP="00B72EB3">
      <w:pPr>
        <w:spacing w:after="0" w:line="240" w:lineRule="auto"/>
        <w:jc w:val="both"/>
        <w:rPr>
          <w:rFonts w:ascii="Times New Roman" w:hAnsi="Times New Roman" w:cs="Times New Roman"/>
          <w:lang w:val="es-CR"/>
        </w:rPr>
      </w:pPr>
    </w:p>
    <w:p w14:paraId="4CF42D87" w14:textId="77777777" w:rsidR="00B72EB3" w:rsidRPr="00D03999" w:rsidRDefault="00B72EB3" w:rsidP="00B72EB3">
      <w:pPr>
        <w:spacing w:after="0" w:line="240" w:lineRule="auto"/>
        <w:jc w:val="both"/>
        <w:rPr>
          <w:rFonts w:ascii="Times New Roman" w:hAnsi="Times New Roman" w:cs="Times New Roman"/>
          <w:lang w:val="es-CR"/>
        </w:rPr>
      </w:pPr>
    </w:p>
    <w:p w14:paraId="5F57951C" w14:textId="7EB874D3" w:rsidR="00A631FE" w:rsidRPr="00D03999" w:rsidRDefault="001410F3"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1.4 </w:t>
      </w:r>
      <w:r w:rsidR="00A631FE" w:rsidRPr="00D03999">
        <w:rPr>
          <w:rFonts w:ascii="Times New Roman" w:hAnsi="Times New Roman" w:cs="Times New Roman"/>
          <w:i/>
          <w:iCs/>
        </w:rPr>
        <w:t>Calidad de la información</w:t>
      </w:r>
      <w:r w:rsidR="00DB5446" w:rsidRPr="00D03999">
        <w:rPr>
          <w:rFonts w:ascii="Times New Roman" w:hAnsi="Times New Roman" w:cs="Times New Roman"/>
          <w:i/>
          <w:iCs/>
        </w:rPr>
        <w:t xml:space="preserve"> del </w:t>
      </w:r>
      <w:r w:rsidR="00154EC3" w:rsidRPr="00D03999">
        <w:rPr>
          <w:rFonts w:ascii="Times New Roman" w:hAnsi="Times New Roman" w:cs="Times New Roman"/>
          <w:i/>
          <w:iCs/>
        </w:rPr>
        <w:t>eje e</w:t>
      </w:r>
      <w:r w:rsidR="00DB5446" w:rsidRPr="00D03999">
        <w:rPr>
          <w:rFonts w:ascii="Times New Roman" w:hAnsi="Times New Roman" w:cs="Times New Roman"/>
          <w:i/>
          <w:iCs/>
        </w:rPr>
        <w:t>ducació</w:t>
      </w:r>
      <w:r w:rsidRPr="00D03999">
        <w:rPr>
          <w:rFonts w:ascii="Times New Roman" w:hAnsi="Times New Roman" w:cs="Times New Roman"/>
          <w:i/>
          <w:iCs/>
        </w:rPr>
        <w:t>n</w:t>
      </w:r>
    </w:p>
    <w:p w14:paraId="2AB3E1E6" w14:textId="77777777" w:rsidR="001410F3" w:rsidRPr="00D03999" w:rsidRDefault="001410F3" w:rsidP="00B72EB3">
      <w:pPr>
        <w:spacing w:after="0" w:line="240" w:lineRule="auto"/>
        <w:jc w:val="both"/>
        <w:rPr>
          <w:rFonts w:ascii="Times New Roman" w:hAnsi="Times New Roman" w:cs="Times New Roman"/>
          <w:bCs/>
        </w:rPr>
      </w:pPr>
    </w:p>
    <w:p w14:paraId="3E00351B" w14:textId="4D950EF3" w:rsidR="00A631FE" w:rsidRPr="00D03999" w:rsidRDefault="00DB5446" w:rsidP="00B72EB3">
      <w:pPr>
        <w:spacing w:after="0" w:line="240" w:lineRule="auto"/>
        <w:jc w:val="both"/>
        <w:rPr>
          <w:rFonts w:ascii="Times New Roman" w:hAnsi="Times New Roman" w:cs="Times New Roman"/>
        </w:rPr>
      </w:pPr>
      <w:r w:rsidRPr="00D03999">
        <w:rPr>
          <w:rFonts w:ascii="Times New Roman" w:hAnsi="Times New Roman" w:cs="Times New Roman"/>
          <w:bCs/>
        </w:rPr>
        <w:t xml:space="preserve">- </w:t>
      </w:r>
      <w:r w:rsidR="00A631FE" w:rsidRPr="00D03999">
        <w:rPr>
          <w:rFonts w:ascii="Times New Roman" w:hAnsi="Times New Roman" w:cs="Times New Roman"/>
          <w:bCs/>
        </w:rPr>
        <w:t xml:space="preserve">Porcentaje de indicadores respondidos: </w:t>
      </w:r>
      <w:r w:rsidR="004F5753" w:rsidRPr="00D03999">
        <w:rPr>
          <w:rFonts w:ascii="Times New Roman" w:hAnsi="Times New Roman" w:cs="Times New Roman"/>
        </w:rPr>
        <w:t>p</w:t>
      </w:r>
      <w:r w:rsidR="00A631FE" w:rsidRPr="00D03999">
        <w:rPr>
          <w:rFonts w:ascii="Times New Roman" w:hAnsi="Times New Roman" w:cs="Times New Roman"/>
        </w:rPr>
        <w:t>ertinente</w:t>
      </w:r>
    </w:p>
    <w:p w14:paraId="29020FCC" w14:textId="77777777" w:rsidR="00A631FE" w:rsidRPr="00D03999" w:rsidRDefault="00DB5446"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A631FE" w:rsidRPr="00D03999">
        <w:rPr>
          <w:rFonts w:ascii="Times New Roman" w:hAnsi="Times New Roman" w:cs="Times New Roman"/>
        </w:rPr>
        <w:t xml:space="preserve">Pertinencia de la información suministrada: media. </w:t>
      </w:r>
    </w:p>
    <w:p w14:paraId="4F24C76C" w14:textId="77777777" w:rsidR="00A631FE" w:rsidRPr="00D03999" w:rsidRDefault="00DB5446"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 xml:space="preserve">- </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r w:rsidR="00A631FE" w:rsidRPr="00D03999">
        <w:rPr>
          <w:rFonts w:ascii="Times New Roman" w:hAnsi="Times New Roman" w:cs="Times New Roman"/>
        </w:rPr>
        <w:t>La información suministrada es del año 2018/2019/2020.</w:t>
      </w:r>
    </w:p>
    <w:p w14:paraId="51034A8F" w14:textId="339B0081" w:rsidR="00A631FE" w:rsidRPr="00D03999" w:rsidRDefault="00DB5446" w:rsidP="00B72EB3">
      <w:pPr>
        <w:spacing w:after="0" w:line="240" w:lineRule="auto"/>
        <w:jc w:val="both"/>
        <w:rPr>
          <w:rFonts w:ascii="Times New Roman" w:hAnsi="Times New Roman" w:cs="Times New Roman"/>
          <w:lang w:val="es-CO"/>
        </w:rPr>
      </w:pPr>
      <w:r w:rsidRPr="00D03999">
        <w:rPr>
          <w:rFonts w:ascii="Times New Roman" w:hAnsi="Times New Roman" w:cs="Times New Roman"/>
          <w:lang w:val="es-CO"/>
        </w:rPr>
        <w:t xml:space="preserve">- </w:t>
      </w:r>
      <w:r w:rsidR="00A631FE" w:rsidRPr="00D03999">
        <w:rPr>
          <w:rFonts w:ascii="Times New Roman" w:hAnsi="Times New Roman" w:cs="Times New Roman"/>
          <w:lang w:val="es-CO"/>
        </w:rPr>
        <w:t xml:space="preserve">Fuente: </w:t>
      </w:r>
      <w:r w:rsidR="004F5753" w:rsidRPr="00D03999">
        <w:rPr>
          <w:rFonts w:ascii="Times New Roman" w:hAnsi="Times New Roman" w:cs="Times New Roman"/>
          <w:lang w:val="es-CO"/>
        </w:rPr>
        <w:t>o</w:t>
      </w:r>
      <w:r w:rsidR="00A631FE" w:rsidRPr="00D03999">
        <w:rPr>
          <w:rFonts w:ascii="Times New Roman" w:hAnsi="Times New Roman" w:cs="Times New Roman"/>
          <w:lang w:val="es-CO"/>
        </w:rPr>
        <w:t>ficial</w:t>
      </w:r>
    </w:p>
    <w:p w14:paraId="7E08AD9B" w14:textId="52ED9693" w:rsidR="0030621E" w:rsidRDefault="0030621E" w:rsidP="00B72EB3">
      <w:pPr>
        <w:spacing w:after="0" w:line="240" w:lineRule="auto"/>
        <w:jc w:val="both"/>
        <w:rPr>
          <w:rFonts w:ascii="Times New Roman" w:hAnsi="Times New Roman" w:cs="Times New Roman"/>
          <w:lang w:val="es-CO"/>
        </w:rPr>
      </w:pPr>
    </w:p>
    <w:p w14:paraId="7FB65A4B" w14:textId="77777777" w:rsidR="00B72EB3" w:rsidRPr="00D03999" w:rsidRDefault="00B72EB3" w:rsidP="00B72EB3">
      <w:pPr>
        <w:spacing w:after="0" w:line="240" w:lineRule="auto"/>
        <w:jc w:val="both"/>
        <w:rPr>
          <w:rFonts w:ascii="Times New Roman" w:hAnsi="Times New Roman" w:cs="Times New Roman"/>
          <w:lang w:val="es-CO"/>
        </w:rPr>
      </w:pPr>
    </w:p>
    <w:p w14:paraId="06501F01" w14:textId="77777777" w:rsidR="00A631FE" w:rsidRPr="006A2885" w:rsidRDefault="00A631FE" w:rsidP="006A2885">
      <w:pPr>
        <w:pStyle w:val="ListParagraph"/>
        <w:numPr>
          <w:ilvl w:val="0"/>
          <w:numId w:val="14"/>
        </w:numPr>
        <w:tabs>
          <w:tab w:val="left" w:pos="360"/>
        </w:tabs>
        <w:spacing w:after="0" w:line="240" w:lineRule="auto"/>
        <w:jc w:val="both"/>
        <w:rPr>
          <w:rFonts w:ascii="Times New Roman" w:hAnsi="Times New Roman" w:cs="Times New Roman"/>
          <w:b/>
          <w:bCs/>
        </w:rPr>
      </w:pPr>
      <w:r w:rsidRPr="006A2885">
        <w:rPr>
          <w:rFonts w:ascii="Times New Roman" w:hAnsi="Times New Roman" w:cs="Times New Roman"/>
          <w:b/>
          <w:bCs/>
        </w:rPr>
        <w:t>Salud</w:t>
      </w:r>
    </w:p>
    <w:p w14:paraId="1770CDC6" w14:textId="77777777" w:rsidR="00B72EB3" w:rsidRDefault="00B72EB3" w:rsidP="00B72EB3">
      <w:pPr>
        <w:spacing w:after="0" w:line="240" w:lineRule="auto"/>
        <w:jc w:val="both"/>
        <w:rPr>
          <w:rFonts w:ascii="Times New Roman" w:hAnsi="Times New Roman" w:cs="Times New Roman"/>
          <w:i/>
          <w:iCs/>
        </w:rPr>
      </w:pPr>
    </w:p>
    <w:p w14:paraId="4AC20EAD" w14:textId="11B2E7BC" w:rsidR="00CB6568" w:rsidRPr="00D03999" w:rsidRDefault="00CB6568" w:rsidP="00B72EB3">
      <w:pPr>
        <w:spacing w:after="0" w:line="240" w:lineRule="auto"/>
        <w:jc w:val="both"/>
        <w:rPr>
          <w:rFonts w:ascii="Times New Roman" w:hAnsi="Times New Roman" w:cs="Times New Roman"/>
          <w:i/>
          <w:iCs/>
        </w:rPr>
      </w:pPr>
      <w:r w:rsidRPr="00D03999">
        <w:rPr>
          <w:rFonts w:ascii="Times New Roman" w:hAnsi="Times New Roman" w:cs="Times New Roman"/>
          <w:i/>
          <w:iCs/>
        </w:rPr>
        <w:t>2.1 Calidad de la información</w:t>
      </w:r>
    </w:p>
    <w:p w14:paraId="65D27BF6" w14:textId="77777777" w:rsidR="00B72EB3" w:rsidRDefault="00B72EB3" w:rsidP="00B72EB3">
      <w:pPr>
        <w:spacing w:after="0" w:line="240" w:lineRule="auto"/>
        <w:jc w:val="both"/>
        <w:rPr>
          <w:rFonts w:ascii="Times New Roman" w:hAnsi="Times New Roman" w:cs="Times New Roman"/>
        </w:rPr>
      </w:pPr>
    </w:p>
    <w:p w14:paraId="11B9EE39" w14:textId="5D92DA6D"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Meta 1 (Salud 1).</w:t>
      </w:r>
    </w:p>
    <w:p w14:paraId="24F4BF59" w14:textId="2C2C716F"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 xml:space="preserve">Indicador Salud 1.1. </w:t>
      </w:r>
      <w:r w:rsidR="004F5753" w:rsidRPr="00D03999">
        <w:rPr>
          <w:rFonts w:ascii="Times New Roman" w:hAnsi="Times New Roman" w:cs="Times New Roman"/>
        </w:rPr>
        <w:t>r</w:t>
      </w:r>
      <w:r w:rsidRPr="00D03999">
        <w:rPr>
          <w:rFonts w:ascii="Times New Roman" w:hAnsi="Times New Roman" w:cs="Times New Roman"/>
        </w:rPr>
        <w:t>eferente a la accesibilidad de los centros de salud</w:t>
      </w:r>
      <w:r w:rsidR="00551D4E" w:rsidRPr="00D03999">
        <w:rPr>
          <w:rFonts w:ascii="Times New Roman" w:hAnsi="Times New Roman" w:cs="Times New Roman"/>
        </w:rPr>
        <w:t>:</w:t>
      </w:r>
      <w:r w:rsidRPr="00D03999">
        <w:rPr>
          <w:rFonts w:ascii="Times New Roman" w:hAnsi="Times New Roman" w:cs="Times New Roman"/>
        </w:rPr>
        <w:t xml:space="preserve"> no presenta información.</w:t>
      </w:r>
    </w:p>
    <w:p w14:paraId="5C5D8D7A" w14:textId="537B3AE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Salud 1.2</w:t>
      </w:r>
      <w:r w:rsidR="00551D4E" w:rsidRPr="00D03999">
        <w:rPr>
          <w:rFonts w:ascii="Times New Roman" w:hAnsi="Times New Roman" w:cs="Times New Roman"/>
        </w:rPr>
        <w:t>:</w:t>
      </w:r>
      <w:r w:rsidRPr="00D03999">
        <w:rPr>
          <w:rFonts w:ascii="Times New Roman" w:hAnsi="Times New Roman" w:cs="Times New Roman"/>
        </w:rPr>
        <w:t xml:space="preserve"> la </w:t>
      </w:r>
      <w:r w:rsidR="00551D4E"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0C095A7D" w14:textId="0FCE818C"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6538A" w:rsidRPr="00D03999">
        <w:rPr>
          <w:rFonts w:ascii="Times New Roman" w:hAnsi="Times New Roman" w:cs="Times New Roman"/>
        </w:rPr>
        <w:t>:</w:t>
      </w:r>
      <w:r w:rsidR="00BD0620" w:rsidRPr="00D03999">
        <w:rPr>
          <w:rFonts w:ascii="Times New Roman" w:hAnsi="Times New Roman" w:cs="Times New Roman"/>
        </w:rPr>
        <w:t xml:space="preserve"> a</w:t>
      </w:r>
      <w:r w:rsidRPr="00D03999">
        <w:rPr>
          <w:rFonts w:ascii="Times New Roman" w:hAnsi="Times New Roman" w:cs="Times New Roman"/>
        </w:rPr>
        <w:t>lta</w:t>
      </w:r>
      <w:r w:rsidR="00BD0620" w:rsidRPr="00D03999">
        <w:rPr>
          <w:rFonts w:ascii="Times New Roman" w:hAnsi="Times New Roman" w:cs="Times New Roman"/>
        </w:rPr>
        <w:t>.</w:t>
      </w:r>
    </w:p>
    <w:p w14:paraId="5DE126BB" w14:textId="5FC0EC1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Fuente: Oficial</w:t>
      </w:r>
      <w:r w:rsidR="00BD0620" w:rsidRPr="00D03999">
        <w:rPr>
          <w:rFonts w:ascii="Times New Roman" w:hAnsi="Times New Roman" w:cs="Times New Roman"/>
        </w:rPr>
        <w:t>.</w:t>
      </w:r>
    </w:p>
    <w:p w14:paraId="2FF35CCE" w14:textId="77777777" w:rsidR="00B72EB3" w:rsidRDefault="00B72EB3" w:rsidP="00B72EB3">
      <w:pPr>
        <w:spacing w:after="0" w:line="240" w:lineRule="auto"/>
        <w:jc w:val="both"/>
        <w:rPr>
          <w:rFonts w:ascii="Times New Roman" w:hAnsi="Times New Roman" w:cs="Times New Roman"/>
        </w:rPr>
      </w:pPr>
    </w:p>
    <w:p w14:paraId="2197AC0D" w14:textId="5A0FEC91"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Meta 2 (Salud 2).</w:t>
      </w:r>
    </w:p>
    <w:p w14:paraId="52B03993" w14:textId="15D1FCFF" w:rsidR="00CB6568" w:rsidRPr="00D03999" w:rsidRDefault="00CB6568" w:rsidP="00B72EB3">
      <w:pPr>
        <w:pStyle w:val="ListParagraph"/>
        <w:numPr>
          <w:ilvl w:val="0"/>
          <w:numId w:val="3"/>
        </w:numPr>
        <w:spacing w:after="0" w:line="240" w:lineRule="auto"/>
        <w:jc w:val="both"/>
        <w:rPr>
          <w:rFonts w:ascii="Times New Roman" w:hAnsi="Times New Roman" w:cs="Times New Roman"/>
        </w:rPr>
      </w:pPr>
      <w:r w:rsidRPr="00D03999">
        <w:rPr>
          <w:rFonts w:ascii="Times New Roman" w:hAnsi="Times New Roman" w:cs="Times New Roman"/>
        </w:rPr>
        <w:t xml:space="preserve">Indicador </w:t>
      </w:r>
      <w:r w:rsidR="00B23FD7" w:rsidRPr="00D03999">
        <w:rPr>
          <w:rFonts w:ascii="Times New Roman" w:hAnsi="Times New Roman" w:cs="Times New Roman"/>
        </w:rPr>
        <w:t xml:space="preserve">Salud </w:t>
      </w:r>
      <w:r w:rsidRPr="00D03999">
        <w:rPr>
          <w:rFonts w:ascii="Times New Roman" w:hAnsi="Times New Roman" w:cs="Times New Roman"/>
        </w:rPr>
        <w:t>2.1 relacionado con los procesos de concientización hacia una prestación de servicios</w:t>
      </w:r>
      <w:r w:rsidR="00551D4E" w:rsidRPr="00D03999">
        <w:rPr>
          <w:rFonts w:ascii="Times New Roman" w:hAnsi="Times New Roman" w:cs="Times New Roman"/>
        </w:rPr>
        <w:t>:</w:t>
      </w:r>
      <w:r w:rsidRPr="00D03999">
        <w:rPr>
          <w:rFonts w:ascii="Times New Roman" w:hAnsi="Times New Roman" w:cs="Times New Roman"/>
        </w:rPr>
        <w:t xml:space="preserve"> no presenta información sobre las iniciativas implementadas.</w:t>
      </w:r>
    </w:p>
    <w:p w14:paraId="4D9DA7D9" w14:textId="26001CF8" w:rsidR="00CB6568" w:rsidRPr="00D03999" w:rsidRDefault="00CB6568"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 xml:space="preserve">Indicador </w:t>
      </w:r>
      <w:r w:rsidR="00B23FD7" w:rsidRPr="00D03999">
        <w:rPr>
          <w:rFonts w:ascii="Times New Roman" w:hAnsi="Times New Roman" w:cs="Times New Roman"/>
        </w:rPr>
        <w:t xml:space="preserve">Salud </w:t>
      </w:r>
      <w:r w:rsidRPr="00D03999">
        <w:rPr>
          <w:rFonts w:ascii="Times New Roman" w:hAnsi="Times New Roman" w:cs="Times New Roman"/>
        </w:rPr>
        <w:t>2.2</w:t>
      </w:r>
      <w:r w:rsidR="00551D4E" w:rsidRPr="00D03999">
        <w:rPr>
          <w:rFonts w:ascii="Times New Roman" w:hAnsi="Times New Roman" w:cs="Times New Roman"/>
        </w:rPr>
        <w:t>:</w:t>
      </w:r>
      <w:r w:rsidRPr="00D03999">
        <w:rPr>
          <w:rFonts w:ascii="Times New Roman" w:hAnsi="Times New Roman" w:cs="Times New Roman"/>
        </w:rPr>
        <w:t xml:space="preserve"> la </w:t>
      </w:r>
      <w:r w:rsidR="00551D4E" w:rsidRPr="00D03999">
        <w:rPr>
          <w:rFonts w:ascii="Times New Roman" w:hAnsi="Times New Roman" w:cs="Times New Roman"/>
        </w:rPr>
        <w:t>p</w:t>
      </w:r>
      <w:r w:rsidRPr="00D03999">
        <w:rPr>
          <w:rFonts w:ascii="Times New Roman" w:hAnsi="Times New Roman" w:cs="Times New Roman"/>
        </w:rPr>
        <w:t>ertinencia de la información suministrada fue baja.</w:t>
      </w:r>
    </w:p>
    <w:p w14:paraId="343D1BCE" w14:textId="58F293F9"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6538A" w:rsidRPr="00D03999">
        <w:rPr>
          <w:rFonts w:ascii="Times New Roman" w:hAnsi="Times New Roman" w:cs="Times New Roman"/>
        </w:rPr>
        <w:t>:</w:t>
      </w:r>
      <w:r w:rsidR="00551D4E" w:rsidRPr="00D03999">
        <w:rPr>
          <w:rFonts w:ascii="Times New Roman" w:hAnsi="Times New Roman" w:cs="Times New Roman"/>
        </w:rPr>
        <w:t xml:space="preserve"> m</w:t>
      </w:r>
      <w:r w:rsidRPr="00D03999">
        <w:rPr>
          <w:rFonts w:ascii="Times New Roman" w:hAnsi="Times New Roman" w:cs="Times New Roman"/>
        </w:rPr>
        <w:t>edia.</w:t>
      </w:r>
    </w:p>
    <w:p w14:paraId="27607DDC" w14:textId="4B3F5D7E"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D6538A" w:rsidRPr="00D03999">
        <w:rPr>
          <w:rFonts w:ascii="Times New Roman" w:hAnsi="Times New Roman" w:cs="Times New Roman"/>
        </w:rPr>
        <w:t>o</w:t>
      </w:r>
      <w:r w:rsidRPr="00D03999">
        <w:rPr>
          <w:rFonts w:ascii="Times New Roman" w:hAnsi="Times New Roman" w:cs="Times New Roman"/>
        </w:rPr>
        <w:t>ficial</w:t>
      </w:r>
    </w:p>
    <w:p w14:paraId="3BC93A76" w14:textId="6E476CB5" w:rsidR="00CB6568" w:rsidRPr="00D03999" w:rsidRDefault="00CB6568"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w:t>
      </w:r>
      <w:r w:rsidR="00B23FD7" w:rsidRPr="00D03999">
        <w:rPr>
          <w:rFonts w:ascii="Times New Roman" w:hAnsi="Times New Roman" w:cs="Times New Roman"/>
        </w:rPr>
        <w:t xml:space="preserve"> Salud</w:t>
      </w:r>
      <w:r w:rsidRPr="00D03999">
        <w:rPr>
          <w:rFonts w:ascii="Times New Roman" w:hAnsi="Times New Roman" w:cs="Times New Roman"/>
        </w:rPr>
        <w:t xml:space="preserve"> 2.3</w:t>
      </w:r>
      <w:r w:rsidR="00551D4E" w:rsidRPr="00D03999">
        <w:rPr>
          <w:rFonts w:ascii="Times New Roman" w:hAnsi="Times New Roman" w:cs="Times New Roman"/>
        </w:rPr>
        <w:t>:</w:t>
      </w:r>
      <w:r w:rsidRPr="00D03999">
        <w:rPr>
          <w:rFonts w:ascii="Times New Roman" w:hAnsi="Times New Roman" w:cs="Times New Roman"/>
        </w:rPr>
        <w:t xml:space="preserve"> la </w:t>
      </w:r>
      <w:r w:rsidR="00551D4E"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31D49D08" w14:textId="7D0EB4B6"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6538A" w:rsidRPr="00D03999">
        <w:rPr>
          <w:rFonts w:ascii="Times New Roman" w:hAnsi="Times New Roman" w:cs="Times New Roman"/>
        </w:rPr>
        <w:t>:</w:t>
      </w:r>
      <w:r w:rsidRPr="00D03999">
        <w:rPr>
          <w:rFonts w:ascii="Times New Roman" w:hAnsi="Times New Roman" w:cs="Times New Roman"/>
        </w:rPr>
        <w:t xml:space="preserve"> </w:t>
      </w:r>
      <w:r w:rsidR="00551D4E" w:rsidRPr="00D03999">
        <w:rPr>
          <w:rFonts w:ascii="Times New Roman" w:hAnsi="Times New Roman" w:cs="Times New Roman"/>
        </w:rPr>
        <w:t>a</w:t>
      </w:r>
      <w:r w:rsidRPr="00D03999">
        <w:rPr>
          <w:rFonts w:ascii="Times New Roman" w:hAnsi="Times New Roman" w:cs="Times New Roman"/>
        </w:rPr>
        <w:t>lta.</w:t>
      </w:r>
    </w:p>
    <w:p w14:paraId="4498FF6B" w14:textId="4E4364F6"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B23FD7" w:rsidRPr="00D03999">
        <w:rPr>
          <w:rFonts w:ascii="Times New Roman" w:hAnsi="Times New Roman" w:cs="Times New Roman"/>
        </w:rPr>
        <w:t>o</w:t>
      </w:r>
      <w:r w:rsidRPr="00D03999">
        <w:rPr>
          <w:rFonts w:ascii="Times New Roman" w:hAnsi="Times New Roman" w:cs="Times New Roman"/>
        </w:rPr>
        <w:t>ficial</w:t>
      </w:r>
    </w:p>
    <w:p w14:paraId="21479F3B" w14:textId="77777777" w:rsidR="00B72EB3" w:rsidRDefault="00B72EB3" w:rsidP="00B72EB3">
      <w:pPr>
        <w:spacing w:after="0" w:line="240" w:lineRule="auto"/>
        <w:jc w:val="both"/>
        <w:rPr>
          <w:rFonts w:ascii="Times New Roman" w:hAnsi="Times New Roman" w:cs="Times New Roman"/>
          <w:i/>
          <w:iCs/>
        </w:rPr>
      </w:pPr>
    </w:p>
    <w:p w14:paraId="3C8B7899" w14:textId="17BF4F08" w:rsidR="00605935" w:rsidRPr="00D03999" w:rsidRDefault="00605935" w:rsidP="00B72EB3">
      <w:pPr>
        <w:spacing w:after="0" w:line="240" w:lineRule="auto"/>
        <w:jc w:val="both"/>
        <w:rPr>
          <w:rFonts w:ascii="Times New Roman" w:hAnsi="Times New Roman" w:cs="Times New Roman"/>
          <w:b/>
          <w:i/>
          <w:iCs/>
        </w:rPr>
      </w:pPr>
      <w:r w:rsidRPr="00D03999">
        <w:rPr>
          <w:rFonts w:ascii="Times New Roman" w:hAnsi="Times New Roman" w:cs="Times New Roman"/>
          <w:i/>
          <w:iCs/>
        </w:rPr>
        <w:t>2.2 Progresos identificados con respecto a la información provista en el Segundo Informe de Cumplimiento (2015-2016): programas destacados, resultados favorables registrados, etc.</w:t>
      </w:r>
    </w:p>
    <w:p w14:paraId="69E80E95" w14:textId="77777777" w:rsidR="00B72EB3" w:rsidRDefault="00B72EB3" w:rsidP="00B72EB3">
      <w:pPr>
        <w:spacing w:after="0" w:line="240" w:lineRule="auto"/>
        <w:jc w:val="both"/>
        <w:rPr>
          <w:rFonts w:ascii="Times New Roman" w:hAnsi="Times New Roman" w:cs="Times New Roman"/>
        </w:rPr>
      </w:pPr>
    </w:p>
    <w:p w14:paraId="4D9E5F6C" w14:textId="263C146B" w:rsidR="00A631FE" w:rsidRPr="00D03999" w:rsidRDefault="00605935" w:rsidP="00B72EB3">
      <w:pPr>
        <w:spacing w:after="0" w:line="240" w:lineRule="auto"/>
        <w:jc w:val="both"/>
        <w:rPr>
          <w:rFonts w:ascii="Times New Roman" w:hAnsi="Times New Roman" w:cs="Times New Roman"/>
        </w:rPr>
      </w:pPr>
      <w:r w:rsidRPr="00D03999">
        <w:rPr>
          <w:rFonts w:ascii="Times New Roman" w:hAnsi="Times New Roman" w:cs="Times New Roman"/>
        </w:rPr>
        <w:t>S</w:t>
      </w:r>
      <w:r w:rsidR="00A631FE" w:rsidRPr="00D03999">
        <w:rPr>
          <w:rFonts w:ascii="Times New Roman" w:hAnsi="Times New Roman" w:cs="Times New Roman"/>
        </w:rPr>
        <w:t xml:space="preserve">e encuentra buena información, completa y </w:t>
      </w:r>
      <w:r w:rsidR="00D36C73" w:rsidRPr="00D03999">
        <w:rPr>
          <w:rFonts w:ascii="Times New Roman" w:hAnsi="Times New Roman" w:cs="Times New Roman"/>
        </w:rPr>
        <w:t>precisa, incluso</w:t>
      </w:r>
      <w:r w:rsidR="00A631FE" w:rsidRPr="00D03999">
        <w:rPr>
          <w:rFonts w:ascii="Times New Roman" w:hAnsi="Times New Roman" w:cs="Times New Roman"/>
        </w:rPr>
        <w:t xml:space="preserve"> en el nivel desagregación de los descriptores.</w:t>
      </w:r>
      <w:r w:rsidR="00946784" w:rsidRPr="00D03999">
        <w:rPr>
          <w:rFonts w:ascii="Times New Roman" w:hAnsi="Times New Roman" w:cs="Times New Roman"/>
        </w:rPr>
        <w:t xml:space="preserve"> </w:t>
      </w:r>
      <w:r w:rsidR="00A631FE" w:rsidRPr="00D03999">
        <w:rPr>
          <w:rFonts w:ascii="Times New Roman" w:hAnsi="Times New Roman" w:cs="Times New Roman"/>
        </w:rPr>
        <w:t xml:space="preserve">Los planes y programas a fin de lograr la concienciación sobre salud sexual y reproductiva son numerosos, así como también las guías y protocolos se destacan por ser accesibles al acceso a la información a todas las personas. El comité valora la </w:t>
      </w:r>
      <w:r w:rsidR="00A631FE" w:rsidRPr="00D03999">
        <w:rPr>
          <w:rFonts w:ascii="Times New Roman" w:eastAsia="Times New Roman" w:hAnsi="Times New Roman" w:cs="Times New Roman"/>
        </w:rPr>
        <w:t>adaptación de materiales de comunicación en formato accesible a personas con discapacidad a los fines de garantizar a toda la población el acceso a la información, orientación, métodos y prestaciones de servicios referidos a la salud sexual y procreación responsable.</w:t>
      </w:r>
    </w:p>
    <w:p w14:paraId="4FBF83E8" w14:textId="04AD7B2B"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Se realza el rango de la entonces Secretaría de la Salud al de Ministerio. </w:t>
      </w:r>
    </w:p>
    <w:p w14:paraId="1CE81EFB" w14:textId="77777777" w:rsidR="00B72EB3" w:rsidRDefault="00B72EB3" w:rsidP="00B72EB3">
      <w:pPr>
        <w:spacing w:after="0" w:line="240" w:lineRule="auto"/>
        <w:jc w:val="both"/>
        <w:rPr>
          <w:rFonts w:ascii="Times New Roman" w:hAnsi="Times New Roman" w:cs="Times New Roman"/>
        </w:rPr>
      </w:pPr>
    </w:p>
    <w:p w14:paraId="013434AD" w14:textId="06844F70" w:rsidR="00A631FE" w:rsidRPr="00D03999" w:rsidRDefault="00605935" w:rsidP="00B72EB3">
      <w:pPr>
        <w:spacing w:after="0" w:line="240" w:lineRule="auto"/>
        <w:jc w:val="both"/>
        <w:rPr>
          <w:rFonts w:ascii="Times New Roman" w:hAnsi="Times New Roman" w:cs="Times New Roman"/>
        </w:rPr>
      </w:pPr>
      <w:r w:rsidRPr="00D03999">
        <w:rPr>
          <w:rFonts w:ascii="Times New Roman" w:hAnsi="Times New Roman" w:cs="Times New Roman"/>
        </w:rPr>
        <w:t>E</w:t>
      </w:r>
      <w:r w:rsidR="00A631FE" w:rsidRPr="00D03999">
        <w:rPr>
          <w:rFonts w:ascii="Times New Roman" w:hAnsi="Times New Roman" w:cs="Times New Roman"/>
        </w:rPr>
        <w:t>l Estado presenta grandes avances en la promoción y protección de los derechos sexuales y reproductivos al incorporar acciones específicas en las políticas vigentes.</w:t>
      </w:r>
    </w:p>
    <w:p w14:paraId="69E03E77" w14:textId="77777777" w:rsidR="00B72EB3" w:rsidRDefault="00B72EB3" w:rsidP="00B72EB3">
      <w:pPr>
        <w:spacing w:after="0" w:line="240" w:lineRule="auto"/>
        <w:jc w:val="both"/>
        <w:rPr>
          <w:rFonts w:ascii="Times New Roman" w:hAnsi="Times New Roman" w:cs="Times New Roman"/>
        </w:rPr>
      </w:pPr>
    </w:p>
    <w:p w14:paraId="4AD578B6" w14:textId="0FF94BDE" w:rsidR="00CB6568" w:rsidRPr="00D03999" w:rsidRDefault="00CB6568" w:rsidP="00B72EB3">
      <w:pPr>
        <w:spacing w:after="0" w:line="240" w:lineRule="auto"/>
        <w:jc w:val="both"/>
        <w:rPr>
          <w:rFonts w:ascii="Times New Roman" w:hAnsi="Times New Roman" w:cs="Times New Roman"/>
        </w:rPr>
      </w:pPr>
      <w:proofErr w:type="gramStart"/>
      <w:r w:rsidRPr="00D03999">
        <w:rPr>
          <w:rFonts w:ascii="Times New Roman" w:hAnsi="Times New Roman" w:cs="Times New Roman"/>
        </w:rPr>
        <w:t>De acuerdo a</w:t>
      </w:r>
      <w:proofErr w:type="gramEnd"/>
      <w:r w:rsidRPr="00D03999">
        <w:rPr>
          <w:rFonts w:ascii="Times New Roman" w:hAnsi="Times New Roman" w:cs="Times New Roman"/>
        </w:rPr>
        <w:t xml:space="preserve"> los datos suministrados, los aspectos más destacados descansan en los procesos de desinstitucionalización ya que éstos se relacionan con la normativa vigente. Los procesos de capacitación relacionados con la salud mental y prestación de servicios en las comunidades favorecen los procesos de desinstitucionalización de las personas con discapacidad.</w:t>
      </w:r>
    </w:p>
    <w:p w14:paraId="7766FE48" w14:textId="77777777" w:rsidR="00B72EB3" w:rsidRDefault="00B72EB3" w:rsidP="00B72EB3">
      <w:pPr>
        <w:spacing w:after="0" w:line="240" w:lineRule="auto"/>
        <w:jc w:val="both"/>
        <w:rPr>
          <w:rFonts w:ascii="Times New Roman" w:hAnsi="Times New Roman" w:cs="Times New Roman"/>
        </w:rPr>
      </w:pPr>
    </w:p>
    <w:p w14:paraId="7A84A9DE" w14:textId="5AC94B9F"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Se destaca la realización del primer censo nacional de personas internadas por motivos de salud mental y el funcionamiento del Observatorio de Salud Mental a fin fortalecer los sistemas de información para el monitoreo y análisis de la situación de la salud mental y adicciones.</w:t>
      </w:r>
    </w:p>
    <w:p w14:paraId="4421A222" w14:textId="77777777" w:rsidR="00B72EB3" w:rsidRDefault="00B72EB3" w:rsidP="00B72EB3">
      <w:pPr>
        <w:spacing w:after="0" w:line="240" w:lineRule="auto"/>
        <w:jc w:val="both"/>
        <w:rPr>
          <w:rFonts w:ascii="Times New Roman" w:hAnsi="Times New Roman" w:cs="Times New Roman"/>
          <w:i/>
          <w:iCs/>
        </w:rPr>
      </w:pPr>
    </w:p>
    <w:p w14:paraId="7538CF4B" w14:textId="45360319" w:rsidR="001410F3" w:rsidRPr="00D03999" w:rsidRDefault="001410F3" w:rsidP="00B72EB3">
      <w:pPr>
        <w:spacing w:after="0" w:line="240" w:lineRule="auto"/>
        <w:jc w:val="both"/>
        <w:rPr>
          <w:rFonts w:ascii="Times New Roman" w:hAnsi="Times New Roman" w:cs="Times New Roman"/>
          <w:i/>
          <w:iCs/>
        </w:rPr>
      </w:pPr>
      <w:r w:rsidRPr="00D03999">
        <w:rPr>
          <w:rFonts w:ascii="Times New Roman" w:hAnsi="Times New Roman" w:cs="Times New Roman"/>
          <w:i/>
          <w:iCs/>
        </w:rPr>
        <w:t>2.3.</w:t>
      </w:r>
      <w:r w:rsidR="00127677" w:rsidRPr="00D03999">
        <w:rPr>
          <w:rFonts w:ascii="Times New Roman" w:hAnsi="Times New Roman" w:cs="Times New Roman"/>
          <w:i/>
          <w:iCs/>
        </w:rPr>
        <w:t xml:space="preserve"> </w:t>
      </w:r>
      <w:r w:rsidRPr="00D03999">
        <w:rPr>
          <w:rFonts w:ascii="Times New Roman" w:hAnsi="Times New Roman" w:cs="Times New Roman"/>
          <w:i/>
          <w:iCs/>
        </w:rPr>
        <w:t>Recomendaciones</w:t>
      </w:r>
    </w:p>
    <w:p w14:paraId="4DA0CD4A" w14:textId="77777777" w:rsidR="00B72EB3" w:rsidRDefault="00B72EB3" w:rsidP="00B72EB3">
      <w:pPr>
        <w:spacing w:after="0" w:line="240" w:lineRule="auto"/>
        <w:jc w:val="both"/>
        <w:rPr>
          <w:rFonts w:ascii="Times New Roman" w:hAnsi="Times New Roman" w:cs="Times New Roman"/>
        </w:rPr>
      </w:pPr>
    </w:p>
    <w:p w14:paraId="4E75A774" w14:textId="5955DA33" w:rsidR="00266107" w:rsidRPr="00D03999" w:rsidRDefault="008A2292"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127677" w:rsidRPr="00D03999">
        <w:rPr>
          <w:rFonts w:ascii="Times New Roman" w:hAnsi="Times New Roman" w:cs="Times New Roman"/>
        </w:rPr>
        <w:t xml:space="preserve">Recomendación </w:t>
      </w:r>
      <w:proofErr w:type="spellStart"/>
      <w:r w:rsidR="00127677" w:rsidRPr="00D03999">
        <w:rPr>
          <w:rFonts w:ascii="Times New Roman" w:hAnsi="Times New Roman" w:cs="Times New Roman"/>
        </w:rPr>
        <w:t>Nº</w:t>
      </w:r>
      <w:proofErr w:type="spellEnd"/>
      <w:r w:rsidRPr="00D03999">
        <w:rPr>
          <w:rFonts w:ascii="Times New Roman" w:hAnsi="Times New Roman" w:cs="Times New Roman"/>
        </w:rPr>
        <w:t xml:space="preserve"> </w:t>
      </w:r>
      <w:r w:rsidR="00127677" w:rsidRPr="00D03999">
        <w:rPr>
          <w:rFonts w:ascii="Times New Roman" w:hAnsi="Times New Roman" w:cs="Times New Roman"/>
        </w:rPr>
        <w:t>3.-</w:t>
      </w:r>
      <w:r w:rsidR="00605935" w:rsidRPr="00D03999">
        <w:rPr>
          <w:rFonts w:ascii="Times New Roman" w:hAnsi="Times New Roman" w:cs="Times New Roman"/>
        </w:rPr>
        <w:t xml:space="preserve"> El Comité recomienda</w:t>
      </w:r>
      <w:r w:rsidR="00323433" w:rsidRPr="00D03999">
        <w:rPr>
          <w:rFonts w:ascii="Times New Roman" w:hAnsi="Times New Roman" w:cs="Times New Roman"/>
        </w:rPr>
        <w:t xml:space="preserve"> que el Estado genere un mecanismo que permita</w:t>
      </w:r>
      <w:r w:rsidR="00605935" w:rsidRPr="00D03999">
        <w:rPr>
          <w:rFonts w:ascii="Times New Roman" w:hAnsi="Times New Roman" w:cs="Times New Roman"/>
        </w:rPr>
        <w:t xml:space="preserve"> identificar e informar acerca de</w:t>
      </w:r>
      <w:r w:rsidR="00323433" w:rsidRPr="00D03999">
        <w:rPr>
          <w:rFonts w:ascii="Times New Roman" w:hAnsi="Times New Roman" w:cs="Times New Roman"/>
        </w:rPr>
        <w:t xml:space="preserve">l número de </w:t>
      </w:r>
      <w:r w:rsidR="00605935" w:rsidRPr="00D03999">
        <w:rPr>
          <w:rFonts w:ascii="Times New Roman" w:hAnsi="Times New Roman" w:cs="Times New Roman"/>
        </w:rPr>
        <w:t xml:space="preserve">centros de salud </w:t>
      </w:r>
      <w:r w:rsidR="00323433" w:rsidRPr="00D03999">
        <w:rPr>
          <w:rFonts w:ascii="Times New Roman" w:hAnsi="Times New Roman" w:cs="Times New Roman"/>
        </w:rPr>
        <w:t>con accesibilidad adecuada.</w:t>
      </w:r>
    </w:p>
    <w:p w14:paraId="1D82167A" w14:textId="77777777" w:rsidR="00B72EB3" w:rsidRDefault="00B72EB3" w:rsidP="00B72EB3">
      <w:pPr>
        <w:spacing w:after="0" w:line="240" w:lineRule="auto"/>
        <w:jc w:val="both"/>
        <w:rPr>
          <w:rFonts w:ascii="Times New Roman" w:hAnsi="Times New Roman" w:cs="Times New Roman"/>
        </w:rPr>
      </w:pPr>
    </w:p>
    <w:p w14:paraId="12A5E615" w14:textId="2CF065E7" w:rsidR="00266107"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266107" w:rsidRPr="00D03999">
        <w:rPr>
          <w:rFonts w:ascii="Times New Roman" w:hAnsi="Times New Roman" w:cs="Times New Roman"/>
        </w:rPr>
        <w:t xml:space="preserve">Recomendación </w:t>
      </w:r>
      <w:proofErr w:type="spellStart"/>
      <w:r w:rsidR="00435021" w:rsidRPr="00D03999">
        <w:rPr>
          <w:rFonts w:ascii="Times New Roman" w:hAnsi="Times New Roman" w:cs="Times New Roman"/>
        </w:rPr>
        <w:t>Nº</w:t>
      </w:r>
      <w:proofErr w:type="spellEnd"/>
      <w:r w:rsidR="008A2292" w:rsidRPr="00D03999">
        <w:rPr>
          <w:rFonts w:ascii="Times New Roman" w:hAnsi="Times New Roman" w:cs="Times New Roman"/>
        </w:rPr>
        <w:t xml:space="preserve"> </w:t>
      </w:r>
      <w:r w:rsidR="00127677" w:rsidRPr="00D03999">
        <w:rPr>
          <w:rFonts w:ascii="Times New Roman" w:hAnsi="Times New Roman" w:cs="Times New Roman"/>
        </w:rPr>
        <w:t xml:space="preserve">4.- </w:t>
      </w:r>
      <w:r w:rsidR="00C47444" w:rsidRPr="00D03999">
        <w:rPr>
          <w:rFonts w:ascii="Times New Roman" w:hAnsi="Times New Roman" w:cs="Times New Roman"/>
          <w:lang w:val="es-CR"/>
        </w:rPr>
        <w:t xml:space="preserve">El Comité </w:t>
      </w:r>
      <w:r w:rsidR="0087021E" w:rsidRPr="00D03999">
        <w:rPr>
          <w:rFonts w:ascii="Times New Roman" w:hAnsi="Times New Roman" w:cs="Times New Roman"/>
          <w:lang w:val="es-CR"/>
        </w:rPr>
        <w:t>recomienda realizar los procesos de coordinación interinstitucional con las autoridades sanitarias hacia la implementación de acciones de mejora y procesos de monit</w:t>
      </w:r>
      <w:r w:rsidR="00C47444" w:rsidRPr="00D03999">
        <w:rPr>
          <w:rFonts w:ascii="Times New Roman" w:hAnsi="Times New Roman" w:cs="Times New Roman"/>
          <w:lang w:val="es-CR"/>
        </w:rPr>
        <w:t xml:space="preserve">oreo para el próximo quinquenio a fin de tener </w:t>
      </w:r>
      <w:proofErr w:type="gramStart"/>
      <w:r w:rsidR="00C47444" w:rsidRPr="00D03999">
        <w:rPr>
          <w:rFonts w:ascii="Times New Roman" w:hAnsi="Times New Roman" w:cs="Times New Roman"/>
          <w:lang w:val="es-CR"/>
        </w:rPr>
        <w:t>mayor información</w:t>
      </w:r>
      <w:proofErr w:type="gramEnd"/>
      <w:r w:rsidR="00C47444" w:rsidRPr="00D03999">
        <w:rPr>
          <w:rFonts w:ascii="Times New Roman" w:hAnsi="Times New Roman" w:cs="Times New Roman"/>
          <w:lang w:val="es-CR"/>
        </w:rPr>
        <w:t xml:space="preserve"> sobre la accesibilidad arquitectónica, comunicacional y de información en los centros de salud.</w:t>
      </w:r>
    </w:p>
    <w:p w14:paraId="30BED9E0" w14:textId="77777777" w:rsidR="00B72EB3" w:rsidRDefault="00B72EB3" w:rsidP="00B72EB3">
      <w:pPr>
        <w:spacing w:after="0" w:line="240" w:lineRule="auto"/>
        <w:jc w:val="both"/>
        <w:rPr>
          <w:rFonts w:ascii="Times New Roman" w:hAnsi="Times New Roman" w:cs="Times New Roman"/>
        </w:rPr>
      </w:pPr>
    </w:p>
    <w:p w14:paraId="01787E69" w14:textId="22A50BB5" w:rsidR="00A631FE"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266107" w:rsidRPr="00D03999">
        <w:rPr>
          <w:rFonts w:ascii="Times New Roman" w:hAnsi="Times New Roman" w:cs="Times New Roman"/>
        </w:rPr>
        <w:t xml:space="preserve">Recomendación </w:t>
      </w:r>
      <w:proofErr w:type="spellStart"/>
      <w:r w:rsidR="00266107" w:rsidRPr="00D03999">
        <w:rPr>
          <w:rFonts w:ascii="Times New Roman" w:hAnsi="Times New Roman" w:cs="Times New Roman"/>
        </w:rPr>
        <w:t>N°</w:t>
      </w:r>
      <w:proofErr w:type="spellEnd"/>
      <w:r w:rsidR="008A2292" w:rsidRPr="00D03999">
        <w:rPr>
          <w:rFonts w:ascii="Times New Roman" w:hAnsi="Times New Roman" w:cs="Times New Roman"/>
        </w:rPr>
        <w:t xml:space="preserve"> </w:t>
      </w:r>
      <w:r w:rsidR="00266107" w:rsidRPr="00D03999">
        <w:rPr>
          <w:rFonts w:ascii="Times New Roman" w:hAnsi="Times New Roman" w:cs="Times New Roman"/>
        </w:rPr>
        <w:t>5</w:t>
      </w:r>
      <w:r w:rsidR="00127677" w:rsidRPr="00D03999">
        <w:rPr>
          <w:rFonts w:ascii="Times New Roman" w:hAnsi="Times New Roman" w:cs="Times New Roman"/>
        </w:rPr>
        <w:t xml:space="preserve">.- </w:t>
      </w:r>
      <w:r w:rsidR="00266107" w:rsidRPr="00D03999">
        <w:rPr>
          <w:rFonts w:ascii="Times New Roman" w:hAnsi="Times New Roman" w:cs="Times New Roman"/>
        </w:rPr>
        <w:t xml:space="preserve">El Comité recomienda que </w:t>
      </w:r>
      <w:r w:rsidR="009F64ED" w:rsidRPr="00D03999">
        <w:rPr>
          <w:rFonts w:ascii="Times New Roman" w:hAnsi="Times New Roman" w:cs="Times New Roman"/>
        </w:rPr>
        <w:t>el Estado genere</w:t>
      </w:r>
      <w:r w:rsidR="00266107" w:rsidRPr="00D03999">
        <w:rPr>
          <w:rFonts w:ascii="Times New Roman" w:hAnsi="Times New Roman" w:cs="Times New Roman"/>
        </w:rPr>
        <w:t xml:space="preserve"> un mecanismo de evaluación a fin de medir</w:t>
      </w:r>
      <w:r w:rsidR="00A631FE" w:rsidRPr="00D03999">
        <w:rPr>
          <w:rFonts w:ascii="Times New Roman" w:hAnsi="Times New Roman" w:cs="Times New Roman"/>
        </w:rPr>
        <w:t xml:space="preserve"> e</w:t>
      </w:r>
      <w:r w:rsidR="009F64ED" w:rsidRPr="00D03999">
        <w:rPr>
          <w:rFonts w:ascii="Times New Roman" w:hAnsi="Times New Roman" w:cs="Times New Roman"/>
        </w:rPr>
        <w:t xml:space="preserve">l impacto de las iniciativas sobre </w:t>
      </w:r>
      <w:r w:rsidR="00A631FE" w:rsidRPr="00D03999">
        <w:rPr>
          <w:rFonts w:ascii="Times New Roman" w:hAnsi="Times New Roman" w:cs="Times New Roman"/>
        </w:rPr>
        <w:t>salud mental y los derechos de</w:t>
      </w:r>
      <w:r w:rsidR="009F64ED" w:rsidRPr="00D03999">
        <w:rPr>
          <w:rFonts w:ascii="Times New Roman" w:hAnsi="Times New Roman" w:cs="Times New Roman"/>
        </w:rPr>
        <w:t xml:space="preserve"> las personas con discapacidad, al momento de presentación de su próximo informe.</w:t>
      </w:r>
    </w:p>
    <w:p w14:paraId="2979E8A4" w14:textId="77777777" w:rsidR="001410F3" w:rsidRPr="00D03999" w:rsidRDefault="001410F3" w:rsidP="00B72EB3">
      <w:pPr>
        <w:spacing w:after="0" w:line="240" w:lineRule="auto"/>
        <w:jc w:val="both"/>
        <w:rPr>
          <w:rFonts w:ascii="Times New Roman" w:hAnsi="Times New Roman" w:cs="Times New Roman"/>
          <w:i/>
          <w:iCs/>
        </w:rPr>
      </w:pPr>
    </w:p>
    <w:p w14:paraId="06964044" w14:textId="01567B01" w:rsidR="00CB6568" w:rsidRPr="00D03999" w:rsidRDefault="001410F3"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2.4. </w:t>
      </w:r>
      <w:r w:rsidR="00CB6568" w:rsidRPr="00D03999">
        <w:rPr>
          <w:rFonts w:ascii="Times New Roman" w:hAnsi="Times New Roman" w:cs="Times New Roman"/>
          <w:i/>
          <w:iCs/>
        </w:rPr>
        <w:t>Calidad de la información</w:t>
      </w:r>
      <w:r w:rsidR="00154EC3" w:rsidRPr="00D03999">
        <w:rPr>
          <w:rFonts w:ascii="Times New Roman" w:hAnsi="Times New Roman" w:cs="Times New Roman"/>
          <w:i/>
          <w:iCs/>
        </w:rPr>
        <w:t xml:space="preserve"> del eje de salud</w:t>
      </w:r>
    </w:p>
    <w:p w14:paraId="37FF2006" w14:textId="77777777" w:rsidR="001410F3" w:rsidRPr="00D03999" w:rsidRDefault="001410F3" w:rsidP="00B72EB3">
      <w:pPr>
        <w:spacing w:after="0" w:line="240" w:lineRule="auto"/>
        <w:jc w:val="both"/>
        <w:rPr>
          <w:rFonts w:ascii="Times New Roman" w:hAnsi="Times New Roman" w:cs="Times New Roman"/>
          <w:bCs/>
        </w:rPr>
      </w:pPr>
    </w:p>
    <w:p w14:paraId="4D2C1412" w14:textId="60121368"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bCs/>
        </w:rPr>
        <w:t xml:space="preserve">- Porcentaje de indicadores respondidos: </w:t>
      </w:r>
      <w:r w:rsidR="00C00CBC" w:rsidRPr="00D03999">
        <w:rPr>
          <w:rFonts w:ascii="Times New Roman" w:hAnsi="Times New Roman" w:cs="Times New Roman"/>
        </w:rPr>
        <w:t>p</w:t>
      </w:r>
      <w:r w:rsidRPr="00D03999">
        <w:rPr>
          <w:rFonts w:ascii="Times New Roman" w:hAnsi="Times New Roman" w:cs="Times New Roman"/>
        </w:rPr>
        <w:t>ertinente</w:t>
      </w:r>
    </w:p>
    <w:p w14:paraId="2F0AD1B0" w14:textId="77777777" w:rsidR="00CB6568" w:rsidRPr="00D03999" w:rsidRDefault="00CB6568"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Pertinencia de la información suministrada: media. </w:t>
      </w:r>
    </w:p>
    <w:p w14:paraId="4D1B0AAE" w14:textId="77777777" w:rsidR="00CB6568" w:rsidRPr="00D03999" w:rsidRDefault="00CB6568"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 Actualidad:</w:t>
      </w:r>
      <w:r w:rsidRPr="00D03999">
        <w:rPr>
          <w:rFonts w:ascii="Times New Roman" w:hAnsi="Times New Roman" w:cs="Times New Roman"/>
          <w:lang w:val="es-CO"/>
        </w:rPr>
        <w:t xml:space="preserve"> media</w:t>
      </w:r>
    </w:p>
    <w:p w14:paraId="21758277" w14:textId="242D1544" w:rsidR="00A631FE" w:rsidRPr="00D03999" w:rsidRDefault="00CB6568" w:rsidP="00B72EB3">
      <w:pPr>
        <w:spacing w:after="0" w:line="240" w:lineRule="auto"/>
        <w:jc w:val="both"/>
        <w:rPr>
          <w:rFonts w:ascii="Times New Roman" w:hAnsi="Times New Roman" w:cs="Times New Roman"/>
          <w:lang w:val="es-CO"/>
        </w:rPr>
      </w:pPr>
      <w:r w:rsidRPr="00D03999">
        <w:rPr>
          <w:rFonts w:ascii="Times New Roman" w:hAnsi="Times New Roman" w:cs="Times New Roman"/>
          <w:lang w:val="es-CO"/>
        </w:rPr>
        <w:t xml:space="preserve">- Fuente: </w:t>
      </w:r>
      <w:r w:rsidR="00C00CBC" w:rsidRPr="00D03999">
        <w:rPr>
          <w:rFonts w:ascii="Times New Roman" w:hAnsi="Times New Roman" w:cs="Times New Roman"/>
          <w:lang w:val="es-CO"/>
        </w:rPr>
        <w:t>o</w:t>
      </w:r>
      <w:r w:rsidRPr="00D03999">
        <w:rPr>
          <w:rFonts w:ascii="Times New Roman" w:hAnsi="Times New Roman" w:cs="Times New Roman"/>
          <w:lang w:val="es-CO"/>
        </w:rPr>
        <w:t>ficial</w:t>
      </w:r>
    </w:p>
    <w:p w14:paraId="341ACD1F" w14:textId="44DE975F" w:rsidR="00B952F3" w:rsidRPr="00D03999" w:rsidRDefault="00B952F3" w:rsidP="00B72EB3">
      <w:pPr>
        <w:spacing w:after="0" w:line="240" w:lineRule="auto"/>
        <w:jc w:val="both"/>
        <w:rPr>
          <w:rFonts w:ascii="Times New Roman" w:hAnsi="Times New Roman" w:cs="Times New Roman"/>
          <w:lang w:val="es-CO"/>
        </w:rPr>
      </w:pPr>
    </w:p>
    <w:p w14:paraId="2A61EF67" w14:textId="0A2A1EBC" w:rsidR="001410F3" w:rsidRPr="00D03999" w:rsidRDefault="001410F3" w:rsidP="00B72EB3">
      <w:pPr>
        <w:spacing w:after="0" w:line="240" w:lineRule="auto"/>
        <w:jc w:val="both"/>
        <w:rPr>
          <w:rFonts w:ascii="Times New Roman" w:hAnsi="Times New Roman" w:cs="Times New Roman"/>
          <w:lang w:val="es-CO"/>
        </w:rPr>
      </w:pPr>
    </w:p>
    <w:p w14:paraId="033BF974"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rPr>
      </w:pPr>
      <w:r w:rsidRPr="006A2885">
        <w:rPr>
          <w:rFonts w:ascii="Times New Roman" w:hAnsi="Times New Roman" w:cs="Times New Roman"/>
          <w:b/>
          <w:bCs/>
        </w:rPr>
        <w:t>Trabajo y Empleo</w:t>
      </w:r>
    </w:p>
    <w:p w14:paraId="43A97DA7" w14:textId="77777777" w:rsidR="00B72EB3" w:rsidRDefault="00B72EB3" w:rsidP="00B72EB3">
      <w:pPr>
        <w:spacing w:after="0" w:line="240" w:lineRule="auto"/>
        <w:jc w:val="both"/>
        <w:rPr>
          <w:rFonts w:ascii="Times New Roman" w:hAnsi="Times New Roman" w:cs="Times New Roman"/>
          <w:i/>
          <w:iCs/>
          <w:lang w:val="es-AR"/>
        </w:rPr>
      </w:pPr>
    </w:p>
    <w:p w14:paraId="2EDD8CCA" w14:textId="392E636F" w:rsidR="00CB6568" w:rsidRPr="00D03999" w:rsidRDefault="00CB6568" w:rsidP="00B72EB3">
      <w:pPr>
        <w:spacing w:after="0" w:line="240" w:lineRule="auto"/>
        <w:jc w:val="both"/>
        <w:rPr>
          <w:rFonts w:ascii="Times New Roman" w:hAnsi="Times New Roman" w:cs="Times New Roman"/>
          <w:i/>
          <w:iCs/>
          <w:lang w:val="es-AR"/>
        </w:rPr>
      </w:pPr>
      <w:r w:rsidRPr="00D03999">
        <w:rPr>
          <w:rFonts w:ascii="Times New Roman" w:hAnsi="Times New Roman" w:cs="Times New Roman"/>
          <w:i/>
          <w:iCs/>
          <w:lang w:val="es-AR"/>
        </w:rPr>
        <w:t>3.1 Calidad de la información suministrada</w:t>
      </w:r>
    </w:p>
    <w:p w14:paraId="1CBDE38C" w14:textId="77777777" w:rsidR="00B72EB3" w:rsidRDefault="00B72EB3" w:rsidP="00B72EB3">
      <w:pPr>
        <w:spacing w:after="0" w:line="240" w:lineRule="auto"/>
        <w:jc w:val="both"/>
        <w:rPr>
          <w:rFonts w:ascii="Times New Roman" w:hAnsi="Times New Roman" w:cs="Times New Roman"/>
          <w:lang w:val="es-AR"/>
        </w:rPr>
      </w:pPr>
    </w:p>
    <w:p w14:paraId="046EFD53" w14:textId="584651D3" w:rsidR="00A631FE" w:rsidRPr="00D03999" w:rsidRDefault="00A631FE"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Meta 1 (Trabajo y Empleo 1)</w:t>
      </w:r>
    </w:p>
    <w:p w14:paraId="30F91EC3" w14:textId="780862A5"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AR"/>
        </w:rPr>
        <w:t xml:space="preserve">Indicador Trabajo y Empleo 1.1: </w:t>
      </w:r>
      <w:r w:rsidRPr="00D03999">
        <w:rPr>
          <w:rFonts w:ascii="Times New Roman" w:hAnsi="Times New Roman" w:cs="Times New Roman"/>
        </w:rPr>
        <w:t xml:space="preserve">la </w:t>
      </w:r>
      <w:r w:rsidR="00016410"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601DEEDD" w14:textId="3773A330"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703F1F" w:rsidRPr="00D03999">
        <w:rPr>
          <w:rFonts w:ascii="Times New Roman" w:hAnsi="Times New Roman" w:cs="Times New Roman"/>
        </w:rPr>
        <w:t>:</w:t>
      </w:r>
      <w:r w:rsidRPr="00D03999">
        <w:rPr>
          <w:rFonts w:ascii="Times New Roman" w:hAnsi="Times New Roman" w:cs="Times New Roman"/>
        </w:rPr>
        <w:t xml:space="preserve"> </w:t>
      </w:r>
      <w:r w:rsidR="00016410" w:rsidRPr="00D03999">
        <w:rPr>
          <w:rFonts w:ascii="Times New Roman" w:hAnsi="Times New Roman" w:cs="Times New Roman"/>
        </w:rPr>
        <w:t>a</w:t>
      </w:r>
      <w:r w:rsidRPr="00D03999">
        <w:rPr>
          <w:rFonts w:ascii="Times New Roman" w:hAnsi="Times New Roman" w:cs="Times New Roman"/>
        </w:rPr>
        <w:t>lta.</w:t>
      </w:r>
    </w:p>
    <w:p w14:paraId="77616DD2" w14:textId="710F505E"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703F1F" w:rsidRPr="00D03999">
        <w:rPr>
          <w:rFonts w:ascii="Times New Roman" w:hAnsi="Times New Roman" w:cs="Times New Roman"/>
        </w:rPr>
        <w:t>o</w:t>
      </w:r>
      <w:r w:rsidRPr="00D03999">
        <w:rPr>
          <w:rFonts w:ascii="Times New Roman" w:hAnsi="Times New Roman" w:cs="Times New Roman"/>
        </w:rPr>
        <w:t>ficial</w:t>
      </w:r>
    </w:p>
    <w:p w14:paraId="6FBF13D0" w14:textId="0F1C25C2"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 xml:space="preserve">Indicador Trabajo y Empleo 1.2: la </w:t>
      </w:r>
      <w:r w:rsidR="006E5EF4"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1067FC97" w14:textId="27900FE0"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6E5EF4" w:rsidRPr="00D03999">
        <w:rPr>
          <w:rFonts w:ascii="Times New Roman" w:hAnsi="Times New Roman" w:cs="Times New Roman"/>
        </w:rPr>
        <w:t>: a</w:t>
      </w:r>
      <w:r w:rsidRPr="00D03999">
        <w:rPr>
          <w:rFonts w:ascii="Times New Roman" w:hAnsi="Times New Roman" w:cs="Times New Roman"/>
        </w:rPr>
        <w:t>lta.</w:t>
      </w:r>
    </w:p>
    <w:p w14:paraId="0051E13C" w14:textId="7961E867"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6E5EF4" w:rsidRPr="00D03999">
        <w:rPr>
          <w:rFonts w:ascii="Times New Roman" w:hAnsi="Times New Roman" w:cs="Times New Roman"/>
        </w:rPr>
        <w:t>o</w:t>
      </w:r>
      <w:r w:rsidRPr="00D03999">
        <w:rPr>
          <w:rFonts w:ascii="Times New Roman" w:hAnsi="Times New Roman" w:cs="Times New Roman"/>
        </w:rPr>
        <w:t>ficial</w:t>
      </w:r>
    </w:p>
    <w:p w14:paraId="153701A6" w14:textId="77777777" w:rsidR="00B72EB3" w:rsidRDefault="00B72EB3" w:rsidP="00B72EB3">
      <w:pPr>
        <w:spacing w:after="0" w:line="240" w:lineRule="auto"/>
        <w:jc w:val="both"/>
        <w:rPr>
          <w:rFonts w:ascii="Times New Roman" w:hAnsi="Times New Roman" w:cs="Times New Roman"/>
          <w:lang w:val="es-AR"/>
        </w:rPr>
      </w:pPr>
    </w:p>
    <w:p w14:paraId="603A6CFF" w14:textId="3BCF27CF" w:rsidR="00CB6568" w:rsidRPr="00D03999" w:rsidRDefault="00CB6568"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Meta 2 (Trabajo y Empleo 2)</w:t>
      </w:r>
    </w:p>
    <w:p w14:paraId="3C74674D" w14:textId="73B56F11" w:rsidR="00CB6568" w:rsidRPr="00D03999" w:rsidRDefault="00CB6568"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AR"/>
        </w:rPr>
        <w:t>Indicador Trabajo y Empleo 2.1</w:t>
      </w:r>
      <w:r w:rsidR="006E5EF4" w:rsidRPr="00D03999">
        <w:rPr>
          <w:rFonts w:ascii="Times New Roman" w:hAnsi="Times New Roman" w:cs="Times New Roman"/>
          <w:lang w:val="es-AR"/>
        </w:rPr>
        <w:t xml:space="preserve">: </w:t>
      </w:r>
      <w:r w:rsidRPr="00D03999">
        <w:rPr>
          <w:rFonts w:ascii="Times New Roman" w:hAnsi="Times New Roman" w:cs="Times New Roman"/>
        </w:rPr>
        <w:t xml:space="preserve">la </w:t>
      </w:r>
      <w:r w:rsidR="006E5EF4" w:rsidRPr="00D03999">
        <w:rPr>
          <w:rFonts w:ascii="Times New Roman" w:hAnsi="Times New Roman" w:cs="Times New Roman"/>
        </w:rPr>
        <w:t>p</w:t>
      </w:r>
      <w:r w:rsidRPr="00D03999">
        <w:rPr>
          <w:rFonts w:ascii="Times New Roman" w:hAnsi="Times New Roman" w:cs="Times New Roman"/>
        </w:rPr>
        <w:t>ertinencia de la información suministrada fue media.</w:t>
      </w:r>
    </w:p>
    <w:p w14:paraId="58ABD614" w14:textId="57E2ACBF"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6E5EF4" w:rsidRPr="00D03999">
        <w:rPr>
          <w:rFonts w:ascii="Times New Roman" w:hAnsi="Times New Roman" w:cs="Times New Roman"/>
        </w:rPr>
        <w:t>:</w:t>
      </w:r>
      <w:r w:rsidRPr="00D03999">
        <w:rPr>
          <w:rFonts w:ascii="Times New Roman" w:hAnsi="Times New Roman" w:cs="Times New Roman"/>
        </w:rPr>
        <w:t xml:space="preserve"> alta.</w:t>
      </w:r>
    </w:p>
    <w:p w14:paraId="5340A6B0" w14:textId="4FD21B14" w:rsidR="00CB6568" w:rsidRPr="00D03999" w:rsidRDefault="00CB6568"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6E5EF4" w:rsidRPr="00D03999">
        <w:rPr>
          <w:rFonts w:ascii="Times New Roman" w:hAnsi="Times New Roman" w:cs="Times New Roman"/>
        </w:rPr>
        <w:t>o</w:t>
      </w:r>
      <w:r w:rsidRPr="00D03999">
        <w:rPr>
          <w:rFonts w:ascii="Times New Roman" w:hAnsi="Times New Roman" w:cs="Times New Roman"/>
        </w:rPr>
        <w:t>ficial</w:t>
      </w:r>
    </w:p>
    <w:p w14:paraId="37BB5352" w14:textId="77777777" w:rsidR="006E5EF4" w:rsidRPr="00D03999" w:rsidRDefault="006E5EF4" w:rsidP="00B72EB3">
      <w:pPr>
        <w:spacing w:after="0" w:line="240" w:lineRule="auto"/>
        <w:jc w:val="both"/>
        <w:rPr>
          <w:rFonts w:ascii="Times New Roman" w:hAnsi="Times New Roman" w:cs="Times New Roman"/>
          <w:i/>
          <w:iCs/>
        </w:rPr>
      </w:pPr>
    </w:p>
    <w:p w14:paraId="67322D67" w14:textId="77777777" w:rsidR="00B72EB3" w:rsidRDefault="00B72EB3" w:rsidP="00B72EB3">
      <w:pPr>
        <w:spacing w:after="0" w:line="240" w:lineRule="auto"/>
        <w:jc w:val="both"/>
        <w:rPr>
          <w:rFonts w:ascii="Times New Roman" w:hAnsi="Times New Roman" w:cs="Times New Roman"/>
          <w:i/>
          <w:iCs/>
        </w:rPr>
      </w:pPr>
    </w:p>
    <w:p w14:paraId="72479D94" w14:textId="0CF3272A" w:rsidR="00CB6568" w:rsidRPr="00D03999" w:rsidRDefault="00CB6568"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3.2 Progresos identificados con respecto a la información provista en el Segundo Informe de Cumplimiento (2015-2016): programas destacados, resultados favorables registrados, etc. </w:t>
      </w:r>
    </w:p>
    <w:p w14:paraId="111C7CF9" w14:textId="77777777" w:rsidR="00B72EB3" w:rsidRDefault="00B72EB3" w:rsidP="00B72EB3">
      <w:pPr>
        <w:spacing w:after="0" w:line="240" w:lineRule="auto"/>
        <w:jc w:val="both"/>
        <w:rPr>
          <w:rFonts w:ascii="Times New Roman" w:hAnsi="Times New Roman" w:cs="Times New Roman"/>
        </w:rPr>
      </w:pPr>
    </w:p>
    <w:p w14:paraId="40752955" w14:textId="7A4701C9"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Se identifican programas específicos de inclusión laboral, de promoción de igualdad de oportunidades para personas con discapacidad que se encuentren desempleadas,  de asistencia para el desarrollo de emprendimientos independientes, de formación  y asistencia técnica para el trabajo, de empleo con apoyo con preparadores laborales; todos estos programas brindan ajustes razonables necesarios para garantizar el ejercicio de los derechos de las personas con discapacidad mejorando significativamente la calidad de vida laboral de la persona y de su entorno de trabajo.-</w:t>
      </w:r>
    </w:p>
    <w:p w14:paraId="69BF7160" w14:textId="287836C6" w:rsidR="00A631FE" w:rsidRPr="00D03999" w:rsidRDefault="0087021E" w:rsidP="00B72EB3">
      <w:pPr>
        <w:spacing w:after="0" w:line="240" w:lineRule="auto"/>
        <w:jc w:val="both"/>
        <w:rPr>
          <w:rFonts w:ascii="Times New Roman" w:hAnsi="Times New Roman" w:cs="Times New Roman"/>
        </w:rPr>
      </w:pPr>
      <w:r w:rsidRPr="00D03999">
        <w:rPr>
          <w:rFonts w:ascii="Times New Roman" w:hAnsi="Times New Roman" w:cs="Times New Roman"/>
        </w:rPr>
        <w:lastRenderedPageBreak/>
        <w:t>S</w:t>
      </w:r>
      <w:r w:rsidR="00A40080" w:rsidRPr="00D03999">
        <w:rPr>
          <w:rFonts w:ascii="Times New Roman" w:hAnsi="Times New Roman" w:cs="Times New Roman"/>
        </w:rPr>
        <w:t>e resaltan</w:t>
      </w:r>
      <w:r w:rsidRPr="00D03999">
        <w:rPr>
          <w:rFonts w:ascii="Times New Roman" w:hAnsi="Times New Roman" w:cs="Times New Roman"/>
        </w:rPr>
        <w:t xml:space="preserve"> además </w:t>
      </w:r>
      <w:r w:rsidR="00A631FE" w:rsidRPr="00D03999">
        <w:rPr>
          <w:rFonts w:ascii="Times New Roman" w:hAnsi="Times New Roman" w:cs="Times New Roman"/>
        </w:rPr>
        <w:t>los beneficios impositivos (incentivos fiscales) para los empleadores del sector privado que incorporen a personas con discapacidad a su plantel de funcionarios. – el registro actualizado de la información de las personas con discapacidad con Certificado Único de Discapacidad vinculadas a la administración nacional y otros ámbitos del poder ejecutivo, que permite así reflejar el registro de personas con Certificado Único de Discapacidad que prestan servicios en el sector público nacional.</w:t>
      </w:r>
    </w:p>
    <w:p w14:paraId="4FC56220" w14:textId="77777777" w:rsidR="00B72EB3" w:rsidRDefault="00B72EB3" w:rsidP="00B72EB3">
      <w:pPr>
        <w:spacing w:after="0" w:line="240" w:lineRule="auto"/>
        <w:jc w:val="both"/>
        <w:rPr>
          <w:rFonts w:ascii="Times New Roman" w:hAnsi="Times New Roman" w:cs="Times New Roman"/>
          <w:lang w:val="es-CR"/>
        </w:rPr>
      </w:pPr>
    </w:p>
    <w:p w14:paraId="706D655C" w14:textId="0B04BCA3" w:rsidR="0087021E" w:rsidRPr="00D03999" w:rsidRDefault="0087021E" w:rsidP="00B72EB3">
      <w:pPr>
        <w:spacing w:after="0" w:line="240" w:lineRule="auto"/>
        <w:jc w:val="both"/>
        <w:rPr>
          <w:rFonts w:ascii="Times New Roman" w:hAnsi="Times New Roman" w:cs="Times New Roman"/>
        </w:rPr>
      </w:pPr>
      <w:r w:rsidRPr="00D03999">
        <w:rPr>
          <w:rFonts w:ascii="Times New Roman" w:hAnsi="Times New Roman" w:cs="Times New Roman"/>
          <w:lang w:val="es-CR"/>
        </w:rPr>
        <w:t xml:space="preserve">Las estadísticas derivadas del </w:t>
      </w:r>
      <w:r w:rsidRPr="00D03999">
        <w:rPr>
          <w:rFonts w:ascii="Times New Roman" w:hAnsi="Times New Roman" w:cs="Times New Roman"/>
        </w:rPr>
        <w:t xml:space="preserve">Estudio Nacional sobre el Perfil de las Personas con Discapacidad elaborado por el Instituto Nacional de Estadística y Censos (INDEC) facilitan un panorama inicial en este ámbito respecto al desempleo y las tasas de ocupación de las personas con discapacidad. Los incentivos establecidos en la normativa incluidos los procesos de certificación suponen avances importantes respecto a la gestión inclusiva del empleo en el sector público y privado. </w:t>
      </w:r>
    </w:p>
    <w:p w14:paraId="095C3E44" w14:textId="77777777" w:rsidR="00B72EB3" w:rsidRDefault="00B72EB3" w:rsidP="00B72EB3">
      <w:pPr>
        <w:spacing w:after="0" w:line="240" w:lineRule="auto"/>
        <w:jc w:val="both"/>
        <w:rPr>
          <w:rFonts w:ascii="Times New Roman" w:hAnsi="Times New Roman" w:cs="Times New Roman"/>
          <w:i/>
          <w:iCs/>
        </w:rPr>
      </w:pPr>
    </w:p>
    <w:p w14:paraId="4FC3A043" w14:textId="62524635" w:rsidR="001410F3" w:rsidRPr="00D03999" w:rsidRDefault="001410F3" w:rsidP="00B72EB3">
      <w:pPr>
        <w:spacing w:after="0" w:line="240" w:lineRule="auto"/>
        <w:jc w:val="both"/>
        <w:rPr>
          <w:rFonts w:ascii="Times New Roman" w:hAnsi="Times New Roman" w:cs="Times New Roman"/>
          <w:i/>
          <w:iCs/>
        </w:rPr>
      </w:pPr>
      <w:r w:rsidRPr="00D03999">
        <w:rPr>
          <w:rFonts w:ascii="Times New Roman" w:hAnsi="Times New Roman" w:cs="Times New Roman"/>
          <w:i/>
          <w:iCs/>
        </w:rPr>
        <w:t>3.3 Recomendaciones</w:t>
      </w:r>
    </w:p>
    <w:p w14:paraId="0F46A32D" w14:textId="77777777" w:rsidR="00B72EB3" w:rsidRDefault="00B72EB3" w:rsidP="00B72EB3">
      <w:pPr>
        <w:spacing w:after="0" w:line="240" w:lineRule="auto"/>
        <w:jc w:val="both"/>
        <w:rPr>
          <w:rFonts w:ascii="Times New Roman" w:hAnsi="Times New Roman" w:cs="Times New Roman"/>
        </w:rPr>
      </w:pPr>
    </w:p>
    <w:p w14:paraId="2FD6736F" w14:textId="32CD7678" w:rsidR="00A631FE" w:rsidRPr="00D03999" w:rsidRDefault="008A2292"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 </w:t>
      </w:r>
      <w:r w:rsidR="00C25A2B" w:rsidRPr="00D03999">
        <w:rPr>
          <w:rFonts w:ascii="Times New Roman" w:hAnsi="Times New Roman" w:cs="Times New Roman"/>
        </w:rPr>
        <w:t xml:space="preserve">Recomendación </w:t>
      </w:r>
      <w:proofErr w:type="spellStart"/>
      <w:r w:rsidR="00C25A2B" w:rsidRPr="00D03999">
        <w:rPr>
          <w:rFonts w:ascii="Times New Roman" w:hAnsi="Times New Roman" w:cs="Times New Roman"/>
        </w:rPr>
        <w:t>N°</w:t>
      </w:r>
      <w:proofErr w:type="spellEnd"/>
      <w:r w:rsidRPr="00D03999">
        <w:rPr>
          <w:rFonts w:ascii="Times New Roman" w:hAnsi="Times New Roman" w:cs="Times New Roman"/>
        </w:rPr>
        <w:t xml:space="preserve"> </w:t>
      </w:r>
      <w:r w:rsidR="00C25A2B" w:rsidRPr="00D03999">
        <w:rPr>
          <w:rFonts w:ascii="Times New Roman" w:hAnsi="Times New Roman" w:cs="Times New Roman"/>
        </w:rPr>
        <w:t>6</w:t>
      </w:r>
      <w:r w:rsidR="00127677" w:rsidRPr="00D03999">
        <w:rPr>
          <w:rFonts w:ascii="Times New Roman" w:hAnsi="Times New Roman" w:cs="Times New Roman"/>
        </w:rPr>
        <w:t>.-</w:t>
      </w:r>
      <w:r w:rsidR="00C25A2B" w:rsidRPr="00D03999">
        <w:rPr>
          <w:rFonts w:ascii="Times New Roman" w:hAnsi="Times New Roman" w:cs="Times New Roman"/>
        </w:rPr>
        <w:t xml:space="preserve"> El Comité recomienda que</w:t>
      </w:r>
      <w:r w:rsidR="006E5EF4" w:rsidRPr="00D03999">
        <w:rPr>
          <w:rFonts w:ascii="Times New Roman" w:hAnsi="Times New Roman" w:cs="Times New Roman"/>
        </w:rPr>
        <w:t>,</w:t>
      </w:r>
      <w:r w:rsidR="00C25A2B" w:rsidRPr="00D03999">
        <w:rPr>
          <w:rFonts w:ascii="Times New Roman" w:hAnsi="Times New Roman" w:cs="Times New Roman"/>
        </w:rPr>
        <w:t xml:space="preserve"> para el próximo informe</w:t>
      </w:r>
      <w:r w:rsidR="00C33E63" w:rsidRPr="00D03999">
        <w:rPr>
          <w:rFonts w:ascii="Times New Roman" w:hAnsi="Times New Roman" w:cs="Times New Roman"/>
        </w:rPr>
        <w:t>,</w:t>
      </w:r>
      <w:r w:rsidR="00C25A2B" w:rsidRPr="00D03999">
        <w:rPr>
          <w:rFonts w:ascii="Times New Roman" w:hAnsi="Times New Roman" w:cs="Times New Roman"/>
        </w:rPr>
        <w:t xml:space="preserve"> se genere</w:t>
      </w:r>
      <w:r w:rsidR="00A631FE" w:rsidRPr="00D03999">
        <w:rPr>
          <w:rFonts w:ascii="Times New Roman" w:hAnsi="Times New Roman" w:cs="Times New Roman"/>
        </w:rPr>
        <w:t xml:space="preserve"> información que muestre resultados de producto, efecto e impacto según las medidas de acción positiva</w:t>
      </w:r>
      <w:r w:rsidR="00C25A2B" w:rsidRPr="00D03999">
        <w:rPr>
          <w:rFonts w:ascii="Times New Roman" w:hAnsi="Times New Roman" w:cs="Times New Roman"/>
        </w:rPr>
        <w:t>s</w:t>
      </w:r>
      <w:r w:rsidR="00A631FE" w:rsidRPr="00D03999">
        <w:rPr>
          <w:rFonts w:ascii="Times New Roman" w:hAnsi="Times New Roman" w:cs="Times New Roman"/>
        </w:rPr>
        <w:t xml:space="preserve"> adoptadas para la inclusión laboral.</w:t>
      </w:r>
    </w:p>
    <w:p w14:paraId="330BB656" w14:textId="77777777" w:rsidR="001410F3" w:rsidRPr="00D03999" w:rsidRDefault="001410F3" w:rsidP="00B72EB3">
      <w:pPr>
        <w:spacing w:after="0" w:line="240" w:lineRule="auto"/>
        <w:jc w:val="both"/>
        <w:rPr>
          <w:rFonts w:ascii="Times New Roman" w:hAnsi="Times New Roman" w:cs="Times New Roman"/>
          <w:i/>
          <w:iCs/>
        </w:rPr>
      </w:pPr>
    </w:p>
    <w:p w14:paraId="635EC0C8" w14:textId="0E25F7E8" w:rsidR="001410F3" w:rsidRPr="00D03999" w:rsidRDefault="001410F3" w:rsidP="00B72EB3">
      <w:pPr>
        <w:spacing w:after="0" w:line="240" w:lineRule="auto"/>
        <w:jc w:val="both"/>
        <w:rPr>
          <w:rFonts w:ascii="Times New Roman" w:hAnsi="Times New Roman" w:cs="Times New Roman"/>
          <w:i/>
          <w:iCs/>
        </w:rPr>
      </w:pPr>
      <w:r w:rsidRPr="00D03999">
        <w:rPr>
          <w:rFonts w:ascii="Times New Roman" w:hAnsi="Times New Roman" w:cs="Times New Roman"/>
          <w:i/>
          <w:iCs/>
        </w:rPr>
        <w:t>3.4. Calidad de la información</w:t>
      </w:r>
      <w:r w:rsidR="006E5EF4" w:rsidRPr="00D03999">
        <w:rPr>
          <w:rFonts w:ascii="Times New Roman" w:hAnsi="Times New Roman" w:cs="Times New Roman"/>
          <w:i/>
          <w:iCs/>
        </w:rPr>
        <w:t xml:space="preserve"> del eje de trabajo y empleo</w:t>
      </w:r>
    </w:p>
    <w:p w14:paraId="3F3D4865" w14:textId="77777777" w:rsidR="001410F3" w:rsidRPr="00D03999" w:rsidRDefault="001410F3" w:rsidP="00B72EB3">
      <w:pPr>
        <w:spacing w:after="0" w:line="240" w:lineRule="auto"/>
        <w:jc w:val="both"/>
        <w:rPr>
          <w:rFonts w:ascii="Times New Roman" w:hAnsi="Times New Roman" w:cs="Times New Roman"/>
          <w:bCs/>
        </w:rPr>
      </w:pPr>
    </w:p>
    <w:p w14:paraId="51172A49" w14:textId="7E207748" w:rsidR="00A631FE" w:rsidRPr="00D03999" w:rsidRDefault="001410F3"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medio</w:t>
      </w:r>
    </w:p>
    <w:p w14:paraId="00BE1EDF" w14:textId="3E8D0715" w:rsidR="00A631FE" w:rsidRPr="00D03999" w:rsidRDefault="001410F3"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Actualidad:</w:t>
      </w:r>
      <w:r w:rsidR="00A631FE" w:rsidRPr="00D03999">
        <w:rPr>
          <w:rFonts w:ascii="Times New Roman" w:hAnsi="Times New Roman" w:cs="Times New Roman"/>
        </w:rPr>
        <w:t xml:space="preserve"> alta. La información suministrada se encuentra actualizada.</w:t>
      </w:r>
    </w:p>
    <w:p w14:paraId="18B2F727" w14:textId="61A433F4" w:rsidR="00B952F3" w:rsidRPr="00D03999" w:rsidRDefault="00B952F3" w:rsidP="00B72EB3">
      <w:pPr>
        <w:spacing w:after="0" w:line="240" w:lineRule="auto"/>
        <w:jc w:val="both"/>
        <w:rPr>
          <w:rFonts w:ascii="Times New Roman" w:hAnsi="Times New Roman" w:cs="Times New Roman"/>
        </w:rPr>
      </w:pPr>
    </w:p>
    <w:p w14:paraId="736A0C14" w14:textId="77777777" w:rsidR="006E5EF4" w:rsidRPr="00D03999" w:rsidRDefault="006E5EF4" w:rsidP="00B72EB3">
      <w:pPr>
        <w:spacing w:after="0" w:line="240" w:lineRule="auto"/>
        <w:jc w:val="both"/>
        <w:rPr>
          <w:rFonts w:ascii="Times New Roman" w:hAnsi="Times New Roman" w:cs="Times New Roman"/>
        </w:rPr>
      </w:pPr>
    </w:p>
    <w:p w14:paraId="24C0581B" w14:textId="0B5227AA" w:rsidR="00A631FE" w:rsidRPr="006A2885" w:rsidRDefault="00A631FE" w:rsidP="006A2885">
      <w:pPr>
        <w:pStyle w:val="ListParagraph"/>
        <w:numPr>
          <w:ilvl w:val="0"/>
          <w:numId w:val="14"/>
        </w:numPr>
        <w:tabs>
          <w:tab w:val="left" w:pos="180"/>
          <w:tab w:val="left" w:pos="360"/>
        </w:tabs>
        <w:spacing w:after="0" w:line="240" w:lineRule="auto"/>
        <w:jc w:val="both"/>
        <w:rPr>
          <w:rFonts w:ascii="Times New Roman" w:hAnsi="Times New Roman" w:cs="Times New Roman"/>
          <w:b/>
          <w:bCs/>
        </w:rPr>
      </w:pPr>
      <w:r w:rsidRPr="006A2885">
        <w:rPr>
          <w:rFonts w:ascii="Times New Roman" w:hAnsi="Times New Roman" w:cs="Times New Roman"/>
          <w:b/>
          <w:bCs/>
        </w:rPr>
        <w:t>Concientización de la Sociedad</w:t>
      </w:r>
    </w:p>
    <w:p w14:paraId="308A4CFB" w14:textId="77777777" w:rsidR="0066695B" w:rsidRPr="00D03999" w:rsidRDefault="0066695B" w:rsidP="00B72EB3">
      <w:pPr>
        <w:spacing w:after="0" w:line="240" w:lineRule="auto"/>
        <w:jc w:val="both"/>
        <w:rPr>
          <w:rFonts w:ascii="Times New Roman" w:hAnsi="Times New Roman" w:cs="Times New Roman"/>
          <w:bCs/>
        </w:rPr>
      </w:pPr>
    </w:p>
    <w:p w14:paraId="0200C6FC" w14:textId="76C5EE98" w:rsidR="00FC4146" w:rsidRPr="00D03999" w:rsidRDefault="00FC4146"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4.1 Calidad de la información suministrada</w:t>
      </w:r>
    </w:p>
    <w:p w14:paraId="17F19FC1" w14:textId="77777777" w:rsidR="00B72EB3" w:rsidRDefault="00B72EB3" w:rsidP="00B72EB3">
      <w:pPr>
        <w:spacing w:after="0" w:line="240" w:lineRule="auto"/>
        <w:jc w:val="both"/>
        <w:rPr>
          <w:rFonts w:ascii="Times New Roman" w:hAnsi="Times New Roman" w:cs="Times New Roman"/>
          <w:lang w:val="es-AR"/>
        </w:rPr>
      </w:pPr>
    </w:p>
    <w:p w14:paraId="72DE7218" w14:textId="23EEB710" w:rsidR="00FC4146" w:rsidRPr="00D03999" w:rsidRDefault="00FC4146"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Meta 1 (Concientización 1)</w:t>
      </w:r>
    </w:p>
    <w:p w14:paraId="5ACC0249" w14:textId="218888D3" w:rsidR="00FC4146" w:rsidRPr="00D03999" w:rsidRDefault="00FC4146"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AR"/>
        </w:rPr>
        <w:t>Indicador Concientización 1.1</w:t>
      </w:r>
      <w:r w:rsidR="00DB4268" w:rsidRPr="00D03999">
        <w:rPr>
          <w:rFonts w:ascii="Times New Roman" w:hAnsi="Times New Roman" w:cs="Times New Roman"/>
          <w:lang w:val="es-AR"/>
        </w:rPr>
        <w:t>:</w:t>
      </w:r>
      <w:r w:rsidRPr="00D03999">
        <w:rPr>
          <w:rFonts w:ascii="Times New Roman" w:hAnsi="Times New Roman" w:cs="Times New Roman"/>
          <w:lang w:val="es-AR"/>
        </w:rPr>
        <w:t xml:space="preserve"> </w:t>
      </w:r>
      <w:r w:rsidRPr="00D03999">
        <w:rPr>
          <w:rFonts w:ascii="Times New Roman" w:hAnsi="Times New Roman" w:cs="Times New Roman"/>
        </w:rPr>
        <w:t xml:space="preserve">la </w:t>
      </w:r>
      <w:r w:rsidR="00DB4268"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5F80918B" w14:textId="2953BA3F" w:rsidR="00FC4146" w:rsidRPr="00D03999" w:rsidRDefault="00FC4146"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B4268" w:rsidRPr="00D03999">
        <w:rPr>
          <w:rFonts w:ascii="Times New Roman" w:hAnsi="Times New Roman" w:cs="Times New Roman"/>
        </w:rPr>
        <w:t>:</w:t>
      </w:r>
      <w:r w:rsidRPr="00D03999">
        <w:rPr>
          <w:rFonts w:ascii="Times New Roman" w:hAnsi="Times New Roman" w:cs="Times New Roman"/>
        </w:rPr>
        <w:t xml:space="preserve"> alta.</w:t>
      </w:r>
    </w:p>
    <w:p w14:paraId="625C7855" w14:textId="45C9113B" w:rsidR="00FC4146" w:rsidRPr="00D03999" w:rsidRDefault="00FC4146"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DB4268" w:rsidRPr="00D03999">
        <w:rPr>
          <w:rFonts w:ascii="Times New Roman" w:hAnsi="Times New Roman" w:cs="Times New Roman"/>
        </w:rPr>
        <w:t>o</w:t>
      </w:r>
      <w:r w:rsidRPr="00D03999">
        <w:rPr>
          <w:rFonts w:ascii="Times New Roman" w:hAnsi="Times New Roman" w:cs="Times New Roman"/>
        </w:rPr>
        <w:t>ficial</w:t>
      </w:r>
    </w:p>
    <w:p w14:paraId="108131DE" w14:textId="4A557211" w:rsidR="00FC4146" w:rsidRPr="00D03999" w:rsidRDefault="00FC4146"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 xml:space="preserve">Indicador </w:t>
      </w:r>
      <w:r w:rsidR="005A6E69" w:rsidRPr="00D03999">
        <w:rPr>
          <w:rFonts w:ascii="Times New Roman" w:hAnsi="Times New Roman" w:cs="Times New Roman"/>
        </w:rPr>
        <w:t xml:space="preserve">Concientización </w:t>
      </w:r>
      <w:r w:rsidR="00B72EB3" w:rsidRPr="00D03999">
        <w:rPr>
          <w:rFonts w:ascii="Times New Roman" w:hAnsi="Times New Roman" w:cs="Times New Roman"/>
        </w:rPr>
        <w:t>1.2 relacionado</w:t>
      </w:r>
      <w:r w:rsidRPr="00D03999">
        <w:rPr>
          <w:rFonts w:ascii="Times New Roman" w:hAnsi="Times New Roman" w:cs="Times New Roman"/>
        </w:rPr>
        <w:t xml:space="preserve"> con las buenas prácticas para promoción y </w:t>
      </w:r>
      <w:proofErr w:type="spellStart"/>
      <w:r w:rsidRPr="00D03999">
        <w:rPr>
          <w:rFonts w:ascii="Times New Roman" w:hAnsi="Times New Roman" w:cs="Times New Roman"/>
        </w:rPr>
        <w:t>visibilización</w:t>
      </w:r>
      <w:proofErr w:type="spellEnd"/>
      <w:r w:rsidRPr="00D03999">
        <w:rPr>
          <w:rFonts w:ascii="Times New Roman" w:hAnsi="Times New Roman" w:cs="Times New Roman"/>
        </w:rPr>
        <w:t xml:space="preserve"> de las personas con discapacidad como sujetos de derechos</w:t>
      </w:r>
      <w:r w:rsidR="00DB4268" w:rsidRPr="00D03999">
        <w:rPr>
          <w:rFonts w:ascii="Times New Roman" w:hAnsi="Times New Roman" w:cs="Times New Roman"/>
        </w:rPr>
        <w:t>:</w:t>
      </w:r>
      <w:r w:rsidRPr="00D03999">
        <w:rPr>
          <w:rFonts w:ascii="Times New Roman" w:hAnsi="Times New Roman" w:cs="Times New Roman"/>
        </w:rPr>
        <w:t xml:space="preserve"> no se presenta información sobre las iniciativas implementadas.</w:t>
      </w:r>
    </w:p>
    <w:p w14:paraId="7A47E63E" w14:textId="77777777" w:rsidR="00B72EB3" w:rsidRDefault="00B72EB3" w:rsidP="00B72EB3">
      <w:pPr>
        <w:spacing w:after="0" w:line="240" w:lineRule="auto"/>
        <w:jc w:val="both"/>
        <w:rPr>
          <w:rFonts w:ascii="Times New Roman" w:hAnsi="Times New Roman" w:cs="Times New Roman"/>
          <w:i/>
          <w:iCs/>
          <w:lang w:val="es-AR"/>
        </w:rPr>
      </w:pPr>
    </w:p>
    <w:p w14:paraId="4762D515" w14:textId="2B8A78C5" w:rsidR="00FC4146" w:rsidRPr="00D03999" w:rsidRDefault="00FC4146" w:rsidP="00B72EB3">
      <w:pPr>
        <w:spacing w:after="0" w:line="240" w:lineRule="auto"/>
        <w:jc w:val="both"/>
        <w:rPr>
          <w:rFonts w:ascii="Times New Roman" w:hAnsi="Times New Roman" w:cs="Times New Roman"/>
          <w:i/>
          <w:iCs/>
        </w:rPr>
      </w:pPr>
      <w:r w:rsidRPr="00D03999">
        <w:rPr>
          <w:rFonts w:ascii="Times New Roman" w:hAnsi="Times New Roman" w:cs="Times New Roman"/>
          <w:i/>
          <w:iCs/>
          <w:lang w:val="es-AR"/>
        </w:rPr>
        <w:t>4.2</w:t>
      </w:r>
      <w:r w:rsidRPr="00D03999">
        <w:rPr>
          <w:rFonts w:ascii="Times New Roman" w:hAnsi="Times New Roman" w:cs="Times New Roman"/>
          <w:i/>
          <w:iCs/>
        </w:rPr>
        <w:t xml:space="preserve"> Progresos identificados con respecto a la información provista en el Segundo Informe de Cumplimiento (2015-2016): programas destacados, resultados favorables registrados, etc. </w:t>
      </w:r>
    </w:p>
    <w:p w14:paraId="3C2ED6EA" w14:textId="77777777" w:rsidR="00B72EB3" w:rsidRDefault="00B72EB3" w:rsidP="00B72EB3">
      <w:pPr>
        <w:spacing w:after="0" w:line="240" w:lineRule="auto"/>
        <w:jc w:val="both"/>
        <w:rPr>
          <w:rFonts w:ascii="Times New Roman" w:hAnsi="Times New Roman" w:cs="Times New Roman"/>
          <w:lang w:val="es-AR"/>
        </w:rPr>
      </w:pPr>
    </w:p>
    <w:p w14:paraId="359572C0" w14:textId="4B05E4FF" w:rsidR="00A631FE" w:rsidRPr="00D03999" w:rsidRDefault="00C55035"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 xml:space="preserve">El </w:t>
      </w:r>
      <w:r w:rsidR="00A631FE" w:rsidRPr="00D03999">
        <w:rPr>
          <w:rFonts w:ascii="Times New Roman" w:hAnsi="Times New Roman" w:cs="Times New Roman"/>
          <w:lang w:val="es-AR"/>
        </w:rPr>
        <w:t>Instituto Nacional contra la Discriminación, la Xenofobia y el Racismo depende del Ministerio de Justicia y Derechos Humanos de la Nación (INADI), y es el principal ente estatal que lleva adelante acciones de comunicación, sensibilización y concientización sobre derechos humanos de grupos en situación de vulnerabilidad. Dentro de la Dirección de Promoción y Desarrollo de Prácticas contra la Discriminación hay un área de discapacidad.</w:t>
      </w:r>
    </w:p>
    <w:p w14:paraId="16912475" w14:textId="77777777" w:rsidR="00B72EB3" w:rsidRDefault="00B72EB3" w:rsidP="00B72EB3">
      <w:pPr>
        <w:spacing w:after="0" w:line="240" w:lineRule="auto"/>
        <w:jc w:val="both"/>
        <w:rPr>
          <w:rFonts w:ascii="Times New Roman" w:hAnsi="Times New Roman" w:cs="Times New Roman"/>
          <w:lang w:val="es-AR"/>
        </w:rPr>
      </w:pPr>
    </w:p>
    <w:p w14:paraId="41600DB6" w14:textId="6BF7A566" w:rsidR="00C55035" w:rsidRPr="00D03999" w:rsidRDefault="00A631FE"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 xml:space="preserve">El Ministerio de Trabajo lleva adelante acciones de concientización a nivel nacional, provincial y municipal, a fin de favorecer la participación e inclusión de las mujeres con discapacidad dentro del marco de políticas de fomento del empleo. Entre las medidas para incorporar el enfoque de género y discapacidad, se encuentran: Campañas de sensibilización y concientización, para mejorar la empleabilidad de las mujeres con discapacidad, en la pequeña y mediana empresa. Conferencias y talleres de toma de conciencia y sensibilización en distintas provincias del país. </w:t>
      </w:r>
    </w:p>
    <w:p w14:paraId="1CFAD06B" w14:textId="77777777" w:rsidR="00A631FE" w:rsidRPr="00D03999" w:rsidRDefault="00C55035"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lastRenderedPageBreak/>
        <w:t>La</w:t>
      </w:r>
      <w:r w:rsidR="00A631FE" w:rsidRPr="00D03999">
        <w:rPr>
          <w:rFonts w:ascii="Times New Roman" w:hAnsi="Times New Roman" w:cs="Times New Roman"/>
          <w:lang w:val="es-AR"/>
        </w:rPr>
        <w:t xml:space="preserve"> Agencia Nacional de Discapacidad</w:t>
      </w:r>
      <w:r w:rsidR="00C33E63" w:rsidRPr="00D03999">
        <w:rPr>
          <w:rFonts w:ascii="Times New Roman" w:hAnsi="Times New Roman" w:cs="Times New Roman"/>
          <w:lang w:val="es-AR"/>
        </w:rPr>
        <w:t xml:space="preserve"> que en su</w:t>
      </w:r>
      <w:r w:rsidR="00A631FE" w:rsidRPr="00D03999">
        <w:rPr>
          <w:rFonts w:ascii="Times New Roman" w:hAnsi="Times New Roman" w:cs="Times New Roman"/>
          <w:lang w:val="es-AR"/>
        </w:rPr>
        <w:t xml:space="preserve"> Plan Nacional elaborado en 2017 estableció entre sus objetivos el de diseñar y difundir piezas de comunicación y contenidos digitales del Gobierno Nacional que promuevan la inclusión y los derechos de</w:t>
      </w:r>
      <w:r w:rsidRPr="00D03999">
        <w:rPr>
          <w:rFonts w:ascii="Times New Roman" w:hAnsi="Times New Roman" w:cs="Times New Roman"/>
          <w:lang w:val="es-AR"/>
        </w:rPr>
        <w:t xml:space="preserve"> las personas con discapacidad, p</w:t>
      </w:r>
      <w:r w:rsidR="00A631FE" w:rsidRPr="00D03999">
        <w:rPr>
          <w:rFonts w:ascii="Times New Roman" w:hAnsi="Times New Roman" w:cs="Times New Roman"/>
          <w:lang w:val="es-AR"/>
        </w:rPr>
        <w:t>ara lo cual se dispuso como meta la realización de tres campañas de concientización.</w:t>
      </w:r>
    </w:p>
    <w:p w14:paraId="2D11A683" w14:textId="77777777" w:rsidR="00B72EB3" w:rsidRDefault="00B72EB3" w:rsidP="00B72EB3">
      <w:pPr>
        <w:spacing w:after="0" w:line="240" w:lineRule="auto"/>
        <w:jc w:val="both"/>
        <w:rPr>
          <w:rFonts w:ascii="Times New Roman" w:hAnsi="Times New Roman" w:cs="Times New Roman"/>
        </w:rPr>
      </w:pPr>
    </w:p>
    <w:p w14:paraId="5D1A4F6B" w14:textId="59304D48" w:rsidR="00E63999" w:rsidRPr="00D03999" w:rsidRDefault="00C55035"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A su vez la información suministrada en lo referente a planes, programas, estrategias, campañas comunicacionales, así como guías, manuales y protocolos publicados para la promoción y </w:t>
      </w:r>
      <w:proofErr w:type="spellStart"/>
      <w:r w:rsidRPr="00D03999">
        <w:rPr>
          <w:rFonts w:ascii="Times New Roman" w:hAnsi="Times New Roman" w:cs="Times New Roman"/>
        </w:rPr>
        <w:t>visibilización</w:t>
      </w:r>
      <w:proofErr w:type="spellEnd"/>
      <w:r w:rsidRPr="00D03999">
        <w:rPr>
          <w:rFonts w:ascii="Times New Roman" w:hAnsi="Times New Roman" w:cs="Times New Roman"/>
        </w:rPr>
        <w:t xml:space="preserve"> de las personas con discapacidad como sujetos de derechos es amplia y completa y denota el trabajo que viene realizando el Estado.</w:t>
      </w:r>
    </w:p>
    <w:p w14:paraId="6737AAD2" w14:textId="77777777" w:rsidR="00DB4268" w:rsidRPr="00D03999" w:rsidRDefault="00DB4268" w:rsidP="00B72EB3">
      <w:pPr>
        <w:spacing w:after="0" w:line="240" w:lineRule="auto"/>
        <w:jc w:val="both"/>
        <w:rPr>
          <w:rFonts w:ascii="Times New Roman" w:hAnsi="Times New Roman" w:cs="Times New Roman"/>
          <w:bCs/>
          <w:i/>
          <w:iCs/>
        </w:rPr>
      </w:pPr>
    </w:p>
    <w:p w14:paraId="48AC9703" w14:textId="2B551982" w:rsidR="00FC6421" w:rsidRPr="00D03999" w:rsidRDefault="00FC6421"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4.</w:t>
      </w:r>
      <w:r w:rsidR="00B50E86" w:rsidRPr="00D03999">
        <w:rPr>
          <w:rFonts w:ascii="Times New Roman" w:hAnsi="Times New Roman" w:cs="Times New Roman"/>
          <w:bCs/>
          <w:i/>
          <w:iCs/>
        </w:rPr>
        <w:t>3</w:t>
      </w:r>
      <w:r w:rsidRPr="00D03999">
        <w:rPr>
          <w:rFonts w:ascii="Times New Roman" w:hAnsi="Times New Roman" w:cs="Times New Roman"/>
          <w:bCs/>
          <w:i/>
          <w:iCs/>
        </w:rPr>
        <w:t xml:space="preserve"> Calidad de la información</w:t>
      </w:r>
      <w:r w:rsidR="00DB4268" w:rsidRPr="00D03999">
        <w:rPr>
          <w:rFonts w:ascii="Times New Roman" w:hAnsi="Times New Roman" w:cs="Times New Roman"/>
          <w:bCs/>
          <w:i/>
          <w:iCs/>
        </w:rPr>
        <w:t xml:space="preserve"> por eje de concientización.</w:t>
      </w:r>
    </w:p>
    <w:p w14:paraId="292B3608" w14:textId="77777777" w:rsidR="00FC6421" w:rsidRPr="00D03999" w:rsidRDefault="00FC6421" w:rsidP="00B72EB3">
      <w:pPr>
        <w:spacing w:after="0" w:line="240" w:lineRule="auto"/>
        <w:jc w:val="both"/>
        <w:rPr>
          <w:rFonts w:ascii="Times New Roman" w:hAnsi="Times New Roman" w:cs="Times New Roman"/>
          <w:bCs/>
        </w:rPr>
      </w:pPr>
    </w:p>
    <w:p w14:paraId="55659EB3" w14:textId="79C4885A" w:rsidR="00A631FE" w:rsidRPr="00D03999" w:rsidRDefault="00FC6421"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medio.</w:t>
      </w:r>
    </w:p>
    <w:p w14:paraId="36862945" w14:textId="6463E0D7" w:rsidR="00A631FE" w:rsidRPr="00D03999" w:rsidRDefault="00FC6421" w:rsidP="00B72EB3">
      <w:pPr>
        <w:spacing w:after="0" w:line="240" w:lineRule="auto"/>
        <w:jc w:val="both"/>
        <w:rPr>
          <w:rFonts w:ascii="Times New Roman" w:hAnsi="Times New Roman" w:cs="Times New Roman"/>
          <w:lang w:val="es-AR"/>
        </w:rPr>
      </w:pPr>
      <w:r w:rsidRPr="00D03999">
        <w:rPr>
          <w:rFonts w:ascii="Times New Roman" w:hAnsi="Times New Roman" w:cs="Times New Roman"/>
          <w:bCs/>
        </w:rPr>
        <w:t>-</w:t>
      </w:r>
      <w:r w:rsidR="00A631FE" w:rsidRPr="00D03999">
        <w:rPr>
          <w:rFonts w:ascii="Times New Roman" w:hAnsi="Times New Roman" w:cs="Times New Roman"/>
          <w:bCs/>
          <w:lang w:val="es-AR"/>
        </w:rPr>
        <w:t>Actualidad:</w:t>
      </w:r>
      <w:r w:rsidR="00A631FE" w:rsidRPr="00D03999">
        <w:rPr>
          <w:rFonts w:ascii="Times New Roman" w:hAnsi="Times New Roman" w:cs="Times New Roman"/>
          <w:lang w:val="es-AR"/>
        </w:rPr>
        <w:t xml:space="preserve"> </w:t>
      </w:r>
      <w:r w:rsidR="00DB4268" w:rsidRPr="00D03999">
        <w:rPr>
          <w:rFonts w:ascii="Times New Roman" w:hAnsi="Times New Roman" w:cs="Times New Roman"/>
          <w:lang w:val="es-AR"/>
        </w:rPr>
        <w:t>a</w:t>
      </w:r>
      <w:r w:rsidR="00A631FE" w:rsidRPr="00D03999">
        <w:rPr>
          <w:rFonts w:ascii="Times New Roman" w:hAnsi="Times New Roman" w:cs="Times New Roman"/>
          <w:lang w:val="es-AR"/>
        </w:rPr>
        <w:t xml:space="preserve">lta. </w:t>
      </w:r>
    </w:p>
    <w:p w14:paraId="53EA19A7" w14:textId="44A7048C" w:rsidR="00B952F3" w:rsidRPr="00D03999" w:rsidRDefault="00B952F3" w:rsidP="00B72EB3">
      <w:pPr>
        <w:spacing w:after="0" w:line="240" w:lineRule="auto"/>
        <w:jc w:val="both"/>
        <w:rPr>
          <w:rFonts w:ascii="Times New Roman" w:hAnsi="Times New Roman" w:cs="Times New Roman"/>
        </w:rPr>
      </w:pPr>
    </w:p>
    <w:p w14:paraId="56664C85" w14:textId="77777777" w:rsidR="00DB4268" w:rsidRPr="00D03999" w:rsidRDefault="00DB4268" w:rsidP="00B72EB3">
      <w:pPr>
        <w:spacing w:after="0" w:line="240" w:lineRule="auto"/>
        <w:jc w:val="both"/>
        <w:rPr>
          <w:rFonts w:ascii="Times New Roman" w:hAnsi="Times New Roman" w:cs="Times New Roman"/>
        </w:rPr>
      </w:pPr>
    </w:p>
    <w:p w14:paraId="56E6F07C"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rPr>
      </w:pPr>
      <w:r w:rsidRPr="006A2885">
        <w:rPr>
          <w:rFonts w:ascii="Times New Roman" w:hAnsi="Times New Roman" w:cs="Times New Roman"/>
          <w:b/>
          <w:bCs/>
        </w:rPr>
        <w:t>Accesibilidad</w:t>
      </w:r>
    </w:p>
    <w:p w14:paraId="62577A87" w14:textId="77777777" w:rsidR="0066695B" w:rsidRPr="00D03999" w:rsidRDefault="0066695B" w:rsidP="00B72EB3">
      <w:pPr>
        <w:spacing w:after="0" w:line="240" w:lineRule="auto"/>
        <w:jc w:val="both"/>
        <w:rPr>
          <w:rFonts w:ascii="Times New Roman" w:hAnsi="Times New Roman" w:cs="Times New Roman"/>
          <w:bCs/>
        </w:rPr>
      </w:pPr>
    </w:p>
    <w:p w14:paraId="74A4B68F" w14:textId="44B802FD" w:rsidR="00E63999" w:rsidRPr="00D03999" w:rsidRDefault="00E63999" w:rsidP="00B72EB3">
      <w:pPr>
        <w:spacing w:after="0" w:line="240" w:lineRule="auto"/>
        <w:jc w:val="both"/>
        <w:rPr>
          <w:rFonts w:ascii="Times New Roman" w:hAnsi="Times New Roman" w:cs="Times New Roman"/>
          <w:bCs/>
        </w:rPr>
      </w:pPr>
      <w:r w:rsidRPr="00D03999">
        <w:rPr>
          <w:rFonts w:ascii="Times New Roman" w:hAnsi="Times New Roman" w:cs="Times New Roman"/>
          <w:bCs/>
        </w:rPr>
        <w:t>5.1 Calidad de la Información suministrada</w:t>
      </w:r>
    </w:p>
    <w:p w14:paraId="30C93F54" w14:textId="77777777" w:rsidR="0066695B" w:rsidRPr="00D03999" w:rsidRDefault="0066695B" w:rsidP="00B72EB3">
      <w:pPr>
        <w:spacing w:after="0" w:line="240" w:lineRule="auto"/>
        <w:jc w:val="both"/>
        <w:rPr>
          <w:rFonts w:ascii="Times New Roman" w:hAnsi="Times New Roman" w:cs="Times New Roman"/>
        </w:rPr>
      </w:pPr>
    </w:p>
    <w:p w14:paraId="6DFC9344" w14:textId="510465FB"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Meta 1 (Accesibilidad 1)</w:t>
      </w:r>
    </w:p>
    <w:p w14:paraId="0DAA99B5" w14:textId="407A0AF3"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Accesibilidad 1.1</w:t>
      </w:r>
      <w:r w:rsidR="00DB4268" w:rsidRPr="00D03999">
        <w:rPr>
          <w:rFonts w:ascii="Times New Roman" w:hAnsi="Times New Roman" w:cs="Times New Roman"/>
        </w:rPr>
        <w:t>:</w:t>
      </w:r>
      <w:r w:rsidRPr="00D03999">
        <w:rPr>
          <w:rFonts w:ascii="Times New Roman" w:hAnsi="Times New Roman" w:cs="Times New Roman"/>
        </w:rPr>
        <w:t xml:space="preserve"> la </w:t>
      </w:r>
      <w:r w:rsidR="00DB4268" w:rsidRPr="00D03999">
        <w:rPr>
          <w:rFonts w:ascii="Times New Roman" w:hAnsi="Times New Roman" w:cs="Times New Roman"/>
        </w:rPr>
        <w:t>p</w:t>
      </w:r>
      <w:r w:rsidRPr="00D03999">
        <w:rPr>
          <w:rFonts w:ascii="Times New Roman" w:hAnsi="Times New Roman" w:cs="Times New Roman"/>
        </w:rPr>
        <w:t>ertinencia de la información suministrada fue alta.</w:t>
      </w:r>
    </w:p>
    <w:p w14:paraId="64D76DEC" w14:textId="7962D42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B4268" w:rsidRPr="00D03999">
        <w:rPr>
          <w:rFonts w:ascii="Times New Roman" w:hAnsi="Times New Roman" w:cs="Times New Roman"/>
        </w:rPr>
        <w:t>:</w:t>
      </w:r>
      <w:r w:rsidRPr="00D03999">
        <w:rPr>
          <w:rFonts w:ascii="Times New Roman" w:hAnsi="Times New Roman" w:cs="Times New Roman"/>
        </w:rPr>
        <w:t xml:space="preserve"> alta.</w:t>
      </w:r>
    </w:p>
    <w:p w14:paraId="37A0E747" w14:textId="3EF4D879"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DB4268" w:rsidRPr="00D03999">
        <w:rPr>
          <w:rFonts w:ascii="Times New Roman" w:hAnsi="Times New Roman" w:cs="Times New Roman"/>
        </w:rPr>
        <w:t>o</w:t>
      </w:r>
      <w:r w:rsidRPr="00D03999">
        <w:rPr>
          <w:rFonts w:ascii="Times New Roman" w:hAnsi="Times New Roman" w:cs="Times New Roman"/>
        </w:rPr>
        <w:t>ficial</w:t>
      </w:r>
    </w:p>
    <w:p w14:paraId="6A44352E" w14:textId="77777777" w:rsidR="00DB4268" w:rsidRPr="00D03999" w:rsidRDefault="00DB4268" w:rsidP="00B72EB3">
      <w:pPr>
        <w:pStyle w:val="ListParagraph"/>
        <w:spacing w:after="0" w:line="240" w:lineRule="auto"/>
        <w:ind w:left="0"/>
        <w:jc w:val="both"/>
        <w:rPr>
          <w:rFonts w:ascii="Times New Roman" w:eastAsia="Times New Roman" w:hAnsi="Times New Roman" w:cs="Times New Roman"/>
          <w:lang w:val="es-CO"/>
        </w:rPr>
      </w:pPr>
    </w:p>
    <w:p w14:paraId="32D561E4" w14:textId="5221804F" w:rsidR="00E63999" w:rsidRPr="00D03999" w:rsidRDefault="00E63999" w:rsidP="00B72EB3">
      <w:pPr>
        <w:pStyle w:val="ListParagraph"/>
        <w:spacing w:after="0" w:line="240" w:lineRule="auto"/>
        <w:ind w:left="0"/>
        <w:jc w:val="both"/>
        <w:rPr>
          <w:rFonts w:ascii="Times New Roman" w:eastAsia="Times New Roman" w:hAnsi="Times New Roman" w:cs="Times New Roman"/>
          <w:lang w:val="es-CO"/>
        </w:rPr>
      </w:pPr>
      <w:r w:rsidRPr="00D03999">
        <w:rPr>
          <w:rFonts w:ascii="Times New Roman" w:eastAsia="Times New Roman" w:hAnsi="Times New Roman" w:cs="Times New Roman"/>
          <w:lang w:val="es-CO"/>
        </w:rPr>
        <w:t>Meta 2 (Accesibilidad 2)</w:t>
      </w:r>
    </w:p>
    <w:p w14:paraId="3F192C2A" w14:textId="32BB9E3E" w:rsidR="00E63999" w:rsidRPr="00D03999" w:rsidRDefault="00E63999"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Accesibilidad 2.1</w:t>
      </w:r>
      <w:r w:rsidR="00DB4268" w:rsidRPr="00D03999">
        <w:rPr>
          <w:rFonts w:ascii="Times New Roman" w:hAnsi="Times New Roman" w:cs="Times New Roman"/>
        </w:rPr>
        <w:t>:</w:t>
      </w:r>
      <w:r w:rsidRPr="00D03999">
        <w:rPr>
          <w:rFonts w:ascii="Times New Roman" w:hAnsi="Times New Roman" w:cs="Times New Roman"/>
        </w:rPr>
        <w:t xml:space="preserve"> la pertinencia de la información suministrada fue baja.</w:t>
      </w:r>
    </w:p>
    <w:p w14:paraId="43C013E9" w14:textId="72A74F2B"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B4268" w:rsidRPr="00D03999">
        <w:rPr>
          <w:rFonts w:ascii="Times New Roman" w:hAnsi="Times New Roman" w:cs="Times New Roman"/>
        </w:rPr>
        <w:t>:</w:t>
      </w:r>
      <w:r w:rsidRPr="00D03999">
        <w:rPr>
          <w:rFonts w:ascii="Times New Roman" w:hAnsi="Times New Roman" w:cs="Times New Roman"/>
        </w:rPr>
        <w:t xml:space="preserve"> alta.</w:t>
      </w:r>
    </w:p>
    <w:p w14:paraId="3AC8A484" w14:textId="4BA7B2F5"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DB4268" w:rsidRPr="00D03999">
        <w:rPr>
          <w:rFonts w:ascii="Times New Roman" w:hAnsi="Times New Roman" w:cs="Times New Roman"/>
        </w:rPr>
        <w:t>o</w:t>
      </w:r>
      <w:r w:rsidRPr="00D03999">
        <w:rPr>
          <w:rFonts w:ascii="Times New Roman" w:hAnsi="Times New Roman" w:cs="Times New Roman"/>
        </w:rPr>
        <w:t>ficial</w:t>
      </w:r>
    </w:p>
    <w:p w14:paraId="3E5C31BF" w14:textId="59BA6C9D" w:rsidR="00E63999" w:rsidRPr="00D03999" w:rsidRDefault="00E63999"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Accesibilidad 2.2</w:t>
      </w:r>
      <w:r w:rsidR="00DB4268" w:rsidRPr="00D03999">
        <w:rPr>
          <w:rFonts w:ascii="Times New Roman" w:hAnsi="Times New Roman" w:cs="Times New Roman"/>
        </w:rPr>
        <w:t>:</w:t>
      </w:r>
      <w:r w:rsidRPr="00D03999">
        <w:rPr>
          <w:rFonts w:ascii="Times New Roman" w:hAnsi="Times New Roman" w:cs="Times New Roman"/>
        </w:rPr>
        <w:t xml:space="preserve"> la pertinencia de la información suministrada fue baja.</w:t>
      </w:r>
    </w:p>
    <w:p w14:paraId="71ED4566" w14:textId="745F33C0"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DB4268" w:rsidRPr="00D03999">
        <w:rPr>
          <w:rFonts w:ascii="Times New Roman" w:hAnsi="Times New Roman" w:cs="Times New Roman"/>
        </w:rPr>
        <w:t xml:space="preserve">: </w:t>
      </w:r>
      <w:r w:rsidRPr="00D03999">
        <w:rPr>
          <w:rFonts w:ascii="Times New Roman" w:hAnsi="Times New Roman" w:cs="Times New Roman"/>
        </w:rPr>
        <w:t>alta.</w:t>
      </w:r>
    </w:p>
    <w:p w14:paraId="368C522A" w14:textId="61CB3555"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DB4268" w:rsidRPr="00D03999">
        <w:rPr>
          <w:rFonts w:ascii="Times New Roman" w:hAnsi="Times New Roman" w:cs="Times New Roman"/>
        </w:rPr>
        <w:t>o</w:t>
      </w:r>
      <w:r w:rsidRPr="00D03999">
        <w:rPr>
          <w:rFonts w:ascii="Times New Roman" w:hAnsi="Times New Roman" w:cs="Times New Roman"/>
        </w:rPr>
        <w:t>ficial</w:t>
      </w:r>
    </w:p>
    <w:p w14:paraId="3B383072" w14:textId="77777777" w:rsidR="00DB4268" w:rsidRPr="00D03999" w:rsidRDefault="00DB4268" w:rsidP="00B72EB3">
      <w:pPr>
        <w:pStyle w:val="ListParagraph"/>
        <w:spacing w:after="0" w:line="240" w:lineRule="auto"/>
        <w:ind w:left="0"/>
        <w:jc w:val="both"/>
        <w:rPr>
          <w:rFonts w:ascii="Times New Roman" w:hAnsi="Times New Roman" w:cs="Times New Roman"/>
        </w:rPr>
      </w:pPr>
    </w:p>
    <w:p w14:paraId="4038F5B1" w14:textId="55B927C9" w:rsidR="00E63999" w:rsidRPr="00D03999" w:rsidRDefault="00E63999"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rPr>
        <w:t>Meta 3 (Accesibilidad 3).</w:t>
      </w:r>
    </w:p>
    <w:p w14:paraId="6436585F" w14:textId="08E6FA69" w:rsidR="00E63999" w:rsidRPr="00D03999" w:rsidRDefault="00E63999"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Accesibilidad 3.1</w:t>
      </w:r>
      <w:r w:rsidR="00EA358C" w:rsidRPr="00D03999">
        <w:rPr>
          <w:rFonts w:ascii="Times New Roman" w:hAnsi="Times New Roman" w:cs="Times New Roman"/>
        </w:rPr>
        <w:t>:</w:t>
      </w:r>
      <w:r w:rsidRPr="00D03999">
        <w:rPr>
          <w:rFonts w:ascii="Times New Roman" w:hAnsi="Times New Roman" w:cs="Times New Roman"/>
        </w:rPr>
        <w:t xml:space="preserve"> la pertinencia de la información suministrada fue alta.</w:t>
      </w:r>
    </w:p>
    <w:p w14:paraId="13E922E2" w14:textId="202136FC"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EA358C" w:rsidRPr="00D03999">
        <w:rPr>
          <w:rFonts w:ascii="Times New Roman" w:hAnsi="Times New Roman" w:cs="Times New Roman"/>
        </w:rPr>
        <w:t>:</w:t>
      </w:r>
      <w:r w:rsidRPr="00D03999">
        <w:rPr>
          <w:rFonts w:ascii="Times New Roman" w:hAnsi="Times New Roman" w:cs="Times New Roman"/>
        </w:rPr>
        <w:t xml:space="preserve"> alta.</w:t>
      </w:r>
    </w:p>
    <w:p w14:paraId="71EC00EE" w14:textId="02F5B93E" w:rsidR="00E63999" w:rsidRPr="00D03999" w:rsidRDefault="00E63999"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EA358C" w:rsidRPr="00D03999">
        <w:rPr>
          <w:rFonts w:ascii="Times New Roman" w:hAnsi="Times New Roman" w:cs="Times New Roman"/>
        </w:rPr>
        <w:t>o</w:t>
      </w:r>
      <w:r w:rsidRPr="00D03999">
        <w:rPr>
          <w:rFonts w:ascii="Times New Roman" w:hAnsi="Times New Roman" w:cs="Times New Roman"/>
        </w:rPr>
        <w:t>ficial</w:t>
      </w:r>
    </w:p>
    <w:p w14:paraId="05EC9995" w14:textId="77777777" w:rsidR="00E63999" w:rsidRPr="00D03999" w:rsidRDefault="00E63999" w:rsidP="00B72EB3">
      <w:pPr>
        <w:pStyle w:val="ListParagraph"/>
        <w:spacing w:after="0" w:line="240" w:lineRule="auto"/>
        <w:jc w:val="both"/>
        <w:rPr>
          <w:rFonts w:ascii="Times New Roman" w:hAnsi="Times New Roman" w:cs="Times New Roman"/>
        </w:rPr>
      </w:pPr>
    </w:p>
    <w:p w14:paraId="60CCAAFD" w14:textId="464E9C90" w:rsidR="00E63999" w:rsidRPr="00D03999" w:rsidRDefault="00E63999" w:rsidP="00B72EB3">
      <w:pPr>
        <w:pStyle w:val="ListParagraph"/>
        <w:spacing w:after="0" w:line="240" w:lineRule="auto"/>
        <w:ind w:left="0"/>
        <w:jc w:val="both"/>
        <w:rPr>
          <w:rFonts w:ascii="Times New Roman" w:hAnsi="Times New Roman" w:cs="Times New Roman"/>
          <w:i/>
          <w:iCs/>
        </w:rPr>
      </w:pPr>
      <w:r w:rsidRPr="00D03999">
        <w:rPr>
          <w:rFonts w:ascii="Times New Roman" w:hAnsi="Times New Roman" w:cs="Times New Roman"/>
          <w:i/>
          <w:iCs/>
        </w:rPr>
        <w:t>5.2 Progresos identificados con respecto a la información provista en el Segundo Informe de Cumplimiento (2015-2016)</w:t>
      </w:r>
      <w:r w:rsidR="00EA358C" w:rsidRPr="00D03999">
        <w:rPr>
          <w:rFonts w:ascii="Times New Roman" w:hAnsi="Times New Roman" w:cs="Times New Roman"/>
          <w:i/>
          <w:iCs/>
        </w:rPr>
        <w:t xml:space="preserve"> </w:t>
      </w:r>
      <w:r w:rsidRPr="00D03999">
        <w:rPr>
          <w:rFonts w:ascii="Times New Roman" w:hAnsi="Times New Roman" w:cs="Times New Roman"/>
          <w:i/>
          <w:iCs/>
        </w:rPr>
        <w:t xml:space="preserve">programas destacados, resultados favorables registrados, etc. </w:t>
      </w:r>
    </w:p>
    <w:p w14:paraId="4900FF4A" w14:textId="77777777" w:rsidR="00EA358C" w:rsidRPr="00D03999" w:rsidRDefault="00EA358C" w:rsidP="00B72EB3">
      <w:pPr>
        <w:pStyle w:val="ListParagraph"/>
        <w:spacing w:after="0" w:line="240" w:lineRule="auto"/>
        <w:ind w:left="0"/>
        <w:jc w:val="both"/>
        <w:rPr>
          <w:rFonts w:ascii="Times New Roman" w:hAnsi="Times New Roman" w:cs="Times New Roman"/>
        </w:rPr>
      </w:pPr>
    </w:p>
    <w:p w14:paraId="26C89F27" w14:textId="7D15D107"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rPr>
        <w:t xml:space="preserve">Se observan avances en lo referente al descriptor de planes y programas que promuevan la accesibilidad en zonas urbanas y rurales, ubicándose en los objetivos de la Agencia Nacional de Discapacidad en su Plan Nacional 2017: </w:t>
      </w:r>
      <w:r w:rsidRPr="00D03999">
        <w:rPr>
          <w:rFonts w:ascii="Times New Roman" w:hAnsi="Times New Roman" w:cs="Times New Roman"/>
          <w:lang w:val="es-MX"/>
        </w:rPr>
        <w:t>Desarrollo de una aplicación web y móvil,</w:t>
      </w:r>
      <w:r w:rsidRPr="00D03999">
        <w:rPr>
          <w:rFonts w:ascii="Times New Roman" w:eastAsia="MS Mincho" w:hAnsi="Times New Roman" w:cs="Times New Roman"/>
          <w:lang w:val="es-MX" w:eastAsia="en-US"/>
        </w:rPr>
        <w:t xml:space="preserve"> </w:t>
      </w:r>
      <w:r w:rsidRPr="00D03999">
        <w:rPr>
          <w:rFonts w:ascii="Times New Roman" w:hAnsi="Times New Roman" w:cs="Times New Roman"/>
          <w:lang w:val="es-MX"/>
        </w:rPr>
        <w:t>creación de un Registro único de intérpretes de lengua de señas de Argentina, diagnóstico de accesibilidad en edificios públicos mediante el relevamiento del estado de accesibilidad de los organismos públicos del Poder Ejecutivo Nacional,</w:t>
      </w:r>
      <w:r w:rsidRPr="00D03999">
        <w:rPr>
          <w:rFonts w:ascii="Times New Roman" w:eastAsia="MS Mincho" w:hAnsi="Times New Roman" w:cs="Times New Roman"/>
          <w:lang w:val="es-MX" w:eastAsia="en-US"/>
        </w:rPr>
        <w:t xml:space="preserve"> </w:t>
      </w:r>
      <w:r w:rsidRPr="00D03999">
        <w:rPr>
          <w:rFonts w:ascii="Times New Roman" w:hAnsi="Times New Roman" w:cs="Times New Roman"/>
          <w:lang w:val="es-MX"/>
        </w:rPr>
        <w:t>transferir el Programa ‘Directrices de Accesibilidad en Alojamientos y Servicios Turísticos’ en un mínimo de 10 municipios, y dos programas financiados relativos a Accesibilidad Urbana y a la creación de plazas inclusivas por la aplicación de la Ley 24452.</w:t>
      </w:r>
    </w:p>
    <w:p w14:paraId="18560B95" w14:textId="77777777" w:rsidR="0066695B" w:rsidRPr="00D03999" w:rsidRDefault="0066695B" w:rsidP="00B72EB3">
      <w:pPr>
        <w:pStyle w:val="ListParagraph"/>
        <w:spacing w:after="0" w:line="240" w:lineRule="auto"/>
        <w:ind w:left="0"/>
        <w:jc w:val="both"/>
        <w:rPr>
          <w:rFonts w:ascii="Times New Roman" w:hAnsi="Times New Roman" w:cs="Times New Roman"/>
        </w:rPr>
      </w:pPr>
    </w:p>
    <w:p w14:paraId="798E5C94" w14:textId="338F37A2" w:rsidR="00A631FE" w:rsidRPr="00D03999" w:rsidRDefault="00A40080" w:rsidP="00B72EB3">
      <w:pPr>
        <w:pStyle w:val="ListParagraph"/>
        <w:spacing w:after="0" w:line="240" w:lineRule="auto"/>
        <w:ind w:left="0"/>
        <w:jc w:val="both"/>
        <w:rPr>
          <w:rFonts w:ascii="Times New Roman" w:hAnsi="Times New Roman" w:cs="Times New Roman"/>
          <w:bCs/>
        </w:rPr>
      </w:pPr>
      <w:r w:rsidRPr="00D03999">
        <w:rPr>
          <w:rFonts w:ascii="Times New Roman" w:hAnsi="Times New Roman" w:cs="Times New Roman"/>
        </w:rPr>
        <w:lastRenderedPageBreak/>
        <w:t xml:space="preserve">Se </w:t>
      </w:r>
      <w:r w:rsidR="004E4E87" w:rsidRPr="00D03999">
        <w:rPr>
          <w:rFonts w:ascii="Times New Roman" w:hAnsi="Times New Roman" w:cs="Times New Roman"/>
        </w:rPr>
        <w:t>destacan avances</w:t>
      </w:r>
      <w:r w:rsidR="004E4E87" w:rsidRPr="00D03999">
        <w:rPr>
          <w:rFonts w:ascii="Times New Roman" w:hAnsi="Times New Roman" w:cs="Times New Roman"/>
          <w:b/>
        </w:rPr>
        <w:t xml:space="preserve"> </w:t>
      </w:r>
      <w:r w:rsidR="00A631FE" w:rsidRPr="00D03999">
        <w:rPr>
          <w:rFonts w:ascii="Times New Roman" w:hAnsi="Times New Roman" w:cs="Times New Roman"/>
        </w:rPr>
        <w:t xml:space="preserve">en </w:t>
      </w:r>
      <w:r w:rsidR="00A631FE" w:rsidRPr="00D03999">
        <w:rPr>
          <w:rFonts w:ascii="Times New Roman" w:hAnsi="Times New Roman" w:cs="Times New Roman"/>
          <w:bCs/>
        </w:rPr>
        <w:t xml:space="preserve">ajustes razonables realizados para garantizar accesibilidad en líneas de transporte ferroviario público urbano e interurbano en Urquiza y Belgrano Norte. </w:t>
      </w:r>
    </w:p>
    <w:p w14:paraId="3511ED3A" w14:textId="77777777" w:rsidR="00EA358C" w:rsidRPr="00D03999" w:rsidRDefault="00EA358C" w:rsidP="00B72EB3">
      <w:pPr>
        <w:pStyle w:val="ListParagraph"/>
        <w:spacing w:after="0" w:line="240" w:lineRule="auto"/>
        <w:ind w:left="0"/>
        <w:jc w:val="both"/>
        <w:rPr>
          <w:rFonts w:ascii="Times New Roman" w:hAnsi="Times New Roman" w:cs="Times New Roman"/>
          <w:bCs/>
        </w:rPr>
      </w:pPr>
    </w:p>
    <w:p w14:paraId="6582898F" w14:textId="50D9229E" w:rsidR="00A631FE" w:rsidRPr="00D03999" w:rsidRDefault="00A631FE" w:rsidP="00B72EB3">
      <w:pPr>
        <w:pStyle w:val="ListParagraph"/>
        <w:spacing w:after="0" w:line="240" w:lineRule="auto"/>
        <w:ind w:left="0"/>
        <w:jc w:val="both"/>
        <w:rPr>
          <w:rFonts w:ascii="Times New Roman" w:hAnsi="Times New Roman" w:cs="Times New Roman"/>
          <w:bCs/>
        </w:rPr>
      </w:pPr>
      <w:r w:rsidRPr="00D03999">
        <w:rPr>
          <w:rFonts w:ascii="Times New Roman" w:hAnsi="Times New Roman" w:cs="Times New Roman"/>
          <w:bCs/>
        </w:rPr>
        <w:t xml:space="preserve">En lo referido al transporte automotor de pasajeros, se observa la aplicación de un proyecto por el cual se reglamentan los micros doble piso a fin de que los mismos sean accesibles para personas con comunicación y movilidad reducida y faciliten el transporte de </w:t>
      </w:r>
      <w:proofErr w:type="gramStart"/>
      <w:r w:rsidRPr="00D03999">
        <w:rPr>
          <w:rFonts w:ascii="Times New Roman" w:hAnsi="Times New Roman" w:cs="Times New Roman"/>
          <w:bCs/>
        </w:rPr>
        <w:t>los mismos</w:t>
      </w:r>
      <w:proofErr w:type="gramEnd"/>
      <w:r w:rsidRPr="00D03999">
        <w:rPr>
          <w:rFonts w:ascii="Times New Roman" w:hAnsi="Times New Roman" w:cs="Times New Roman"/>
          <w:bCs/>
        </w:rPr>
        <w:t xml:space="preserve"> en los buses de larga distancia.</w:t>
      </w:r>
    </w:p>
    <w:p w14:paraId="04CE095C" w14:textId="77777777" w:rsidR="0066695B" w:rsidRPr="00D03999" w:rsidRDefault="0066695B" w:rsidP="00B72EB3">
      <w:pPr>
        <w:pStyle w:val="ListParagraph"/>
        <w:spacing w:after="0" w:line="240" w:lineRule="auto"/>
        <w:ind w:left="0"/>
        <w:jc w:val="both"/>
        <w:rPr>
          <w:rFonts w:ascii="Times New Roman" w:hAnsi="Times New Roman" w:cs="Times New Roman"/>
        </w:rPr>
      </w:pPr>
    </w:p>
    <w:p w14:paraId="5BE40D16" w14:textId="0BC69E25" w:rsidR="00A631FE" w:rsidRPr="00D03999" w:rsidRDefault="00A631FE"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rPr>
        <w:t>Y a partir del año 2019 por Resolución del Ministerio de Transporte, todos los micros 0km incorporados desde Julio del año 2020 deben ser accesibles a personas con discapacidad.</w:t>
      </w:r>
    </w:p>
    <w:p w14:paraId="16D562FC" w14:textId="77777777" w:rsidR="0066695B" w:rsidRPr="00D03999" w:rsidRDefault="0066695B" w:rsidP="00B72EB3">
      <w:pPr>
        <w:spacing w:after="0" w:line="240" w:lineRule="auto"/>
        <w:jc w:val="both"/>
        <w:rPr>
          <w:rFonts w:ascii="Times New Roman" w:hAnsi="Times New Roman" w:cs="Times New Roman"/>
        </w:rPr>
      </w:pPr>
    </w:p>
    <w:p w14:paraId="56D6F289" w14:textId="795040DD"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Todas las unidades de transporte urbano y suburbano de jurisdicción nacional que circulan en el Área Metropolitana de Buenos </w:t>
      </w:r>
      <w:proofErr w:type="gramStart"/>
      <w:r w:rsidRPr="00D03999">
        <w:rPr>
          <w:rFonts w:ascii="Times New Roman" w:hAnsi="Times New Roman" w:cs="Times New Roman"/>
        </w:rPr>
        <w:t>Aires,</w:t>
      </w:r>
      <w:proofErr w:type="gramEnd"/>
      <w:r w:rsidRPr="00D03999">
        <w:rPr>
          <w:rFonts w:ascii="Times New Roman" w:hAnsi="Times New Roman" w:cs="Times New Roman"/>
        </w:rPr>
        <w:t xml:space="preserve"> son carrozadas con piso bajo y con espacio reservado para sillas de ruedas.</w:t>
      </w:r>
    </w:p>
    <w:p w14:paraId="12E4B755" w14:textId="77777777" w:rsidR="0066695B" w:rsidRPr="00D03999" w:rsidRDefault="0066695B" w:rsidP="00B72EB3">
      <w:pPr>
        <w:spacing w:after="0" w:line="240" w:lineRule="auto"/>
        <w:jc w:val="both"/>
        <w:rPr>
          <w:rFonts w:ascii="Times New Roman" w:hAnsi="Times New Roman" w:cs="Times New Roman"/>
        </w:rPr>
      </w:pPr>
    </w:p>
    <w:p w14:paraId="0F23610B" w14:textId="13432B67"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Se presentan avances en el acceso gratuito a las modalidades de transporte para las personas con discapacidad.</w:t>
      </w:r>
    </w:p>
    <w:p w14:paraId="74A98817" w14:textId="77777777" w:rsidR="0066695B" w:rsidRPr="00D03999" w:rsidRDefault="0066695B" w:rsidP="00B72EB3">
      <w:pPr>
        <w:spacing w:after="0" w:line="240" w:lineRule="auto"/>
        <w:jc w:val="both"/>
        <w:rPr>
          <w:rFonts w:ascii="Times New Roman" w:hAnsi="Times New Roman" w:cs="Times New Roman"/>
        </w:rPr>
      </w:pPr>
    </w:p>
    <w:p w14:paraId="5B4E8C5B" w14:textId="6B59F219" w:rsidR="004E4E87" w:rsidRPr="00D03999" w:rsidRDefault="004E4E87" w:rsidP="00B72EB3">
      <w:pPr>
        <w:spacing w:after="0" w:line="240" w:lineRule="auto"/>
        <w:jc w:val="both"/>
        <w:rPr>
          <w:rFonts w:ascii="Times New Roman" w:hAnsi="Times New Roman" w:cs="Times New Roman"/>
        </w:rPr>
      </w:pPr>
      <w:r w:rsidRPr="00D03999">
        <w:rPr>
          <w:rFonts w:ascii="Times New Roman" w:hAnsi="Times New Roman" w:cs="Times New Roman"/>
        </w:rPr>
        <w:t>Se destaca el desarrollo de iniciativas para la verificación de la accesibilidad digital, la promoción de formatos accesibles como la lectura fácil.</w:t>
      </w:r>
    </w:p>
    <w:p w14:paraId="17A31EB4" w14:textId="77777777" w:rsidR="0066695B" w:rsidRPr="00D03999" w:rsidRDefault="0066695B" w:rsidP="00B72EB3">
      <w:pPr>
        <w:pStyle w:val="ListParagraph"/>
        <w:spacing w:after="0" w:line="240" w:lineRule="auto"/>
        <w:ind w:left="0"/>
        <w:jc w:val="both"/>
        <w:rPr>
          <w:rFonts w:ascii="Times New Roman" w:hAnsi="Times New Roman" w:cs="Times New Roman"/>
        </w:rPr>
      </w:pPr>
    </w:p>
    <w:p w14:paraId="4833578A" w14:textId="3D9D9D4A" w:rsidR="00EA358C" w:rsidRPr="00D03999" w:rsidRDefault="00E63999"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rPr>
        <w:t>En cuanto a las medidas adoptadas para posibilitar el acceso en igualdad de oportunidades a la comunicación e información se observan normativas que garantizan el acceso a la información pública y accesible en los contenidos establecidos en las páginas web del Estado.</w:t>
      </w:r>
    </w:p>
    <w:p w14:paraId="62A7EEEE" w14:textId="77777777" w:rsidR="00EA358C" w:rsidRPr="00D03999" w:rsidRDefault="00EA358C" w:rsidP="00B72EB3">
      <w:pPr>
        <w:pStyle w:val="ListParagraph"/>
        <w:spacing w:after="0" w:line="240" w:lineRule="auto"/>
        <w:ind w:left="0"/>
        <w:jc w:val="both"/>
        <w:rPr>
          <w:rFonts w:ascii="Times New Roman" w:hAnsi="Times New Roman" w:cs="Times New Roman"/>
        </w:rPr>
      </w:pPr>
    </w:p>
    <w:p w14:paraId="05C52FA4" w14:textId="77777777" w:rsidR="004E4E87" w:rsidRPr="00D03999" w:rsidRDefault="00C254E6" w:rsidP="00B72EB3">
      <w:pPr>
        <w:spacing w:after="0" w:line="240" w:lineRule="auto"/>
        <w:jc w:val="both"/>
        <w:rPr>
          <w:rFonts w:ascii="Times New Roman" w:eastAsia="Times New Roman" w:hAnsi="Times New Roman" w:cs="Times New Roman"/>
          <w:lang w:val="es-CO"/>
        </w:rPr>
      </w:pPr>
      <w:r w:rsidRPr="00D03999">
        <w:rPr>
          <w:rFonts w:ascii="Times New Roman" w:eastAsia="Times New Roman" w:hAnsi="Times New Roman" w:cs="Times New Roman"/>
          <w:lang w:val="es-CO"/>
        </w:rPr>
        <w:t>Se destaca es la confección de un manual de buenas prácticas para las aerolíneas internacionales que operan aeropuertos nacionales.</w:t>
      </w:r>
    </w:p>
    <w:p w14:paraId="0BC09C35" w14:textId="77777777" w:rsidR="00B72EB3" w:rsidRDefault="00B72EB3" w:rsidP="00B72EB3">
      <w:pPr>
        <w:pStyle w:val="ListParagraph"/>
        <w:spacing w:after="0" w:line="240" w:lineRule="auto"/>
        <w:ind w:left="0"/>
        <w:jc w:val="both"/>
        <w:rPr>
          <w:rFonts w:ascii="Times New Roman" w:hAnsi="Times New Roman" w:cs="Times New Roman"/>
          <w:i/>
          <w:iCs/>
        </w:rPr>
      </w:pPr>
    </w:p>
    <w:p w14:paraId="3580A3E0" w14:textId="192DC3E3" w:rsidR="00EA358C" w:rsidRPr="00D03999" w:rsidRDefault="004E4E87" w:rsidP="00B72EB3">
      <w:pPr>
        <w:pStyle w:val="ListParagraph"/>
        <w:spacing w:after="0" w:line="240" w:lineRule="auto"/>
        <w:ind w:left="0"/>
        <w:jc w:val="both"/>
        <w:rPr>
          <w:rFonts w:ascii="Times New Roman" w:hAnsi="Times New Roman" w:cs="Times New Roman"/>
          <w:i/>
          <w:iCs/>
        </w:rPr>
      </w:pPr>
      <w:r w:rsidRPr="00D03999">
        <w:rPr>
          <w:rFonts w:ascii="Times New Roman" w:hAnsi="Times New Roman" w:cs="Times New Roman"/>
          <w:i/>
          <w:iCs/>
        </w:rPr>
        <w:t>5.3</w:t>
      </w:r>
      <w:r w:rsidR="00EA358C" w:rsidRPr="00D03999">
        <w:rPr>
          <w:rFonts w:ascii="Times New Roman" w:hAnsi="Times New Roman" w:cs="Times New Roman"/>
          <w:i/>
          <w:iCs/>
        </w:rPr>
        <w:t xml:space="preserve"> Recomendaciones</w:t>
      </w:r>
    </w:p>
    <w:p w14:paraId="097A5EC0" w14:textId="77777777" w:rsidR="00EA358C" w:rsidRPr="00D03999" w:rsidRDefault="00EA358C" w:rsidP="00B72EB3">
      <w:pPr>
        <w:pStyle w:val="ListParagraph"/>
        <w:spacing w:after="0" w:line="240" w:lineRule="auto"/>
        <w:ind w:left="0"/>
        <w:jc w:val="both"/>
        <w:rPr>
          <w:rFonts w:ascii="Times New Roman" w:hAnsi="Times New Roman" w:cs="Times New Roman"/>
          <w:lang w:val="es-CO"/>
        </w:rPr>
      </w:pPr>
    </w:p>
    <w:p w14:paraId="78C168BD" w14:textId="72177898" w:rsidR="00A631FE" w:rsidRPr="00D03999" w:rsidRDefault="00127677" w:rsidP="00B72EB3">
      <w:pPr>
        <w:pStyle w:val="ListParagraph"/>
        <w:spacing w:after="0" w:line="240" w:lineRule="auto"/>
        <w:ind w:left="0"/>
        <w:jc w:val="both"/>
        <w:rPr>
          <w:rFonts w:ascii="Times New Roman" w:eastAsia="Times New Roman" w:hAnsi="Times New Roman" w:cs="Times New Roman"/>
          <w:lang w:val="es-CO"/>
        </w:rPr>
      </w:pPr>
      <w:r w:rsidRPr="00D03999">
        <w:rPr>
          <w:rFonts w:ascii="Times New Roman" w:hAnsi="Times New Roman" w:cs="Times New Roman"/>
          <w:lang w:val="es-CO"/>
        </w:rPr>
        <w:t xml:space="preserve">- </w:t>
      </w:r>
      <w:r w:rsidR="007470DE" w:rsidRPr="00D03999">
        <w:rPr>
          <w:rFonts w:ascii="Times New Roman" w:hAnsi="Times New Roman" w:cs="Times New Roman"/>
          <w:lang w:val="es-CO"/>
        </w:rPr>
        <w:t>Recomendación</w:t>
      </w:r>
      <w:r w:rsidRPr="00D03999">
        <w:rPr>
          <w:rFonts w:ascii="Times New Roman" w:hAnsi="Times New Roman" w:cs="Times New Roman"/>
          <w:lang w:val="es-CO"/>
        </w:rPr>
        <w:t xml:space="preserve"> </w:t>
      </w:r>
      <w:proofErr w:type="spellStart"/>
      <w:r w:rsidRPr="00D03999">
        <w:rPr>
          <w:rFonts w:ascii="Times New Roman" w:hAnsi="Times New Roman" w:cs="Times New Roman"/>
          <w:lang w:val="es-CO"/>
        </w:rPr>
        <w:t>Nº</w:t>
      </w:r>
      <w:proofErr w:type="spellEnd"/>
      <w:r w:rsidR="008A2292" w:rsidRPr="00D03999">
        <w:rPr>
          <w:rFonts w:ascii="Times New Roman" w:hAnsi="Times New Roman" w:cs="Times New Roman"/>
          <w:lang w:val="es-CO"/>
        </w:rPr>
        <w:t xml:space="preserve"> </w:t>
      </w:r>
      <w:r w:rsidR="005B0808" w:rsidRPr="00D03999">
        <w:rPr>
          <w:rFonts w:ascii="Times New Roman" w:hAnsi="Times New Roman" w:cs="Times New Roman"/>
          <w:lang w:val="es-CO"/>
        </w:rPr>
        <w:t>7</w:t>
      </w:r>
      <w:r w:rsidRPr="00D03999">
        <w:rPr>
          <w:rFonts w:ascii="Times New Roman" w:hAnsi="Times New Roman" w:cs="Times New Roman"/>
          <w:lang w:val="es-CO"/>
        </w:rPr>
        <w:t>.-</w:t>
      </w:r>
      <w:r w:rsidR="007470DE" w:rsidRPr="00D03999">
        <w:rPr>
          <w:rFonts w:ascii="Times New Roman" w:hAnsi="Times New Roman" w:cs="Times New Roman"/>
          <w:lang w:val="es-CO"/>
        </w:rPr>
        <w:t xml:space="preserve"> </w:t>
      </w:r>
      <w:r w:rsidR="00A631FE" w:rsidRPr="00D03999">
        <w:rPr>
          <w:rFonts w:ascii="Times New Roman" w:hAnsi="Times New Roman" w:cs="Times New Roman"/>
          <w:lang w:val="es-CO"/>
        </w:rPr>
        <w:t xml:space="preserve">En lo que refiere al acceso a las telecomunicaciones, especialmente en casos </w:t>
      </w:r>
      <w:proofErr w:type="gramStart"/>
      <w:r w:rsidR="00A631FE" w:rsidRPr="00D03999">
        <w:rPr>
          <w:rFonts w:ascii="Times New Roman" w:hAnsi="Times New Roman" w:cs="Times New Roman"/>
          <w:lang w:val="es-CO"/>
        </w:rPr>
        <w:t>de  emergencia</w:t>
      </w:r>
      <w:proofErr w:type="gramEnd"/>
      <w:r w:rsidR="00A631FE" w:rsidRPr="00D03999">
        <w:rPr>
          <w:rFonts w:ascii="Times New Roman" w:hAnsi="Times New Roman" w:cs="Times New Roman"/>
          <w:lang w:val="es-CO"/>
        </w:rPr>
        <w:t xml:space="preserve">, el </w:t>
      </w:r>
      <w:r w:rsidR="00FC6F71" w:rsidRPr="00D03999">
        <w:rPr>
          <w:rFonts w:ascii="Times New Roman" w:hAnsi="Times New Roman" w:cs="Times New Roman"/>
          <w:lang w:val="es-CO"/>
        </w:rPr>
        <w:t>C</w:t>
      </w:r>
      <w:r w:rsidR="00A631FE" w:rsidRPr="00D03999">
        <w:rPr>
          <w:rFonts w:ascii="Times New Roman" w:hAnsi="Times New Roman" w:cs="Times New Roman"/>
          <w:lang w:val="es-CO"/>
        </w:rPr>
        <w:t xml:space="preserve">omité recomienda </w:t>
      </w:r>
      <w:r w:rsidR="00A631FE" w:rsidRPr="00D03999">
        <w:rPr>
          <w:rFonts w:ascii="Times New Roman" w:hAnsi="Times New Roman" w:cs="Times New Roman"/>
        </w:rPr>
        <w:t>informar si existe una línea accesible para la atención de emergencias para las personas con discapacidad.</w:t>
      </w:r>
    </w:p>
    <w:p w14:paraId="530AEBBE" w14:textId="77777777" w:rsidR="00B72EB3" w:rsidRDefault="00B72EB3" w:rsidP="00B72EB3">
      <w:pPr>
        <w:spacing w:after="0" w:line="240" w:lineRule="auto"/>
        <w:jc w:val="both"/>
        <w:rPr>
          <w:rFonts w:ascii="Times New Roman" w:eastAsia="Times New Roman" w:hAnsi="Times New Roman" w:cs="Times New Roman"/>
          <w:lang w:val="es-CO"/>
        </w:rPr>
      </w:pPr>
    </w:p>
    <w:p w14:paraId="2EDC0369" w14:textId="77354E54" w:rsidR="00A40080" w:rsidRPr="00D03999" w:rsidRDefault="00127677" w:rsidP="00B72EB3">
      <w:pPr>
        <w:spacing w:after="0" w:line="240" w:lineRule="auto"/>
        <w:jc w:val="both"/>
        <w:rPr>
          <w:rFonts w:ascii="Times New Roman" w:eastAsia="Times New Roman" w:hAnsi="Times New Roman" w:cs="Times New Roman"/>
          <w:lang w:val="es-CO"/>
        </w:rPr>
      </w:pPr>
      <w:r w:rsidRPr="00D03999">
        <w:rPr>
          <w:rFonts w:ascii="Times New Roman" w:eastAsia="Times New Roman" w:hAnsi="Times New Roman" w:cs="Times New Roman"/>
          <w:lang w:val="es-CO"/>
        </w:rPr>
        <w:t xml:space="preserve">- </w:t>
      </w:r>
      <w:r w:rsidR="00FC6F71" w:rsidRPr="00D03999">
        <w:rPr>
          <w:rFonts w:ascii="Times New Roman" w:eastAsia="Times New Roman" w:hAnsi="Times New Roman" w:cs="Times New Roman"/>
          <w:lang w:val="es-CO"/>
        </w:rPr>
        <w:t xml:space="preserve">Recomendación </w:t>
      </w:r>
      <w:proofErr w:type="spellStart"/>
      <w:r w:rsidR="00FC6F71" w:rsidRPr="00D03999">
        <w:rPr>
          <w:rFonts w:ascii="Times New Roman" w:eastAsia="Times New Roman" w:hAnsi="Times New Roman" w:cs="Times New Roman"/>
          <w:lang w:val="es-CO"/>
        </w:rPr>
        <w:t>N°</w:t>
      </w:r>
      <w:proofErr w:type="spellEnd"/>
      <w:r w:rsidR="008A2292" w:rsidRPr="00D03999">
        <w:rPr>
          <w:rFonts w:ascii="Times New Roman" w:eastAsia="Times New Roman" w:hAnsi="Times New Roman" w:cs="Times New Roman"/>
          <w:lang w:val="es-CO"/>
        </w:rPr>
        <w:t xml:space="preserve"> </w:t>
      </w:r>
      <w:r w:rsidR="005B0808" w:rsidRPr="00D03999">
        <w:rPr>
          <w:rFonts w:ascii="Times New Roman" w:eastAsia="Times New Roman" w:hAnsi="Times New Roman" w:cs="Times New Roman"/>
          <w:lang w:val="es-CO"/>
        </w:rPr>
        <w:t>8</w:t>
      </w:r>
      <w:r w:rsidRPr="00D03999">
        <w:rPr>
          <w:rFonts w:ascii="Times New Roman" w:eastAsia="Times New Roman" w:hAnsi="Times New Roman" w:cs="Times New Roman"/>
          <w:lang w:val="es-CO"/>
        </w:rPr>
        <w:t>.-</w:t>
      </w:r>
      <w:r w:rsidR="00A631FE" w:rsidRPr="00D03999">
        <w:rPr>
          <w:rFonts w:ascii="Times New Roman" w:eastAsia="Times New Roman" w:hAnsi="Times New Roman" w:cs="Times New Roman"/>
          <w:lang w:val="es-CO"/>
        </w:rPr>
        <w:t xml:space="preserve"> </w:t>
      </w:r>
      <w:r w:rsidR="00FC6F71" w:rsidRPr="00D03999">
        <w:rPr>
          <w:rFonts w:ascii="Times New Roman" w:eastAsia="Times New Roman" w:hAnsi="Times New Roman" w:cs="Times New Roman"/>
          <w:lang w:val="es-CO"/>
        </w:rPr>
        <w:t>P</w:t>
      </w:r>
      <w:r w:rsidR="00A40080" w:rsidRPr="00D03999">
        <w:rPr>
          <w:rFonts w:ascii="Times New Roman" w:eastAsia="Times New Roman" w:hAnsi="Times New Roman" w:cs="Times New Roman"/>
          <w:lang w:val="es-CO"/>
        </w:rPr>
        <w:t xml:space="preserve">ara la fecha de solicitud del cuarto informe nacional en el año 2023, </w:t>
      </w:r>
      <w:r w:rsidR="00FC6F71" w:rsidRPr="00D03999">
        <w:rPr>
          <w:rFonts w:ascii="Times New Roman" w:eastAsia="Times New Roman" w:hAnsi="Times New Roman" w:cs="Times New Roman"/>
          <w:lang w:val="es-CO"/>
        </w:rPr>
        <w:t>el Comité recomien</w:t>
      </w:r>
      <w:r w:rsidR="00C254E6" w:rsidRPr="00D03999">
        <w:rPr>
          <w:rFonts w:ascii="Times New Roman" w:eastAsia="Times New Roman" w:hAnsi="Times New Roman" w:cs="Times New Roman"/>
          <w:lang w:val="es-CO"/>
        </w:rPr>
        <w:t>da se cuente con información</w:t>
      </w:r>
      <w:r w:rsidR="00A631FE" w:rsidRPr="00D03999">
        <w:rPr>
          <w:rFonts w:ascii="Times New Roman" w:eastAsia="Times New Roman" w:hAnsi="Times New Roman" w:cs="Times New Roman"/>
          <w:lang w:val="es-CO"/>
        </w:rPr>
        <w:t xml:space="preserve"> sobre la accesibilidad de la infraestructura sobre los puertos, estaciones de trenes o metro, las flot</w:t>
      </w:r>
      <w:r w:rsidR="00C254E6" w:rsidRPr="00D03999">
        <w:rPr>
          <w:rFonts w:ascii="Times New Roman" w:eastAsia="Times New Roman" w:hAnsi="Times New Roman" w:cs="Times New Roman"/>
          <w:lang w:val="es-CO"/>
        </w:rPr>
        <w:t>illas de taxi y los teleféricos, al menos del 30% de lo citado precedentemente.</w:t>
      </w:r>
    </w:p>
    <w:p w14:paraId="1BC1D5A4" w14:textId="77777777" w:rsidR="003473C0" w:rsidRPr="00D03999" w:rsidRDefault="003473C0" w:rsidP="00B72EB3">
      <w:pPr>
        <w:spacing w:after="0" w:line="240" w:lineRule="auto"/>
        <w:jc w:val="both"/>
        <w:rPr>
          <w:rFonts w:ascii="Times New Roman" w:hAnsi="Times New Roman" w:cs="Times New Roman"/>
        </w:rPr>
      </w:pPr>
    </w:p>
    <w:p w14:paraId="497BAA96" w14:textId="58E46BD0" w:rsidR="00A631FE" w:rsidRPr="00D03999" w:rsidRDefault="00EA358C" w:rsidP="00B72EB3">
      <w:pPr>
        <w:spacing w:after="0" w:line="240" w:lineRule="auto"/>
        <w:jc w:val="both"/>
        <w:rPr>
          <w:rFonts w:ascii="Times New Roman" w:hAnsi="Times New Roman" w:cs="Times New Roman"/>
          <w:i/>
          <w:iCs/>
        </w:rPr>
      </w:pPr>
      <w:r w:rsidRPr="00D03999">
        <w:rPr>
          <w:rFonts w:ascii="Times New Roman" w:hAnsi="Times New Roman" w:cs="Times New Roman"/>
          <w:i/>
          <w:iCs/>
        </w:rPr>
        <w:t xml:space="preserve">5.4 </w:t>
      </w:r>
      <w:r w:rsidR="00A631FE" w:rsidRPr="00D03999">
        <w:rPr>
          <w:rFonts w:ascii="Times New Roman" w:hAnsi="Times New Roman" w:cs="Times New Roman"/>
          <w:i/>
          <w:iCs/>
        </w:rPr>
        <w:t>Calidad de la información</w:t>
      </w:r>
      <w:r w:rsidR="00C254E6" w:rsidRPr="00D03999">
        <w:rPr>
          <w:rFonts w:ascii="Times New Roman" w:hAnsi="Times New Roman" w:cs="Times New Roman"/>
          <w:i/>
          <w:iCs/>
        </w:rPr>
        <w:t xml:space="preserve"> del eje temático </w:t>
      </w:r>
      <w:r w:rsidRPr="00D03999">
        <w:rPr>
          <w:rFonts w:ascii="Times New Roman" w:hAnsi="Times New Roman" w:cs="Times New Roman"/>
          <w:i/>
          <w:iCs/>
        </w:rPr>
        <w:t>de a</w:t>
      </w:r>
      <w:r w:rsidR="00C254E6" w:rsidRPr="00D03999">
        <w:rPr>
          <w:rFonts w:ascii="Times New Roman" w:hAnsi="Times New Roman" w:cs="Times New Roman"/>
          <w:i/>
          <w:iCs/>
        </w:rPr>
        <w:t>ccesibilidad</w:t>
      </w:r>
    </w:p>
    <w:p w14:paraId="46CD2DFA" w14:textId="77777777" w:rsidR="00EA358C" w:rsidRPr="00D03999" w:rsidRDefault="00EA358C" w:rsidP="00B72EB3">
      <w:pPr>
        <w:spacing w:after="0" w:line="240" w:lineRule="auto"/>
        <w:jc w:val="both"/>
        <w:rPr>
          <w:rFonts w:ascii="Times New Roman" w:hAnsi="Times New Roman" w:cs="Times New Roman"/>
          <w:bCs/>
        </w:rPr>
      </w:pPr>
    </w:p>
    <w:p w14:paraId="284C155C" w14:textId="4E08E886"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bCs/>
        </w:rPr>
        <w:t xml:space="preserve">Porcentaje de indicadores respondidos: </w:t>
      </w:r>
      <w:r w:rsidRPr="00D03999">
        <w:rPr>
          <w:rFonts w:ascii="Times New Roman" w:hAnsi="Times New Roman" w:cs="Times New Roman"/>
        </w:rPr>
        <w:t xml:space="preserve">medio. </w:t>
      </w:r>
    </w:p>
    <w:p w14:paraId="09DC2E3C" w14:textId="77777777"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Pertinencia de la información suministrada: media. </w:t>
      </w:r>
    </w:p>
    <w:p w14:paraId="5EE67608" w14:textId="77777777" w:rsidR="00A631FE" w:rsidRPr="00D03999" w:rsidRDefault="00A631FE"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Actualidad:</w:t>
      </w:r>
      <w:r w:rsidRPr="00D03999">
        <w:rPr>
          <w:rFonts w:ascii="Times New Roman" w:hAnsi="Times New Roman" w:cs="Times New Roman"/>
          <w:lang w:val="es-CO"/>
        </w:rPr>
        <w:t xml:space="preserve"> alta. </w:t>
      </w:r>
    </w:p>
    <w:p w14:paraId="4A4B00A0" w14:textId="191464C4" w:rsidR="00A631FE" w:rsidRPr="00D03999" w:rsidRDefault="00A631FE" w:rsidP="00B72EB3">
      <w:pPr>
        <w:spacing w:after="0" w:line="240" w:lineRule="auto"/>
        <w:jc w:val="both"/>
        <w:rPr>
          <w:rFonts w:ascii="Times New Roman" w:hAnsi="Times New Roman" w:cs="Times New Roman"/>
          <w:lang w:val="es-CO"/>
        </w:rPr>
      </w:pPr>
      <w:r w:rsidRPr="00D03999">
        <w:rPr>
          <w:rFonts w:ascii="Times New Roman" w:hAnsi="Times New Roman" w:cs="Times New Roman"/>
          <w:lang w:val="es-CO"/>
        </w:rPr>
        <w:t xml:space="preserve">Fuente: </w:t>
      </w:r>
      <w:r w:rsidR="00EA358C" w:rsidRPr="00D03999">
        <w:rPr>
          <w:rFonts w:ascii="Times New Roman" w:hAnsi="Times New Roman" w:cs="Times New Roman"/>
          <w:lang w:val="es-CO"/>
        </w:rPr>
        <w:t>o</w:t>
      </w:r>
      <w:r w:rsidRPr="00D03999">
        <w:rPr>
          <w:rFonts w:ascii="Times New Roman" w:hAnsi="Times New Roman" w:cs="Times New Roman"/>
          <w:lang w:val="es-CO"/>
        </w:rPr>
        <w:t>ficial</w:t>
      </w:r>
    </w:p>
    <w:p w14:paraId="3A63CD4C" w14:textId="762DB58A" w:rsidR="00B952F3" w:rsidRPr="00D03999" w:rsidRDefault="00B952F3" w:rsidP="00B72EB3">
      <w:pPr>
        <w:spacing w:after="0" w:line="240" w:lineRule="auto"/>
        <w:jc w:val="both"/>
        <w:rPr>
          <w:rFonts w:ascii="Times New Roman" w:hAnsi="Times New Roman" w:cs="Times New Roman"/>
          <w:lang w:val="es-CO"/>
        </w:rPr>
      </w:pPr>
    </w:p>
    <w:p w14:paraId="529A5B7A" w14:textId="37FB2119" w:rsidR="003473C0" w:rsidRPr="00D03999" w:rsidRDefault="003473C0" w:rsidP="00B72EB3">
      <w:pPr>
        <w:spacing w:after="0" w:line="240" w:lineRule="auto"/>
        <w:jc w:val="both"/>
        <w:rPr>
          <w:rFonts w:ascii="Times New Roman" w:hAnsi="Times New Roman" w:cs="Times New Roman"/>
          <w:lang w:val="es-CO"/>
        </w:rPr>
      </w:pPr>
    </w:p>
    <w:p w14:paraId="21C7A7EA" w14:textId="77777777" w:rsidR="005539B7" w:rsidRPr="006A2885" w:rsidRDefault="00A631FE" w:rsidP="006A2885">
      <w:pPr>
        <w:pStyle w:val="ListParagraph"/>
        <w:numPr>
          <w:ilvl w:val="0"/>
          <w:numId w:val="14"/>
        </w:numPr>
        <w:spacing w:after="0" w:line="240" w:lineRule="auto"/>
        <w:jc w:val="both"/>
        <w:rPr>
          <w:rFonts w:ascii="Times New Roman" w:hAnsi="Times New Roman" w:cs="Times New Roman"/>
          <w:b/>
          <w:bCs/>
          <w:lang w:val="es-MX"/>
        </w:rPr>
      </w:pPr>
      <w:r w:rsidRPr="006A2885">
        <w:rPr>
          <w:rFonts w:ascii="Times New Roman" w:hAnsi="Times New Roman" w:cs="Times New Roman"/>
          <w:b/>
          <w:bCs/>
          <w:lang w:val="es-MX"/>
        </w:rPr>
        <w:t>Participación Ciudadana, Política y Social</w:t>
      </w:r>
    </w:p>
    <w:p w14:paraId="4D94981D" w14:textId="77777777" w:rsidR="003473C0" w:rsidRPr="00D03999" w:rsidRDefault="003473C0" w:rsidP="00B72EB3">
      <w:pPr>
        <w:spacing w:after="0" w:line="240" w:lineRule="auto"/>
        <w:jc w:val="both"/>
        <w:rPr>
          <w:rFonts w:ascii="Times New Roman" w:hAnsi="Times New Roman" w:cs="Times New Roman"/>
          <w:lang w:val="es-CO"/>
        </w:rPr>
      </w:pPr>
    </w:p>
    <w:p w14:paraId="0381848B" w14:textId="06B44A57" w:rsidR="005539B7" w:rsidRPr="00D03999" w:rsidRDefault="005539B7" w:rsidP="00B72EB3">
      <w:pPr>
        <w:spacing w:after="0" w:line="240" w:lineRule="auto"/>
        <w:jc w:val="both"/>
        <w:rPr>
          <w:rFonts w:ascii="Times New Roman" w:hAnsi="Times New Roman" w:cs="Times New Roman"/>
          <w:i/>
          <w:iCs/>
          <w:lang w:val="es-CO"/>
        </w:rPr>
      </w:pPr>
      <w:r w:rsidRPr="00D03999">
        <w:rPr>
          <w:rFonts w:ascii="Times New Roman" w:hAnsi="Times New Roman" w:cs="Times New Roman"/>
          <w:i/>
          <w:iCs/>
          <w:lang w:val="es-CO"/>
        </w:rPr>
        <w:t>6.1 Calidad de la información suministrada</w:t>
      </w:r>
    </w:p>
    <w:p w14:paraId="030E7D89" w14:textId="77777777" w:rsidR="003473C0" w:rsidRPr="00D03999" w:rsidRDefault="003473C0" w:rsidP="00B72EB3">
      <w:pPr>
        <w:spacing w:after="0" w:line="240" w:lineRule="auto"/>
        <w:jc w:val="both"/>
        <w:rPr>
          <w:rFonts w:ascii="Times New Roman" w:hAnsi="Times New Roman" w:cs="Times New Roman"/>
          <w:lang w:val="es-CO"/>
        </w:rPr>
      </w:pPr>
    </w:p>
    <w:p w14:paraId="1AC67561" w14:textId="589C6654" w:rsidR="00A631FE" w:rsidRPr="00D03999" w:rsidRDefault="00A631FE" w:rsidP="00B72EB3">
      <w:pPr>
        <w:spacing w:after="0" w:line="240" w:lineRule="auto"/>
        <w:jc w:val="both"/>
        <w:rPr>
          <w:rFonts w:ascii="Times New Roman" w:hAnsi="Times New Roman" w:cs="Times New Roman"/>
          <w:lang w:val="es-CO"/>
        </w:rPr>
      </w:pPr>
      <w:r w:rsidRPr="00D03999">
        <w:rPr>
          <w:rFonts w:ascii="Times New Roman" w:hAnsi="Times New Roman" w:cs="Times New Roman"/>
          <w:lang w:val="es-CO"/>
        </w:rPr>
        <w:t>Meta 1 (Participación 1)</w:t>
      </w:r>
    </w:p>
    <w:p w14:paraId="4A91DC82" w14:textId="579B8253"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CO"/>
        </w:rPr>
        <w:t>Indicador Participación 1.1</w:t>
      </w:r>
      <w:r w:rsidR="00EA358C" w:rsidRPr="00D03999">
        <w:rPr>
          <w:rFonts w:ascii="Times New Roman" w:hAnsi="Times New Roman" w:cs="Times New Roman"/>
          <w:lang w:val="es-CO"/>
        </w:rPr>
        <w:t>:</w:t>
      </w:r>
      <w:r w:rsidRPr="00D03999">
        <w:rPr>
          <w:rFonts w:ascii="Times New Roman" w:hAnsi="Times New Roman" w:cs="Times New Roman"/>
          <w:lang w:val="es-CO"/>
        </w:rPr>
        <w:t xml:space="preserve"> </w:t>
      </w:r>
      <w:r w:rsidRPr="00D03999">
        <w:rPr>
          <w:rFonts w:ascii="Times New Roman" w:hAnsi="Times New Roman" w:cs="Times New Roman"/>
        </w:rPr>
        <w:t>la pertinencia de la información suministrada fue media.</w:t>
      </w:r>
    </w:p>
    <w:p w14:paraId="58C55200" w14:textId="4C9E7E2D"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lastRenderedPageBreak/>
        <w:t>Actualidad de la información</w:t>
      </w:r>
      <w:r w:rsidR="00EA358C" w:rsidRPr="00D03999">
        <w:rPr>
          <w:rFonts w:ascii="Times New Roman" w:hAnsi="Times New Roman" w:cs="Times New Roman"/>
        </w:rPr>
        <w:t>:</w:t>
      </w:r>
      <w:r w:rsidRPr="00D03999">
        <w:rPr>
          <w:rFonts w:ascii="Times New Roman" w:hAnsi="Times New Roman" w:cs="Times New Roman"/>
        </w:rPr>
        <w:t xml:space="preserve"> alta.</w:t>
      </w:r>
    </w:p>
    <w:p w14:paraId="24E79D9F" w14:textId="05CC198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EA358C" w:rsidRPr="00D03999">
        <w:rPr>
          <w:rFonts w:ascii="Times New Roman" w:hAnsi="Times New Roman" w:cs="Times New Roman"/>
        </w:rPr>
        <w:t>o</w:t>
      </w:r>
      <w:r w:rsidRPr="00D03999">
        <w:rPr>
          <w:rFonts w:ascii="Times New Roman" w:hAnsi="Times New Roman" w:cs="Times New Roman"/>
        </w:rPr>
        <w:t>ficial</w:t>
      </w:r>
    </w:p>
    <w:p w14:paraId="6496AB82" w14:textId="01FC688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CO"/>
        </w:rPr>
        <w:t>Indicador Participación 1.2</w:t>
      </w:r>
      <w:r w:rsidR="00EA358C" w:rsidRPr="00D03999">
        <w:rPr>
          <w:rFonts w:ascii="Times New Roman" w:hAnsi="Times New Roman" w:cs="Times New Roman"/>
          <w:lang w:val="es-CO"/>
        </w:rPr>
        <w:t>:</w:t>
      </w:r>
      <w:r w:rsidRPr="00D03999">
        <w:rPr>
          <w:rFonts w:ascii="Times New Roman" w:hAnsi="Times New Roman" w:cs="Times New Roman"/>
          <w:lang w:val="es-CO"/>
        </w:rPr>
        <w:t xml:space="preserve"> </w:t>
      </w:r>
      <w:r w:rsidRPr="00D03999">
        <w:rPr>
          <w:rFonts w:ascii="Times New Roman" w:hAnsi="Times New Roman" w:cs="Times New Roman"/>
        </w:rPr>
        <w:t>la pertinencia de la información suministrada fue alta.</w:t>
      </w:r>
    </w:p>
    <w:p w14:paraId="033E96C3" w14:textId="574D15E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EA358C" w:rsidRPr="00D03999">
        <w:rPr>
          <w:rFonts w:ascii="Times New Roman" w:hAnsi="Times New Roman" w:cs="Times New Roman"/>
        </w:rPr>
        <w:t>:</w:t>
      </w:r>
      <w:r w:rsidRPr="00D03999">
        <w:rPr>
          <w:rFonts w:ascii="Times New Roman" w:hAnsi="Times New Roman" w:cs="Times New Roman"/>
        </w:rPr>
        <w:t xml:space="preserve"> alta.</w:t>
      </w:r>
    </w:p>
    <w:p w14:paraId="132A65F9" w14:textId="39FE36FC"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EA358C" w:rsidRPr="00D03999">
        <w:rPr>
          <w:rFonts w:ascii="Times New Roman" w:hAnsi="Times New Roman" w:cs="Times New Roman"/>
        </w:rPr>
        <w:t>o</w:t>
      </w:r>
      <w:r w:rsidRPr="00D03999">
        <w:rPr>
          <w:rFonts w:ascii="Times New Roman" w:hAnsi="Times New Roman" w:cs="Times New Roman"/>
        </w:rPr>
        <w:t>ficial</w:t>
      </w:r>
    </w:p>
    <w:p w14:paraId="3F5D6487" w14:textId="77777777" w:rsidR="003473C0" w:rsidRPr="00D03999" w:rsidRDefault="003473C0" w:rsidP="00B72EB3">
      <w:pPr>
        <w:spacing w:after="0" w:line="240" w:lineRule="auto"/>
        <w:jc w:val="both"/>
        <w:rPr>
          <w:rFonts w:ascii="Times New Roman" w:hAnsi="Times New Roman" w:cs="Times New Roman"/>
          <w:lang w:val="es-MX"/>
        </w:rPr>
      </w:pPr>
    </w:p>
    <w:p w14:paraId="5C96BE99" w14:textId="5DF29C27" w:rsidR="005539B7" w:rsidRPr="00D03999" w:rsidRDefault="005539B7"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Meta 2 (Participación 2)</w:t>
      </w:r>
    </w:p>
    <w:p w14:paraId="1E1AECD2" w14:textId="5EFF11E3" w:rsidR="005539B7" w:rsidRPr="00D03999" w:rsidRDefault="005539B7"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Participación 2.</w:t>
      </w:r>
      <w:r w:rsidR="002F6A21" w:rsidRPr="00D03999">
        <w:rPr>
          <w:rFonts w:ascii="Times New Roman" w:hAnsi="Times New Roman" w:cs="Times New Roman"/>
          <w:lang w:val="es-MX"/>
        </w:rPr>
        <w:t>1:</w:t>
      </w:r>
      <w:r w:rsidRPr="00D03999">
        <w:rPr>
          <w:rFonts w:ascii="Times New Roman" w:hAnsi="Times New Roman" w:cs="Times New Roman"/>
          <w:lang w:val="es-MX"/>
        </w:rPr>
        <w:t xml:space="preserve"> </w:t>
      </w:r>
      <w:r w:rsidRPr="00D03999">
        <w:rPr>
          <w:rFonts w:ascii="Times New Roman" w:hAnsi="Times New Roman" w:cs="Times New Roman"/>
        </w:rPr>
        <w:t>la pertinencia de la información suministrada fue alta.</w:t>
      </w:r>
    </w:p>
    <w:p w14:paraId="09FBE3B9" w14:textId="04CAA22D" w:rsidR="005539B7" w:rsidRPr="00D03999" w:rsidRDefault="005539B7"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w:t>
      </w:r>
      <w:r w:rsidR="002F6A21" w:rsidRPr="00D03999">
        <w:rPr>
          <w:rFonts w:ascii="Times New Roman" w:hAnsi="Times New Roman" w:cs="Times New Roman"/>
        </w:rPr>
        <w:t>:</w:t>
      </w:r>
      <w:r w:rsidRPr="00D03999">
        <w:rPr>
          <w:rFonts w:ascii="Times New Roman" w:hAnsi="Times New Roman" w:cs="Times New Roman"/>
        </w:rPr>
        <w:t xml:space="preserve"> alta.</w:t>
      </w:r>
    </w:p>
    <w:p w14:paraId="1F5BE2DC" w14:textId="0E76722C" w:rsidR="005539B7" w:rsidRPr="00D03999" w:rsidRDefault="005539B7"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2F6A21" w:rsidRPr="00D03999">
        <w:rPr>
          <w:rFonts w:ascii="Times New Roman" w:hAnsi="Times New Roman" w:cs="Times New Roman"/>
        </w:rPr>
        <w:t>o</w:t>
      </w:r>
      <w:r w:rsidRPr="00D03999">
        <w:rPr>
          <w:rFonts w:ascii="Times New Roman" w:hAnsi="Times New Roman" w:cs="Times New Roman"/>
        </w:rPr>
        <w:t>ficial</w:t>
      </w:r>
    </w:p>
    <w:p w14:paraId="231AE3AC" w14:textId="7106C2F2" w:rsidR="005539B7" w:rsidRPr="00D03999" w:rsidRDefault="005539B7"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Participación 2.2</w:t>
      </w:r>
      <w:r w:rsidR="002F6A21" w:rsidRPr="00D03999">
        <w:rPr>
          <w:rFonts w:ascii="Times New Roman" w:hAnsi="Times New Roman" w:cs="Times New Roman"/>
          <w:lang w:val="es-MX"/>
        </w:rPr>
        <w:t>:</w:t>
      </w:r>
      <w:r w:rsidRPr="00D03999">
        <w:rPr>
          <w:rFonts w:ascii="Times New Roman" w:hAnsi="Times New Roman" w:cs="Times New Roman"/>
          <w:lang w:val="es-MX"/>
        </w:rPr>
        <w:t xml:space="preserve"> </w:t>
      </w:r>
      <w:r w:rsidRPr="00D03999">
        <w:rPr>
          <w:rFonts w:ascii="Times New Roman" w:hAnsi="Times New Roman" w:cs="Times New Roman"/>
        </w:rPr>
        <w:t>la pertinencia de la información suministrada fue media.</w:t>
      </w:r>
    </w:p>
    <w:p w14:paraId="599CF77A" w14:textId="2B71AA43" w:rsidR="005539B7" w:rsidRPr="00D03999" w:rsidRDefault="005539B7"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75CEF3C9" w14:textId="77777777" w:rsidR="005539B7" w:rsidRPr="00D03999" w:rsidRDefault="005539B7"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Fuente: Oficial</w:t>
      </w:r>
    </w:p>
    <w:p w14:paraId="35E6A082" w14:textId="77777777" w:rsidR="00B72EB3" w:rsidRDefault="00B72EB3" w:rsidP="00B72EB3">
      <w:pPr>
        <w:spacing w:after="0" w:line="240" w:lineRule="auto"/>
        <w:jc w:val="both"/>
        <w:rPr>
          <w:rFonts w:ascii="Times New Roman" w:hAnsi="Times New Roman" w:cs="Times New Roman"/>
          <w:lang w:val="es-MX"/>
        </w:rPr>
      </w:pPr>
    </w:p>
    <w:p w14:paraId="1F6B5883" w14:textId="6502C258" w:rsidR="005539B7" w:rsidRPr="00D03999" w:rsidRDefault="005539B7"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Meta 3 (Participación 3)</w:t>
      </w:r>
    </w:p>
    <w:p w14:paraId="742F620B" w14:textId="429D98FE" w:rsidR="00A631FE" w:rsidRPr="00D03999" w:rsidRDefault="005539B7"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Participación 3.1</w:t>
      </w:r>
      <w:r w:rsidR="002F6A21" w:rsidRPr="00D03999">
        <w:rPr>
          <w:rFonts w:ascii="Times New Roman" w:hAnsi="Times New Roman" w:cs="Times New Roman"/>
          <w:lang w:val="es-MX"/>
        </w:rPr>
        <w:t>:</w:t>
      </w:r>
      <w:r w:rsidRPr="00D03999">
        <w:rPr>
          <w:rFonts w:ascii="Times New Roman" w:hAnsi="Times New Roman" w:cs="Times New Roman"/>
          <w:lang w:val="es-MX"/>
        </w:rPr>
        <w:t xml:space="preserve"> </w:t>
      </w:r>
      <w:r w:rsidRPr="00D03999">
        <w:rPr>
          <w:rFonts w:ascii="Times New Roman" w:hAnsi="Times New Roman" w:cs="Times New Roman"/>
        </w:rPr>
        <w:t>No se observan informaciones que respondan los descriptores establecidos.</w:t>
      </w:r>
    </w:p>
    <w:p w14:paraId="2F694B3B" w14:textId="77777777" w:rsidR="003473C0" w:rsidRPr="00D03999" w:rsidRDefault="003473C0" w:rsidP="00B72EB3">
      <w:pPr>
        <w:pStyle w:val="ListParagraph"/>
        <w:spacing w:after="0" w:line="240" w:lineRule="auto"/>
        <w:ind w:left="0"/>
        <w:jc w:val="both"/>
        <w:rPr>
          <w:rFonts w:ascii="Times New Roman" w:hAnsi="Times New Roman" w:cs="Times New Roman"/>
          <w:lang w:val="es-MX"/>
        </w:rPr>
      </w:pPr>
    </w:p>
    <w:p w14:paraId="14906A06" w14:textId="77777777" w:rsidR="00B72EB3" w:rsidRDefault="00B72EB3" w:rsidP="00B72EB3">
      <w:pPr>
        <w:pStyle w:val="ListParagraph"/>
        <w:spacing w:after="0" w:line="240" w:lineRule="auto"/>
        <w:ind w:left="0"/>
        <w:jc w:val="both"/>
        <w:rPr>
          <w:rFonts w:ascii="Times New Roman" w:hAnsi="Times New Roman" w:cs="Times New Roman"/>
          <w:i/>
          <w:iCs/>
          <w:lang w:val="es-MX"/>
        </w:rPr>
      </w:pPr>
    </w:p>
    <w:p w14:paraId="58D132A3" w14:textId="4170844E" w:rsidR="005539B7" w:rsidRPr="00D03999" w:rsidRDefault="005539B7"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i/>
          <w:iCs/>
          <w:lang w:val="es-MX"/>
        </w:rPr>
        <w:t xml:space="preserve">6.2 </w:t>
      </w:r>
      <w:r w:rsidRPr="00D03999">
        <w:rPr>
          <w:rFonts w:ascii="Times New Roman" w:hAnsi="Times New Roman" w:cs="Times New Roman"/>
          <w:i/>
          <w:iCs/>
        </w:rPr>
        <w:t>Progresos identificados con respecto a la información provista en el Segundo Informe de Cumplimiento (2015-2016): programas destacados, resultados favorables registrados, etc</w:t>
      </w:r>
      <w:r w:rsidRPr="00D03999">
        <w:rPr>
          <w:rFonts w:ascii="Times New Roman" w:hAnsi="Times New Roman" w:cs="Times New Roman"/>
        </w:rPr>
        <w:t xml:space="preserve">. </w:t>
      </w:r>
    </w:p>
    <w:p w14:paraId="34EB4987" w14:textId="77777777" w:rsidR="00B72EB3" w:rsidRDefault="00B72EB3" w:rsidP="00B72EB3">
      <w:pPr>
        <w:spacing w:after="0" w:line="240" w:lineRule="auto"/>
        <w:jc w:val="both"/>
        <w:rPr>
          <w:rFonts w:ascii="Times New Roman" w:hAnsi="Times New Roman" w:cs="Times New Roman"/>
          <w:lang w:val="es-MX"/>
        </w:rPr>
      </w:pPr>
    </w:p>
    <w:p w14:paraId="6C906DC1" w14:textId="6BA85C56" w:rsidR="00A631FE"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En lo referente a los mecanismos de apoyo para el fortalecimiento y empoderamiento de las organizaciones de la sociedad civil de personas con discapacidad, el (INADI) lleva un registro de organizaciones relacionadas con varias temáticas, entre ellas la discapacidad y a través de éste se otorgan auspicios y declaraciones de interés de actividades realizadas por organizaciones de la sociedad civil a fin de acompañar las mismas y realizar la promoción de derechos de las personas con discapacidad y la sensibilización de la comunidad en general. Se destacan la conformación de mesas de trabajo participativas con las organizaciones de la sociedad civil a fin de plantear las necesidades del sector y a partir de estas elaborar políticas públicas.</w:t>
      </w:r>
    </w:p>
    <w:p w14:paraId="12D11B8E" w14:textId="77777777" w:rsidR="003473C0" w:rsidRPr="00D03999" w:rsidRDefault="003473C0" w:rsidP="00B72EB3">
      <w:pPr>
        <w:spacing w:after="0" w:line="240" w:lineRule="auto"/>
        <w:jc w:val="both"/>
        <w:rPr>
          <w:rFonts w:ascii="Times New Roman" w:hAnsi="Times New Roman" w:cs="Times New Roman"/>
          <w:lang w:val="es-MX"/>
        </w:rPr>
      </w:pPr>
    </w:p>
    <w:p w14:paraId="7BCF7D72" w14:textId="7577DFC9" w:rsidR="00C9533B"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 xml:space="preserve">En los descriptores que refieren a la participación de las organizaciones civiles en la formulación, implementación y monitoreo de políticas públicas para garantizar la transversalización de la perspectiva de discapacidad, se destaca que en el Consejo Federal de Discapacidad, funciona un espacio de diálogo y planificación y sirve como un órgano de participación para la generación de políticas públicas como ejes transversales en todas las líneas de acciones políticas tanto de gobiernos nacionales, provinciales y municipales.- </w:t>
      </w:r>
    </w:p>
    <w:p w14:paraId="515E7019" w14:textId="77777777" w:rsidR="003473C0" w:rsidRPr="00D03999" w:rsidRDefault="003473C0" w:rsidP="00B72EB3">
      <w:pPr>
        <w:spacing w:after="0" w:line="240" w:lineRule="auto"/>
        <w:jc w:val="both"/>
        <w:rPr>
          <w:rFonts w:ascii="Times New Roman" w:hAnsi="Times New Roman" w:cs="Times New Roman"/>
          <w:lang w:val="es-MX"/>
        </w:rPr>
      </w:pPr>
    </w:p>
    <w:p w14:paraId="620C73D3" w14:textId="7B1AE209" w:rsidR="0093656A" w:rsidRPr="00D03999" w:rsidRDefault="0093656A"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Se resalta la participación de la Sociedad Civil en la elaboración del Plan Nacional de Discapacidad de la Agencia Nacional de Discapacidad del año 2017.</w:t>
      </w:r>
    </w:p>
    <w:p w14:paraId="12C457C5" w14:textId="77777777" w:rsidR="0093656A" w:rsidRPr="00D03999" w:rsidRDefault="0093656A"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 xml:space="preserve">Actualmente se encuentra abierta una convocatoria a la sociedad civil para la elaboración de una propuesta para la adecuación de la normativa de funcionamiento </w:t>
      </w:r>
      <w:proofErr w:type="gramStart"/>
      <w:r w:rsidRPr="00D03999">
        <w:rPr>
          <w:rFonts w:ascii="Times New Roman" w:hAnsi="Times New Roman" w:cs="Times New Roman"/>
          <w:lang w:val="es-MX"/>
        </w:rPr>
        <w:t>del mismo</w:t>
      </w:r>
      <w:proofErr w:type="gramEnd"/>
      <w:r w:rsidRPr="00D03999">
        <w:rPr>
          <w:rFonts w:ascii="Times New Roman" w:hAnsi="Times New Roman" w:cs="Times New Roman"/>
          <w:lang w:val="es-MX"/>
        </w:rPr>
        <w:t xml:space="preserve"> a los fines de que sea compatible con el artículo 33 de la Convención Internacional sobre los derechos de las Personas con Discapacidad y los principios de París.</w:t>
      </w:r>
    </w:p>
    <w:p w14:paraId="0BBBAEB3" w14:textId="77777777" w:rsidR="000702C0" w:rsidRDefault="000702C0" w:rsidP="00B72EB3">
      <w:pPr>
        <w:pStyle w:val="ListParagraph"/>
        <w:spacing w:after="0" w:line="240" w:lineRule="auto"/>
        <w:ind w:left="0"/>
        <w:jc w:val="both"/>
        <w:rPr>
          <w:rFonts w:ascii="Times New Roman" w:hAnsi="Times New Roman" w:cs="Times New Roman"/>
        </w:rPr>
      </w:pPr>
    </w:p>
    <w:p w14:paraId="1167EC8C" w14:textId="416CF339" w:rsidR="0093656A" w:rsidRPr="00D03999" w:rsidRDefault="0093656A"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rPr>
        <w:t>Se observan grandes avances en lo que refiere a la participación en el proceso electoral de las personas con discapacidad en igualdad de oportunidades, a través de capacitaciones  para las autoridades de mesa y para todo el personal interviniente en el proceso electoral, de la aplicación de medidas de inclusión y accesibilidad electoral consistentes en informaciones audiovisuales en formato y lenguaje accesible, consultas en el padrón electoral con opción de audio, material de información y capacitación electoral en formato accesible, líneas directas de atención y orientación a personas con discapacidad.</w:t>
      </w:r>
    </w:p>
    <w:p w14:paraId="1629AE8B" w14:textId="77777777" w:rsidR="003473C0" w:rsidRPr="00D03999" w:rsidRDefault="003473C0" w:rsidP="00B72EB3">
      <w:pPr>
        <w:pStyle w:val="ListParagraph"/>
        <w:spacing w:after="0" w:line="240" w:lineRule="auto"/>
        <w:ind w:left="0"/>
        <w:jc w:val="both"/>
        <w:rPr>
          <w:rFonts w:ascii="Times New Roman" w:hAnsi="Times New Roman" w:cs="Times New Roman"/>
        </w:rPr>
      </w:pPr>
    </w:p>
    <w:p w14:paraId="5AEA7161" w14:textId="2EFF609A" w:rsidR="0093656A" w:rsidRPr="00D03999" w:rsidRDefault="0093656A" w:rsidP="00B72EB3">
      <w:pPr>
        <w:pStyle w:val="ListParagraph"/>
        <w:spacing w:after="0" w:line="240" w:lineRule="auto"/>
        <w:ind w:left="0"/>
        <w:jc w:val="both"/>
        <w:rPr>
          <w:rFonts w:ascii="Times New Roman" w:hAnsi="Times New Roman" w:cs="Times New Roman"/>
          <w:lang w:val="es-MX"/>
        </w:rPr>
      </w:pPr>
      <w:proofErr w:type="gramStart"/>
      <w:r w:rsidRPr="00D03999">
        <w:rPr>
          <w:rFonts w:ascii="Times New Roman" w:hAnsi="Times New Roman" w:cs="Times New Roman"/>
        </w:rPr>
        <w:t>Además</w:t>
      </w:r>
      <w:proofErr w:type="gramEnd"/>
      <w:r w:rsidRPr="00D03999">
        <w:rPr>
          <w:rFonts w:ascii="Times New Roman" w:hAnsi="Times New Roman" w:cs="Times New Roman"/>
        </w:rPr>
        <w:t xml:space="preserve"> se destacan las medidas aplicadas en la jornada electoral como la prioridad de voto, cuarto oscuro accesible (COA), asistencia para la firma, voto asistido, asistencia de perro guía o de asistencia y el programa de voto accesible (Justicia Cerca), este </w:t>
      </w:r>
      <w:r w:rsidRPr="00D03999">
        <w:rPr>
          <w:rFonts w:ascii="Times New Roman" w:hAnsi="Times New Roman" w:cs="Times New Roman"/>
          <w:lang w:val="es-MX"/>
        </w:rPr>
        <w:t xml:space="preserve">se aplicó en las elecciones de 2019. </w:t>
      </w:r>
    </w:p>
    <w:p w14:paraId="6E48717F" w14:textId="77777777" w:rsidR="000702C0" w:rsidRDefault="000702C0" w:rsidP="00B72EB3">
      <w:pPr>
        <w:spacing w:after="0" w:line="240" w:lineRule="auto"/>
        <w:jc w:val="both"/>
        <w:rPr>
          <w:rFonts w:ascii="Times New Roman" w:hAnsi="Times New Roman" w:cs="Times New Roman"/>
          <w:i/>
          <w:iCs/>
          <w:lang w:val="es-MX"/>
        </w:rPr>
      </w:pPr>
    </w:p>
    <w:p w14:paraId="1935303D" w14:textId="3A29BD1A" w:rsidR="002F6A21" w:rsidRPr="00D03999" w:rsidRDefault="0093656A" w:rsidP="00B72EB3">
      <w:pPr>
        <w:spacing w:after="0" w:line="240" w:lineRule="auto"/>
        <w:jc w:val="both"/>
        <w:rPr>
          <w:rFonts w:ascii="Times New Roman" w:hAnsi="Times New Roman" w:cs="Times New Roman"/>
          <w:i/>
          <w:iCs/>
          <w:lang w:val="es-MX"/>
        </w:rPr>
      </w:pPr>
      <w:r w:rsidRPr="00D03999">
        <w:rPr>
          <w:rFonts w:ascii="Times New Roman" w:hAnsi="Times New Roman" w:cs="Times New Roman"/>
          <w:i/>
          <w:iCs/>
          <w:lang w:val="es-MX"/>
        </w:rPr>
        <w:t>6.3</w:t>
      </w:r>
      <w:r w:rsidR="002F6A21" w:rsidRPr="00D03999">
        <w:rPr>
          <w:rFonts w:ascii="Times New Roman" w:hAnsi="Times New Roman" w:cs="Times New Roman"/>
          <w:i/>
          <w:iCs/>
          <w:lang w:val="es-MX"/>
        </w:rPr>
        <w:t xml:space="preserve"> Recomendaciones</w:t>
      </w:r>
    </w:p>
    <w:p w14:paraId="0F116B50" w14:textId="77777777" w:rsidR="002F6A21" w:rsidRPr="00D03999" w:rsidRDefault="002F6A21" w:rsidP="00B72EB3">
      <w:pPr>
        <w:spacing w:after="0" w:line="240" w:lineRule="auto"/>
        <w:jc w:val="both"/>
        <w:rPr>
          <w:rFonts w:ascii="Times New Roman" w:hAnsi="Times New Roman" w:cs="Times New Roman"/>
          <w:lang w:val="es-MX"/>
        </w:rPr>
      </w:pPr>
    </w:p>
    <w:p w14:paraId="6F0C6AC1" w14:textId="2A4E960F" w:rsidR="00A631FE" w:rsidRPr="00D03999" w:rsidRDefault="005B0808"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Recomendación N°9</w:t>
      </w:r>
      <w:r w:rsidR="00127677" w:rsidRPr="00D03999">
        <w:rPr>
          <w:rFonts w:ascii="Times New Roman" w:hAnsi="Times New Roman" w:cs="Times New Roman"/>
          <w:lang w:val="es-MX"/>
        </w:rPr>
        <w:t>.- P</w:t>
      </w:r>
      <w:r w:rsidR="00C9533B" w:rsidRPr="00D03999">
        <w:rPr>
          <w:rFonts w:ascii="Times New Roman" w:hAnsi="Times New Roman" w:cs="Times New Roman"/>
          <w:lang w:val="es-MX"/>
        </w:rPr>
        <w:t>ara la fecha de solicitud del cuarto informe nacional</w:t>
      </w:r>
      <w:r w:rsidR="0093656A" w:rsidRPr="00D03999">
        <w:rPr>
          <w:rFonts w:ascii="Times New Roman" w:hAnsi="Times New Roman" w:cs="Times New Roman"/>
          <w:lang w:val="es-MX"/>
        </w:rPr>
        <w:t xml:space="preserve"> en 2023</w:t>
      </w:r>
      <w:r w:rsidR="00C9533B" w:rsidRPr="00D03999">
        <w:rPr>
          <w:rFonts w:ascii="Times New Roman" w:hAnsi="Times New Roman" w:cs="Times New Roman"/>
          <w:lang w:val="es-MX"/>
        </w:rPr>
        <w:t>,</w:t>
      </w:r>
      <w:r w:rsidR="00A631FE" w:rsidRPr="00D03999">
        <w:rPr>
          <w:rFonts w:ascii="Times New Roman" w:hAnsi="Times New Roman" w:cs="Times New Roman"/>
          <w:lang w:val="es-MX"/>
        </w:rPr>
        <w:t xml:space="preserve"> </w:t>
      </w:r>
      <w:r w:rsidR="0093656A" w:rsidRPr="00D03999">
        <w:rPr>
          <w:rFonts w:ascii="Times New Roman" w:hAnsi="Times New Roman" w:cs="Times New Roman"/>
          <w:lang w:val="es-MX"/>
        </w:rPr>
        <w:t xml:space="preserve">el Comité recomienda </w:t>
      </w:r>
      <w:r w:rsidR="00A631FE" w:rsidRPr="00D03999">
        <w:rPr>
          <w:rFonts w:ascii="Times New Roman" w:hAnsi="Times New Roman" w:cs="Times New Roman"/>
          <w:lang w:val="es-MX"/>
        </w:rPr>
        <w:t>realizar el desglose de la partici</w:t>
      </w:r>
      <w:r w:rsidR="00C9533B" w:rsidRPr="00D03999">
        <w:rPr>
          <w:rFonts w:ascii="Times New Roman" w:hAnsi="Times New Roman" w:cs="Times New Roman"/>
          <w:lang w:val="es-MX"/>
        </w:rPr>
        <w:t>pación por género y área rural</w:t>
      </w:r>
      <w:r w:rsidR="0093656A" w:rsidRPr="00D03999">
        <w:rPr>
          <w:rFonts w:ascii="Times New Roman" w:hAnsi="Times New Roman" w:cs="Times New Roman"/>
          <w:lang w:val="es-MX"/>
        </w:rPr>
        <w:t>.</w:t>
      </w:r>
    </w:p>
    <w:p w14:paraId="51601EB6" w14:textId="77777777" w:rsidR="002F6A21" w:rsidRPr="00D03999" w:rsidRDefault="002F6A21" w:rsidP="00B72EB3">
      <w:pPr>
        <w:spacing w:after="0" w:line="240" w:lineRule="auto"/>
        <w:jc w:val="both"/>
        <w:rPr>
          <w:rFonts w:ascii="Times New Roman" w:hAnsi="Times New Roman" w:cs="Times New Roman"/>
          <w:bCs/>
          <w:lang w:val="es-MX"/>
        </w:rPr>
      </w:pPr>
    </w:p>
    <w:p w14:paraId="18F833D2" w14:textId="77777777" w:rsidR="000702C0" w:rsidRDefault="000702C0" w:rsidP="00B72EB3">
      <w:pPr>
        <w:spacing w:after="0" w:line="240" w:lineRule="auto"/>
        <w:jc w:val="both"/>
        <w:rPr>
          <w:rFonts w:ascii="Times New Roman" w:hAnsi="Times New Roman" w:cs="Times New Roman"/>
          <w:bCs/>
          <w:i/>
          <w:iCs/>
          <w:lang w:val="es-MX"/>
        </w:rPr>
      </w:pPr>
    </w:p>
    <w:p w14:paraId="2D213577" w14:textId="6C371A48" w:rsidR="002F6A21" w:rsidRPr="00D03999" w:rsidRDefault="002F6A21" w:rsidP="00B72EB3">
      <w:pPr>
        <w:spacing w:after="0" w:line="240" w:lineRule="auto"/>
        <w:jc w:val="both"/>
        <w:rPr>
          <w:rFonts w:ascii="Times New Roman" w:hAnsi="Times New Roman" w:cs="Times New Roman"/>
          <w:bCs/>
          <w:i/>
          <w:iCs/>
          <w:lang w:val="es-MX"/>
        </w:rPr>
      </w:pPr>
      <w:r w:rsidRPr="00D03999">
        <w:rPr>
          <w:rFonts w:ascii="Times New Roman" w:hAnsi="Times New Roman" w:cs="Times New Roman"/>
          <w:bCs/>
          <w:i/>
          <w:iCs/>
          <w:lang w:val="es-MX"/>
        </w:rPr>
        <w:t>6.4 Calidad de la información del eje de participación ciudadana, política y social</w:t>
      </w:r>
    </w:p>
    <w:p w14:paraId="39029A58" w14:textId="77777777" w:rsidR="002F6A21" w:rsidRPr="00D03999" w:rsidRDefault="002F6A21" w:rsidP="00B72EB3">
      <w:pPr>
        <w:spacing w:after="0" w:line="240" w:lineRule="auto"/>
        <w:jc w:val="both"/>
        <w:rPr>
          <w:rFonts w:ascii="Times New Roman" w:hAnsi="Times New Roman" w:cs="Times New Roman"/>
          <w:bCs/>
          <w:lang w:val="es-MX"/>
        </w:rPr>
      </w:pPr>
    </w:p>
    <w:p w14:paraId="4A686A1F" w14:textId="33E7F25F" w:rsidR="0093656A" w:rsidRPr="00D03999" w:rsidRDefault="002F6A21" w:rsidP="00B72EB3">
      <w:pPr>
        <w:spacing w:after="0" w:line="240" w:lineRule="auto"/>
        <w:jc w:val="both"/>
        <w:rPr>
          <w:rFonts w:ascii="Times New Roman" w:hAnsi="Times New Roman" w:cs="Times New Roman"/>
        </w:rPr>
      </w:pPr>
      <w:r w:rsidRPr="00D03999">
        <w:rPr>
          <w:rFonts w:ascii="Times New Roman" w:hAnsi="Times New Roman" w:cs="Times New Roman"/>
          <w:bCs/>
          <w:lang w:val="es-MX"/>
        </w:rPr>
        <w:t>-</w:t>
      </w:r>
      <w:r w:rsidR="0093656A" w:rsidRPr="00D03999">
        <w:rPr>
          <w:rFonts w:ascii="Times New Roman" w:hAnsi="Times New Roman" w:cs="Times New Roman"/>
          <w:bCs/>
        </w:rPr>
        <w:t>Porcentaje de indicadores respondidos:</w:t>
      </w:r>
      <w:r w:rsidR="0093656A" w:rsidRPr="00D03999">
        <w:rPr>
          <w:rFonts w:ascii="Times New Roman" w:hAnsi="Times New Roman" w:cs="Times New Roman"/>
        </w:rPr>
        <w:t xml:space="preserve"> alto. </w:t>
      </w:r>
    </w:p>
    <w:p w14:paraId="22BBF26B" w14:textId="6449ED2B" w:rsidR="00A631FE" w:rsidRPr="00D03999" w:rsidRDefault="002F6A21"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w:t>
      </w:r>
      <w:r w:rsidR="0093656A" w:rsidRPr="00D03999">
        <w:rPr>
          <w:rFonts w:ascii="Times New Roman" w:hAnsi="Times New Roman" w:cs="Times New Roman"/>
          <w:bCs/>
          <w:lang w:val="es-CO"/>
        </w:rPr>
        <w:t>Actualidad:</w:t>
      </w:r>
      <w:r w:rsidR="0093656A" w:rsidRPr="00D03999">
        <w:rPr>
          <w:rFonts w:ascii="Times New Roman" w:hAnsi="Times New Roman" w:cs="Times New Roman"/>
          <w:lang w:val="es-CO"/>
        </w:rPr>
        <w:t xml:space="preserve"> alta. </w:t>
      </w:r>
    </w:p>
    <w:p w14:paraId="1F4FAD78" w14:textId="73215214" w:rsidR="00B952F3" w:rsidRDefault="00B952F3" w:rsidP="00B72EB3">
      <w:pPr>
        <w:spacing w:after="0" w:line="240" w:lineRule="auto"/>
        <w:jc w:val="both"/>
        <w:rPr>
          <w:rFonts w:ascii="Times New Roman" w:hAnsi="Times New Roman" w:cs="Times New Roman"/>
          <w:lang w:val="es-CO"/>
        </w:rPr>
      </w:pPr>
    </w:p>
    <w:p w14:paraId="6056C86B" w14:textId="77777777" w:rsidR="000702C0" w:rsidRPr="006A2885" w:rsidRDefault="000702C0" w:rsidP="00B72EB3">
      <w:pPr>
        <w:spacing w:after="0" w:line="240" w:lineRule="auto"/>
        <w:jc w:val="both"/>
        <w:rPr>
          <w:rFonts w:ascii="Times New Roman" w:hAnsi="Times New Roman" w:cs="Times New Roman"/>
          <w:lang w:val="es-CO"/>
        </w:rPr>
      </w:pPr>
    </w:p>
    <w:p w14:paraId="4EBE89B8"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rPr>
      </w:pPr>
      <w:r w:rsidRPr="006A2885">
        <w:rPr>
          <w:rFonts w:ascii="Times New Roman" w:hAnsi="Times New Roman" w:cs="Times New Roman"/>
          <w:b/>
          <w:bCs/>
          <w:iCs/>
        </w:rPr>
        <w:t>Desarrollo, Bienestar e Inclusión Social</w:t>
      </w:r>
    </w:p>
    <w:p w14:paraId="6E979571" w14:textId="77777777" w:rsidR="000702C0" w:rsidRDefault="000702C0" w:rsidP="00B72EB3">
      <w:pPr>
        <w:spacing w:after="0" w:line="240" w:lineRule="auto"/>
        <w:jc w:val="both"/>
        <w:rPr>
          <w:rFonts w:ascii="Times New Roman" w:hAnsi="Times New Roman" w:cs="Times New Roman"/>
          <w:i/>
          <w:iCs/>
          <w:lang w:val="es-MX"/>
        </w:rPr>
      </w:pPr>
    </w:p>
    <w:p w14:paraId="7EB6295D" w14:textId="04E8B5EA" w:rsidR="001C3864" w:rsidRPr="00D03999" w:rsidRDefault="00127677" w:rsidP="00B72EB3">
      <w:pPr>
        <w:spacing w:after="0" w:line="240" w:lineRule="auto"/>
        <w:jc w:val="both"/>
        <w:rPr>
          <w:rFonts w:ascii="Times New Roman" w:hAnsi="Times New Roman" w:cs="Times New Roman"/>
          <w:i/>
          <w:iCs/>
          <w:lang w:val="es-MX"/>
        </w:rPr>
      </w:pPr>
      <w:r w:rsidRPr="00D03999">
        <w:rPr>
          <w:rFonts w:ascii="Times New Roman" w:hAnsi="Times New Roman" w:cs="Times New Roman"/>
          <w:i/>
          <w:iCs/>
          <w:lang w:val="es-MX"/>
        </w:rPr>
        <w:t>7</w:t>
      </w:r>
      <w:r w:rsidR="001C3864" w:rsidRPr="00D03999">
        <w:rPr>
          <w:rFonts w:ascii="Times New Roman" w:hAnsi="Times New Roman" w:cs="Times New Roman"/>
          <w:i/>
          <w:iCs/>
          <w:lang w:val="es-MX"/>
        </w:rPr>
        <w:t>.1 Calidad de la información suministrada</w:t>
      </w:r>
    </w:p>
    <w:p w14:paraId="4C730205" w14:textId="77777777" w:rsidR="000702C0" w:rsidRDefault="000702C0" w:rsidP="00B72EB3">
      <w:pPr>
        <w:spacing w:after="0" w:line="240" w:lineRule="auto"/>
        <w:jc w:val="both"/>
        <w:rPr>
          <w:rFonts w:ascii="Times New Roman" w:hAnsi="Times New Roman" w:cs="Times New Roman"/>
          <w:lang w:val="es-MX"/>
        </w:rPr>
      </w:pPr>
    </w:p>
    <w:p w14:paraId="2D5DC69A" w14:textId="484CFC2C" w:rsidR="00A631FE"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Meta 1 (DBI 1).</w:t>
      </w:r>
    </w:p>
    <w:p w14:paraId="0198D87E"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 xml:space="preserve">Indicador DBI 1.1: </w:t>
      </w:r>
      <w:r w:rsidRPr="00D03999">
        <w:rPr>
          <w:rFonts w:ascii="Times New Roman" w:hAnsi="Times New Roman" w:cs="Times New Roman"/>
        </w:rPr>
        <w:t>la pertinencia de la información suministrada fue baja.</w:t>
      </w:r>
    </w:p>
    <w:p w14:paraId="5FB60561" w14:textId="3310E3E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64F94F80" w14:textId="02D78E47"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404CB8" w:rsidRPr="00D03999">
        <w:rPr>
          <w:rFonts w:ascii="Times New Roman" w:hAnsi="Times New Roman" w:cs="Times New Roman"/>
        </w:rPr>
        <w:t>o</w:t>
      </w:r>
      <w:r w:rsidRPr="00D03999">
        <w:rPr>
          <w:rFonts w:ascii="Times New Roman" w:hAnsi="Times New Roman" w:cs="Times New Roman"/>
        </w:rPr>
        <w:t>ficial</w:t>
      </w:r>
    </w:p>
    <w:p w14:paraId="4B6BD111"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 xml:space="preserve">Indicador DBI 1.2: </w:t>
      </w:r>
      <w:r w:rsidRPr="00D03999">
        <w:rPr>
          <w:rFonts w:ascii="Times New Roman" w:hAnsi="Times New Roman" w:cs="Times New Roman"/>
        </w:rPr>
        <w:t>la pertinencia de la información suministrada fue media.</w:t>
      </w:r>
    </w:p>
    <w:p w14:paraId="024064C7" w14:textId="2279F5E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7B66D379" w14:textId="54D8717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404CB8" w:rsidRPr="00D03999">
        <w:rPr>
          <w:rFonts w:ascii="Times New Roman" w:hAnsi="Times New Roman" w:cs="Times New Roman"/>
        </w:rPr>
        <w:t>o</w:t>
      </w:r>
      <w:r w:rsidRPr="00D03999">
        <w:rPr>
          <w:rFonts w:ascii="Times New Roman" w:hAnsi="Times New Roman" w:cs="Times New Roman"/>
        </w:rPr>
        <w:t>ficial</w:t>
      </w:r>
    </w:p>
    <w:p w14:paraId="32CBB71B"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DBI 1.</w:t>
      </w:r>
      <w:r w:rsidRPr="00D03999">
        <w:rPr>
          <w:rFonts w:ascii="Times New Roman" w:hAnsi="Times New Roman" w:cs="Times New Roman"/>
        </w:rPr>
        <w:t>3: la pertinencia de la información suministrada fue media.</w:t>
      </w:r>
    </w:p>
    <w:p w14:paraId="4C3C51D0" w14:textId="0E864591"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411B6B95" w14:textId="16D58660"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404CB8" w:rsidRPr="00D03999">
        <w:rPr>
          <w:rFonts w:ascii="Times New Roman" w:hAnsi="Times New Roman" w:cs="Times New Roman"/>
        </w:rPr>
        <w:t>o</w:t>
      </w:r>
      <w:r w:rsidRPr="00D03999">
        <w:rPr>
          <w:rFonts w:ascii="Times New Roman" w:hAnsi="Times New Roman" w:cs="Times New Roman"/>
        </w:rPr>
        <w:t>ficial</w:t>
      </w:r>
    </w:p>
    <w:p w14:paraId="53FB16DC"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DBI 1.4: la pertinencia de la información suministrada fue media.</w:t>
      </w:r>
    </w:p>
    <w:p w14:paraId="62A8C6B1" w14:textId="1890DC08"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7FDB6D28" w14:textId="6085DEFC"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404CB8" w:rsidRPr="00D03999">
        <w:rPr>
          <w:rFonts w:ascii="Times New Roman" w:hAnsi="Times New Roman" w:cs="Times New Roman"/>
        </w:rPr>
        <w:t>o</w:t>
      </w:r>
      <w:r w:rsidRPr="00D03999">
        <w:rPr>
          <w:rFonts w:ascii="Times New Roman" w:hAnsi="Times New Roman" w:cs="Times New Roman"/>
        </w:rPr>
        <w:t>ficial</w:t>
      </w:r>
    </w:p>
    <w:p w14:paraId="444EAAC7" w14:textId="7346F1FE" w:rsidR="00404CB8" w:rsidRDefault="00404CB8" w:rsidP="00B72EB3">
      <w:pPr>
        <w:spacing w:after="0" w:line="240" w:lineRule="auto"/>
        <w:jc w:val="both"/>
        <w:rPr>
          <w:rFonts w:ascii="Times New Roman" w:hAnsi="Times New Roman" w:cs="Times New Roman"/>
          <w:i/>
          <w:iCs/>
        </w:rPr>
      </w:pPr>
    </w:p>
    <w:p w14:paraId="03BE9AB5" w14:textId="77777777" w:rsidR="000702C0" w:rsidRPr="00D03999" w:rsidRDefault="000702C0" w:rsidP="00B72EB3">
      <w:pPr>
        <w:spacing w:after="0" w:line="240" w:lineRule="auto"/>
        <w:jc w:val="both"/>
        <w:rPr>
          <w:rFonts w:ascii="Times New Roman" w:hAnsi="Times New Roman" w:cs="Times New Roman"/>
          <w:i/>
          <w:iCs/>
        </w:rPr>
      </w:pPr>
    </w:p>
    <w:p w14:paraId="1FF79736" w14:textId="0AC86170" w:rsidR="001C3864" w:rsidRPr="00D03999" w:rsidRDefault="00127677" w:rsidP="00B72EB3">
      <w:pPr>
        <w:spacing w:after="0" w:line="240" w:lineRule="auto"/>
        <w:jc w:val="both"/>
        <w:rPr>
          <w:rFonts w:ascii="Times New Roman" w:hAnsi="Times New Roman" w:cs="Times New Roman"/>
          <w:i/>
          <w:iCs/>
        </w:rPr>
      </w:pPr>
      <w:r w:rsidRPr="00D03999">
        <w:rPr>
          <w:rFonts w:ascii="Times New Roman" w:hAnsi="Times New Roman" w:cs="Times New Roman"/>
          <w:i/>
          <w:iCs/>
        </w:rPr>
        <w:t>7</w:t>
      </w:r>
      <w:r w:rsidR="001C3864" w:rsidRPr="00D03999">
        <w:rPr>
          <w:rFonts w:ascii="Times New Roman" w:hAnsi="Times New Roman" w:cs="Times New Roman"/>
          <w:i/>
          <w:iCs/>
        </w:rPr>
        <w:t>.2 Progresos identificados con respecto a la información provista en el Segundo Informe de Cumplimiento (2015-2016): programas destacados, resultados favorables registrados, etc.</w:t>
      </w:r>
    </w:p>
    <w:p w14:paraId="2D67697F" w14:textId="77777777" w:rsidR="000702C0" w:rsidRDefault="000702C0" w:rsidP="00B72EB3">
      <w:pPr>
        <w:spacing w:after="0" w:line="240" w:lineRule="auto"/>
        <w:jc w:val="both"/>
        <w:rPr>
          <w:rFonts w:ascii="Times New Roman" w:eastAsia="Times New Roman" w:hAnsi="Times New Roman" w:cs="Times New Roman"/>
        </w:rPr>
      </w:pPr>
    </w:p>
    <w:p w14:paraId="7870B9DF" w14:textId="7C539426" w:rsidR="001C3864" w:rsidRPr="00D03999" w:rsidRDefault="001C3864" w:rsidP="00B72EB3">
      <w:pPr>
        <w:spacing w:after="0" w:line="240" w:lineRule="auto"/>
        <w:jc w:val="both"/>
        <w:rPr>
          <w:rFonts w:ascii="Times New Roman" w:hAnsi="Times New Roman" w:cs="Times New Roman"/>
          <w:lang w:val="es-AR"/>
        </w:rPr>
      </w:pPr>
      <w:r w:rsidRPr="00D03999">
        <w:rPr>
          <w:rFonts w:ascii="Times New Roman" w:eastAsia="Times New Roman" w:hAnsi="Times New Roman" w:cs="Times New Roman"/>
        </w:rPr>
        <w:t>S</w:t>
      </w:r>
      <w:proofErr w:type="spellStart"/>
      <w:r w:rsidRPr="00D03999">
        <w:rPr>
          <w:rFonts w:ascii="Times New Roman" w:eastAsia="Times New Roman" w:hAnsi="Times New Roman" w:cs="Times New Roman"/>
          <w:lang w:val="es-CO"/>
        </w:rPr>
        <w:t>e</w:t>
      </w:r>
      <w:proofErr w:type="spellEnd"/>
      <w:r w:rsidRPr="00D03999">
        <w:rPr>
          <w:rFonts w:ascii="Times New Roman" w:eastAsia="Times New Roman" w:hAnsi="Times New Roman" w:cs="Times New Roman"/>
          <w:lang w:val="es-CO"/>
        </w:rPr>
        <w:t xml:space="preserve"> destaca la construcción de viviendas con diseños universal/accesibles y asequibles.</w:t>
      </w:r>
      <w:r w:rsidRPr="00D03999">
        <w:rPr>
          <w:rFonts w:ascii="Times New Roman" w:hAnsi="Times New Roman" w:cs="Times New Roman"/>
          <w:lang w:val="es-AR"/>
        </w:rPr>
        <w:t xml:space="preserve"> Plan Nacional de Vivienda. En su Reglamento Particular se establece que serán financiables aquellos proyectos que incluyan la ejecución de soluciones habitacionales para viviendas para personas con discapacidad, entre otras. </w:t>
      </w:r>
    </w:p>
    <w:p w14:paraId="17979640" w14:textId="77777777"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rPr>
        <w:t xml:space="preserve">En los descriptores relativos al marco normativo referente a la construcción de viviendas con diseño universal se destaca </w:t>
      </w:r>
      <w:r w:rsidRPr="00D03999">
        <w:rPr>
          <w:rFonts w:ascii="Times New Roman" w:hAnsi="Times New Roman" w:cs="Times New Roman"/>
          <w:lang w:val="es-AR"/>
        </w:rPr>
        <w:t>el cupo preferente del 5% en cada uno de los planes de adjudicación o mejoramiento de viviendas que se ejecuten con el fondo del Fondo Nacional de la Vivienda (FONAVI).</w:t>
      </w:r>
    </w:p>
    <w:p w14:paraId="6ED90848" w14:textId="77777777" w:rsidR="003473C0" w:rsidRPr="00D03999" w:rsidRDefault="003473C0" w:rsidP="00B72EB3">
      <w:pPr>
        <w:pStyle w:val="ListParagraph"/>
        <w:spacing w:after="0" w:line="240" w:lineRule="auto"/>
        <w:ind w:left="0"/>
        <w:jc w:val="both"/>
        <w:rPr>
          <w:rFonts w:ascii="Times New Roman" w:hAnsi="Times New Roman" w:cs="Times New Roman"/>
          <w:lang w:val="es-AR"/>
        </w:rPr>
      </w:pPr>
    </w:p>
    <w:p w14:paraId="2D6BE101" w14:textId="18FA6AC3" w:rsidR="00A631FE" w:rsidRPr="00D03999" w:rsidRDefault="00A631FE" w:rsidP="00B72EB3">
      <w:pPr>
        <w:pStyle w:val="ListParagraph"/>
        <w:spacing w:after="0" w:line="240" w:lineRule="auto"/>
        <w:ind w:left="0"/>
        <w:jc w:val="both"/>
        <w:rPr>
          <w:rFonts w:ascii="Times New Roman" w:hAnsi="Times New Roman" w:cs="Times New Roman"/>
          <w:lang w:val="es-AR"/>
        </w:rPr>
      </w:pPr>
      <w:proofErr w:type="gramStart"/>
      <w:r w:rsidRPr="00D03999">
        <w:rPr>
          <w:rFonts w:ascii="Times New Roman" w:hAnsi="Times New Roman" w:cs="Times New Roman"/>
          <w:lang w:val="es-AR"/>
        </w:rPr>
        <w:t>Además</w:t>
      </w:r>
      <w:proofErr w:type="gramEnd"/>
      <w:r w:rsidRPr="00D03999">
        <w:rPr>
          <w:rFonts w:ascii="Times New Roman" w:hAnsi="Times New Roman" w:cs="Times New Roman"/>
          <w:lang w:val="es-AR"/>
        </w:rPr>
        <w:t xml:space="preserve"> se establece la financiación de proyectos que incluyan la ejecución de soluciones habitacionales para viviendas para personas con discapacidad y se destaca la preferencia en la adjudicaciones de viviendas para personas con discapacidad una vez que sea financiado el proyecto. </w:t>
      </w:r>
    </w:p>
    <w:p w14:paraId="33E25E00" w14:textId="77777777" w:rsidR="003473C0" w:rsidRPr="00D03999" w:rsidRDefault="003473C0" w:rsidP="00B72EB3">
      <w:pPr>
        <w:pStyle w:val="ListParagraph"/>
        <w:spacing w:after="0" w:line="240" w:lineRule="auto"/>
        <w:ind w:left="0"/>
        <w:jc w:val="both"/>
        <w:rPr>
          <w:rFonts w:ascii="Times New Roman" w:hAnsi="Times New Roman" w:cs="Times New Roman"/>
          <w:lang w:val="es-AR"/>
        </w:rPr>
      </w:pPr>
    </w:p>
    <w:p w14:paraId="1EA3AF58" w14:textId="0E3CF7FA"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lastRenderedPageBreak/>
        <w:t>Se observan otorgamientos de subsidios a viviendas asistidas existentes para su mejoramiento; también la ejecución de un programa específico destinado al mejoramiento de vivienda de las personas con discapacidad.</w:t>
      </w:r>
    </w:p>
    <w:p w14:paraId="48C1827D" w14:textId="77777777" w:rsidR="00404CB8" w:rsidRPr="00D03999" w:rsidRDefault="00404CB8" w:rsidP="00B72EB3">
      <w:pPr>
        <w:pStyle w:val="ListParagraph"/>
        <w:spacing w:after="0" w:line="240" w:lineRule="auto"/>
        <w:ind w:left="0"/>
        <w:jc w:val="both"/>
        <w:rPr>
          <w:rFonts w:ascii="Times New Roman" w:hAnsi="Times New Roman" w:cs="Times New Roman"/>
          <w:lang w:val="es-AR"/>
        </w:rPr>
      </w:pPr>
    </w:p>
    <w:p w14:paraId="088A7D7E" w14:textId="4241C7ED" w:rsidR="00A631FE"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En cuanto al descriptor de acceso de las personas con discapacidad a la seguridad social en pensiones y jubilaciones se destaca el avance en el número de pensiones otorgadas y la desagregación de la información suministrad por género, edad, tipo de discapacidad y región.</w:t>
      </w:r>
    </w:p>
    <w:p w14:paraId="709FB572" w14:textId="77777777" w:rsidR="000702C0" w:rsidRPr="00D03999" w:rsidRDefault="000702C0" w:rsidP="00B72EB3">
      <w:pPr>
        <w:pStyle w:val="ListParagraph"/>
        <w:spacing w:after="0" w:line="240" w:lineRule="auto"/>
        <w:ind w:left="0"/>
        <w:jc w:val="both"/>
        <w:rPr>
          <w:rFonts w:ascii="Times New Roman" w:hAnsi="Times New Roman" w:cs="Times New Roman"/>
          <w:lang w:val="es-AR"/>
        </w:rPr>
      </w:pPr>
    </w:p>
    <w:p w14:paraId="43FCF8EE" w14:textId="77777777" w:rsidR="00A631FE"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 xml:space="preserve">Programas de Seguridad Social. El Certificado Único de Discapacidad (CUD) (Ley 26.378) es un documento público de validez nacional que permite acceder principalmente a la cobertura de salud (100% para las prestaciones requeridas en base a la discapacidad de la persona) y al Servicio Nacional de Rehabilitación, pero también habilita el acceso a otras prestaciones de seguridad social y a programas de protección social y bienestar. </w:t>
      </w:r>
    </w:p>
    <w:p w14:paraId="0FF452E8" w14:textId="77777777" w:rsidR="00404CB8" w:rsidRPr="00D03999" w:rsidRDefault="00404CB8" w:rsidP="00B72EB3">
      <w:pPr>
        <w:spacing w:after="0" w:line="240" w:lineRule="auto"/>
        <w:jc w:val="both"/>
        <w:rPr>
          <w:rFonts w:ascii="Times New Roman" w:hAnsi="Times New Roman" w:cs="Times New Roman"/>
          <w:bCs/>
          <w:i/>
          <w:iCs/>
          <w:lang w:val="es-MX"/>
        </w:rPr>
      </w:pPr>
    </w:p>
    <w:p w14:paraId="42C7A29E" w14:textId="6ED6BDF1" w:rsidR="00404CB8" w:rsidRPr="00D03999" w:rsidRDefault="00404CB8" w:rsidP="00B72EB3">
      <w:pPr>
        <w:spacing w:after="0" w:line="240" w:lineRule="auto"/>
        <w:jc w:val="both"/>
        <w:rPr>
          <w:rFonts w:ascii="Times New Roman" w:hAnsi="Times New Roman" w:cs="Times New Roman"/>
          <w:bCs/>
          <w:i/>
          <w:iCs/>
          <w:lang w:val="es-MX"/>
        </w:rPr>
      </w:pPr>
      <w:r w:rsidRPr="00D03999">
        <w:rPr>
          <w:rFonts w:ascii="Times New Roman" w:hAnsi="Times New Roman" w:cs="Times New Roman"/>
          <w:bCs/>
          <w:i/>
          <w:iCs/>
          <w:lang w:val="es-MX"/>
        </w:rPr>
        <w:t>7.3 Calidad de la información del eje de desarrollo, bienestar e inclusión social</w:t>
      </w:r>
    </w:p>
    <w:p w14:paraId="29371FB1" w14:textId="77777777" w:rsidR="00404CB8" w:rsidRPr="00D03999" w:rsidRDefault="00404CB8" w:rsidP="00B72EB3">
      <w:pPr>
        <w:spacing w:after="0" w:line="240" w:lineRule="auto"/>
        <w:jc w:val="both"/>
        <w:rPr>
          <w:rFonts w:ascii="Times New Roman" w:hAnsi="Times New Roman" w:cs="Times New Roman"/>
          <w:bCs/>
          <w:lang w:val="es-MX"/>
        </w:rPr>
      </w:pPr>
    </w:p>
    <w:p w14:paraId="5AE6981A" w14:textId="16FD427A" w:rsidR="00A631FE" w:rsidRPr="00D03999" w:rsidRDefault="00404CB8"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 xml:space="preserve">Porcentaje de indicadores respondidos: </w:t>
      </w:r>
      <w:r w:rsidRPr="00D03999">
        <w:rPr>
          <w:rFonts w:ascii="Times New Roman" w:hAnsi="Times New Roman" w:cs="Times New Roman"/>
        </w:rPr>
        <w:t>a</w:t>
      </w:r>
      <w:r w:rsidR="00A631FE" w:rsidRPr="00D03999">
        <w:rPr>
          <w:rFonts w:ascii="Times New Roman" w:hAnsi="Times New Roman" w:cs="Times New Roman"/>
        </w:rPr>
        <w:t xml:space="preserve">lto. </w:t>
      </w:r>
    </w:p>
    <w:p w14:paraId="5B660EE3" w14:textId="173EE3CA" w:rsidR="00A631FE" w:rsidRPr="00D03999" w:rsidRDefault="00404CB8"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p>
    <w:p w14:paraId="62B57866" w14:textId="66D8CDD9" w:rsidR="00404CB8" w:rsidRPr="00D03999" w:rsidRDefault="00404CB8" w:rsidP="00B72EB3">
      <w:pPr>
        <w:spacing w:after="0" w:line="240" w:lineRule="auto"/>
        <w:jc w:val="both"/>
        <w:rPr>
          <w:rFonts w:ascii="Times New Roman" w:hAnsi="Times New Roman" w:cs="Times New Roman"/>
          <w:lang w:val="es-CO"/>
        </w:rPr>
      </w:pPr>
    </w:p>
    <w:p w14:paraId="265DF425" w14:textId="77777777" w:rsidR="00404CB8" w:rsidRPr="00D03999" w:rsidRDefault="00404CB8" w:rsidP="00B72EB3">
      <w:pPr>
        <w:spacing w:after="0" w:line="240" w:lineRule="auto"/>
        <w:jc w:val="both"/>
        <w:rPr>
          <w:rFonts w:ascii="Times New Roman" w:hAnsi="Times New Roman" w:cs="Times New Roman"/>
        </w:rPr>
      </w:pPr>
    </w:p>
    <w:p w14:paraId="7555F473" w14:textId="77777777" w:rsidR="00A631FE" w:rsidRPr="006A2885" w:rsidRDefault="00A631FE" w:rsidP="006A2885">
      <w:pPr>
        <w:pStyle w:val="ListParagraph"/>
        <w:numPr>
          <w:ilvl w:val="0"/>
          <w:numId w:val="14"/>
        </w:numPr>
        <w:tabs>
          <w:tab w:val="left" w:pos="360"/>
        </w:tabs>
        <w:spacing w:after="0" w:line="240" w:lineRule="auto"/>
        <w:jc w:val="both"/>
        <w:rPr>
          <w:rFonts w:ascii="Times New Roman" w:hAnsi="Times New Roman" w:cs="Times New Roman"/>
          <w:b/>
          <w:bCs/>
          <w:lang w:val="es-MX"/>
        </w:rPr>
      </w:pPr>
      <w:r w:rsidRPr="006A2885">
        <w:rPr>
          <w:rFonts w:ascii="Times New Roman" w:hAnsi="Times New Roman" w:cs="Times New Roman"/>
          <w:b/>
          <w:bCs/>
          <w:lang w:val="es-MX"/>
        </w:rPr>
        <w:t>Participación en actividades culturales, artísticas, deportivas y recreativas</w:t>
      </w:r>
    </w:p>
    <w:p w14:paraId="4DE87520" w14:textId="77777777" w:rsidR="000702C0" w:rsidRDefault="000702C0" w:rsidP="00B72EB3">
      <w:pPr>
        <w:spacing w:after="0" w:line="240" w:lineRule="auto"/>
        <w:jc w:val="both"/>
        <w:rPr>
          <w:rFonts w:ascii="Times New Roman" w:hAnsi="Times New Roman" w:cs="Times New Roman"/>
          <w:i/>
          <w:iCs/>
          <w:lang w:val="es-MX"/>
        </w:rPr>
      </w:pPr>
    </w:p>
    <w:p w14:paraId="7D8FE5BF" w14:textId="3A00DB43" w:rsidR="004037FC" w:rsidRPr="00D03999" w:rsidRDefault="00127677" w:rsidP="00B72EB3">
      <w:pPr>
        <w:spacing w:after="0" w:line="240" w:lineRule="auto"/>
        <w:jc w:val="both"/>
        <w:rPr>
          <w:rFonts w:ascii="Times New Roman" w:hAnsi="Times New Roman" w:cs="Times New Roman"/>
          <w:i/>
          <w:iCs/>
          <w:lang w:val="es-MX"/>
        </w:rPr>
      </w:pPr>
      <w:r w:rsidRPr="00D03999">
        <w:rPr>
          <w:rFonts w:ascii="Times New Roman" w:hAnsi="Times New Roman" w:cs="Times New Roman"/>
          <w:i/>
          <w:iCs/>
          <w:lang w:val="es-MX"/>
        </w:rPr>
        <w:t>8</w:t>
      </w:r>
      <w:r w:rsidR="004037FC" w:rsidRPr="00D03999">
        <w:rPr>
          <w:rFonts w:ascii="Times New Roman" w:hAnsi="Times New Roman" w:cs="Times New Roman"/>
          <w:i/>
          <w:iCs/>
          <w:lang w:val="es-MX"/>
        </w:rPr>
        <w:t>.1 Calidad de la información suministrada</w:t>
      </w:r>
    </w:p>
    <w:p w14:paraId="26D8B326" w14:textId="77777777" w:rsidR="000702C0" w:rsidRDefault="000702C0" w:rsidP="00B72EB3">
      <w:pPr>
        <w:spacing w:after="0" w:line="240" w:lineRule="auto"/>
        <w:jc w:val="both"/>
        <w:rPr>
          <w:rFonts w:ascii="Times New Roman" w:hAnsi="Times New Roman" w:cs="Times New Roman"/>
          <w:lang w:val="es-MX"/>
        </w:rPr>
      </w:pPr>
    </w:p>
    <w:p w14:paraId="146DC7E6" w14:textId="69E23A05" w:rsidR="00A631FE"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Meta 1 (Participación ACADR1).</w:t>
      </w:r>
    </w:p>
    <w:p w14:paraId="529A919A"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Participación ACADR 1.1:</w:t>
      </w:r>
      <w:r w:rsidRPr="00D03999">
        <w:rPr>
          <w:rFonts w:ascii="Times New Roman" w:hAnsi="Times New Roman" w:cs="Times New Roman"/>
        </w:rPr>
        <w:t xml:space="preserve"> la pertinencia de la información suministrada fue alta.</w:t>
      </w:r>
    </w:p>
    <w:p w14:paraId="0ED0B2FD" w14:textId="33960D60"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776F58EB" w14:textId="76FA2635"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404CB8" w:rsidRPr="00D03999">
        <w:rPr>
          <w:rFonts w:ascii="Times New Roman" w:hAnsi="Times New Roman" w:cs="Times New Roman"/>
        </w:rPr>
        <w:t>o</w:t>
      </w:r>
      <w:r w:rsidRPr="00D03999">
        <w:rPr>
          <w:rFonts w:ascii="Times New Roman" w:hAnsi="Times New Roman" w:cs="Times New Roman"/>
        </w:rPr>
        <w:t>ficial</w:t>
      </w:r>
    </w:p>
    <w:p w14:paraId="05B31461"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Indicador Participación ACADR 1.2:</w:t>
      </w:r>
      <w:r w:rsidRPr="00D03999">
        <w:rPr>
          <w:rFonts w:ascii="Times New Roman" w:hAnsi="Times New Roman" w:cs="Times New Roman"/>
        </w:rPr>
        <w:t xml:space="preserve"> la pertinencia de la información suministrada fue alta.</w:t>
      </w:r>
    </w:p>
    <w:p w14:paraId="42217B05" w14:textId="70902271"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197947FC" w14:textId="0E05BC54"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95569" w:rsidRPr="00D03999">
        <w:rPr>
          <w:rFonts w:ascii="Times New Roman" w:hAnsi="Times New Roman" w:cs="Times New Roman"/>
        </w:rPr>
        <w:t>o</w:t>
      </w:r>
      <w:r w:rsidRPr="00D03999">
        <w:rPr>
          <w:rFonts w:ascii="Times New Roman" w:hAnsi="Times New Roman" w:cs="Times New Roman"/>
        </w:rPr>
        <w:t>ficial</w:t>
      </w:r>
    </w:p>
    <w:p w14:paraId="5CCB47DE"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lang w:val="es-MX"/>
        </w:rPr>
        <w:t xml:space="preserve">Indicador Participación ACADR 1.3: </w:t>
      </w:r>
      <w:r w:rsidRPr="00D03999">
        <w:rPr>
          <w:rFonts w:ascii="Times New Roman" w:hAnsi="Times New Roman" w:cs="Times New Roman"/>
        </w:rPr>
        <w:t>la pertinencia de la información suministrada fue alta.</w:t>
      </w:r>
    </w:p>
    <w:p w14:paraId="7D90E7C3" w14:textId="0D16925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3B18150F" w14:textId="0C5492A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95569" w:rsidRPr="00D03999">
        <w:rPr>
          <w:rFonts w:ascii="Times New Roman" w:hAnsi="Times New Roman" w:cs="Times New Roman"/>
        </w:rPr>
        <w:t>o</w:t>
      </w:r>
      <w:r w:rsidRPr="00D03999">
        <w:rPr>
          <w:rFonts w:ascii="Times New Roman" w:hAnsi="Times New Roman" w:cs="Times New Roman"/>
        </w:rPr>
        <w:t>ficial</w:t>
      </w:r>
    </w:p>
    <w:p w14:paraId="3014BBFC" w14:textId="77777777" w:rsidR="00995569" w:rsidRPr="00D03999" w:rsidRDefault="00995569" w:rsidP="00B72EB3">
      <w:pPr>
        <w:pStyle w:val="ListParagraph"/>
        <w:spacing w:after="0" w:line="240" w:lineRule="auto"/>
        <w:ind w:left="0"/>
        <w:jc w:val="both"/>
        <w:rPr>
          <w:rFonts w:ascii="Times New Roman" w:hAnsi="Times New Roman" w:cs="Times New Roman"/>
        </w:rPr>
      </w:pPr>
    </w:p>
    <w:p w14:paraId="25ECA59C" w14:textId="238B3FA1" w:rsidR="004037FC" w:rsidRPr="00D03999" w:rsidRDefault="00127677"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i/>
          <w:iCs/>
        </w:rPr>
        <w:t>8</w:t>
      </w:r>
      <w:r w:rsidR="004037FC" w:rsidRPr="00D03999">
        <w:rPr>
          <w:rFonts w:ascii="Times New Roman" w:hAnsi="Times New Roman" w:cs="Times New Roman"/>
          <w:i/>
          <w:iCs/>
        </w:rPr>
        <w:t>.2 Progresos identificados con respecto a la información provista en el Segundo Informe de Cumplimiento (2015-2016): programas destacados, resultados favorables registrados, etc</w:t>
      </w:r>
      <w:r w:rsidR="004037FC" w:rsidRPr="00D03999">
        <w:rPr>
          <w:rFonts w:ascii="Times New Roman" w:hAnsi="Times New Roman" w:cs="Times New Roman"/>
        </w:rPr>
        <w:t xml:space="preserve">. </w:t>
      </w:r>
    </w:p>
    <w:p w14:paraId="12E3467C" w14:textId="77777777" w:rsidR="00995569" w:rsidRPr="00D03999" w:rsidRDefault="00995569" w:rsidP="00B72EB3">
      <w:pPr>
        <w:pStyle w:val="ListParagraph"/>
        <w:spacing w:after="0" w:line="240" w:lineRule="auto"/>
        <w:ind w:left="0"/>
        <w:jc w:val="both"/>
        <w:rPr>
          <w:rFonts w:ascii="Times New Roman" w:hAnsi="Times New Roman" w:cs="Times New Roman"/>
        </w:rPr>
      </w:pPr>
    </w:p>
    <w:p w14:paraId="029A1E41" w14:textId="267C8ABD" w:rsidR="00A631FE" w:rsidRPr="00D03999" w:rsidRDefault="00A631FE"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rPr>
        <w:t>Se destacan la riqueza de acciones y programas en los ejes: des</w:t>
      </w:r>
      <w:r w:rsidRPr="00D03999">
        <w:rPr>
          <w:rFonts w:ascii="Times New Roman" w:hAnsi="Times New Roman" w:cs="Times New Roman"/>
          <w:lang w:val="es-CO"/>
        </w:rPr>
        <w:t xml:space="preserve">arrollo, bienestar e inclusión </w:t>
      </w:r>
      <w:r w:rsidRPr="00D03999">
        <w:rPr>
          <w:rFonts w:ascii="Times New Roman" w:hAnsi="Times New Roman" w:cs="Times New Roman"/>
        </w:rPr>
        <w:t xml:space="preserve">social; de </w:t>
      </w:r>
      <w:r w:rsidRPr="00D03999">
        <w:rPr>
          <w:rFonts w:ascii="Times New Roman" w:hAnsi="Times New Roman" w:cs="Times New Roman"/>
          <w:lang w:val="es-MX"/>
        </w:rPr>
        <w:t>participación en actividades culturales, artísticas,</w:t>
      </w:r>
      <w:r w:rsidR="004037FC" w:rsidRPr="00D03999">
        <w:rPr>
          <w:rFonts w:ascii="Times New Roman" w:hAnsi="Times New Roman" w:cs="Times New Roman"/>
          <w:lang w:val="es-MX"/>
        </w:rPr>
        <w:t xml:space="preserve"> deportivas y recreativas y de v</w:t>
      </w:r>
      <w:r w:rsidRPr="00D03999">
        <w:rPr>
          <w:rFonts w:ascii="Times New Roman" w:hAnsi="Times New Roman" w:cs="Times New Roman"/>
          <w:lang w:val="es-MX"/>
        </w:rPr>
        <w:t>ida libre de violencia, como así también los planes de accesibilidad edilicia, cognitiva y comunicacional para Museos Nacionales con el objetivo cumplido de lograr para el año 2019 cinco Museos Nacionales Accesibles.- A su vez el Manual de Gestión Cultural Pública: coordenadas, herramientas, proyectos contempla criterios  de accesibilidad para personas con discapacidad para el desarrollo de proyectos culturales en lo referente a accesibilidad edilicia y accesibilidad en la comunicación.</w:t>
      </w:r>
    </w:p>
    <w:p w14:paraId="6D874926" w14:textId="2F2A6158"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t>Se observan la elaboración de Guías de Accesibilidad de Museos y Guía Práctica de Accesibilidad Cultural</w:t>
      </w:r>
      <w:r w:rsidR="00D06007" w:rsidRPr="00D03999">
        <w:rPr>
          <w:rFonts w:ascii="Times New Roman" w:hAnsi="Times New Roman" w:cs="Times New Roman"/>
          <w:lang w:val="es-MX"/>
        </w:rPr>
        <w:t>,</w:t>
      </w:r>
      <w:r w:rsidRPr="00D03999">
        <w:rPr>
          <w:rFonts w:ascii="Times New Roman" w:hAnsi="Times New Roman" w:cs="Times New Roman"/>
          <w:lang w:val="es-MX"/>
        </w:rPr>
        <w:t xml:space="preserve"> encuentros con la temática de contenidos accesibles para museos, serie de Audiolibros publicados y libros en formato Braille.</w:t>
      </w:r>
    </w:p>
    <w:p w14:paraId="07E535BA" w14:textId="77777777" w:rsidR="00D06007" w:rsidRPr="00D03999" w:rsidRDefault="00D06007" w:rsidP="00B72EB3">
      <w:pPr>
        <w:pStyle w:val="ListParagraph"/>
        <w:spacing w:after="0" w:line="240" w:lineRule="auto"/>
        <w:ind w:left="0"/>
        <w:jc w:val="both"/>
        <w:rPr>
          <w:rFonts w:ascii="Times New Roman" w:hAnsi="Times New Roman" w:cs="Times New Roman"/>
          <w:lang w:val="es-MX"/>
        </w:rPr>
      </w:pPr>
    </w:p>
    <w:p w14:paraId="7A0E3715" w14:textId="4A2F6E42"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lastRenderedPageBreak/>
        <w:t>Se destaca además el aumento del número de bibliotecas que ofrecen servicios accesibles. En materia de actividades culturales y artísticas se ofrecieron 16 funciones accesibles de 7 obras de teatro entre los años 2018/2019.</w:t>
      </w:r>
    </w:p>
    <w:p w14:paraId="4A701DAE" w14:textId="77777777" w:rsidR="00912DFB" w:rsidRPr="00D03999" w:rsidRDefault="00912DFB" w:rsidP="00B72EB3">
      <w:pPr>
        <w:pStyle w:val="ListParagraph"/>
        <w:spacing w:after="0" w:line="240" w:lineRule="auto"/>
        <w:ind w:left="0"/>
        <w:jc w:val="both"/>
        <w:rPr>
          <w:rFonts w:ascii="Times New Roman" w:hAnsi="Times New Roman" w:cs="Times New Roman"/>
          <w:lang w:val="es-MX"/>
        </w:rPr>
      </w:pPr>
    </w:p>
    <w:p w14:paraId="0E64105A" w14:textId="18A5AFD9"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t>En lo que refiere a actividades turísticas, se destaca el Decreto Nacional Nº50/2019 que creó la Subsecretaría de Calidad, Accesibilidad y Sustentabilidad del Turismo Nacional, incluyendo por primera vez la palabra accesibilidad en la denominación de una dependencia del Estado.</w:t>
      </w:r>
    </w:p>
    <w:p w14:paraId="2757D174" w14:textId="77777777" w:rsidR="00912DFB" w:rsidRPr="00D03999" w:rsidRDefault="00912DFB" w:rsidP="00B72EB3">
      <w:pPr>
        <w:pStyle w:val="ListParagraph"/>
        <w:spacing w:after="0" w:line="240" w:lineRule="auto"/>
        <w:ind w:left="0"/>
        <w:jc w:val="both"/>
        <w:rPr>
          <w:rFonts w:ascii="Times New Roman" w:hAnsi="Times New Roman" w:cs="Times New Roman"/>
          <w:lang w:val="es-MX"/>
        </w:rPr>
      </w:pPr>
    </w:p>
    <w:p w14:paraId="2FD3F994" w14:textId="20AB095D"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t xml:space="preserve">Se firmaron </w:t>
      </w:r>
      <w:r w:rsidR="00912DFB" w:rsidRPr="00D03999">
        <w:rPr>
          <w:rFonts w:ascii="Times New Roman" w:hAnsi="Times New Roman" w:cs="Times New Roman"/>
          <w:lang w:val="es-MX"/>
        </w:rPr>
        <w:t>convenios interinstitucionales</w:t>
      </w:r>
      <w:r w:rsidRPr="00D03999">
        <w:rPr>
          <w:rFonts w:ascii="Times New Roman" w:hAnsi="Times New Roman" w:cs="Times New Roman"/>
          <w:lang w:val="es-MX"/>
        </w:rPr>
        <w:t xml:space="preserve"> para asegurar a las personas con discapacidad la plena accesibilidad en el ámbito emprendimientos turísticos.</w:t>
      </w:r>
    </w:p>
    <w:p w14:paraId="5C92EFD4" w14:textId="77777777" w:rsidR="00912DFB" w:rsidRPr="00D03999" w:rsidRDefault="00912DFB" w:rsidP="00B72EB3">
      <w:pPr>
        <w:pStyle w:val="ListParagraph"/>
        <w:spacing w:after="0" w:line="240" w:lineRule="auto"/>
        <w:ind w:left="0"/>
        <w:jc w:val="both"/>
        <w:rPr>
          <w:rFonts w:ascii="Times New Roman" w:hAnsi="Times New Roman" w:cs="Times New Roman"/>
          <w:lang w:val="es-MX"/>
        </w:rPr>
      </w:pPr>
    </w:p>
    <w:p w14:paraId="4AD4C163" w14:textId="77777777" w:rsidR="00912DFB"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t>Se realizaron capacitaciones en talleres de sensibilización sobre la temática.</w:t>
      </w:r>
    </w:p>
    <w:p w14:paraId="721A7509" w14:textId="156B2770" w:rsidR="00A631FE" w:rsidRPr="00D03999" w:rsidRDefault="00A631FE" w:rsidP="00B72EB3">
      <w:pPr>
        <w:pStyle w:val="ListParagraph"/>
        <w:spacing w:after="0" w:line="240" w:lineRule="auto"/>
        <w:ind w:left="0"/>
        <w:jc w:val="both"/>
        <w:rPr>
          <w:rFonts w:ascii="Times New Roman" w:hAnsi="Times New Roman" w:cs="Times New Roman"/>
          <w:lang w:val="es-MX"/>
        </w:rPr>
      </w:pPr>
      <w:r w:rsidRPr="00D03999">
        <w:rPr>
          <w:rFonts w:ascii="Times New Roman" w:hAnsi="Times New Roman" w:cs="Times New Roman"/>
          <w:lang w:val="es-MX"/>
        </w:rPr>
        <w:t xml:space="preserve"> </w:t>
      </w:r>
    </w:p>
    <w:p w14:paraId="7C08C50A" w14:textId="5F0BDAAA" w:rsidR="00A631FE" w:rsidRPr="00D03999" w:rsidRDefault="00A631FE" w:rsidP="00B72EB3">
      <w:pPr>
        <w:pStyle w:val="ListParagraph"/>
        <w:spacing w:after="0" w:line="240" w:lineRule="auto"/>
        <w:ind w:left="0"/>
        <w:jc w:val="both"/>
        <w:rPr>
          <w:rFonts w:ascii="Times New Roman" w:hAnsi="Times New Roman" w:cs="Times New Roman"/>
        </w:rPr>
      </w:pPr>
      <w:r w:rsidRPr="00D03999">
        <w:rPr>
          <w:rFonts w:ascii="Times New Roman" w:hAnsi="Times New Roman" w:cs="Times New Roman"/>
          <w:lang w:val="es-MX"/>
        </w:rPr>
        <w:t>El programa de Directrices en Turismo Accesible se destaca por su aplicación en forma gradual y sostenida.</w:t>
      </w:r>
    </w:p>
    <w:p w14:paraId="777C0AB0" w14:textId="443E4285" w:rsidR="004037FC" w:rsidRPr="00D03999" w:rsidRDefault="00A631FE" w:rsidP="00B72EB3">
      <w:pPr>
        <w:spacing w:after="0" w:line="240" w:lineRule="auto"/>
        <w:jc w:val="both"/>
        <w:rPr>
          <w:rFonts w:ascii="Times New Roman" w:hAnsi="Times New Roman" w:cs="Times New Roman"/>
          <w:lang w:val="es-MX"/>
        </w:rPr>
      </w:pPr>
      <w:r w:rsidRPr="00D03999">
        <w:rPr>
          <w:rFonts w:ascii="Times New Roman" w:eastAsia="Times New Roman" w:hAnsi="Times New Roman" w:cs="Times New Roman"/>
          <w:lang w:val="es-CO"/>
        </w:rPr>
        <w:t xml:space="preserve">En el área de actividades deportivas se destaca la </w:t>
      </w:r>
      <w:r w:rsidRPr="00D03999">
        <w:rPr>
          <w:rFonts w:ascii="Times New Roman" w:hAnsi="Times New Roman" w:cs="Times New Roman"/>
          <w:lang w:val="es-MX"/>
        </w:rPr>
        <w:t>Existencia del Área de Deporte Adaptado.  Es una de las principales áreas de la Secretaría de Deportes del Ministerio de Turismo y Deportes, la que procura que la perspectiva de discapacidad resulte transversal a los diferentes niveles deportivos, desde la recreación hasta el alto rendimiento. A partir de allí, se hace efectiva la principal intervención del Estado Nacional en esta materia. El área promueve, entre otras cosas, la creación de dependencias similares en niveles inferiores de gobierno: al momento, esto fue posible en el 40% de las provincias. En cuanto a la participación de las personas con discapacidad en actividades deportivas, se encuentran la que gestiona el propio Estado y las que organizan directamente las federaciones deportivas. La competencia pública más importante es el Programa Social y Deportivo “Juegos Nacionales Evita”, que ocupa todo el año y tiene fases en todo el territorio nacional.</w:t>
      </w:r>
    </w:p>
    <w:p w14:paraId="3A87B8D9" w14:textId="77777777" w:rsidR="000702C0" w:rsidRDefault="000702C0" w:rsidP="00B72EB3">
      <w:pPr>
        <w:spacing w:after="0" w:line="240" w:lineRule="auto"/>
        <w:jc w:val="both"/>
        <w:rPr>
          <w:rFonts w:ascii="Times New Roman" w:hAnsi="Times New Roman" w:cs="Times New Roman"/>
          <w:lang w:val="es-MX"/>
        </w:rPr>
      </w:pPr>
    </w:p>
    <w:p w14:paraId="6CB2FE17" w14:textId="625D90C5" w:rsidR="00A631FE" w:rsidRPr="00D03999" w:rsidRDefault="00A631FE"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A través de la Secretaría de Deportes se crearon los Juegos Nacionales de Inviernos, donde cada provincia debe incluir al menos, 2 atletas con discapacidad y 2 acompañantes.</w:t>
      </w:r>
    </w:p>
    <w:p w14:paraId="75F2059D" w14:textId="77777777" w:rsidR="00A47BC1" w:rsidRPr="00D03999" w:rsidRDefault="00A47BC1" w:rsidP="00B72EB3">
      <w:pPr>
        <w:spacing w:after="0" w:line="240" w:lineRule="auto"/>
        <w:jc w:val="both"/>
        <w:rPr>
          <w:rFonts w:ascii="Times New Roman" w:hAnsi="Times New Roman" w:cs="Times New Roman"/>
          <w:bCs/>
          <w:i/>
          <w:iCs/>
          <w:lang w:val="es-MX"/>
        </w:rPr>
      </w:pPr>
    </w:p>
    <w:p w14:paraId="2D15DC3A" w14:textId="4D98B203" w:rsidR="00483F4E" w:rsidRPr="00D03999" w:rsidRDefault="00483F4E" w:rsidP="00B72EB3">
      <w:pPr>
        <w:spacing w:after="0" w:line="240" w:lineRule="auto"/>
        <w:jc w:val="both"/>
        <w:rPr>
          <w:rFonts w:ascii="Times New Roman" w:hAnsi="Times New Roman" w:cs="Times New Roman"/>
          <w:bCs/>
        </w:rPr>
      </w:pPr>
      <w:r w:rsidRPr="00D03999">
        <w:rPr>
          <w:rFonts w:ascii="Times New Roman" w:hAnsi="Times New Roman" w:cs="Times New Roman"/>
          <w:bCs/>
          <w:i/>
          <w:iCs/>
          <w:lang w:val="es-MX"/>
        </w:rPr>
        <w:t>8.3 Calidad de la información del eje de</w:t>
      </w:r>
      <w:r w:rsidR="00A47BC1" w:rsidRPr="00D03999">
        <w:t xml:space="preserve"> </w:t>
      </w:r>
      <w:r w:rsidR="00A47BC1" w:rsidRPr="00D03999">
        <w:rPr>
          <w:rFonts w:ascii="Times New Roman" w:hAnsi="Times New Roman" w:cs="Times New Roman"/>
          <w:bCs/>
          <w:i/>
          <w:iCs/>
          <w:lang w:val="es-MX"/>
        </w:rPr>
        <w:t>participación en actividades culturales, artísticas, deportivas y recreativas</w:t>
      </w:r>
    </w:p>
    <w:p w14:paraId="4F0F5D1B" w14:textId="77777777" w:rsidR="00483F4E" w:rsidRPr="00D03999" w:rsidRDefault="00483F4E" w:rsidP="00B72EB3">
      <w:pPr>
        <w:spacing w:after="0" w:line="240" w:lineRule="auto"/>
        <w:jc w:val="both"/>
        <w:rPr>
          <w:rFonts w:ascii="Times New Roman" w:hAnsi="Times New Roman" w:cs="Times New Roman"/>
          <w:bCs/>
        </w:rPr>
      </w:pPr>
    </w:p>
    <w:p w14:paraId="29CAB7CF" w14:textId="1CA693C9" w:rsidR="00A631FE" w:rsidRPr="00D03999" w:rsidRDefault="00A47BC1"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 xml:space="preserve">Porcentaje de indicadores respondidos: </w:t>
      </w:r>
      <w:r w:rsidRPr="00D03999">
        <w:rPr>
          <w:rFonts w:ascii="Times New Roman" w:hAnsi="Times New Roman" w:cs="Times New Roman"/>
        </w:rPr>
        <w:t>a</w:t>
      </w:r>
      <w:r w:rsidR="00A631FE" w:rsidRPr="00D03999">
        <w:rPr>
          <w:rFonts w:ascii="Times New Roman" w:hAnsi="Times New Roman" w:cs="Times New Roman"/>
        </w:rPr>
        <w:t xml:space="preserve">lto. </w:t>
      </w:r>
    </w:p>
    <w:p w14:paraId="60FA58FD" w14:textId="3D803526" w:rsidR="00A631FE" w:rsidRPr="00D03999" w:rsidRDefault="00A47BC1"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A631FE" w:rsidRPr="00D03999">
        <w:rPr>
          <w:rFonts w:ascii="Times New Roman" w:hAnsi="Times New Roman" w:cs="Times New Roman"/>
        </w:rPr>
        <w:t xml:space="preserve">Pertinencia de información suministrada: </w:t>
      </w:r>
      <w:r w:rsidRPr="00D03999">
        <w:rPr>
          <w:rFonts w:ascii="Times New Roman" w:hAnsi="Times New Roman" w:cs="Times New Roman"/>
        </w:rPr>
        <w:t>m</w:t>
      </w:r>
      <w:r w:rsidR="00A631FE" w:rsidRPr="00D03999">
        <w:rPr>
          <w:rFonts w:ascii="Times New Roman" w:hAnsi="Times New Roman" w:cs="Times New Roman"/>
        </w:rPr>
        <w:t>edia</w:t>
      </w:r>
    </w:p>
    <w:p w14:paraId="7F34C51D" w14:textId="7A83D64E" w:rsidR="00A631FE" w:rsidRPr="00D03999" w:rsidRDefault="00A47BC1"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p>
    <w:p w14:paraId="267AD642" w14:textId="2EC176EE" w:rsidR="00D05409" w:rsidRPr="00D03999" w:rsidRDefault="00A47BC1"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A631FE" w:rsidRPr="00D03999">
        <w:rPr>
          <w:rFonts w:ascii="Times New Roman" w:hAnsi="Times New Roman" w:cs="Times New Roman"/>
          <w:bCs/>
          <w:lang w:val="es-CO"/>
        </w:rPr>
        <w:t>:</w:t>
      </w:r>
      <w:r w:rsidR="00A631FE" w:rsidRPr="00D03999">
        <w:rPr>
          <w:rFonts w:ascii="Times New Roman" w:hAnsi="Times New Roman" w:cs="Times New Roman"/>
          <w:lang w:val="es-CO"/>
        </w:rPr>
        <w:t xml:space="preserve"> oficial o gubernamental.</w:t>
      </w:r>
    </w:p>
    <w:p w14:paraId="517A6B08" w14:textId="381CD8E1" w:rsidR="00B952F3" w:rsidRPr="00D03999" w:rsidRDefault="00B952F3" w:rsidP="00B72EB3">
      <w:pPr>
        <w:spacing w:after="0" w:line="240" w:lineRule="auto"/>
        <w:jc w:val="both"/>
        <w:rPr>
          <w:rFonts w:ascii="Times New Roman" w:hAnsi="Times New Roman" w:cs="Times New Roman"/>
          <w:lang w:val="es-CO"/>
        </w:rPr>
      </w:pPr>
    </w:p>
    <w:p w14:paraId="45B90B87" w14:textId="77777777" w:rsidR="00483F4E" w:rsidRPr="00D03999" w:rsidRDefault="00483F4E" w:rsidP="00B72EB3">
      <w:pPr>
        <w:spacing w:after="0" w:line="240" w:lineRule="auto"/>
        <w:jc w:val="both"/>
        <w:rPr>
          <w:rFonts w:ascii="Times New Roman" w:hAnsi="Times New Roman" w:cs="Times New Roman"/>
          <w:lang w:val="es-CO"/>
        </w:rPr>
      </w:pPr>
    </w:p>
    <w:p w14:paraId="6068EF91"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lang w:val="es-MX"/>
        </w:rPr>
      </w:pPr>
      <w:r w:rsidRPr="006A2885">
        <w:rPr>
          <w:rFonts w:ascii="Times New Roman" w:hAnsi="Times New Roman" w:cs="Times New Roman"/>
          <w:b/>
          <w:lang w:val="es-MX"/>
        </w:rPr>
        <w:t>Acceso a la Justicia</w:t>
      </w:r>
    </w:p>
    <w:p w14:paraId="241D2BC1" w14:textId="77777777" w:rsidR="000702C0" w:rsidRDefault="000702C0" w:rsidP="00B72EB3">
      <w:pPr>
        <w:spacing w:after="0" w:line="240" w:lineRule="auto"/>
        <w:jc w:val="both"/>
        <w:rPr>
          <w:rFonts w:ascii="Times New Roman" w:eastAsia="Times New Roman" w:hAnsi="Times New Roman" w:cs="Times New Roman"/>
          <w:i/>
          <w:iCs/>
          <w:lang w:val="es-AR"/>
        </w:rPr>
      </w:pPr>
    </w:p>
    <w:p w14:paraId="34BB6977" w14:textId="03CB2A29" w:rsidR="004037FC" w:rsidRPr="00D03999" w:rsidRDefault="00127677" w:rsidP="00B72EB3">
      <w:pPr>
        <w:spacing w:after="0" w:line="240" w:lineRule="auto"/>
        <w:jc w:val="both"/>
        <w:rPr>
          <w:rFonts w:ascii="Times New Roman" w:eastAsia="Times New Roman" w:hAnsi="Times New Roman" w:cs="Times New Roman"/>
          <w:i/>
          <w:iCs/>
          <w:lang w:val="es-AR"/>
        </w:rPr>
      </w:pPr>
      <w:r w:rsidRPr="00D03999">
        <w:rPr>
          <w:rFonts w:ascii="Times New Roman" w:eastAsia="Times New Roman" w:hAnsi="Times New Roman" w:cs="Times New Roman"/>
          <w:i/>
          <w:iCs/>
          <w:lang w:val="es-AR"/>
        </w:rPr>
        <w:t>9</w:t>
      </w:r>
      <w:r w:rsidR="004037FC" w:rsidRPr="00D03999">
        <w:rPr>
          <w:rFonts w:ascii="Times New Roman" w:eastAsia="Times New Roman" w:hAnsi="Times New Roman" w:cs="Times New Roman"/>
          <w:i/>
          <w:iCs/>
          <w:lang w:val="es-AR"/>
        </w:rPr>
        <w:t>.1 Calidad de la información suministrada</w:t>
      </w:r>
    </w:p>
    <w:p w14:paraId="24D75B19" w14:textId="77777777" w:rsidR="000702C0" w:rsidRDefault="000702C0" w:rsidP="00B72EB3">
      <w:pPr>
        <w:spacing w:after="0" w:line="240" w:lineRule="auto"/>
        <w:jc w:val="both"/>
        <w:rPr>
          <w:rFonts w:ascii="Times New Roman" w:eastAsia="Times New Roman" w:hAnsi="Times New Roman" w:cs="Times New Roman"/>
          <w:lang w:val="es-AR"/>
        </w:rPr>
      </w:pPr>
    </w:p>
    <w:p w14:paraId="14C9C144" w14:textId="0E24622F" w:rsidR="00A631FE" w:rsidRPr="00D03999" w:rsidRDefault="00A631FE" w:rsidP="00B72EB3">
      <w:pPr>
        <w:spacing w:after="0" w:line="240" w:lineRule="auto"/>
        <w:jc w:val="both"/>
        <w:rPr>
          <w:rFonts w:ascii="Times New Roman" w:eastAsia="Times New Roman" w:hAnsi="Times New Roman" w:cs="Times New Roman"/>
          <w:lang w:val="es-AR"/>
        </w:rPr>
      </w:pPr>
      <w:r w:rsidRPr="00D03999">
        <w:rPr>
          <w:rFonts w:ascii="Times New Roman" w:eastAsia="Times New Roman" w:hAnsi="Times New Roman" w:cs="Times New Roman"/>
          <w:lang w:val="es-AR"/>
        </w:rPr>
        <w:t>Meta 1 (Acceso a la Justicia 1)</w:t>
      </w:r>
    </w:p>
    <w:p w14:paraId="1B0808AD" w14:textId="1CA47BAE"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eastAsia="Times New Roman" w:hAnsi="Times New Roman" w:cs="Times New Roman"/>
          <w:lang w:val="es-AR"/>
        </w:rPr>
        <w:t>Indicador Acceso a la Justicia 1.1</w:t>
      </w:r>
      <w:r w:rsidR="00955317" w:rsidRPr="00D03999">
        <w:rPr>
          <w:rFonts w:ascii="Times New Roman" w:eastAsia="Times New Roman" w:hAnsi="Times New Roman" w:cs="Times New Roman"/>
          <w:lang w:val="es-AR"/>
        </w:rPr>
        <w:t>:</w:t>
      </w:r>
      <w:r w:rsidRPr="00D03999">
        <w:rPr>
          <w:rFonts w:ascii="Times New Roman" w:eastAsia="Times New Roman" w:hAnsi="Times New Roman" w:cs="Times New Roman"/>
          <w:lang w:val="es-AR"/>
        </w:rPr>
        <w:t xml:space="preserve"> </w:t>
      </w:r>
      <w:r w:rsidRPr="00D03999">
        <w:rPr>
          <w:rFonts w:ascii="Times New Roman" w:hAnsi="Times New Roman" w:cs="Times New Roman"/>
        </w:rPr>
        <w:t>la pertinencia de la información suministrada fue alta.</w:t>
      </w:r>
    </w:p>
    <w:p w14:paraId="1E418674" w14:textId="743936A4"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52CFCD0E" w14:textId="7E92E32F"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55317" w:rsidRPr="00D03999">
        <w:rPr>
          <w:rFonts w:ascii="Times New Roman" w:hAnsi="Times New Roman" w:cs="Times New Roman"/>
        </w:rPr>
        <w:t>o</w:t>
      </w:r>
      <w:r w:rsidRPr="00D03999">
        <w:rPr>
          <w:rFonts w:ascii="Times New Roman" w:hAnsi="Times New Roman" w:cs="Times New Roman"/>
        </w:rPr>
        <w:t>ficial</w:t>
      </w:r>
    </w:p>
    <w:p w14:paraId="08FA85C7" w14:textId="6DC22E02"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rPr>
        <w:t>Indicador Acceso a la Justicia 1.2</w:t>
      </w:r>
      <w:r w:rsidR="00955317" w:rsidRPr="00D03999">
        <w:rPr>
          <w:rFonts w:ascii="Times New Roman" w:hAnsi="Times New Roman" w:cs="Times New Roman"/>
        </w:rPr>
        <w:t>:</w:t>
      </w:r>
      <w:r w:rsidRPr="00D03999">
        <w:rPr>
          <w:rFonts w:ascii="Times New Roman" w:hAnsi="Times New Roman" w:cs="Times New Roman"/>
        </w:rPr>
        <w:t xml:space="preserve"> la pertinencia de la información suministrada fue baja.</w:t>
      </w:r>
    </w:p>
    <w:p w14:paraId="0DEAE828" w14:textId="4D6BF332"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media.</w:t>
      </w:r>
    </w:p>
    <w:p w14:paraId="07D8F73D" w14:textId="3D9E929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55317" w:rsidRPr="00D03999">
        <w:rPr>
          <w:rFonts w:ascii="Times New Roman" w:hAnsi="Times New Roman" w:cs="Times New Roman"/>
        </w:rPr>
        <w:t>o</w:t>
      </w:r>
      <w:r w:rsidRPr="00D03999">
        <w:rPr>
          <w:rFonts w:ascii="Times New Roman" w:hAnsi="Times New Roman" w:cs="Times New Roman"/>
        </w:rPr>
        <w:t>ficial</w:t>
      </w:r>
    </w:p>
    <w:p w14:paraId="36D63CDD" w14:textId="77777777" w:rsidR="000702C0" w:rsidRDefault="000702C0" w:rsidP="00B72EB3">
      <w:pPr>
        <w:spacing w:after="0" w:line="240" w:lineRule="auto"/>
        <w:jc w:val="both"/>
        <w:rPr>
          <w:rFonts w:ascii="Times New Roman" w:eastAsia="Times New Roman" w:hAnsi="Times New Roman" w:cs="Times New Roman"/>
          <w:i/>
          <w:iCs/>
        </w:rPr>
      </w:pPr>
    </w:p>
    <w:p w14:paraId="4A43CF3A" w14:textId="77777777" w:rsidR="000702C0" w:rsidRDefault="000702C0" w:rsidP="00B72EB3">
      <w:pPr>
        <w:spacing w:after="0" w:line="240" w:lineRule="auto"/>
        <w:jc w:val="both"/>
        <w:rPr>
          <w:rFonts w:ascii="Times New Roman" w:eastAsia="Times New Roman" w:hAnsi="Times New Roman" w:cs="Times New Roman"/>
          <w:i/>
          <w:iCs/>
        </w:rPr>
      </w:pPr>
    </w:p>
    <w:p w14:paraId="2991952F" w14:textId="53E9C552" w:rsidR="004037FC" w:rsidRPr="00D03999" w:rsidRDefault="00127677" w:rsidP="00B72EB3">
      <w:pPr>
        <w:spacing w:after="0" w:line="240" w:lineRule="auto"/>
        <w:jc w:val="both"/>
        <w:rPr>
          <w:rFonts w:ascii="Times New Roman" w:hAnsi="Times New Roman" w:cs="Times New Roman"/>
          <w:i/>
          <w:iCs/>
        </w:rPr>
      </w:pPr>
      <w:r w:rsidRPr="00D03999">
        <w:rPr>
          <w:rFonts w:ascii="Times New Roman" w:eastAsia="Times New Roman" w:hAnsi="Times New Roman" w:cs="Times New Roman"/>
          <w:i/>
          <w:iCs/>
        </w:rPr>
        <w:lastRenderedPageBreak/>
        <w:t>9</w:t>
      </w:r>
      <w:r w:rsidR="004037FC" w:rsidRPr="00D03999">
        <w:rPr>
          <w:rFonts w:ascii="Times New Roman" w:eastAsia="Times New Roman" w:hAnsi="Times New Roman" w:cs="Times New Roman"/>
          <w:i/>
          <w:iCs/>
          <w:lang w:val="es-AR"/>
        </w:rPr>
        <w:t xml:space="preserve">.2 </w:t>
      </w:r>
      <w:r w:rsidR="004037FC" w:rsidRPr="00D03999">
        <w:rPr>
          <w:rFonts w:ascii="Times New Roman" w:hAnsi="Times New Roman" w:cs="Times New Roman"/>
          <w:i/>
          <w:iCs/>
        </w:rPr>
        <w:t>Progresos identificados con respecto a la información provista en el Segundo Informe de Cumplimiento (2015-2016): programas destacados, resultados favorables registrados, etc.</w:t>
      </w:r>
    </w:p>
    <w:p w14:paraId="761C1377" w14:textId="77777777" w:rsidR="000702C0" w:rsidRDefault="000702C0" w:rsidP="00B72EB3">
      <w:pPr>
        <w:spacing w:after="0" w:line="240" w:lineRule="auto"/>
        <w:jc w:val="both"/>
        <w:rPr>
          <w:rFonts w:ascii="Times New Roman" w:eastAsia="Times New Roman" w:hAnsi="Times New Roman" w:cs="Times New Roman"/>
          <w:lang w:val="es-AR"/>
        </w:rPr>
      </w:pPr>
    </w:p>
    <w:p w14:paraId="5115047D" w14:textId="2671C840" w:rsidR="00A631FE" w:rsidRPr="00D03999" w:rsidRDefault="00A631FE" w:rsidP="00B72EB3">
      <w:pPr>
        <w:spacing w:after="0" w:line="240" w:lineRule="auto"/>
        <w:jc w:val="both"/>
        <w:rPr>
          <w:rFonts w:ascii="Times New Roman" w:eastAsia="Times New Roman" w:hAnsi="Times New Roman" w:cs="Times New Roman"/>
          <w:lang w:val="es-AR"/>
        </w:rPr>
      </w:pPr>
      <w:r w:rsidRPr="00D03999">
        <w:rPr>
          <w:rFonts w:ascii="Times New Roman" w:eastAsia="Times New Roman" w:hAnsi="Times New Roman" w:cs="Times New Roman"/>
          <w:lang w:val="es-AR"/>
        </w:rPr>
        <w:t>Existencia de programas y políticas nacionales que garantizan el acceso a la justicia a las personas con discapacidad. Programa Nacional de Asistencia para las Personas con Discapacidad en sus Relaciones con la Administración de Justicia (ADAJUS).  Bajo la órbita del Ministerio de Justicia y Derechos Humanos de la Nación Argentina, el programa cuenta con equipos profesionales interdisciplinarios cuyas tareas se orientan a fortalecer los derechos de las personas con discapacidad en el ámbito de la justicia, asegurando que se cumpla con el debido proceso de estas personas en condiciones de igualdad con los demás.</w:t>
      </w:r>
    </w:p>
    <w:p w14:paraId="2EE45CB1" w14:textId="77777777" w:rsidR="000702C0" w:rsidRDefault="000702C0" w:rsidP="00B72EB3">
      <w:pPr>
        <w:pStyle w:val="ListParagraph"/>
        <w:spacing w:after="0" w:line="240" w:lineRule="auto"/>
        <w:ind w:left="0"/>
        <w:jc w:val="both"/>
        <w:rPr>
          <w:rFonts w:ascii="Times New Roman" w:hAnsi="Times New Roman" w:cs="Times New Roman"/>
          <w:lang w:val="es-AR"/>
        </w:rPr>
      </w:pPr>
    </w:p>
    <w:p w14:paraId="2E5A1623" w14:textId="62F011B6"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Se destacan los objetivos del ADAJUS: de promover que los órganos administrativos y judiciales lleven adelante los procedimientos por medio de comunicación e información de manera accesible, se provean ajustes razonables y se garanticen sistemas de apoyo.</w:t>
      </w:r>
    </w:p>
    <w:p w14:paraId="2CF23536" w14:textId="77777777" w:rsidR="000702C0" w:rsidRDefault="000702C0" w:rsidP="00B72EB3">
      <w:pPr>
        <w:pStyle w:val="ListParagraph"/>
        <w:spacing w:after="0" w:line="240" w:lineRule="auto"/>
        <w:ind w:left="0"/>
        <w:jc w:val="both"/>
        <w:rPr>
          <w:rFonts w:ascii="Times New Roman" w:hAnsi="Times New Roman" w:cs="Times New Roman"/>
          <w:lang w:val="es-AR"/>
        </w:rPr>
      </w:pPr>
    </w:p>
    <w:p w14:paraId="511017AD" w14:textId="2E23C2BA"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 xml:space="preserve">Las intervenciones abarcan la justicia federal y la justicia ordinaria en las 24 jurisdicciones del territorio nacional, incluyendo todos los fueros siempre en el caso en que por lo menos una de las partes involucradas sea una Persona con discapacidad o actúe como profesional (auxiliar u operador judicial) una persona con discapacidad. </w:t>
      </w:r>
    </w:p>
    <w:p w14:paraId="5D73B746" w14:textId="77777777" w:rsidR="000702C0" w:rsidRDefault="000702C0" w:rsidP="00B72EB3">
      <w:pPr>
        <w:pStyle w:val="ListParagraph"/>
        <w:spacing w:after="0" w:line="240" w:lineRule="auto"/>
        <w:ind w:left="0"/>
        <w:jc w:val="both"/>
        <w:rPr>
          <w:rFonts w:ascii="Times New Roman" w:hAnsi="Times New Roman" w:cs="Times New Roman"/>
          <w:lang w:val="es-AR"/>
        </w:rPr>
      </w:pPr>
    </w:p>
    <w:p w14:paraId="71693551" w14:textId="09C4C985"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 xml:space="preserve">Se presentan avances en materia de acceso a la justicia a través del Protocolo para el acceso a la justicia de las Personas con Discapacidad y Propuestas de un trato adecuado elaborado en conjunto por el Ministerio de Justicia y Derechos Humanos de la Nación, el Ministerio Público de la Defensa de la Nación y el Ministerio Público Fiscal de la Ciudad Autónoma de Buenos Aires y dirigido a </w:t>
      </w:r>
      <w:proofErr w:type="gramStart"/>
      <w:r w:rsidRPr="00D03999">
        <w:rPr>
          <w:rFonts w:ascii="Times New Roman" w:hAnsi="Times New Roman" w:cs="Times New Roman"/>
          <w:lang w:val="es-AR"/>
        </w:rPr>
        <w:t>jueces y juezas</w:t>
      </w:r>
      <w:proofErr w:type="gramEnd"/>
      <w:r w:rsidRPr="00D03999">
        <w:rPr>
          <w:rFonts w:ascii="Times New Roman" w:hAnsi="Times New Roman" w:cs="Times New Roman"/>
          <w:lang w:val="es-AR"/>
        </w:rPr>
        <w:t xml:space="preserve">, fiscales, defensores/as y demás funcionarios/as de la administración de justicia. </w:t>
      </w:r>
      <w:proofErr w:type="gramStart"/>
      <w:r w:rsidRPr="00D03999">
        <w:rPr>
          <w:rFonts w:ascii="Times New Roman" w:hAnsi="Times New Roman" w:cs="Times New Roman"/>
          <w:lang w:val="es-AR"/>
        </w:rPr>
        <w:t>Además</w:t>
      </w:r>
      <w:proofErr w:type="gramEnd"/>
      <w:r w:rsidRPr="00D03999">
        <w:rPr>
          <w:rFonts w:ascii="Times New Roman" w:hAnsi="Times New Roman" w:cs="Times New Roman"/>
          <w:lang w:val="es-AR"/>
        </w:rPr>
        <w:t xml:space="preserve"> se destaca la difusión del mencionado protocolo mediante talleres en todo el territorio de la República Argentina.</w:t>
      </w:r>
    </w:p>
    <w:p w14:paraId="02CC19B8" w14:textId="77777777" w:rsidR="00955317" w:rsidRPr="00D03999" w:rsidRDefault="00955317" w:rsidP="00B72EB3">
      <w:pPr>
        <w:pStyle w:val="ListParagraph"/>
        <w:spacing w:after="0" w:line="240" w:lineRule="auto"/>
        <w:ind w:left="0"/>
        <w:jc w:val="both"/>
        <w:rPr>
          <w:rFonts w:ascii="Times New Roman" w:hAnsi="Times New Roman" w:cs="Times New Roman"/>
          <w:lang w:val="es-AR"/>
        </w:rPr>
      </w:pPr>
    </w:p>
    <w:p w14:paraId="6C2F4CB9" w14:textId="0769D990" w:rsidR="00A631FE" w:rsidRPr="00D03999" w:rsidRDefault="00A631FE"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En lo referente a la existencia de publicaciones editadas en modos, medios y formatos accesibles a las personas con discapacidad sobre la información de los procesos judiciales, incluyendo las sentencias se lleva a cabo el Programa “Derecho Fácil” en el que se elaboró y desarrolló un proyecto de adaptación, redacción y edición de textos de información jurídica en Lectura Fácil, que permite, entre otras cosas, asegurar el acceso a la información y el conocimiento de derechos por parte de todas las personas, con especial atención sobre las personas con discapacidad.</w:t>
      </w:r>
    </w:p>
    <w:p w14:paraId="6D9F4F6A" w14:textId="56A4022C" w:rsidR="004037FC" w:rsidRDefault="004037FC" w:rsidP="00B72EB3">
      <w:pPr>
        <w:pStyle w:val="ListParagraph"/>
        <w:spacing w:after="0" w:line="240" w:lineRule="auto"/>
        <w:ind w:left="0"/>
        <w:jc w:val="both"/>
        <w:rPr>
          <w:rFonts w:ascii="Times New Roman" w:hAnsi="Times New Roman" w:cs="Times New Roman"/>
          <w:lang w:val="es-AR"/>
        </w:rPr>
      </w:pPr>
    </w:p>
    <w:p w14:paraId="6CF43C9B" w14:textId="77777777" w:rsidR="000702C0" w:rsidRPr="00D03999" w:rsidRDefault="000702C0" w:rsidP="00B72EB3">
      <w:pPr>
        <w:pStyle w:val="ListParagraph"/>
        <w:spacing w:after="0" w:line="240" w:lineRule="auto"/>
        <w:ind w:left="0"/>
        <w:jc w:val="both"/>
        <w:rPr>
          <w:rFonts w:ascii="Times New Roman" w:hAnsi="Times New Roman" w:cs="Times New Roman"/>
          <w:lang w:val="es-AR"/>
        </w:rPr>
      </w:pPr>
    </w:p>
    <w:p w14:paraId="7995960C" w14:textId="11B664F5" w:rsidR="00B75F98" w:rsidRPr="00D03999" w:rsidRDefault="00127677" w:rsidP="00B72EB3">
      <w:pPr>
        <w:pStyle w:val="ListParagraph"/>
        <w:spacing w:after="0" w:line="240" w:lineRule="auto"/>
        <w:ind w:left="0"/>
        <w:jc w:val="both"/>
        <w:rPr>
          <w:rFonts w:ascii="Times New Roman" w:hAnsi="Times New Roman" w:cs="Times New Roman"/>
          <w:i/>
          <w:iCs/>
          <w:lang w:val="es-AR"/>
        </w:rPr>
      </w:pPr>
      <w:r w:rsidRPr="00D03999">
        <w:rPr>
          <w:rFonts w:ascii="Times New Roman" w:hAnsi="Times New Roman" w:cs="Times New Roman"/>
          <w:i/>
          <w:iCs/>
          <w:lang w:val="es-AR"/>
        </w:rPr>
        <w:t>9</w:t>
      </w:r>
      <w:r w:rsidR="004037FC" w:rsidRPr="00D03999">
        <w:rPr>
          <w:rFonts w:ascii="Times New Roman" w:hAnsi="Times New Roman" w:cs="Times New Roman"/>
          <w:i/>
          <w:iCs/>
          <w:lang w:val="es-AR"/>
        </w:rPr>
        <w:t xml:space="preserve">.3 </w:t>
      </w:r>
      <w:r w:rsidR="00B75F98" w:rsidRPr="00D03999">
        <w:rPr>
          <w:rFonts w:ascii="Times New Roman" w:hAnsi="Times New Roman" w:cs="Times New Roman"/>
          <w:i/>
          <w:iCs/>
          <w:lang w:val="es-AR"/>
        </w:rPr>
        <w:t>Recomendacion</w:t>
      </w:r>
      <w:r w:rsidR="00943314" w:rsidRPr="00D03999">
        <w:rPr>
          <w:rFonts w:ascii="Times New Roman" w:hAnsi="Times New Roman" w:cs="Times New Roman"/>
          <w:i/>
          <w:iCs/>
          <w:lang w:val="es-AR"/>
        </w:rPr>
        <w:t>es</w:t>
      </w:r>
    </w:p>
    <w:p w14:paraId="6F9143C9" w14:textId="77777777" w:rsidR="00B75F98" w:rsidRPr="00D03999" w:rsidRDefault="00B75F98" w:rsidP="00B72EB3">
      <w:pPr>
        <w:pStyle w:val="ListParagraph"/>
        <w:spacing w:after="0" w:line="240" w:lineRule="auto"/>
        <w:ind w:left="0"/>
        <w:jc w:val="both"/>
        <w:rPr>
          <w:rFonts w:ascii="Times New Roman" w:hAnsi="Times New Roman" w:cs="Times New Roman"/>
          <w:lang w:val="es-AR"/>
        </w:rPr>
      </w:pPr>
    </w:p>
    <w:p w14:paraId="13B6793E" w14:textId="1D4BD27D" w:rsidR="00A631FE" w:rsidRPr="00D03999" w:rsidRDefault="00B75F98" w:rsidP="00B72EB3">
      <w:pPr>
        <w:pStyle w:val="ListParagraph"/>
        <w:spacing w:after="0" w:line="240" w:lineRule="auto"/>
        <w:ind w:left="0"/>
        <w:jc w:val="both"/>
        <w:rPr>
          <w:rFonts w:ascii="Times New Roman" w:hAnsi="Times New Roman" w:cs="Times New Roman"/>
          <w:lang w:val="es-AR"/>
        </w:rPr>
      </w:pPr>
      <w:r w:rsidRPr="00D03999">
        <w:rPr>
          <w:rFonts w:ascii="Times New Roman" w:hAnsi="Times New Roman" w:cs="Times New Roman"/>
          <w:lang w:val="es-AR"/>
        </w:rPr>
        <w:t>-</w:t>
      </w:r>
      <w:r w:rsidR="00127677" w:rsidRPr="00D03999">
        <w:rPr>
          <w:rFonts w:ascii="Times New Roman" w:hAnsi="Times New Roman" w:cs="Times New Roman"/>
          <w:lang w:val="es-AR"/>
        </w:rPr>
        <w:t xml:space="preserve">Recomendación </w:t>
      </w:r>
      <w:proofErr w:type="spellStart"/>
      <w:r w:rsidR="00127677" w:rsidRPr="00D03999">
        <w:rPr>
          <w:rFonts w:ascii="Times New Roman" w:hAnsi="Times New Roman" w:cs="Times New Roman"/>
          <w:lang w:val="es-AR"/>
        </w:rPr>
        <w:t>N°</w:t>
      </w:r>
      <w:proofErr w:type="spellEnd"/>
      <w:r w:rsidR="008A2292" w:rsidRPr="00D03999">
        <w:rPr>
          <w:rFonts w:ascii="Times New Roman" w:hAnsi="Times New Roman" w:cs="Times New Roman"/>
          <w:lang w:val="es-AR"/>
        </w:rPr>
        <w:t xml:space="preserve"> </w:t>
      </w:r>
      <w:r w:rsidR="005B0808" w:rsidRPr="00D03999">
        <w:rPr>
          <w:rFonts w:ascii="Times New Roman" w:hAnsi="Times New Roman" w:cs="Times New Roman"/>
          <w:lang w:val="es-AR"/>
        </w:rPr>
        <w:t>10</w:t>
      </w:r>
      <w:r w:rsidR="00FB5B6E" w:rsidRPr="00D03999">
        <w:rPr>
          <w:rFonts w:ascii="Times New Roman" w:hAnsi="Times New Roman" w:cs="Times New Roman"/>
          <w:lang w:val="es-AR"/>
        </w:rPr>
        <w:t xml:space="preserve">: </w:t>
      </w:r>
      <w:r w:rsidR="004037FC" w:rsidRPr="00D03999">
        <w:rPr>
          <w:rFonts w:ascii="Times New Roman" w:hAnsi="Times New Roman" w:cs="Times New Roman"/>
          <w:lang w:val="es-AR"/>
        </w:rPr>
        <w:t>para la fecha de solicitud del cuarto informe</w:t>
      </w:r>
      <w:r w:rsidR="00563B8E" w:rsidRPr="00D03999">
        <w:rPr>
          <w:rFonts w:ascii="Times New Roman" w:hAnsi="Times New Roman" w:cs="Times New Roman"/>
          <w:lang w:val="es-AR"/>
        </w:rPr>
        <w:t xml:space="preserve"> nacional en 2023, se recomienda realizar un censo de </w:t>
      </w:r>
      <w:r w:rsidR="00A631FE" w:rsidRPr="00D03999">
        <w:rPr>
          <w:rFonts w:ascii="Times New Roman" w:hAnsi="Times New Roman" w:cs="Times New Roman"/>
          <w:lang w:val="es-AR"/>
        </w:rPr>
        <w:t xml:space="preserve">personas con discapacidad privadas de libertad en el sistema regular, </w:t>
      </w:r>
      <w:r w:rsidR="00563B8E" w:rsidRPr="00D03999">
        <w:rPr>
          <w:rFonts w:ascii="Times New Roman" w:hAnsi="Times New Roman" w:cs="Times New Roman"/>
          <w:lang w:val="es-AR"/>
        </w:rPr>
        <w:t xml:space="preserve">a fin de </w:t>
      </w:r>
      <w:r w:rsidR="00FB5B6E" w:rsidRPr="00D03999">
        <w:rPr>
          <w:rFonts w:ascii="Times New Roman" w:hAnsi="Times New Roman" w:cs="Times New Roman"/>
          <w:lang w:val="es-AR"/>
        </w:rPr>
        <w:t>contar con información o</w:t>
      </w:r>
      <w:r w:rsidR="00A631FE" w:rsidRPr="00D03999">
        <w:rPr>
          <w:rFonts w:ascii="Times New Roman" w:hAnsi="Times New Roman" w:cs="Times New Roman"/>
          <w:lang w:val="es-AR"/>
        </w:rPr>
        <w:t xml:space="preserve"> datos estadísticos actualizados.</w:t>
      </w:r>
    </w:p>
    <w:p w14:paraId="0CEFAA8F" w14:textId="3B4AEEF8" w:rsidR="00B75F98" w:rsidRDefault="00B75F98" w:rsidP="00B72EB3">
      <w:pPr>
        <w:spacing w:after="0" w:line="240" w:lineRule="auto"/>
        <w:jc w:val="both"/>
        <w:rPr>
          <w:rFonts w:ascii="Times New Roman" w:hAnsi="Times New Roman" w:cs="Times New Roman"/>
          <w:bCs/>
          <w:i/>
          <w:iCs/>
        </w:rPr>
      </w:pPr>
    </w:p>
    <w:p w14:paraId="44BE6135" w14:textId="77777777" w:rsidR="000702C0" w:rsidRPr="00D03999" w:rsidRDefault="000702C0" w:rsidP="00B72EB3">
      <w:pPr>
        <w:spacing w:after="0" w:line="240" w:lineRule="auto"/>
        <w:jc w:val="both"/>
        <w:rPr>
          <w:rFonts w:ascii="Times New Roman" w:hAnsi="Times New Roman" w:cs="Times New Roman"/>
          <w:bCs/>
          <w:i/>
          <w:iCs/>
        </w:rPr>
      </w:pPr>
    </w:p>
    <w:p w14:paraId="1244BB6D" w14:textId="42E60236" w:rsidR="00B75F98" w:rsidRPr="00D03999" w:rsidRDefault="00B75F98"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9.4 Calidad de la información en el eje de acceso a la justicia</w:t>
      </w:r>
    </w:p>
    <w:p w14:paraId="7CD1A3C8" w14:textId="77777777" w:rsidR="00B75F98" w:rsidRPr="00D03999" w:rsidRDefault="00B75F98" w:rsidP="00B72EB3">
      <w:pPr>
        <w:spacing w:after="0" w:line="240" w:lineRule="auto"/>
        <w:jc w:val="both"/>
        <w:rPr>
          <w:rFonts w:ascii="Times New Roman" w:hAnsi="Times New Roman" w:cs="Times New Roman"/>
          <w:bCs/>
        </w:rPr>
      </w:pPr>
    </w:p>
    <w:p w14:paraId="5A55EA02" w14:textId="402C0628" w:rsidR="00A631FE" w:rsidRPr="00D03999" w:rsidRDefault="00B75F98"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alto. </w:t>
      </w:r>
    </w:p>
    <w:p w14:paraId="2CFF2831" w14:textId="73F4F655" w:rsidR="00A631FE" w:rsidRPr="00D03999" w:rsidRDefault="00B75F98" w:rsidP="00B72EB3">
      <w:pPr>
        <w:spacing w:after="0" w:line="240" w:lineRule="auto"/>
        <w:jc w:val="both"/>
        <w:rPr>
          <w:rFonts w:ascii="Times New Roman" w:hAnsi="Times New Roman" w:cs="Times New Roman"/>
        </w:rPr>
      </w:pPr>
      <w:r w:rsidRPr="00D03999">
        <w:rPr>
          <w:rFonts w:ascii="Times New Roman" w:hAnsi="Times New Roman" w:cs="Times New Roman"/>
          <w:bCs/>
          <w:lang w:val="es-CO"/>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p>
    <w:p w14:paraId="53B5B4FE" w14:textId="179B17DD" w:rsidR="00A631FE" w:rsidRPr="00D03999" w:rsidRDefault="00B75F98"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w:t>
      </w:r>
      <w:r w:rsidR="00A631FE" w:rsidRPr="00D03999">
        <w:rPr>
          <w:rFonts w:ascii="Times New Roman" w:hAnsi="Times New Roman" w:cs="Times New Roman"/>
          <w:bCs/>
          <w:lang w:val="es-CO"/>
        </w:rPr>
        <w:t>La fuente es:</w:t>
      </w:r>
      <w:r w:rsidR="00A631FE" w:rsidRPr="00D03999">
        <w:rPr>
          <w:rFonts w:ascii="Times New Roman" w:hAnsi="Times New Roman" w:cs="Times New Roman"/>
          <w:lang w:val="es-CO"/>
        </w:rPr>
        <w:t xml:space="preserve"> oficial.</w:t>
      </w:r>
    </w:p>
    <w:p w14:paraId="7CED6244" w14:textId="00D6C3D4" w:rsidR="00B952F3" w:rsidRPr="00D03999" w:rsidRDefault="00B952F3" w:rsidP="00B72EB3">
      <w:pPr>
        <w:spacing w:after="0" w:line="240" w:lineRule="auto"/>
        <w:jc w:val="both"/>
        <w:rPr>
          <w:rFonts w:ascii="Times New Roman" w:hAnsi="Times New Roman" w:cs="Times New Roman"/>
          <w:lang w:val="es-CO"/>
        </w:rPr>
      </w:pPr>
    </w:p>
    <w:p w14:paraId="4A235B41" w14:textId="4414DD22" w:rsidR="00943314" w:rsidRDefault="00943314" w:rsidP="00B72EB3">
      <w:pPr>
        <w:spacing w:after="0" w:line="240" w:lineRule="auto"/>
        <w:jc w:val="both"/>
        <w:rPr>
          <w:rFonts w:ascii="Times New Roman" w:hAnsi="Times New Roman" w:cs="Times New Roman"/>
          <w:lang w:val="es-CO"/>
        </w:rPr>
      </w:pPr>
    </w:p>
    <w:p w14:paraId="6F7428C1" w14:textId="564C7849" w:rsidR="002B1F6B" w:rsidRDefault="002B1F6B" w:rsidP="00B72EB3">
      <w:pPr>
        <w:spacing w:after="0" w:line="240" w:lineRule="auto"/>
        <w:jc w:val="both"/>
        <w:rPr>
          <w:rFonts w:ascii="Times New Roman" w:hAnsi="Times New Roman" w:cs="Times New Roman"/>
          <w:lang w:val="es-CO"/>
        </w:rPr>
      </w:pPr>
    </w:p>
    <w:p w14:paraId="4EAF723E" w14:textId="3BBE99AD" w:rsidR="002B1F6B" w:rsidRDefault="002B1F6B" w:rsidP="00B72EB3">
      <w:pPr>
        <w:spacing w:after="0" w:line="240" w:lineRule="auto"/>
        <w:jc w:val="both"/>
        <w:rPr>
          <w:rFonts w:ascii="Times New Roman" w:hAnsi="Times New Roman" w:cs="Times New Roman"/>
          <w:lang w:val="es-CO"/>
        </w:rPr>
      </w:pPr>
    </w:p>
    <w:p w14:paraId="1A1A63EE" w14:textId="77777777" w:rsidR="002B1F6B" w:rsidRPr="00D03999" w:rsidRDefault="002B1F6B" w:rsidP="00B72EB3">
      <w:pPr>
        <w:spacing w:after="0" w:line="240" w:lineRule="auto"/>
        <w:jc w:val="both"/>
        <w:rPr>
          <w:rFonts w:ascii="Times New Roman" w:hAnsi="Times New Roman" w:cs="Times New Roman"/>
          <w:lang w:val="es-CO"/>
        </w:rPr>
      </w:pPr>
    </w:p>
    <w:p w14:paraId="39DFBD6B"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lang w:val="es-MX"/>
        </w:rPr>
      </w:pPr>
      <w:r w:rsidRPr="006A2885">
        <w:rPr>
          <w:rFonts w:ascii="Times New Roman" w:hAnsi="Times New Roman" w:cs="Times New Roman"/>
          <w:b/>
          <w:lang w:val="es-MX"/>
        </w:rPr>
        <w:lastRenderedPageBreak/>
        <w:t>Vida libre de violencia</w:t>
      </w:r>
    </w:p>
    <w:p w14:paraId="70D204F3" w14:textId="77777777" w:rsidR="002B1F6B" w:rsidRDefault="002B1F6B" w:rsidP="00B72EB3">
      <w:pPr>
        <w:spacing w:after="0" w:line="240" w:lineRule="auto"/>
        <w:jc w:val="both"/>
        <w:rPr>
          <w:rFonts w:ascii="Times New Roman" w:eastAsia="Times New Roman" w:hAnsi="Times New Roman" w:cs="Times New Roman"/>
          <w:i/>
          <w:iCs/>
          <w:lang w:val="es-VE"/>
        </w:rPr>
      </w:pPr>
    </w:p>
    <w:p w14:paraId="57728F4E" w14:textId="7425FFC4" w:rsidR="001120DF" w:rsidRPr="00D03999" w:rsidRDefault="008A2292" w:rsidP="00B72EB3">
      <w:pPr>
        <w:spacing w:after="0" w:line="240" w:lineRule="auto"/>
        <w:jc w:val="both"/>
        <w:rPr>
          <w:rFonts w:ascii="Times New Roman" w:eastAsia="Times New Roman" w:hAnsi="Times New Roman" w:cs="Times New Roman"/>
          <w:i/>
          <w:iCs/>
          <w:lang w:val="es-VE"/>
        </w:rPr>
      </w:pPr>
      <w:r w:rsidRPr="00D03999">
        <w:rPr>
          <w:rFonts w:ascii="Times New Roman" w:eastAsia="Times New Roman" w:hAnsi="Times New Roman" w:cs="Times New Roman"/>
          <w:i/>
          <w:iCs/>
          <w:lang w:val="es-VE"/>
        </w:rPr>
        <w:t>10</w:t>
      </w:r>
      <w:r w:rsidR="001120DF" w:rsidRPr="00D03999">
        <w:rPr>
          <w:rFonts w:ascii="Times New Roman" w:eastAsia="Times New Roman" w:hAnsi="Times New Roman" w:cs="Times New Roman"/>
          <w:i/>
          <w:iCs/>
          <w:lang w:val="es-VE"/>
        </w:rPr>
        <w:t>.1 Calidad de la información suministrada</w:t>
      </w:r>
    </w:p>
    <w:p w14:paraId="04C8FA0A" w14:textId="77777777" w:rsidR="002B1F6B" w:rsidRDefault="002B1F6B" w:rsidP="00B72EB3">
      <w:pPr>
        <w:spacing w:after="0" w:line="240" w:lineRule="auto"/>
        <w:jc w:val="both"/>
        <w:rPr>
          <w:rFonts w:ascii="Times New Roman" w:eastAsia="Times New Roman" w:hAnsi="Times New Roman" w:cs="Times New Roman"/>
          <w:lang w:val="es-VE"/>
        </w:rPr>
      </w:pPr>
    </w:p>
    <w:p w14:paraId="60F09094" w14:textId="01787263" w:rsidR="00A631FE" w:rsidRPr="00D03999" w:rsidRDefault="00A631FE" w:rsidP="00B72EB3">
      <w:pPr>
        <w:spacing w:after="0" w:line="240" w:lineRule="auto"/>
        <w:jc w:val="both"/>
        <w:rPr>
          <w:rFonts w:ascii="Times New Roman" w:eastAsia="Times New Roman" w:hAnsi="Times New Roman" w:cs="Times New Roman"/>
          <w:lang w:val="es-VE"/>
        </w:rPr>
      </w:pPr>
      <w:r w:rsidRPr="00D03999">
        <w:rPr>
          <w:rFonts w:ascii="Times New Roman" w:eastAsia="Times New Roman" w:hAnsi="Times New Roman" w:cs="Times New Roman"/>
          <w:lang w:val="es-VE"/>
        </w:rPr>
        <w:t>Meta 1 (Vida Libre de Violencia 1).</w:t>
      </w:r>
    </w:p>
    <w:p w14:paraId="07E77787"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eastAsia="Times New Roman" w:hAnsi="Times New Roman" w:cs="Times New Roman"/>
          <w:lang w:val="es-VE"/>
        </w:rPr>
        <w:t>Indicador Vida libre de Violencia 1.1.</w:t>
      </w:r>
      <w:r w:rsidRPr="00D03999">
        <w:rPr>
          <w:rFonts w:ascii="Times New Roman" w:eastAsia="Times New Roman" w:hAnsi="Times New Roman" w:cs="Times New Roman"/>
          <w:lang w:val="es-AR"/>
        </w:rPr>
        <w:t xml:space="preserve"> </w:t>
      </w:r>
      <w:r w:rsidRPr="00D03999">
        <w:rPr>
          <w:rFonts w:ascii="Times New Roman" w:hAnsi="Times New Roman" w:cs="Times New Roman"/>
        </w:rPr>
        <w:t>la pertinencia de la información suministrada fue alta.</w:t>
      </w:r>
    </w:p>
    <w:p w14:paraId="55E12FE3" w14:textId="675CFAA7"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3AF6F9FF" w14:textId="6ADFE972"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D3DB7" w:rsidRPr="00D03999">
        <w:rPr>
          <w:rFonts w:ascii="Times New Roman" w:hAnsi="Times New Roman" w:cs="Times New Roman"/>
        </w:rPr>
        <w:t>o</w:t>
      </w:r>
      <w:r w:rsidRPr="00D03999">
        <w:rPr>
          <w:rFonts w:ascii="Times New Roman" w:hAnsi="Times New Roman" w:cs="Times New Roman"/>
        </w:rPr>
        <w:t>ficial</w:t>
      </w:r>
    </w:p>
    <w:p w14:paraId="74EF6433" w14:textId="365DF08E" w:rsidR="000702C0" w:rsidRDefault="000702C0" w:rsidP="00B72EB3">
      <w:pPr>
        <w:spacing w:after="0" w:line="240" w:lineRule="auto"/>
        <w:jc w:val="both"/>
        <w:rPr>
          <w:rFonts w:ascii="Times New Roman" w:eastAsia="Times New Roman" w:hAnsi="Times New Roman" w:cs="Times New Roman"/>
          <w:i/>
          <w:iCs/>
          <w:lang w:val="es-VE"/>
        </w:rPr>
      </w:pPr>
    </w:p>
    <w:p w14:paraId="4CE24B48" w14:textId="77777777" w:rsidR="000702C0" w:rsidRDefault="000702C0" w:rsidP="00B72EB3">
      <w:pPr>
        <w:spacing w:after="0" w:line="240" w:lineRule="auto"/>
        <w:jc w:val="both"/>
        <w:rPr>
          <w:rFonts w:ascii="Times New Roman" w:eastAsia="Times New Roman" w:hAnsi="Times New Roman" w:cs="Times New Roman"/>
          <w:i/>
          <w:iCs/>
          <w:lang w:val="es-VE"/>
        </w:rPr>
      </w:pPr>
    </w:p>
    <w:p w14:paraId="2FE18002" w14:textId="1EE3DBF6" w:rsidR="001120DF" w:rsidRDefault="008A2292" w:rsidP="00B72EB3">
      <w:pPr>
        <w:spacing w:after="0" w:line="240" w:lineRule="auto"/>
        <w:jc w:val="both"/>
        <w:rPr>
          <w:rFonts w:ascii="Times New Roman" w:hAnsi="Times New Roman" w:cs="Times New Roman"/>
          <w:i/>
          <w:iCs/>
        </w:rPr>
      </w:pPr>
      <w:r w:rsidRPr="00D03999">
        <w:rPr>
          <w:rFonts w:ascii="Times New Roman" w:eastAsia="Times New Roman" w:hAnsi="Times New Roman" w:cs="Times New Roman"/>
          <w:i/>
          <w:iCs/>
          <w:lang w:val="es-VE"/>
        </w:rPr>
        <w:t>10</w:t>
      </w:r>
      <w:r w:rsidR="001120DF" w:rsidRPr="00D03999">
        <w:rPr>
          <w:rFonts w:ascii="Times New Roman" w:eastAsia="Times New Roman" w:hAnsi="Times New Roman" w:cs="Times New Roman"/>
          <w:i/>
          <w:iCs/>
          <w:lang w:val="es-VE"/>
        </w:rPr>
        <w:t xml:space="preserve">.2 </w:t>
      </w:r>
      <w:r w:rsidR="001120DF" w:rsidRPr="00D03999">
        <w:rPr>
          <w:rFonts w:ascii="Times New Roman" w:hAnsi="Times New Roman" w:cs="Times New Roman"/>
          <w:i/>
          <w:iCs/>
        </w:rPr>
        <w:t>Progresos identificados con respecto a la información provista en el Segundo Informe de Cumplimiento (2015-2016): programas destacados, resultados favorables registrados, etc.</w:t>
      </w:r>
    </w:p>
    <w:p w14:paraId="267A2158" w14:textId="77777777" w:rsidR="000702C0" w:rsidRPr="00D03999" w:rsidRDefault="000702C0" w:rsidP="00B72EB3">
      <w:pPr>
        <w:spacing w:after="0" w:line="240" w:lineRule="auto"/>
        <w:jc w:val="both"/>
        <w:rPr>
          <w:rFonts w:ascii="Times New Roman" w:hAnsi="Times New Roman" w:cs="Times New Roman"/>
          <w:i/>
          <w:iCs/>
        </w:rPr>
      </w:pPr>
    </w:p>
    <w:p w14:paraId="78F8946E" w14:textId="206EDEE0" w:rsidR="00A631FE" w:rsidRDefault="00A631FE" w:rsidP="00B72EB3">
      <w:pPr>
        <w:spacing w:after="0" w:line="240" w:lineRule="auto"/>
        <w:jc w:val="both"/>
        <w:rPr>
          <w:rFonts w:ascii="Times New Roman" w:eastAsia="Times New Roman" w:hAnsi="Times New Roman" w:cs="Times New Roman"/>
          <w:lang w:val="es-VE"/>
        </w:rPr>
      </w:pPr>
      <w:r w:rsidRPr="00D03999">
        <w:rPr>
          <w:rFonts w:ascii="Times New Roman" w:eastAsia="Times New Roman" w:hAnsi="Times New Roman" w:cs="Times New Roman"/>
          <w:lang w:val="es-VE"/>
        </w:rPr>
        <w:t xml:space="preserve">Desde el Ministerio de Justicia y con el fin de dar respuesta rápida y efectiva a las niñas y mujeres víctimas de violencia, se incluyen en las capacitaciones la perspectiva de género y la concientización del mayor riesgo en que se encuentran las mujeres y niñas con discapacidad intelectual, psicosocial, y </w:t>
      </w:r>
      <w:r w:rsidR="001120DF" w:rsidRPr="00D03999">
        <w:rPr>
          <w:rFonts w:ascii="Times New Roman" w:eastAsia="Times New Roman" w:hAnsi="Times New Roman" w:cs="Times New Roman"/>
          <w:lang w:val="es-VE"/>
        </w:rPr>
        <w:t xml:space="preserve">personas </w:t>
      </w:r>
      <w:r w:rsidRPr="00D03999">
        <w:rPr>
          <w:rFonts w:ascii="Times New Roman" w:eastAsia="Times New Roman" w:hAnsi="Times New Roman" w:cs="Times New Roman"/>
          <w:lang w:val="es-VE"/>
        </w:rPr>
        <w:t xml:space="preserve">sordas de sufrir maltrato, violencia y abuso, en especial cuando existen barreras comunicacionales que pueden obstaculizar la denuncia y la participación en el proceso judicial. </w:t>
      </w:r>
      <w:r w:rsidR="001120DF" w:rsidRPr="00D03999">
        <w:rPr>
          <w:rFonts w:ascii="Times New Roman" w:eastAsia="Times New Roman" w:hAnsi="Times New Roman" w:cs="Times New Roman"/>
          <w:lang w:val="es-VE"/>
        </w:rPr>
        <w:t xml:space="preserve">Se articula </w:t>
      </w:r>
      <w:r w:rsidRPr="00D03999">
        <w:rPr>
          <w:rFonts w:ascii="Times New Roman" w:eastAsia="Times New Roman" w:hAnsi="Times New Roman" w:cs="Times New Roman"/>
          <w:lang w:val="es-VE"/>
        </w:rPr>
        <w:t>con la Oficina de la Mujer de la CSJN y la Oficina de Violencia Doméstica también dependiente de la Corte. En ese sentido puede</w:t>
      </w:r>
      <w:r w:rsidR="001120DF" w:rsidRPr="00D03999">
        <w:rPr>
          <w:rFonts w:ascii="Times New Roman" w:eastAsia="Times New Roman" w:hAnsi="Times New Roman" w:cs="Times New Roman"/>
          <w:lang w:val="es-VE"/>
        </w:rPr>
        <w:t>n destacarse la impartición de t</w:t>
      </w:r>
      <w:r w:rsidRPr="00D03999">
        <w:rPr>
          <w:rFonts w:ascii="Times New Roman" w:eastAsia="Times New Roman" w:hAnsi="Times New Roman" w:cs="Times New Roman"/>
          <w:lang w:val="es-VE"/>
        </w:rPr>
        <w:t>alleres conjuntos y la producción de un video en LSA con indicaciones generales dirigidas a personas sordas que utilizan lenguaje de señas.</w:t>
      </w:r>
    </w:p>
    <w:p w14:paraId="5869096C" w14:textId="77777777" w:rsidR="000702C0" w:rsidRPr="00D03999" w:rsidRDefault="000702C0" w:rsidP="00B72EB3">
      <w:pPr>
        <w:spacing w:after="0" w:line="240" w:lineRule="auto"/>
        <w:jc w:val="both"/>
        <w:rPr>
          <w:rFonts w:ascii="Times New Roman" w:eastAsia="Times New Roman" w:hAnsi="Times New Roman" w:cs="Times New Roman"/>
          <w:lang w:val="es-VE"/>
        </w:rPr>
      </w:pPr>
    </w:p>
    <w:p w14:paraId="736339A4" w14:textId="77777777" w:rsidR="00A631FE" w:rsidRPr="00D03999" w:rsidRDefault="00A631FE" w:rsidP="00B72EB3">
      <w:pPr>
        <w:spacing w:after="0" w:line="240" w:lineRule="auto"/>
        <w:jc w:val="both"/>
        <w:rPr>
          <w:rFonts w:ascii="Times New Roman" w:eastAsia="Times New Roman" w:hAnsi="Times New Roman" w:cs="Times New Roman"/>
          <w:lang w:val="es-VE"/>
        </w:rPr>
      </w:pPr>
      <w:r w:rsidRPr="00D03999">
        <w:rPr>
          <w:rFonts w:ascii="Times New Roman" w:eastAsia="Times New Roman" w:hAnsi="Times New Roman" w:cs="Times New Roman"/>
          <w:lang w:val="es-VE"/>
        </w:rPr>
        <w:t>Se destaca la implementación del Registro Único de Casos de Violencia contra las Mujeres (RUCVM) de los que se obtienen datos estadísticos desagregados</w:t>
      </w:r>
    </w:p>
    <w:p w14:paraId="281840E9" w14:textId="761BF744" w:rsidR="009D3DB7" w:rsidRPr="00D03999" w:rsidRDefault="009D3DB7" w:rsidP="00B72EB3">
      <w:pPr>
        <w:spacing w:after="0" w:line="240" w:lineRule="auto"/>
        <w:jc w:val="both"/>
        <w:rPr>
          <w:rFonts w:ascii="Times New Roman" w:hAnsi="Times New Roman" w:cs="Times New Roman"/>
          <w:bCs/>
          <w:i/>
          <w:iCs/>
        </w:rPr>
      </w:pPr>
    </w:p>
    <w:p w14:paraId="15B4A5CE" w14:textId="77777777" w:rsidR="00973297" w:rsidRPr="00D03999" w:rsidRDefault="00973297" w:rsidP="00B72EB3">
      <w:pPr>
        <w:spacing w:after="0" w:line="240" w:lineRule="auto"/>
        <w:jc w:val="both"/>
        <w:rPr>
          <w:rFonts w:ascii="Times New Roman" w:hAnsi="Times New Roman" w:cs="Times New Roman"/>
          <w:bCs/>
          <w:i/>
          <w:iCs/>
        </w:rPr>
      </w:pPr>
    </w:p>
    <w:p w14:paraId="4E46E812" w14:textId="19C2E895" w:rsidR="009D3DB7" w:rsidRPr="00D03999" w:rsidRDefault="009D3DB7"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10.3 Calidad de la información en el eje de vida libre de violencia</w:t>
      </w:r>
    </w:p>
    <w:p w14:paraId="7B678ADB" w14:textId="77777777" w:rsidR="009D3DB7" w:rsidRPr="00D03999" w:rsidRDefault="009D3DB7" w:rsidP="00B72EB3">
      <w:pPr>
        <w:spacing w:after="0" w:line="240" w:lineRule="auto"/>
        <w:jc w:val="both"/>
        <w:rPr>
          <w:rFonts w:ascii="Times New Roman" w:hAnsi="Times New Roman" w:cs="Times New Roman"/>
          <w:bCs/>
        </w:rPr>
      </w:pPr>
    </w:p>
    <w:p w14:paraId="40A7482E" w14:textId="65616ED9" w:rsidR="00A631FE" w:rsidRPr="00D03999" w:rsidRDefault="009D3DB7"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alto. </w:t>
      </w:r>
    </w:p>
    <w:p w14:paraId="6C88F36F" w14:textId="65E6690D" w:rsidR="00A631FE" w:rsidRPr="00D03999" w:rsidRDefault="009D3DB7" w:rsidP="00B72EB3">
      <w:pPr>
        <w:spacing w:after="0" w:line="240" w:lineRule="auto"/>
        <w:jc w:val="both"/>
        <w:rPr>
          <w:rFonts w:ascii="Times New Roman" w:hAnsi="Times New Roman" w:cs="Times New Roman"/>
        </w:rPr>
      </w:pPr>
      <w:r w:rsidRPr="00D03999">
        <w:rPr>
          <w:rFonts w:ascii="Times New Roman" w:hAnsi="Times New Roman" w:cs="Times New Roman"/>
          <w:bCs/>
          <w:lang w:val="es-CO"/>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p>
    <w:p w14:paraId="5CEFEAA6" w14:textId="25A7726F" w:rsidR="00A631FE" w:rsidRPr="00D03999" w:rsidRDefault="009D3DB7"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A631FE" w:rsidRPr="00D03999">
        <w:rPr>
          <w:rFonts w:ascii="Times New Roman" w:hAnsi="Times New Roman" w:cs="Times New Roman"/>
          <w:bCs/>
          <w:lang w:val="es-CO"/>
        </w:rPr>
        <w:t>:</w:t>
      </w:r>
      <w:r w:rsidR="00A631FE" w:rsidRPr="00D03999">
        <w:rPr>
          <w:rFonts w:ascii="Times New Roman" w:hAnsi="Times New Roman" w:cs="Times New Roman"/>
          <w:lang w:val="es-CO"/>
        </w:rPr>
        <w:t xml:space="preserve"> oficial.</w:t>
      </w:r>
    </w:p>
    <w:p w14:paraId="7B09CFEC" w14:textId="23DDC186" w:rsidR="002736B4" w:rsidRPr="00D03999" w:rsidRDefault="002736B4" w:rsidP="00B72EB3">
      <w:pPr>
        <w:spacing w:after="0" w:line="240" w:lineRule="auto"/>
        <w:jc w:val="both"/>
        <w:rPr>
          <w:rFonts w:ascii="Times New Roman" w:hAnsi="Times New Roman" w:cs="Times New Roman"/>
          <w:lang w:val="es-CO"/>
        </w:rPr>
      </w:pPr>
    </w:p>
    <w:p w14:paraId="0D560A2C" w14:textId="77777777" w:rsidR="009D3DB7" w:rsidRPr="00D03999" w:rsidRDefault="009D3DB7" w:rsidP="00B72EB3">
      <w:pPr>
        <w:spacing w:after="0" w:line="240" w:lineRule="auto"/>
        <w:jc w:val="both"/>
        <w:rPr>
          <w:rFonts w:ascii="Times New Roman" w:hAnsi="Times New Roman" w:cs="Times New Roman"/>
          <w:lang w:val="es-CO"/>
        </w:rPr>
      </w:pPr>
    </w:p>
    <w:p w14:paraId="427A86F9"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rPr>
      </w:pPr>
      <w:r w:rsidRPr="006A2885">
        <w:rPr>
          <w:rFonts w:ascii="Times New Roman" w:hAnsi="Times New Roman" w:cs="Times New Roman"/>
          <w:b/>
          <w:bCs/>
          <w:iCs/>
        </w:rPr>
        <w:t>Situaciones de emergencias, catástrofes y desastres</w:t>
      </w:r>
    </w:p>
    <w:p w14:paraId="4D10FF39" w14:textId="77777777" w:rsidR="000702C0" w:rsidRDefault="000702C0" w:rsidP="00B72EB3">
      <w:pPr>
        <w:spacing w:after="0" w:line="240" w:lineRule="auto"/>
        <w:jc w:val="both"/>
        <w:rPr>
          <w:rFonts w:ascii="Times New Roman" w:hAnsi="Times New Roman" w:cs="Times New Roman"/>
          <w:i/>
        </w:rPr>
      </w:pPr>
    </w:p>
    <w:p w14:paraId="7198CA35" w14:textId="1301F497" w:rsidR="001120DF" w:rsidRPr="00D03999" w:rsidRDefault="008A2292" w:rsidP="00B72EB3">
      <w:pPr>
        <w:spacing w:after="0" w:line="240" w:lineRule="auto"/>
        <w:jc w:val="both"/>
        <w:rPr>
          <w:rFonts w:ascii="Times New Roman" w:hAnsi="Times New Roman" w:cs="Times New Roman"/>
          <w:i/>
        </w:rPr>
      </w:pPr>
      <w:r w:rsidRPr="00D03999">
        <w:rPr>
          <w:rFonts w:ascii="Times New Roman" w:hAnsi="Times New Roman" w:cs="Times New Roman"/>
          <w:i/>
        </w:rPr>
        <w:t>11</w:t>
      </w:r>
      <w:r w:rsidR="001120DF" w:rsidRPr="00D03999">
        <w:rPr>
          <w:rFonts w:ascii="Times New Roman" w:hAnsi="Times New Roman" w:cs="Times New Roman"/>
          <w:i/>
        </w:rPr>
        <w:t>.1 Calidad de la información suministrada</w:t>
      </w:r>
    </w:p>
    <w:p w14:paraId="7137568D" w14:textId="77777777" w:rsidR="000702C0" w:rsidRDefault="000702C0" w:rsidP="00B72EB3">
      <w:pPr>
        <w:spacing w:after="0" w:line="240" w:lineRule="auto"/>
        <w:jc w:val="both"/>
        <w:rPr>
          <w:rFonts w:ascii="Times New Roman" w:hAnsi="Times New Roman" w:cs="Times New Roman"/>
          <w:iCs/>
        </w:rPr>
      </w:pPr>
    </w:p>
    <w:p w14:paraId="0D924599" w14:textId="201C1AA8" w:rsidR="00A631FE" w:rsidRPr="00D03999" w:rsidRDefault="00A631FE" w:rsidP="00B72EB3">
      <w:pPr>
        <w:spacing w:after="0" w:line="240" w:lineRule="auto"/>
        <w:jc w:val="both"/>
        <w:rPr>
          <w:rFonts w:ascii="Times New Roman" w:hAnsi="Times New Roman" w:cs="Times New Roman"/>
          <w:iCs/>
        </w:rPr>
      </w:pPr>
      <w:r w:rsidRPr="00D03999">
        <w:rPr>
          <w:rFonts w:ascii="Times New Roman" w:hAnsi="Times New Roman" w:cs="Times New Roman"/>
          <w:iCs/>
        </w:rPr>
        <w:t>Meta 1 (Situaciones de Emergencias, Catástrofes y Desastres 1).</w:t>
      </w:r>
    </w:p>
    <w:p w14:paraId="3F84B940"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iCs/>
        </w:rPr>
        <w:t xml:space="preserve">Indicador Situaciones de Emergencias, Catástrofes y Desastres 1.1. </w:t>
      </w:r>
      <w:r w:rsidRPr="00D03999">
        <w:rPr>
          <w:rFonts w:ascii="Times New Roman" w:hAnsi="Times New Roman" w:cs="Times New Roman"/>
        </w:rPr>
        <w:t>la pertinencia de la información suministrada fue media.</w:t>
      </w:r>
    </w:p>
    <w:p w14:paraId="61C3AEB4" w14:textId="0324729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2B122328" w14:textId="0C213E10" w:rsidR="001C0137"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C32313" w:rsidRPr="00D03999">
        <w:rPr>
          <w:rFonts w:ascii="Times New Roman" w:hAnsi="Times New Roman" w:cs="Times New Roman"/>
        </w:rPr>
        <w:t>o</w:t>
      </w:r>
      <w:r w:rsidRPr="00D03999">
        <w:rPr>
          <w:rFonts w:ascii="Times New Roman" w:hAnsi="Times New Roman" w:cs="Times New Roman"/>
        </w:rPr>
        <w:t>ficial</w:t>
      </w:r>
    </w:p>
    <w:p w14:paraId="6E06A50A" w14:textId="77777777" w:rsidR="000702C0" w:rsidRDefault="000702C0" w:rsidP="00B72EB3">
      <w:pPr>
        <w:spacing w:after="0" w:line="240" w:lineRule="auto"/>
        <w:jc w:val="both"/>
        <w:rPr>
          <w:rFonts w:ascii="Times New Roman" w:hAnsi="Times New Roman" w:cs="Times New Roman"/>
        </w:rPr>
      </w:pPr>
    </w:p>
    <w:p w14:paraId="71DB815B" w14:textId="73004FE9" w:rsidR="00153EB5" w:rsidRPr="00D03999" w:rsidRDefault="00153EB5" w:rsidP="00B72EB3">
      <w:pPr>
        <w:spacing w:after="0" w:line="240" w:lineRule="auto"/>
        <w:jc w:val="both"/>
        <w:rPr>
          <w:rFonts w:ascii="Times New Roman" w:hAnsi="Times New Roman" w:cs="Times New Roman"/>
        </w:rPr>
      </w:pPr>
      <w:r w:rsidRPr="00D03999">
        <w:rPr>
          <w:rFonts w:ascii="Times New Roman" w:hAnsi="Times New Roman" w:cs="Times New Roman"/>
        </w:rPr>
        <w:t>De los cinco descriptores que componen este indicador el Estado presenta información para dos (B y E), con información de pertinencia media a baja, con actualidad también de media a baja y proporcionando información tanto oficial como no oficial.</w:t>
      </w:r>
    </w:p>
    <w:p w14:paraId="77E146B3" w14:textId="294FF080" w:rsidR="000702C0" w:rsidRDefault="000702C0" w:rsidP="00B72EB3">
      <w:pPr>
        <w:spacing w:after="0" w:line="240" w:lineRule="auto"/>
        <w:jc w:val="both"/>
        <w:rPr>
          <w:rFonts w:ascii="Times New Roman" w:hAnsi="Times New Roman" w:cs="Times New Roman"/>
          <w:i/>
          <w:iCs/>
        </w:rPr>
      </w:pPr>
    </w:p>
    <w:p w14:paraId="7ACA39AF" w14:textId="77777777" w:rsidR="00AF381B" w:rsidRDefault="00AF381B" w:rsidP="00B72EB3">
      <w:pPr>
        <w:spacing w:after="0" w:line="240" w:lineRule="auto"/>
        <w:jc w:val="both"/>
        <w:rPr>
          <w:rFonts w:ascii="Times New Roman" w:hAnsi="Times New Roman" w:cs="Times New Roman"/>
          <w:i/>
          <w:iCs/>
        </w:rPr>
      </w:pPr>
    </w:p>
    <w:p w14:paraId="0CFE795F" w14:textId="0FF6532B" w:rsidR="00153EB5" w:rsidRPr="00D03999" w:rsidRDefault="008A2292" w:rsidP="00B72EB3">
      <w:pPr>
        <w:spacing w:after="0" w:line="240" w:lineRule="auto"/>
        <w:jc w:val="both"/>
        <w:rPr>
          <w:rFonts w:ascii="Times New Roman" w:hAnsi="Times New Roman" w:cs="Times New Roman"/>
          <w:i/>
          <w:iCs/>
          <w:lang w:val="es-MX"/>
        </w:rPr>
      </w:pPr>
      <w:r w:rsidRPr="00D03999">
        <w:rPr>
          <w:rFonts w:ascii="Times New Roman" w:hAnsi="Times New Roman" w:cs="Times New Roman"/>
          <w:i/>
          <w:iCs/>
        </w:rPr>
        <w:t>11</w:t>
      </w:r>
      <w:r w:rsidR="00153EB5" w:rsidRPr="00D03999">
        <w:rPr>
          <w:rFonts w:ascii="Times New Roman" w:hAnsi="Times New Roman" w:cs="Times New Roman"/>
          <w:i/>
          <w:iCs/>
        </w:rPr>
        <w:t xml:space="preserve">.2 Progresos identificados con respecto a la información provista en el Segundo Informe de Cumplimiento (2015-2016): programas destacados, resultados favorables registrados, </w:t>
      </w:r>
      <w:proofErr w:type="spellStart"/>
      <w:r w:rsidR="00153EB5" w:rsidRPr="00D03999">
        <w:rPr>
          <w:rFonts w:ascii="Times New Roman" w:hAnsi="Times New Roman" w:cs="Times New Roman"/>
          <w:i/>
          <w:iCs/>
        </w:rPr>
        <w:t>etc</w:t>
      </w:r>
      <w:proofErr w:type="spellEnd"/>
      <w:r w:rsidR="00153EB5" w:rsidRPr="00D03999">
        <w:rPr>
          <w:rFonts w:ascii="Times New Roman" w:hAnsi="Times New Roman" w:cs="Times New Roman"/>
          <w:i/>
          <w:iCs/>
          <w:lang w:val="es-MX"/>
        </w:rPr>
        <w:t xml:space="preserve"> </w:t>
      </w:r>
    </w:p>
    <w:p w14:paraId="1982E7FD" w14:textId="77777777" w:rsidR="00BB3EFD" w:rsidRPr="00D03999" w:rsidRDefault="00BB3EFD" w:rsidP="00B72EB3">
      <w:pPr>
        <w:spacing w:after="0" w:line="240" w:lineRule="auto"/>
        <w:jc w:val="both"/>
        <w:rPr>
          <w:rFonts w:ascii="Times New Roman" w:hAnsi="Times New Roman" w:cs="Times New Roman"/>
        </w:rPr>
      </w:pPr>
      <w:r w:rsidRPr="00D03999">
        <w:rPr>
          <w:rFonts w:ascii="Times New Roman" w:hAnsi="Times New Roman" w:cs="Times New Roman"/>
          <w:lang w:val="es-MX"/>
        </w:rPr>
        <w:lastRenderedPageBreak/>
        <w:t>Se destaca en las acciones reportadas la Ley 27.287, que crea el Sistema Nacional para la Gestión Integral del Riesgo y la Protección Civil; así como la elaboración del Manual de gestión inclusiva de emergencia, publicado por la Universidad Austral de Chile, la Organización Panamericana de la Salud, la Organización Mundial de la Salud e Inclusiva ORG.</w:t>
      </w:r>
    </w:p>
    <w:p w14:paraId="336054BF" w14:textId="77777777" w:rsidR="00CD75E2" w:rsidRPr="00D03999" w:rsidRDefault="00CD75E2" w:rsidP="00B72EB3">
      <w:pPr>
        <w:spacing w:after="0" w:line="240" w:lineRule="auto"/>
        <w:jc w:val="both"/>
        <w:rPr>
          <w:rFonts w:ascii="Times New Roman" w:hAnsi="Times New Roman" w:cs="Times New Roman"/>
          <w:bCs/>
          <w:i/>
          <w:iCs/>
        </w:rPr>
      </w:pPr>
    </w:p>
    <w:p w14:paraId="0AC0F987" w14:textId="77777777" w:rsidR="000702C0" w:rsidRDefault="000702C0" w:rsidP="00B72EB3">
      <w:pPr>
        <w:spacing w:after="0" w:line="240" w:lineRule="auto"/>
        <w:jc w:val="both"/>
        <w:rPr>
          <w:rFonts w:ascii="Times New Roman" w:hAnsi="Times New Roman" w:cs="Times New Roman"/>
          <w:bCs/>
          <w:i/>
          <w:iCs/>
        </w:rPr>
      </w:pPr>
    </w:p>
    <w:p w14:paraId="004112C8" w14:textId="22E8CAEB" w:rsidR="00CD75E2" w:rsidRPr="00D03999" w:rsidRDefault="00CD75E2"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11.3 Calidad de la información en el eje de vida libre de violencia</w:t>
      </w:r>
    </w:p>
    <w:p w14:paraId="7C0FABDC" w14:textId="77777777" w:rsidR="00CD75E2" w:rsidRPr="00D03999" w:rsidRDefault="00CD75E2" w:rsidP="00B72EB3">
      <w:pPr>
        <w:spacing w:after="0" w:line="240" w:lineRule="auto"/>
        <w:jc w:val="both"/>
        <w:rPr>
          <w:rFonts w:ascii="Times New Roman" w:hAnsi="Times New Roman" w:cs="Times New Roman"/>
          <w:bCs/>
        </w:rPr>
      </w:pPr>
    </w:p>
    <w:p w14:paraId="4E0A8A69" w14:textId="11A000C0" w:rsidR="001C0137" w:rsidRPr="00D03999" w:rsidRDefault="00CD75E2"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1C0137" w:rsidRPr="00D03999">
        <w:rPr>
          <w:rFonts w:ascii="Times New Roman" w:hAnsi="Times New Roman" w:cs="Times New Roman"/>
          <w:bCs/>
        </w:rPr>
        <w:t>Porcentaje de indicadores respondidos:</w:t>
      </w:r>
      <w:r w:rsidR="001C0137" w:rsidRPr="00D03999">
        <w:rPr>
          <w:rFonts w:ascii="Times New Roman" w:hAnsi="Times New Roman" w:cs="Times New Roman"/>
        </w:rPr>
        <w:t xml:space="preserve"> alto. </w:t>
      </w:r>
    </w:p>
    <w:p w14:paraId="056CAC26" w14:textId="424985AA" w:rsidR="001C0137" w:rsidRPr="00D03999" w:rsidRDefault="00CD75E2"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1C0137" w:rsidRPr="00D03999">
        <w:rPr>
          <w:rFonts w:ascii="Times New Roman" w:hAnsi="Times New Roman" w:cs="Times New Roman"/>
        </w:rPr>
        <w:t>Pertinencia de la información: media</w:t>
      </w:r>
    </w:p>
    <w:p w14:paraId="3514E4A7" w14:textId="1999A247" w:rsidR="001C0137" w:rsidRPr="00D03999" w:rsidRDefault="00CD75E2"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1C0137" w:rsidRPr="00D03999">
        <w:rPr>
          <w:rFonts w:ascii="Times New Roman" w:hAnsi="Times New Roman" w:cs="Times New Roman"/>
          <w:bCs/>
          <w:lang w:val="es-CO"/>
        </w:rPr>
        <w:t>Actualidad:</w:t>
      </w:r>
      <w:r w:rsidR="001C0137" w:rsidRPr="00D03999">
        <w:rPr>
          <w:rFonts w:ascii="Times New Roman" w:hAnsi="Times New Roman" w:cs="Times New Roman"/>
          <w:lang w:val="es-CO"/>
        </w:rPr>
        <w:t xml:space="preserve"> alta. </w:t>
      </w:r>
    </w:p>
    <w:p w14:paraId="7D94B301" w14:textId="777D8CE9" w:rsidR="00A631FE" w:rsidRPr="00D03999" w:rsidRDefault="00CD75E2"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1C0137" w:rsidRPr="00D03999">
        <w:rPr>
          <w:rFonts w:ascii="Times New Roman" w:hAnsi="Times New Roman" w:cs="Times New Roman"/>
          <w:bCs/>
          <w:lang w:val="es-CO"/>
        </w:rPr>
        <w:t>:</w:t>
      </w:r>
      <w:r w:rsidR="001C0137" w:rsidRPr="00D03999">
        <w:rPr>
          <w:rFonts w:ascii="Times New Roman" w:hAnsi="Times New Roman" w:cs="Times New Roman"/>
          <w:lang w:val="es-CO"/>
        </w:rPr>
        <w:t xml:space="preserve"> oficial.</w:t>
      </w:r>
    </w:p>
    <w:p w14:paraId="4CA4337C" w14:textId="2693C8A6" w:rsidR="002736B4" w:rsidRPr="00D03999" w:rsidRDefault="002736B4" w:rsidP="00B72EB3">
      <w:pPr>
        <w:spacing w:after="0" w:line="240" w:lineRule="auto"/>
        <w:jc w:val="both"/>
        <w:rPr>
          <w:rFonts w:ascii="Times New Roman" w:hAnsi="Times New Roman" w:cs="Times New Roman"/>
          <w:lang w:val="es-CO"/>
        </w:rPr>
      </w:pPr>
    </w:p>
    <w:p w14:paraId="0E85417A" w14:textId="55FB75EA" w:rsidR="00CD75E2" w:rsidRPr="00D03999" w:rsidRDefault="00CD75E2" w:rsidP="00B72EB3">
      <w:pPr>
        <w:spacing w:after="0" w:line="240" w:lineRule="auto"/>
        <w:jc w:val="both"/>
        <w:rPr>
          <w:rFonts w:ascii="Times New Roman" w:hAnsi="Times New Roman" w:cs="Times New Roman"/>
          <w:lang w:val="es-CO"/>
        </w:rPr>
      </w:pPr>
    </w:p>
    <w:p w14:paraId="5257FB48"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rPr>
      </w:pPr>
      <w:r w:rsidRPr="006A2885">
        <w:rPr>
          <w:rFonts w:ascii="Times New Roman" w:hAnsi="Times New Roman" w:cs="Times New Roman"/>
          <w:b/>
          <w:bCs/>
          <w:iCs/>
        </w:rPr>
        <w:t>Cooperación Internacional</w:t>
      </w:r>
    </w:p>
    <w:p w14:paraId="3E9E46B5" w14:textId="77777777" w:rsidR="00D21A6B" w:rsidRDefault="00D21A6B" w:rsidP="00B72EB3">
      <w:pPr>
        <w:spacing w:after="0" w:line="240" w:lineRule="auto"/>
        <w:jc w:val="both"/>
        <w:rPr>
          <w:rFonts w:ascii="Times New Roman" w:hAnsi="Times New Roman" w:cs="Times New Roman"/>
          <w:bCs/>
          <w:iCs/>
        </w:rPr>
      </w:pPr>
    </w:p>
    <w:p w14:paraId="144FCDD4" w14:textId="187E415D" w:rsidR="001C0137" w:rsidRPr="00D03999" w:rsidRDefault="00127677" w:rsidP="00B72EB3">
      <w:pPr>
        <w:spacing w:after="0" w:line="240" w:lineRule="auto"/>
        <w:jc w:val="both"/>
        <w:rPr>
          <w:rFonts w:ascii="Times New Roman" w:hAnsi="Times New Roman" w:cs="Times New Roman"/>
          <w:bCs/>
          <w:iCs/>
        </w:rPr>
      </w:pPr>
      <w:r w:rsidRPr="00D03999">
        <w:rPr>
          <w:rFonts w:ascii="Times New Roman" w:hAnsi="Times New Roman" w:cs="Times New Roman"/>
          <w:bCs/>
          <w:iCs/>
        </w:rPr>
        <w:t>12</w:t>
      </w:r>
      <w:r w:rsidR="001C0137" w:rsidRPr="00D03999">
        <w:rPr>
          <w:rFonts w:ascii="Times New Roman" w:hAnsi="Times New Roman" w:cs="Times New Roman"/>
          <w:bCs/>
          <w:iCs/>
        </w:rPr>
        <w:t>.1 Calidad de la información suministrada:</w:t>
      </w:r>
    </w:p>
    <w:p w14:paraId="222B0B14" w14:textId="77777777" w:rsidR="00D21A6B" w:rsidRDefault="00D21A6B" w:rsidP="00B72EB3">
      <w:pPr>
        <w:spacing w:after="0" w:line="240" w:lineRule="auto"/>
        <w:jc w:val="both"/>
        <w:rPr>
          <w:rFonts w:ascii="Times New Roman" w:hAnsi="Times New Roman" w:cs="Times New Roman"/>
          <w:bCs/>
          <w:iCs/>
        </w:rPr>
      </w:pPr>
    </w:p>
    <w:p w14:paraId="5497FB3B" w14:textId="590B50E3" w:rsidR="00A631FE" w:rsidRPr="00D03999" w:rsidRDefault="00A631FE" w:rsidP="00B72EB3">
      <w:pPr>
        <w:spacing w:after="0" w:line="240" w:lineRule="auto"/>
        <w:jc w:val="both"/>
        <w:rPr>
          <w:rFonts w:ascii="Times New Roman" w:hAnsi="Times New Roman" w:cs="Times New Roman"/>
          <w:bCs/>
          <w:iCs/>
        </w:rPr>
      </w:pPr>
      <w:r w:rsidRPr="00D03999">
        <w:rPr>
          <w:rFonts w:ascii="Times New Roman" w:hAnsi="Times New Roman" w:cs="Times New Roman"/>
          <w:bCs/>
          <w:iCs/>
        </w:rPr>
        <w:t xml:space="preserve">Meta 1 (Cooperación Internacional 1). </w:t>
      </w:r>
    </w:p>
    <w:p w14:paraId="658DEFA2"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bCs/>
          <w:iCs/>
        </w:rPr>
        <w:t>Indicador Cooperación Internacional 1.1:</w:t>
      </w:r>
      <w:r w:rsidRPr="00D03999">
        <w:rPr>
          <w:rFonts w:ascii="Times New Roman" w:hAnsi="Times New Roman" w:cs="Times New Roman"/>
        </w:rPr>
        <w:t xml:space="preserve"> la pertinencia de la información suministrada fue media.</w:t>
      </w:r>
    </w:p>
    <w:p w14:paraId="112EF498" w14:textId="3E14F17F"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516A1D6C" w14:textId="3104A71A"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821D3C" w:rsidRPr="00D03999">
        <w:rPr>
          <w:rFonts w:ascii="Times New Roman" w:hAnsi="Times New Roman" w:cs="Times New Roman"/>
        </w:rPr>
        <w:t>o</w:t>
      </w:r>
      <w:r w:rsidRPr="00D03999">
        <w:rPr>
          <w:rFonts w:ascii="Times New Roman" w:hAnsi="Times New Roman" w:cs="Times New Roman"/>
        </w:rPr>
        <w:t>ficial</w:t>
      </w:r>
    </w:p>
    <w:p w14:paraId="174A1422" w14:textId="77777777" w:rsidR="00D21A6B" w:rsidRDefault="00D21A6B" w:rsidP="00B72EB3">
      <w:pPr>
        <w:spacing w:after="0" w:line="240" w:lineRule="auto"/>
        <w:jc w:val="both"/>
        <w:rPr>
          <w:rFonts w:ascii="Times New Roman" w:hAnsi="Times New Roman" w:cs="Times New Roman"/>
          <w:lang w:val="es-MX"/>
        </w:rPr>
      </w:pPr>
    </w:p>
    <w:p w14:paraId="6EF78688" w14:textId="6854C658" w:rsidR="00153EB5" w:rsidRPr="00D03999" w:rsidRDefault="00153EB5" w:rsidP="00B72EB3">
      <w:pPr>
        <w:spacing w:after="0" w:line="240" w:lineRule="auto"/>
        <w:jc w:val="both"/>
        <w:rPr>
          <w:rFonts w:ascii="Times New Roman" w:hAnsi="Times New Roman" w:cs="Times New Roman"/>
        </w:rPr>
      </w:pPr>
      <w:r w:rsidRPr="00D03999">
        <w:rPr>
          <w:rFonts w:ascii="Times New Roman" w:hAnsi="Times New Roman" w:cs="Times New Roman"/>
          <w:lang w:val="es-MX"/>
        </w:rPr>
        <w:t xml:space="preserve">De los tres descriptores que componen este indicador el Estado solo presenta información para uno(A), con información de pertinencia media, de actualidad alta y proporcionando información oficial. </w:t>
      </w:r>
      <w:r w:rsidRPr="00D03999">
        <w:rPr>
          <w:rFonts w:ascii="Times New Roman" w:hAnsi="Times New Roman" w:cs="Times New Roman"/>
        </w:rPr>
        <w:t xml:space="preserve">En cuanto a la actualidad de la información se considera alta, por tratarse de información enmarcada entre los años 2015 – 2019; misma que se asume oficial. </w:t>
      </w:r>
    </w:p>
    <w:p w14:paraId="7D454C12" w14:textId="77777777" w:rsidR="00D21A6B" w:rsidRDefault="00D21A6B" w:rsidP="00B72EB3">
      <w:pPr>
        <w:spacing w:after="0" w:line="240" w:lineRule="auto"/>
        <w:jc w:val="both"/>
        <w:rPr>
          <w:rFonts w:ascii="Times New Roman" w:hAnsi="Times New Roman" w:cs="Times New Roman"/>
          <w:i/>
          <w:iCs/>
        </w:rPr>
      </w:pPr>
    </w:p>
    <w:p w14:paraId="28F1087E" w14:textId="0FF320FD" w:rsidR="00153EB5" w:rsidRPr="00D03999" w:rsidRDefault="00127677" w:rsidP="00B72EB3">
      <w:pPr>
        <w:spacing w:after="0" w:line="240" w:lineRule="auto"/>
        <w:jc w:val="both"/>
        <w:rPr>
          <w:rFonts w:ascii="Times New Roman" w:hAnsi="Times New Roman" w:cs="Times New Roman"/>
          <w:i/>
          <w:iCs/>
          <w:lang w:val="es-MX"/>
        </w:rPr>
      </w:pPr>
      <w:r w:rsidRPr="00D03999">
        <w:rPr>
          <w:rFonts w:ascii="Times New Roman" w:hAnsi="Times New Roman" w:cs="Times New Roman"/>
          <w:i/>
          <w:iCs/>
        </w:rPr>
        <w:t>12</w:t>
      </w:r>
      <w:r w:rsidR="00153EB5" w:rsidRPr="00D03999">
        <w:rPr>
          <w:rFonts w:ascii="Times New Roman" w:hAnsi="Times New Roman" w:cs="Times New Roman"/>
          <w:i/>
          <w:iCs/>
          <w:lang w:val="es-MX"/>
        </w:rPr>
        <w:t xml:space="preserve">.2 </w:t>
      </w:r>
      <w:r w:rsidR="00153EB5" w:rsidRPr="00D03999">
        <w:rPr>
          <w:rFonts w:ascii="Times New Roman" w:hAnsi="Times New Roman" w:cs="Times New Roman"/>
          <w:i/>
          <w:iCs/>
        </w:rPr>
        <w:t xml:space="preserve">Progresos identificados con respecto a la información provista en el Segundo Informe de Cumplimiento (2015-2016): programas destacados, resultados favorables registrados, </w:t>
      </w:r>
      <w:proofErr w:type="spellStart"/>
      <w:r w:rsidR="00153EB5" w:rsidRPr="00D03999">
        <w:rPr>
          <w:rFonts w:ascii="Times New Roman" w:hAnsi="Times New Roman" w:cs="Times New Roman"/>
          <w:i/>
          <w:iCs/>
        </w:rPr>
        <w:t>etc</w:t>
      </w:r>
      <w:proofErr w:type="spellEnd"/>
      <w:r w:rsidR="00153EB5" w:rsidRPr="00D03999">
        <w:rPr>
          <w:rFonts w:ascii="Times New Roman" w:hAnsi="Times New Roman" w:cs="Times New Roman"/>
          <w:i/>
          <w:iCs/>
          <w:lang w:val="es-MX"/>
        </w:rPr>
        <w:t xml:space="preserve"> </w:t>
      </w:r>
    </w:p>
    <w:p w14:paraId="7949E952" w14:textId="77777777" w:rsidR="00D21A6B" w:rsidRDefault="00D21A6B" w:rsidP="00B72EB3">
      <w:pPr>
        <w:spacing w:after="0" w:line="240" w:lineRule="auto"/>
        <w:jc w:val="both"/>
        <w:rPr>
          <w:rFonts w:ascii="Times New Roman" w:hAnsi="Times New Roman" w:cs="Times New Roman"/>
          <w:lang w:val="es-MX"/>
        </w:rPr>
      </w:pPr>
    </w:p>
    <w:p w14:paraId="41DF91A1" w14:textId="66843749" w:rsidR="00153EB5" w:rsidRPr="00D03999" w:rsidRDefault="00153EB5"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 xml:space="preserve">Se destaca la inclusión de lo establecido por los Objetivos de Desarrollo Sostenible en la elaboración del Plan Nacional de Discapacidad 2017 y participación del Estado en la </w:t>
      </w:r>
      <w:r w:rsidRPr="00D03999">
        <w:rPr>
          <w:rFonts w:ascii="Times New Roman" w:hAnsi="Times New Roman" w:cs="Times New Roman"/>
        </w:rPr>
        <w:t>de la “Cumbre Global de Discapacidad”.</w:t>
      </w:r>
    </w:p>
    <w:p w14:paraId="571FF9C6" w14:textId="77777777" w:rsidR="00D21A6B" w:rsidRDefault="00D21A6B" w:rsidP="00B72EB3">
      <w:pPr>
        <w:spacing w:after="0" w:line="240" w:lineRule="auto"/>
        <w:jc w:val="both"/>
        <w:rPr>
          <w:rFonts w:ascii="Times New Roman" w:hAnsi="Times New Roman" w:cs="Times New Roman"/>
          <w:i/>
          <w:iCs/>
          <w:lang w:val="es-MX"/>
        </w:rPr>
      </w:pPr>
    </w:p>
    <w:p w14:paraId="0C0930F7" w14:textId="2388EE05" w:rsidR="006141EF" w:rsidRPr="00D03999" w:rsidRDefault="00127677" w:rsidP="00B72EB3">
      <w:pPr>
        <w:spacing w:after="0" w:line="240" w:lineRule="auto"/>
        <w:jc w:val="both"/>
        <w:rPr>
          <w:rFonts w:ascii="Times New Roman" w:hAnsi="Times New Roman" w:cs="Times New Roman"/>
          <w:i/>
          <w:iCs/>
        </w:rPr>
      </w:pPr>
      <w:r w:rsidRPr="00D03999">
        <w:rPr>
          <w:rFonts w:ascii="Times New Roman" w:hAnsi="Times New Roman" w:cs="Times New Roman"/>
          <w:i/>
          <w:iCs/>
          <w:lang w:val="es-MX"/>
        </w:rPr>
        <w:t>12</w:t>
      </w:r>
      <w:r w:rsidR="00D10BC4" w:rsidRPr="00D03999">
        <w:rPr>
          <w:rFonts w:ascii="Times New Roman" w:hAnsi="Times New Roman" w:cs="Times New Roman"/>
          <w:i/>
          <w:iCs/>
        </w:rPr>
        <w:t>.</w:t>
      </w:r>
      <w:r w:rsidR="00153EB5" w:rsidRPr="00D03999">
        <w:rPr>
          <w:rFonts w:ascii="Times New Roman" w:hAnsi="Times New Roman" w:cs="Times New Roman"/>
          <w:i/>
          <w:iCs/>
        </w:rPr>
        <w:t>3</w:t>
      </w:r>
      <w:r w:rsidR="00D10BC4" w:rsidRPr="00D03999">
        <w:rPr>
          <w:rFonts w:ascii="Times New Roman" w:hAnsi="Times New Roman" w:cs="Times New Roman"/>
          <w:i/>
          <w:iCs/>
        </w:rPr>
        <w:t xml:space="preserve"> </w:t>
      </w:r>
      <w:r w:rsidR="006141EF" w:rsidRPr="00D03999">
        <w:rPr>
          <w:rFonts w:ascii="Times New Roman" w:hAnsi="Times New Roman" w:cs="Times New Roman"/>
          <w:i/>
          <w:iCs/>
        </w:rPr>
        <w:t>Recomendaciones</w:t>
      </w:r>
    </w:p>
    <w:p w14:paraId="179717B6" w14:textId="77777777" w:rsidR="00D21A6B" w:rsidRDefault="00D21A6B" w:rsidP="00B72EB3">
      <w:pPr>
        <w:spacing w:after="0" w:line="240" w:lineRule="auto"/>
        <w:jc w:val="both"/>
        <w:rPr>
          <w:rFonts w:ascii="Times New Roman" w:hAnsi="Times New Roman" w:cs="Times New Roman"/>
        </w:rPr>
      </w:pPr>
    </w:p>
    <w:p w14:paraId="38E2AEBF" w14:textId="00BE1778" w:rsidR="00A631FE" w:rsidRPr="00D03999" w:rsidRDefault="006141EF"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127677" w:rsidRPr="00D03999">
        <w:rPr>
          <w:rFonts w:ascii="Times New Roman" w:hAnsi="Times New Roman" w:cs="Times New Roman"/>
        </w:rPr>
        <w:t xml:space="preserve">Recomendación </w:t>
      </w:r>
      <w:proofErr w:type="spellStart"/>
      <w:r w:rsidR="00127677" w:rsidRPr="00D03999">
        <w:rPr>
          <w:rFonts w:ascii="Times New Roman" w:hAnsi="Times New Roman" w:cs="Times New Roman"/>
        </w:rPr>
        <w:t>N°</w:t>
      </w:r>
      <w:proofErr w:type="spellEnd"/>
      <w:r w:rsidR="008A2292" w:rsidRPr="00D03999">
        <w:rPr>
          <w:rFonts w:ascii="Times New Roman" w:hAnsi="Times New Roman" w:cs="Times New Roman"/>
        </w:rPr>
        <w:t xml:space="preserve"> </w:t>
      </w:r>
      <w:r w:rsidR="005B0808" w:rsidRPr="00D03999">
        <w:rPr>
          <w:rFonts w:ascii="Times New Roman" w:hAnsi="Times New Roman" w:cs="Times New Roman"/>
        </w:rPr>
        <w:t>11</w:t>
      </w:r>
      <w:r w:rsidR="00127677" w:rsidRPr="00D03999">
        <w:rPr>
          <w:rFonts w:ascii="Times New Roman" w:hAnsi="Times New Roman" w:cs="Times New Roman"/>
        </w:rPr>
        <w:t>.- P</w:t>
      </w:r>
      <w:r w:rsidR="004C102E" w:rsidRPr="00D03999">
        <w:rPr>
          <w:rFonts w:ascii="Times New Roman" w:hAnsi="Times New Roman" w:cs="Times New Roman"/>
        </w:rPr>
        <w:t xml:space="preserve">ara </w:t>
      </w:r>
      <w:r w:rsidR="00D10BC4" w:rsidRPr="00D03999">
        <w:rPr>
          <w:rFonts w:ascii="Times New Roman" w:hAnsi="Times New Roman" w:cs="Times New Roman"/>
        </w:rPr>
        <w:t>la fecha de solicitud del cuarto informe nacional en 2023, se recomienda</w:t>
      </w:r>
      <w:r w:rsidR="00A631FE" w:rsidRPr="00D03999">
        <w:rPr>
          <w:rFonts w:ascii="Times New Roman" w:hAnsi="Times New Roman" w:cs="Times New Roman"/>
        </w:rPr>
        <w:t xml:space="preserve"> establecer un banco de datos en cuanto a los proyectos perfilados, implementados y ejecutados en el ámbito de la cooperación internacional en coordinación con las autoridades que dentro del país tienen a su cargo funciones afines al tema, lo cual permitirá conocer con precisión la cantidad de proyectos con los que se cuenta y en área específica que trabaja.</w:t>
      </w:r>
    </w:p>
    <w:p w14:paraId="01A47F13" w14:textId="77777777" w:rsidR="006141EF" w:rsidRPr="00D03999" w:rsidRDefault="006141EF" w:rsidP="00B72EB3">
      <w:pPr>
        <w:spacing w:after="0" w:line="240" w:lineRule="auto"/>
        <w:jc w:val="both"/>
        <w:rPr>
          <w:rFonts w:ascii="Times New Roman" w:hAnsi="Times New Roman" w:cs="Times New Roman"/>
          <w:bCs/>
          <w:i/>
          <w:iCs/>
        </w:rPr>
      </w:pPr>
    </w:p>
    <w:p w14:paraId="6B56A662" w14:textId="74126B1F" w:rsidR="00A631FE" w:rsidRPr="00D03999" w:rsidRDefault="006141EF"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 xml:space="preserve">12.4 </w:t>
      </w:r>
      <w:r w:rsidR="00A631FE" w:rsidRPr="00D03999">
        <w:rPr>
          <w:rFonts w:ascii="Times New Roman" w:hAnsi="Times New Roman" w:cs="Times New Roman"/>
          <w:bCs/>
          <w:i/>
          <w:iCs/>
        </w:rPr>
        <w:t>Calidad de la información</w:t>
      </w:r>
      <w:r w:rsidRPr="00D03999">
        <w:rPr>
          <w:rFonts w:ascii="Times New Roman" w:hAnsi="Times New Roman" w:cs="Times New Roman"/>
          <w:bCs/>
          <w:i/>
          <w:iCs/>
        </w:rPr>
        <w:t xml:space="preserve"> en el eje de cooperación internacional</w:t>
      </w:r>
    </w:p>
    <w:p w14:paraId="71F8E267" w14:textId="77777777" w:rsidR="006141EF" w:rsidRPr="00D03999" w:rsidRDefault="006141EF" w:rsidP="00B72EB3">
      <w:pPr>
        <w:spacing w:after="0" w:line="240" w:lineRule="auto"/>
        <w:jc w:val="both"/>
        <w:rPr>
          <w:rFonts w:ascii="Times New Roman" w:hAnsi="Times New Roman" w:cs="Times New Roman"/>
          <w:bCs/>
        </w:rPr>
      </w:pPr>
    </w:p>
    <w:p w14:paraId="7639E500" w14:textId="77777777"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bCs/>
        </w:rPr>
        <w:t>Porcentaje de indicadores respondidos:</w:t>
      </w:r>
      <w:r w:rsidRPr="00D03999">
        <w:rPr>
          <w:rFonts w:ascii="Times New Roman" w:hAnsi="Times New Roman" w:cs="Times New Roman"/>
        </w:rPr>
        <w:t xml:space="preserve"> medio. </w:t>
      </w:r>
    </w:p>
    <w:p w14:paraId="26132451" w14:textId="77777777" w:rsidR="00A631FE"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bCs/>
          <w:lang w:val="es-CO"/>
        </w:rPr>
        <w:t>Actualidad:</w:t>
      </w:r>
      <w:r w:rsidRPr="00D03999">
        <w:rPr>
          <w:rFonts w:ascii="Times New Roman" w:hAnsi="Times New Roman" w:cs="Times New Roman"/>
          <w:lang w:val="es-CO"/>
        </w:rPr>
        <w:t xml:space="preserve"> alta. </w:t>
      </w:r>
    </w:p>
    <w:p w14:paraId="4764FFE2" w14:textId="1EABA44B" w:rsidR="00A631FE" w:rsidRPr="00D03999" w:rsidRDefault="00A631FE"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La fuente es:</w:t>
      </w:r>
      <w:r w:rsidRPr="00D03999">
        <w:rPr>
          <w:rFonts w:ascii="Times New Roman" w:hAnsi="Times New Roman" w:cs="Times New Roman"/>
          <w:lang w:val="es-CO"/>
        </w:rPr>
        <w:t xml:space="preserve"> oficial.</w:t>
      </w:r>
    </w:p>
    <w:p w14:paraId="39CA810D" w14:textId="3B13F0F3" w:rsidR="006141EF" w:rsidRDefault="006141EF" w:rsidP="00B72EB3">
      <w:pPr>
        <w:spacing w:after="0" w:line="240" w:lineRule="auto"/>
        <w:jc w:val="both"/>
        <w:rPr>
          <w:rFonts w:ascii="Times New Roman" w:hAnsi="Times New Roman" w:cs="Times New Roman"/>
          <w:lang w:val="es-CO"/>
        </w:rPr>
      </w:pPr>
    </w:p>
    <w:p w14:paraId="070F7638" w14:textId="77777777" w:rsidR="00AF381B" w:rsidRDefault="00AF381B" w:rsidP="00B72EB3">
      <w:pPr>
        <w:spacing w:after="0" w:line="240" w:lineRule="auto"/>
        <w:jc w:val="both"/>
        <w:rPr>
          <w:rFonts w:ascii="Times New Roman" w:hAnsi="Times New Roman" w:cs="Times New Roman"/>
          <w:lang w:val="es-CO"/>
        </w:rPr>
      </w:pPr>
    </w:p>
    <w:p w14:paraId="1863DEDF" w14:textId="77777777" w:rsidR="00C40882" w:rsidRPr="00D03999" w:rsidRDefault="00C40882" w:rsidP="00B72EB3">
      <w:pPr>
        <w:spacing w:after="0" w:line="240" w:lineRule="auto"/>
        <w:jc w:val="both"/>
        <w:rPr>
          <w:rFonts w:ascii="Times New Roman" w:hAnsi="Times New Roman" w:cs="Times New Roman"/>
          <w:lang w:val="es-CO"/>
        </w:rPr>
      </w:pPr>
    </w:p>
    <w:p w14:paraId="08B94D62"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rPr>
      </w:pPr>
      <w:r w:rsidRPr="006A2885">
        <w:rPr>
          <w:rFonts w:ascii="Times New Roman" w:hAnsi="Times New Roman" w:cs="Times New Roman"/>
          <w:b/>
          <w:bCs/>
          <w:iCs/>
        </w:rPr>
        <w:lastRenderedPageBreak/>
        <w:t>Capacidad Jurídica</w:t>
      </w:r>
    </w:p>
    <w:p w14:paraId="58C028C4" w14:textId="77777777" w:rsidR="00C40882" w:rsidRDefault="00C40882" w:rsidP="00B72EB3">
      <w:pPr>
        <w:spacing w:after="0" w:line="240" w:lineRule="auto"/>
        <w:jc w:val="both"/>
        <w:rPr>
          <w:rFonts w:ascii="Times New Roman" w:hAnsi="Times New Roman" w:cs="Times New Roman"/>
          <w:bCs/>
          <w:i/>
        </w:rPr>
      </w:pPr>
    </w:p>
    <w:p w14:paraId="47DA58A1" w14:textId="4A69D293" w:rsidR="00D10BC4" w:rsidRPr="00D03999" w:rsidRDefault="00471AB7" w:rsidP="00B72EB3">
      <w:pPr>
        <w:spacing w:after="0" w:line="240" w:lineRule="auto"/>
        <w:jc w:val="both"/>
        <w:rPr>
          <w:rFonts w:ascii="Times New Roman" w:hAnsi="Times New Roman" w:cs="Times New Roman"/>
          <w:bCs/>
          <w:i/>
        </w:rPr>
      </w:pPr>
      <w:r w:rsidRPr="00D03999">
        <w:rPr>
          <w:rFonts w:ascii="Times New Roman" w:hAnsi="Times New Roman" w:cs="Times New Roman"/>
          <w:bCs/>
          <w:i/>
        </w:rPr>
        <w:t>13</w:t>
      </w:r>
      <w:r w:rsidR="00D10BC4" w:rsidRPr="00D03999">
        <w:rPr>
          <w:rFonts w:ascii="Times New Roman" w:hAnsi="Times New Roman" w:cs="Times New Roman"/>
          <w:bCs/>
          <w:i/>
        </w:rPr>
        <w:t>.1 Calidad de la información suministrada</w:t>
      </w:r>
    </w:p>
    <w:p w14:paraId="26D1A02A" w14:textId="77777777" w:rsidR="00C40882" w:rsidRDefault="00C40882" w:rsidP="00B72EB3">
      <w:pPr>
        <w:spacing w:after="0" w:line="240" w:lineRule="auto"/>
        <w:jc w:val="both"/>
        <w:rPr>
          <w:rFonts w:ascii="Times New Roman" w:hAnsi="Times New Roman" w:cs="Times New Roman"/>
          <w:bCs/>
          <w:iCs/>
        </w:rPr>
      </w:pPr>
    </w:p>
    <w:p w14:paraId="1E8702E4" w14:textId="5EE8DF76" w:rsidR="00A631FE" w:rsidRPr="00D03999" w:rsidRDefault="00A631FE" w:rsidP="00B72EB3">
      <w:pPr>
        <w:spacing w:after="0" w:line="240" w:lineRule="auto"/>
        <w:jc w:val="both"/>
        <w:rPr>
          <w:rFonts w:ascii="Times New Roman" w:hAnsi="Times New Roman" w:cs="Times New Roman"/>
          <w:bCs/>
          <w:iCs/>
        </w:rPr>
      </w:pPr>
      <w:r w:rsidRPr="00D03999">
        <w:rPr>
          <w:rFonts w:ascii="Times New Roman" w:hAnsi="Times New Roman" w:cs="Times New Roman"/>
          <w:bCs/>
          <w:iCs/>
        </w:rPr>
        <w:t>Meta 1 (Capacidad Jurídica)</w:t>
      </w:r>
    </w:p>
    <w:p w14:paraId="3C86959B"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bCs/>
          <w:iCs/>
        </w:rPr>
        <w:t xml:space="preserve">Indicador Capacidad Jurídica 1.1. </w:t>
      </w:r>
      <w:r w:rsidRPr="00D03999">
        <w:rPr>
          <w:rFonts w:ascii="Times New Roman" w:hAnsi="Times New Roman" w:cs="Times New Roman"/>
        </w:rPr>
        <w:t>la pertinencia de la información suministrada fue media.</w:t>
      </w:r>
    </w:p>
    <w:p w14:paraId="12263EAB" w14:textId="098E2D3D"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603ED40D" w14:textId="38D62609"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6141EF" w:rsidRPr="00D03999">
        <w:rPr>
          <w:rFonts w:ascii="Times New Roman" w:hAnsi="Times New Roman" w:cs="Times New Roman"/>
        </w:rPr>
        <w:t>o</w:t>
      </w:r>
      <w:r w:rsidRPr="00D03999">
        <w:rPr>
          <w:rFonts w:ascii="Times New Roman" w:hAnsi="Times New Roman" w:cs="Times New Roman"/>
        </w:rPr>
        <w:t>ficial</w:t>
      </w:r>
    </w:p>
    <w:p w14:paraId="6559DDD2" w14:textId="70BB6523"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bCs/>
          <w:iCs/>
        </w:rPr>
        <w:t>Indicador Capacidad Jurídica 1.2</w:t>
      </w:r>
      <w:r w:rsidR="007150B8" w:rsidRPr="00D03999">
        <w:rPr>
          <w:rFonts w:ascii="Times New Roman" w:hAnsi="Times New Roman" w:cs="Times New Roman"/>
          <w:bCs/>
          <w:iCs/>
        </w:rPr>
        <w:t>:</w:t>
      </w:r>
      <w:r w:rsidRPr="00D03999">
        <w:rPr>
          <w:rFonts w:ascii="Times New Roman" w:hAnsi="Times New Roman" w:cs="Times New Roman"/>
          <w:bCs/>
          <w:iCs/>
        </w:rPr>
        <w:t xml:space="preserve"> </w:t>
      </w:r>
      <w:r w:rsidRPr="00D03999">
        <w:rPr>
          <w:rFonts w:ascii="Times New Roman" w:hAnsi="Times New Roman" w:cs="Times New Roman"/>
        </w:rPr>
        <w:t>la pertinencia de la información suministrada fue media.</w:t>
      </w:r>
    </w:p>
    <w:p w14:paraId="439FBF18" w14:textId="78E0C18D"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6272D495" w14:textId="5987AC6E"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7150B8" w:rsidRPr="00D03999">
        <w:rPr>
          <w:rFonts w:ascii="Times New Roman" w:hAnsi="Times New Roman" w:cs="Times New Roman"/>
        </w:rPr>
        <w:t>o</w:t>
      </w:r>
      <w:r w:rsidRPr="00D03999">
        <w:rPr>
          <w:rFonts w:ascii="Times New Roman" w:hAnsi="Times New Roman" w:cs="Times New Roman"/>
        </w:rPr>
        <w:t>ficial</w:t>
      </w:r>
    </w:p>
    <w:p w14:paraId="62A1CB23" w14:textId="77777777" w:rsidR="00C40882" w:rsidRDefault="00C40882" w:rsidP="00B72EB3">
      <w:pPr>
        <w:spacing w:after="0" w:line="240" w:lineRule="auto"/>
        <w:jc w:val="both"/>
        <w:rPr>
          <w:rFonts w:ascii="Times New Roman" w:hAnsi="Times New Roman" w:cs="Times New Roman"/>
        </w:rPr>
      </w:pPr>
    </w:p>
    <w:p w14:paraId="6A52424D" w14:textId="73FAE57D" w:rsidR="00A631FE"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Este apartado presenta dos indicadores de los cuales el Estado sólo reporta info</w:t>
      </w:r>
      <w:r w:rsidR="00C47444" w:rsidRPr="00D03999">
        <w:rPr>
          <w:rFonts w:ascii="Times New Roman" w:hAnsi="Times New Roman" w:cs="Times New Roman"/>
        </w:rPr>
        <w:t>rmación para el indicador 1.1</w:t>
      </w:r>
      <w:r w:rsidR="00B87E62" w:rsidRPr="00D03999">
        <w:rPr>
          <w:rFonts w:ascii="Times New Roman" w:hAnsi="Times New Roman" w:cs="Times New Roman"/>
        </w:rPr>
        <w:t xml:space="preserve"> q</w:t>
      </w:r>
      <w:r w:rsidRPr="00D03999">
        <w:rPr>
          <w:rFonts w:ascii="Times New Roman" w:hAnsi="Times New Roman" w:cs="Times New Roman"/>
        </w:rPr>
        <w:t xml:space="preserve">ue cuenta con dos descriptores </w:t>
      </w:r>
      <w:r w:rsidR="00BE2A69" w:rsidRPr="00D03999">
        <w:rPr>
          <w:rFonts w:ascii="Times New Roman" w:hAnsi="Times New Roman" w:cs="Times New Roman"/>
        </w:rPr>
        <w:t>(</w:t>
      </w:r>
      <w:r w:rsidRPr="00D03999">
        <w:rPr>
          <w:rFonts w:ascii="Times New Roman" w:hAnsi="Times New Roman" w:cs="Times New Roman"/>
        </w:rPr>
        <w:t>A</w:t>
      </w:r>
      <w:r w:rsidR="00BE2A69" w:rsidRPr="00D03999">
        <w:rPr>
          <w:rFonts w:ascii="Times New Roman" w:hAnsi="Times New Roman" w:cs="Times New Roman"/>
        </w:rPr>
        <w:t>)</w:t>
      </w:r>
      <w:r w:rsidRPr="00D03999">
        <w:rPr>
          <w:rFonts w:ascii="Times New Roman" w:hAnsi="Times New Roman" w:cs="Times New Roman"/>
        </w:rPr>
        <w:t xml:space="preserve">. Medidas adoptadas para armonizar la legislación nacional con el artículo 12 de la Convención de Naciones Unidas sobre los Derechos de las Personas con Discapacidad; y </w:t>
      </w:r>
      <w:r w:rsidR="00BE2A69" w:rsidRPr="00D03999">
        <w:rPr>
          <w:rFonts w:ascii="Times New Roman" w:hAnsi="Times New Roman" w:cs="Times New Roman"/>
        </w:rPr>
        <w:t>(</w:t>
      </w:r>
      <w:r w:rsidRPr="00D03999">
        <w:rPr>
          <w:rFonts w:ascii="Times New Roman" w:hAnsi="Times New Roman" w:cs="Times New Roman"/>
        </w:rPr>
        <w:t>B</w:t>
      </w:r>
      <w:r w:rsidR="00BE2A69" w:rsidRPr="00D03999">
        <w:rPr>
          <w:rFonts w:ascii="Times New Roman" w:hAnsi="Times New Roman" w:cs="Times New Roman"/>
        </w:rPr>
        <w:t xml:space="preserve">) </w:t>
      </w:r>
      <w:r w:rsidRPr="00D03999">
        <w:rPr>
          <w:rFonts w:ascii="Times New Roman" w:hAnsi="Times New Roman" w:cs="Times New Roman"/>
        </w:rPr>
        <w:t>Guías/manuales/protocolos para ejercer apoyos y salvaguardias.</w:t>
      </w:r>
    </w:p>
    <w:p w14:paraId="7B42DC33" w14:textId="77777777" w:rsidR="00C40882" w:rsidRPr="00D03999" w:rsidRDefault="00C40882" w:rsidP="00B72EB3">
      <w:pPr>
        <w:spacing w:after="0" w:line="240" w:lineRule="auto"/>
        <w:jc w:val="both"/>
        <w:rPr>
          <w:rFonts w:ascii="Times New Roman" w:hAnsi="Times New Roman" w:cs="Times New Roman"/>
        </w:rPr>
      </w:pPr>
    </w:p>
    <w:p w14:paraId="70C66C92" w14:textId="76FFC223" w:rsidR="00340651" w:rsidRPr="00D03999"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En este caso, el Estado presentó solamente información relativa al descriptor A, misma que se considera pertinente dado que atiende a lo solicitado por el descriptor, su actualidad se considera alta pues se asume que se trata de normatividad vigente, por lo que también puede considerarse como información de carácter oficial</w:t>
      </w:r>
      <w:r w:rsidR="00340651" w:rsidRPr="00D03999">
        <w:rPr>
          <w:rFonts w:ascii="Times New Roman" w:hAnsi="Times New Roman" w:cs="Times New Roman"/>
        </w:rPr>
        <w:t>.</w:t>
      </w:r>
    </w:p>
    <w:p w14:paraId="4CC7BFA9" w14:textId="77777777" w:rsidR="00CC2BDC" w:rsidRPr="00D03999" w:rsidRDefault="00CC2BDC" w:rsidP="00B72EB3">
      <w:pPr>
        <w:spacing w:after="0" w:line="240" w:lineRule="auto"/>
        <w:jc w:val="both"/>
        <w:rPr>
          <w:rFonts w:ascii="Times New Roman" w:hAnsi="Times New Roman" w:cs="Times New Roman"/>
        </w:rPr>
      </w:pPr>
    </w:p>
    <w:p w14:paraId="49F6A72A" w14:textId="77777777" w:rsidR="00C40882" w:rsidRDefault="00C40882" w:rsidP="00B72EB3">
      <w:pPr>
        <w:spacing w:after="0" w:line="240" w:lineRule="auto"/>
        <w:jc w:val="both"/>
        <w:rPr>
          <w:rFonts w:ascii="Times New Roman" w:hAnsi="Times New Roman" w:cs="Times New Roman"/>
          <w:bCs/>
          <w:i/>
          <w:iCs/>
        </w:rPr>
      </w:pPr>
    </w:p>
    <w:p w14:paraId="07400CC3" w14:textId="4F069107" w:rsidR="00A631FE" w:rsidRPr="00D03999" w:rsidRDefault="007150B8"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 xml:space="preserve">13.2 </w:t>
      </w:r>
      <w:r w:rsidR="00A631FE" w:rsidRPr="00D03999">
        <w:rPr>
          <w:rFonts w:ascii="Times New Roman" w:hAnsi="Times New Roman" w:cs="Times New Roman"/>
          <w:bCs/>
          <w:i/>
          <w:iCs/>
        </w:rPr>
        <w:t>Calidad de la información</w:t>
      </w:r>
      <w:r w:rsidR="00CC2BDC" w:rsidRPr="00D03999">
        <w:rPr>
          <w:rFonts w:ascii="Times New Roman" w:hAnsi="Times New Roman" w:cs="Times New Roman"/>
          <w:bCs/>
          <w:i/>
          <w:iCs/>
        </w:rPr>
        <w:t xml:space="preserve"> en el eje de capacidad jurídica</w:t>
      </w:r>
    </w:p>
    <w:p w14:paraId="7670746F" w14:textId="77777777" w:rsidR="007150B8" w:rsidRPr="00D03999" w:rsidRDefault="007150B8" w:rsidP="00B72EB3">
      <w:pPr>
        <w:spacing w:after="0" w:line="240" w:lineRule="auto"/>
        <w:jc w:val="both"/>
        <w:rPr>
          <w:rFonts w:ascii="Times New Roman" w:hAnsi="Times New Roman" w:cs="Times New Roman"/>
          <w:bCs/>
        </w:rPr>
      </w:pPr>
    </w:p>
    <w:p w14:paraId="3F3641B9" w14:textId="2F7A0076" w:rsidR="00A631FE" w:rsidRPr="00D03999" w:rsidRDefault="007150B8"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 xml:space="preserve">Porcentaje de indicadores respondidos: </w:t>
      </w:r>
      <w:r w:rsidR="00A631FE" w:rsidRPr="00D03999">
        <w:rPr>
          <w:rFonts w:ascii="Times New Roman" w:hAnsi="Times New Roman" w:cs="Times New Roman"/>
        </w:rPr>
        <w:t xml:space="preserve">Medio. </w:t>
      </w:r>
    </w:p>
    <w:p w14:paraId="1F84287B" w14:textId="1222BF3A" w:rsidR="00A631FE" w:rsidRPr="00D03999" w:rsidRDefault="007150B8"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A631FE" w:rsidRPr="00D03999">
        <w:rPr>
          <w:rFonts w:ascii="Times New Roman" w:hAnsi="Times New Roman" w:cs="Times New Roman"/>
        </w:rPr>
        <w:t>Pertinencia de la información suministrada: Alta</w:t>
      </w:r>
    </w:p>
    <w:p w14:paraId="2C11BB18" w14:textId="5A0EBFFA" w:rsidR="00A631FE" w:rsidRPr="00D03999" w:rsidRDefault="007150B8"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alto. </w:t>
      </w:r>
    </w:p>
    <w:p w14:paraId="3F435B57" w14:textId="1696BA69" w:rsidR="00A631FE" w:rsidRPr="00D03999" w:rsidRDefault="007150B8"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A631FE" w:rsidRPr="00D03999">
        <w:rPr>
          <w:rFonts w:ascii="Times New Roman" w:hAnsi="Times New Roman" w:cs="Times New Roman"/>
          <w:bCs/>
          <w:lang w:val="es-CO"/>
        </w:rPr>
        <w:t>:</w:t>
      </w:r>
      <w:r w:rsidR="00A631FE" w:rsidRPr="00D03999">
        <w:rPr>
          <w:rFonts w:ascii="Times New Roman" w:hAnsi="Times New Roman" w:cs="Times New Roman"/>
          <w:lang w:val="es-CO"/>
        </w:rPr>
        <w:t xml:space="preserve"> oficial.</w:t>
      </w:r>
    </w:p>
    <w:p w14:paraId="1613E75C" w14:textId="309AA9D9" w:rsidR="00B952F3" w:rsidRPr="00D03999" w:rsidRDefault="00B952F3" w:rsidP="00B72EB3">
      <w:pPr>
        <w:spacing w:after="0" w:line="240" w:lineRule="auto"/>
        <w:jc w:val="both"/>
        <w:rPr>
          <w:rFonts w:ascii="Times New Roman" w:hAnsi="Times New Roman" w:cs="Times New Roman"/>
          <w:lang w:val="es-CO"/>
        </w:rPr>
      </w:pPr>
    </w:p>
    <w:p w14:paraId="3872B715" w14:textId="77777777" w:rsidR="00946A60" w:rsidRPr="00D03999" w:rsidRDefault="00946A60" w:rsidP="00B72EB3">
      <w:pPr>
        <w:spacing w:after="0" w:line="240" w:lineRule="auto"/>
        <w:jc w:val="both"/>
        <w:rPr>
          <w:rFonts w:ascii="Times New Roman" w:hAnsi="Times New Roman" w:cs="Times New Roman"/>
          <w:lang w:val="es-CO"/>
        </w:rPr>
      </w:pPr>
    </w:p>
    <w:p w14:paraId="149F643B"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rPr>
      </w:pPr>
      <w:r w:rsidRPr="006A2885">
        <w:rPr>
          <w:rFonts w:ascii="Times New Roman" w:hAnsi="Times New Roman" w:cs="Times New Roman"/>
          <w:b/>
          <w:bCs/>
          <w:iCs/>
        </w:rPr>
        <w:t>Habilitación y rehabilitación</w:t>
      </w:r>
    </w:p>
    <w:p w14:paraId="0BF8D1F5" w14:textId="77777777" w:rsidR="00C40882" w:rsidRDefault="00C40882" w:rsidP="00B72EB3">
      <w:pPr>
        <w:spacing w:after="0" w:line="240" w:lineRule="auto"/>
        <w:jc w:val="both"/>
        <w:rPr>
          <w:rFonts w:ascii="Times New Roman" w:hAnsi="Times New Roman" w:cs="Times New Roman"/>
          <w:bCs/>
          <w:i/>
        </w:rPr>
      </w:pPr>
    </w:p>
    <w:p w14:paraId="41D4DA90" w14:textId="1677C622" w:rsidR="00B87E62" w:rsidRPr="00D03999" w:rsidRDefault="008A2292" w:rsidP="00B72EB3">
      <w:pPr>
        <w:spacing w:after="0" w:line="240" w:lineRule="auto"/>
        <w:jc w:val="both"/>
        <w:rPr>
          <w:rFonts w:ascii="Times New Roman" w:hAnsi="Times New Roman" w:cs="Times New Roman"/>
          <w:bCs/>
          <w:i/>
        </w:rPr>
      </w:pPr>
      <w:r w:rsidRPr="00D03999">
        <w:rPr>
          <w:rFonts w:ascii="Times New Roman" w:hAnsi="Times New Roman" w:cs="Times New Roman"/>
          <w:bCs/>
          <w:i/>
        </w:rPr>
        <w:t>14</w:t>
      </w:r>
      <w:r w:rsidR="00B87E62" w:rsidRPr="00D03999">
        <w:rPr>
          <w:rFonts w:ascii="Times New Roman" w:hAnsi="Times New Roman" w:cs="Times New Roman"/>
          <w:bCs/>
          <w:i/>
        </w:rPr>
        <w:t>.1 Calidad de la información solicitada</w:t>
      </w:r>
    </w:p>
    <w:p w14:paraId="5B0D291F" w14:textId="77777777" w:rsidR="00C40882" w:rsidRDefault="00C40882" w:rsidP="00B72EB3">
      <w:pPr>
        <w:spacing w:after="0" w:line="240" w:lineRule="auto"/>
        <w:jc w:val="both"/>
        <w:rPr>
          <w:rFonts w:ascii="Times New Roman" w:hAnsi="Times New Roman" w:cs="Times New Roman"/>
          <w:bCs/>
          <w:iCs/>
        </w:rPr>
      </w:pPr>
    </w:p>
    <w:p w14:paraId="1DD1A9D2" w14:textId="639B620B" w:rsidR="00A631FE" w:rsidRPr="00D03999" w:rsidRDefault="00A631FE" w:rsidP="00B72EB3">
      <w:pPr>
        <w:spacing w:after="0" w:line="240" w:lineRule="auto"/>
        <w:jc w:val="both"/>
        <w:rPr>
          <w:rFonts w:ascii="Times New Roman" w:hAnsi="Times New Roman" w:cs="Times New Roman"/>
          <w:bCs/>
          <w:iCs/>
        </w:rPr>
      </w:pPr>
      <w:r w:rsidRPr="00D03999">
        <w:rPr>
          <w:rFonts w:ascii="Times New Roman" w:hAnsi="Times New Roman" w:cs="Times New Roman"/>
          <w:bCs/>
          <w:iCs/>
        </w:rPr>
        <w:t>Meta 1 (Habilitación y Rehabilitación 1).</w:t>
      </w:r>
    </w:p>
    <w:p w14:paraId="0F6C9929" w14:textId="7777777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bCs/>
          <w:iCs/>
        </w:rPr>
        <w:t xml:space="preserve">Indicador Habilitación y Rehabilitación 1.1. </w:t>
      </w:r>
      <w:r w:rsidRPr="00D03999">
        <w:rPr>
          <w:rFonts w:ascii="Times New Roman" w:hAnsi="Times New Roman" w:cs="Times New Roman"/>
        </w:rPr>
        <w:t>la pertinencia de la información suministrada fue media.</w:t>
      </w:r>
    </w:p>
    <w:p w14:paraId="543C7264" w14:textId="42F111BD"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2DFD3E85" w14:textId="4F983C57"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946A60" w:rsidRPr="00D03999">
        <w:rPr>
          <w:rFonts w:ascii="Times New Roman" w:hAnsi="Times New Roman" w:cs="Times New Roman"/>
        </w:rPr>
        <w:t>o</w:t>
      </w:r>
      <w:r w:rsidRPr="00D03999">
        <w:rPr>
          <w:rFonts w:ascii="Times New Roman" w:hAnsi="Times New Roman" w:cs="Times New Roman"/>
        </w:rPr>
        <w:t>ficial</w:t>
      </w:r>
    </w:p>
    <w:p w14:paraId="53F73597" w14:textId="77777777" w:rsidR="00C40882" w:rsidRDefault="00C40882" w:rsidP="00B72EB3">
      <w:pPr>
        <w:spacing w:after="0" w:line="240" w:lineRule="auto"/>
        <w:jc w:val="both"/>
        <w:rPr>
          <w:rFonts w:ascii="Times New Roman" w:hAnsi="Times New Roman" w:cs="Times New Roman"/>
        </w:rPr>
      </w:pPr>
    </w:p>
    <w:p w14:paraId="67544623" w14:textId="4FF50E9A" w:rsidR="00A631FE"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Este apartado presenta un único indicador con siete descriptores, de los cuales el Estado presentó información pertinente dando respuesta a un número alto de descriptores, de actualidad alta, de fuente de carácter oficial.</w:t>
      </w:r>
    </w:p>
    <w:p w14:paraId="073E19D1" w14:textId="77777777" w:rsidR="00B2385F" w:rsidRPr="00D03999" w:rsidRDefault="00B2385F" w:rsidP="00B72EB3">
      <w:pPr>
        <w:spacing w:after="0" w:line="240" w:lineRule="auto"/>
        <w:jc w:val="both"/>
        <w:rPr>
          <w:rFonts w:ascii="Times New Roman" w:hAnsi="Times New Roman" w:cs="Times New Roman"/>
        </w:rPr>
      </w:pPr>
    </w:p>
    <w:p w14:paraId="2713940B" w14:textId="747121AB" w:rsidR="00B87E62" w:rsidRDefault="00B87E62"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Con relación al descriptor </w:t>
      </w:r>
      <w:r w:rsidR="00BE2A69" w:rsidRPr="00D03999">
        <w:rPr>
          <w:rFonts w:ascii="Times New Roman" w:hAnsi="Times New Roman" w:cs="Times New Roman"/>
        </w:rPr>
        <w:t>(</w:t>
      </w:r>
      <w:r w:rsidRPr="00D03999">
        <w:rPr>
          <w:rFonts w:ascii="Times New Roman" w:hAnsi="Times New Roman" w:cs="Times New Roman"/>
        </w:rPr>
        <w:t>C</w:t>
      </w:r>
      <w:r w:rsidR="00BE2A69" w:rsidRPr="00D03999">
        <w:rPr>
          <w:rFonts w:ascii="Times New Roman" w:hAnsi="Times New Roman" w:cs="Times New Roman"/>
        </w:rPr>
        <w:t>)</w:t>
      </w:r>
      <w:r w:rsidRPr="00D03999">
        <w:rPr>
          <w:rFonts w:ascii="Times New Roman" w:hAnsi="Times New Roman" w:cs="Times New Roman"/>
        </w:rPr>
        <w:t xml:space="preserve"> el Estado presenta información pertinente dado que atiende a lo solicitado por el descriptor, de actualidad alta, cuyos datos se asume que son de carácter oficial.</w:t>
      </w:r>
    </w:p>
    <w:p w14:paraId="3325868C" w14:textId="77777777" w:rsidR="00B2385F" w:rsidRPr="00D03999" w:rsidRDefault="00B2385F" w:rsidP="00B72EB3">
      <w:pPr>
        <w:spacing w:after="0" w:line="240" w:lineRule="auto"/>
        <w:jc w:val="both"/>
        <w:rPr>
          <w:rFonts w:ascii="Times New Roman" w:hAnsi="Times New Roman" w:cs="Times New Roman"/>
        </w:rPr>
      </w:pPr>
    </w:p>
    <w:p w14:paraId="35232FFB" w14:textId="41A77237" w:rsidR="00B87E62" w:rsidRDefault="00B87E62"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Respecto al descriptor </w:t>
      </w:r>
      <w:r w:rsidR="00BE2A69" w:rsidRPr="00D03999">
        <w:rPr>
          <w:rFonts w:ascii="Times New Roman" w:hAnsi="Times New Roman" w:cs="Times New Roman"/>
        </w:rPr>
        <w:t>(</w:t>
      </w:r>
      <w:r w:rsidRPr="00D03999">
        <w:rPr>
          <w:rFonts w:ascii="Times New Roman" w:hAnsi="Times New Roman" w:cs="Times New Roman"/>
        </w:rPr>
        <w:t>F</w:t>
      </w:r>
      <w:r w:rsidR="00BE2A69" w:rsidRPr="00D03999">
        <w:rPr>
          <w:rFonts w:ascii="Times New Roman" w:hAnsi="Times New Roman" w:cs="Times New Roman"/>
        </w:rPr>
        <w:t>)</w:t>
      </w:r>
      <w:r w:rsidRPr="00D03999">
        <w:rPr>
          <w:rFonts w:ascii="Times New Roman" w:hAnsi="Times New Roman" w:cs="Times New Roman"/>
        </w:rPr>
        <w:t xml:space="preserve"> el Estado presenta información que se considera pertinente dado que atiende a lo solicitado por el descriptor, de actualidad alta, que se asume de carácter oficial.</w:t>
      </w:r>
    </w:p>
    <w:p w14:paraId="4FD57B26" w14:textId="77777777" w:rsidR="00B2385F" w:rsidRPr="00D03999" w:rsidRDefault="00B2385F" w:rsidP="00B72EB3">
      <w:pPr>
        <w:spacing w:after="0" w:line="240" w:lineRule="auto"/>
        <w:jc w:val="both"/>
        <w:rPr>
          <w:rFonts w:ascii="Times New Roman" w:hAnsi="Times New Roman" w:cs="Times New Roman"/>
        </w:rPr>
      </w:pPr>
    </w:p>
    <w:p w14:paraId="21F47CB0" w14:textId="4BE25278" w:rsidR="00B87E62" w:rsidRDefault="00B87E62" w:rsidP="00B72EB3">
      <w:pPr>
        <w:spacing w:after="0" w:line="240" w:lineRule="auto"/>
        <w:jc w:val="both"/>
        <w:rPr>
          <w:rFonts w:ascii="Times New Roman" w:hAnsi="Times New Roman" w:cs="Times New Roman"/>
        </w:rPr>
      </w:pPr>
      <w:r w:rsidRPr="00D03999">
        <w:rPr>
          <w:rFonts w:ascii="Times New Roman" w:hAnsi="Times New Roman" w:cs="Times New Roman"/>
        </w:rPr>
        <w:lastRenderedPageBreak/>
        <w:t xml:space="preserve">En cuanto al descriptor </w:t>
      </w:r>
      <w:r w:rsidR="00BE2A69" w:rsidRPr="00D03999">
        <w:rPr>
          <w:rFonts w:ascii="Times New Roman" w:hAnsi="Times New Roman" w:cs="Times New Roman"/>
        </w:rPr>
        <w:t>(</w:t>
      </w:r>
      <w:r w:rsidRPr="00D03999">
        <w:rPr>
          <w:rFonts w:ascii="Times New Roman" w:hAnsi="Times New Roman" w:cs="Times New Roman"/>
        </w:rPr>
        <w:t>G</w:t>
      </w:r>
      <w:r w:rsidR="00BE2A69" w:rsidRPr="00D03999">
        <w:rPr>
          <w:rFonts w:ascii="Times New Roman" w:hAnsi="Times New Roman" w:cs="Times New Roman"/>
        </w:rPr>
        <w:t>)</w:t>
      </w:r>
      <w:r w:rsidRPr="00D03999">
        <w:rPr>
          <w:rFonts w:ascii="Times New Roman" w:hAnsi="Times New Roman" w:cs="Times New Roman"/>
        </w:rPr>
        <w:t xml:space="preserve"> el Estado presenta información que se considera pertinente dado que atiende a lo solicitado por el descriptor, de actualidad alta, que se asume de carácter oficial.</w:t>
      </w:r>
    </w:p>
    <w:p w14:paraId="4482B47D" w14:textId="6552F2A7" w:rsidR="00B2385F" w:rsidRDefault="00B2385F" w:rsidP="00B72EB3">
      <w:pPr>
        <w:spacing w:after="0" w:line="240" w:lineRule="auto"/>
        <w:jc w:val="both"/>
        <w:rPr>
          <w:rFonts w:ascii="Times New Roman" w:hAnsi="Times New Roman" w:cs="Times New Roman"/>
        </w:rPr>
      </w:pPr>
    </w:p>
    <w:p w14:paraId="79CDEC40" w14:textId="77777777" w:rsidR="00671448" w:rsidRDefault="00671448" w:rsidP="00B72EB3">
      <w:pPr>
        <w:spacing w:after="0" w:line="240" w:lineRule="auto"/>
        <w:jc w:val="both"/>
        <w:rPr>
          <w:rFonts w:ascii="Times New Roman" w:hAnsi="Times New Roman" w:cs="Times New Roman"/>
          <w:i/>
          <w:iCs/>
        </w:rPr>
      </w:pPr>
    </w:p>
    <w:p w14:paraId="3B6030DF" w14:textId="3A5F6C63" w:rsidR="00B87E62" w:rsidRPr="00D03999" w:rsidRDefault="008A2292" w:rsidP="00B72EB3">
      <w:pPr>
        <w:spacing w:after="0" w:line="240" w:lineRule="auto"/>
        <w:jc w:val="both"/>
        <w:rPr>
          <w:rFonts w:ascii="Times New Roman" w:hAnsi="Times New Roman" w:cs="Times New Roman"/>
          <w:i/>
          <w:iCs/>
        </w:rPr>
      </w:pPr>
      <w:r w:rsidRPr="00D03999">
        <w:rPr>
          <w:rFonts w:ascii="Times New Roman" w:hAnsi="Times New Roman" w:cs="Times New Roman"/>
          <w:i/>
          <w:iCs/>
        </w:rPr>
        <w:t>14</w:t>
      </w:r>
      <w:r w:rsidR="00B87E62" w:rsidRPr="00D03999">
        <w:rPr>
          <w:rFonts w:ascii="Times New Roman" w:hAnsi="Times New Roman" w:cs="Times New Roman"/>
          <w:i/>
          <w:iCs/>
        </w:rPr>
        <w:t xml:space="preserve">.2 Progresos identificados con respecto a la información provista en el Segundo Informe de Cumplimiento (2015-2016): programas destacados, resultados favorables registrados, </w:t>
      </w:r>
      <w:proofErr w:type="spellStart"/>
      <w:r w:rsidR="00B87E62" w:rsidRPr="00D03999">
        <w:rPr>
          <w:rFonts w:ascii="Times New Roman" w:hAnsi="Times New Roman" w:cs="Times New Roman"/>
          <w:i/>
          <w:iCs/>
        </w:rPr>
        <w:t>etc</w:t>
      </w:r>
      <w:proofErr w:type="spellEnd"/>
    </w:p>
    <w:p w14:paraId="6090B590" w14:textId="77777777" w:rsidR="00B2385F" w:rsidRDefault="00B2385F" w:rsidP="00B72EB3">
      <w:pPr>
        <w:spacing w:after="0" w:line="240" w:lineRule="auto"/>
        <w:jc w:val="both"/>
        <w:rPr>
          <w:rFonts w:ascii="Times New Roman" w:hAnsi="Times New Roman" w:cs="Times New Roman"/>
        </w:rPr>
      </w:pPr>
    </w:p>
    <w:p w14:paraId="743FB90B" w14:textId="2A9231C7" w:rsidR="00A631FE" w:rsidRDefault="00B87E62" w:rsidP="00B72EB3">
      <w:pPr>
        <w:spacing w:after="0" w:line="240" w:lineRule="auto"/>
        <w:jc w:val="both"/>
        <w:rPr>
          <w:rFonts w:ascii="Times New Roman" w:hAnsi="Times New Roman" w:cs="Times New Roman"/>
        </w:rPr>
      </w:pPr>
      <w:r w:rsidRPr="00D03999">
        <w:rPr>
          <w:rFonts w:ascii="Times New Roman" w:hAnsi="Times New Roman" w:cs="Times New Roman"/>
        </w:rPr>
        <w:t>S</w:t>
      </w:r>
      <w:r w:rsidR="00340651" w:rsidRPr="00D03999">
        <w:rPr>
          <w:rFonts w:ascii="Times New Roman" w:hAnsi="Times New Roman" w:cs="Times New Roman"/>
        </w:rPr>
        <w:t xml:space="preserve">e destacan los </w:t>
      </w:r>
      <w:r w:rsidR="00A631FE" w:rsidRPr="00D03999">
        <w:rPr>
          <w:rFonts w:ascii="Times New Roman" w:hAnsi="Times New Roman" w:cs="Times New Roman"/>
        </w:rPr>
        <w:t>avances presentados en el informe de gestión de la Agencia Nacional de Discapacidad 2019.</w:t>
      </w:r>
      <w:r w:rsidR="00CC2BDC" w:rsidRPr="00D03999">
        <w:rPr>
          <w:rFonts w:ascii="Times New Roman" w:hAnsi="Times New Roman" w:cs="Times New Roman"/>
        </w:rPr>
        <w:t xml:space="preserve"> E</w:t>
      </w:r>
      <w:r w:rsidR="00A631FE" w:rsidRPr="00D03999">
        <w:rPr>
          <w:rFonts w:ascii="Times New Roman" w:hAnsi="Times New Roman" w:cs="Times New Roman"/>
        </w:rPr>
        <w:t xml:space="preserve">n ese sentido </w:t>
      </w:r>
      <w:r w:rsidR="00340651" w:rsidRPr="00D03999">
        <w:rPr>
          <w:rFonts w:ascii="Times New Roman" w:hAnsi="Times New Roman" w:cs="Times New Roman"/>
        </w:rPr>
        <w:t xml:space="preserve">hasta año </w:t>
      </w:r>
      <w:r w:rsidR="00A631FE" w:rsidRPr="00D03999">
        <w:rPr>
          <w:rFonts w:ascii="Times New Roman" w:hAnsi="Times New Roman" w:cs="Times New Roman"/>
        </w:rPr>
        <w:t>2019</w:t>
      </w:r>
      <w:r w:rsidR="00340651" w:rsidRPr="00D03999">
        <w:rPr>
          <w:rFonts w:ascii="Times New Roman" w:hAnsi="Times New Roman" w:cs="Times New Roman"/>
        </w:rPr>
        <w:t>,</w:t>
      </w:r>
      <w:r w:rsidR="00A631FE" w:rsidRPr="00D03999">
        <w:rPr>
          <w:rFonts w:ascii="Times New Roman" w:hAnsi="Times New Roman" w:cs="Times New Roman"/>
        </w:rPr>
        <w:t xml:space="preserve"> se realizaron talleres a fin de consolidar la Red Federal de Rehabilitación, para coordinar todos los recursos de rehabilitación existentes en el territorio nacional, propendiendo al acceso oportuno y adecuado de las personas a los servicios de rehabilitación.</w:t>
      </w:r>
    </w:p>
    <w:p w14:paraId="458C5850" w14:textId="77777777" w:rsidR="00B2385F" w:rsidRPr="00D03999" w:rsidRDefault="00B2385F" w:rsidP="00B72EB3">
      <w:pPr>
        <w:spacing w:after="0" w:line="240" w:lineRule="auto"/>
        <w:jc w:val="both"/>
        <w:rPr>
          <w:rFonts w:ascii="Times New Roman" w:hAnsi="Times New Roman" w:cs="Times New Roman"/>
        </w:rPr>
      </w:pPr>
    </w:p>
    <w:p w14:paraId="4BAAD9A0" w14:textId="0A1FB8EB" w:rsidR="00153EB5"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Se potenció durante el periodo 2018/2019 la Rehabilitación basada en la comunidad a través de capacitaciones en 11 Provincias con la participación de 1.300 profesionales.</w:t>
      </w:r>
    </w:p>
    <w:p w14:paraId="7E05BEE0" w14:textId="77777777" w:rsidR="00B2385F" w:rsidRPr="00D03999" w:rsidRDefault="00B2385F" w:rsidP="00B72EB3">
      <w:pPr>
        <w:spacing w:after="0" w:line="240" w:lineRule="auto"/>
        <w:jc w:val="both"/>
        <w:rPr>
          <w:rFonts w:ascii="Times New Roman" w:hAnsi="Times New Roman" w:cs="Times New Roman"/>
        </w:rPr>
      </w:pPr>
    </w:p>
    <w:p w14:paraId="746BA810" w14:textId="77777777" w:rsidR="00A631FE" w:rsidRPr="00D03999" w:rsidRDefault="00153EB5"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Se destaca la Ley 24.901 Sistema de prestaciones básicas en habilitación y rehabilitación integral a favor de las personas con discapacidad, el Programa Federal Incluir Salud y la Resolución del Ministerio de Salud No. 2243/16 sobre la Red Federal de Rehabilitación.</w:t>
      </w:r>
    </w:p>
    <w:p w14:paraId="45E057B3" w14:textId="3D7882DC" w:rsidR="00CC2BDC" w:rsidRDefault="00CC2BDC" w:rsidP="00B72EB3">
      <w:pPr>
        <w:spacing w:after="0" w:line="240" w:lineRule="auto"/>
        <w:jc w:val="both"/>
        <w:rPr>
          <w:rFonts w:ascii="Times New Roman" w:hAnsi="Times New Roman" w:cs="Times New Roman"/>
          <w:bCs/>
          <w:i/>
          <w:iCs/>
        </w:rPr>
      </w:pPr>
    </w:p>
    <w:p w14:paraId="53410E4F" w14:textId="77777777" w:rsidR="00B2385F" w:rsidRPr="00D03999" w:rsidRDefault="00B2385F" w:rsidP="00B72EB3">
      <w:pPr>
        <w:spacing w:after="0" w:line="240" w:lineRule="auto"/>
        <w:jc w:val="both"/>
        <w:rPr>
          <w:rFonts w:ascii="Times New Roman" w:hAnsi="Times New Roman" w:cs="Times New Roman"/>
          <w:bCs/>
          <w:i/>
          <w:iCs/>
        </w:rPr>
      </w:pPr>
    </w:p>
    <w:p w14:paraId="611B5EF4" w14:textId="61C7B7BA" w:rsidR="00A631FE" w:rsidRPr="00D03999" w:rsidRDefault="00CC2BDC" w:rsidP="00B72EB3">
      <w:pPr>
        <w:spacing w:after="0" w:line="240" w:lineRule="auto"/>
        <w:jc w:val="both"/>
        <w:rPr>
          <w:rFonts w:ascii="Times New Roman" w:hAnsi="Times New Roman" w:cs="Times New Roman"/>
          <w:bCs/>
          <w:i/>
          <w:iCs/>
        </w:rPr>
      </w:pPr>
      <w:r w:rsidRPr="00D03999">
        <w:rPr>
          <w:rFonts w:ascii="Times New Roman" w:hAnsi="Times New Roman" w:cs="Times New Roman"/>
          <w:bCs/>
          <w:i/>
          <w:iCs/>
        </w:rPr>
        <w:t xml:space="preserve">14.3 </w:t>
      </w:r>
      <w:r w:rsidR="00A631FE" w:rsidRPr="00D03999">
        <w:rPr>
          <w:rFonts w:ascii="Times New Roman" w:hAnsi="Times New Roman" w:cs="Times New Roman"/>
          <w:bCs/>
          <w:i/>
          <w:iCs/>
        </w:rPr>
        <w:t>Calidad de la información</w:t>
      </w:r>
      <w:r w:rsidRPr="00D03999">
        <w:rPr>
          <w:rFonts w:ascii="Times New Roman" w:hAnsi="Times New Roman" w:cs="Times New Roman"/>
          <w:bCs/>
          <w:i/>
          <w:iCs/>
        </w:rPr>
        <w:t xml:space="preserve"> en el eje de habilitación y rehabilitación</w:t>
      </w:r>
    </w:p>
    <w:p w14:paraId="4AEC2EAE" w14:textId="77777777" w:rsidR="00CC2BDC" w:rsidRPr="00D03999" w:rsidRDefault="00CC2BDC" w:rsidP="00B72EB3">
      <w:pPr>
        <w:spacing w:after="0" w:line="240" w:lineRule="auto"/>
        <w:jc w:val="both"/>
        <w:rPr>
          <w:rFonts w:ascii="Times New Roman" w:hAnsi="Times New Roman" w:cs="Times New Roman"/>
          <w:bCs/>
        </w:rPr>
      </w:pPr>
    </w:p>
    <w:p w14:paraId="72169B44" w14:textId="19B83594" w:rsidR="00A631FE" w:rsidRPr="00D03999" w:rsidRDefault="00CC2BDC"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medio.</w:t>
      </w:r>
    </w:p>
    <w:p w14:paraId="684F7DBB" w14:textId="2B15C6F4" w:rsidR="00A631FE" w:rsidRPr="00D03999" w:rsidRDefault="00CC2BDC"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A631FE" w:rsidRPr="00D03999">
        <w:rPr>
          <w:rFonts w:ascii="Times New Roman" w:hAnsi="Times New Roman" w:cs="Times New Roman"/>
        </w:rPr>
        <w:t xml:space="preserve">Pertinencia de la información suministrada: Alta </w:t>
      </w:r>
    </w:p>
    <w:p w14:paraId="4C975CDA" w14:textId="7D7E3FAD" w:rsidR="00A631FE" w:rsidRPr="00D03999" w:rsidRDefault="00CC2BDC"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alta. </w:t>
      </w:r>
    </w:p>
    <w:p w14:paraId="65D202F1" w14:textId="6A363D54" w:rsidR="00A631FE" w:rsidRPr="00D03999" w:rsidRDefault="00CC2BDC"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A631FE" w:rsidRPr="00D03999">
        <w:rPr>
          <w:rFonts w:ascii="Times New Roman" w:hAnsi="Times New Roman" w:cs="Times New Roman"/>
          <w:bCs/>
          <w:lang w:val="es-CO"/>
        </w:rPr>
        <w:t>:</w:t>
      </w:r>
      <w:r w:rsidR="00A631FE" w:rsidRPr="00D03999">
        <w:rPr>
          <w:rFonts w:ascii="Times New Roman" w:hAnsi="Times New Roman" w:cs="Times New Roman"/>
          <w:lang w:val="es-CO"/>
        </w:rPr>
        <w:t xml:space="preserve"> oficial.</w:t>
      </w:r>
    </w:p>
    <w:p w14:paraId="44C7B908" w14:textId="4A9154E7" w:rsidR="00B952F3" w:rsidRPr="00D03999" w:rsidRDefault="00B952F3" w:rsidP="00B72EB3">
      <w:pPr>
        <w:spacing w:after="0" w:line="240" w:lineRule="auto"/>
        <w:jc w:val="both"/>
        <w:rPr>
          <w:rFonts w:ascii="Times New Roman" w:hAnsi="Times New Roman" w:cs="Times New Roman"/>
          <w:lang w:val="es-CO"/>
        </w:rPr>
      </w:pPr>
    </w:p>
    <w:p w14:paraId="44730AD1" w14:textId="77777777" w:rsidR="00CC2BDC" w:rsidRPr="00D03999" w:rsidRDefault="00CC2BDC" w:rsidP="00B72EB3">
      <w:pPr>
        <w:spacing w:after="0" w:line="240" w:lineRule="auto"/>
        <w:jc w:val="both"/>
        <w:rPr>
          <w:rFonts w:ascii="Times New Roman" w:hAnsi="Times New Roman" w:cs="Times New Roman"/>
          <w:lang w:val="es-CO"/>
        </w:rPr>
      </w:pPr>
    </w:p>
    <w:p w14:paraId="3D124DCF" w14:textId="77777777" w:rsidR="00A631FE" w:rsidRPr="006A2885" w:rsidRDefault="00A631FE" w:rsidP="006A2885">
      <w:pPr>
        <w:pStyle w:val="ListParagraph"/>
        <w:numPr>
          <w:ilvl w:val="0"/>
          <w:numId w:val="14"/>
        </w:numPr>
        <w:spacing w:after="0" w:line="240" w:lineRule="auto"/>
        <w:jc w:val="both"/>
        <w:rPr>
          <w:rFonts w:ascii="Times New Roman" w:hAnsi="Times New Roman" w:cs="Times New Roman"/>
          <w:b/>
          <w:bCs/>
          <w:iCs/>
          <w:lang w:val="es-CO"/>
        </w:rPr>
      </w:pPr>
      <w:r w:rsidRPr="006A2885">
        <w:rPr>
          <w:rFonts w:ascii="Times New Roman" w:hAnsi="Times New Roman" w:cs="Times New Roman"/>
          <w:b/>
          <w:bCs/>
          <w:iCs/>
          <w:lang w:val="es-CO"/>
        </w:rPr>
        <w:t>Autonomía Personal y Vida Independiente</w:t>
      </w:r>
    </w:p>
    <w:p w14:paraId="746CD042" w14:textId="77777777" w:rsidR="00B2385F" w:rsidRDefault="00B2385F" w:rsidP="00B72EB3">
      <w:pPr>
        <w:spacing w:after="0" w:line="240" w:lineRule="auto"/>
        <w:jc w:val="both"/>
        <w:rPr>
          <w:rFonts w:ascii="Times New Roman" w:hAnsi="Times New Roman" w:cs="Times New Roman"/>
          <w:i/>
          <w:lang w:val="es-CO"/>
        </w:rPr>
      </w:pPr>
    </w:p>
    <w:p w14:paraId="023FD93E" w14:textId="01CEC51E" w:rsidR="00B87E62" w:rsidRPr="00D03999" w:rsidRDefault="00471AB7" w:rsidP="00B72EB3">
      <w:pPr>
        <w:spacing w:after="0" w:line="240" w:lineRule="auto"/>
        <w:jc w:val="both"/>
        <w:rPr>
          <w:rFonts w:ascii="Times New Roman" w:hAnsi="Times New Roman" w:cs="Times New Roman"/>
          <w:i/>
          <w:lang w:val="es-CO"/>
        </w:rPr>
      </w:pPr>
      <w:r w:rsidRPr="00D03999">
        <w:rPr>
          <w:rFonts w:ascii="Times New Roman" w:hAnsi="Times New Roman" w:cs="Times New Roman"/>
          <w:i/>
          <w:lang w:val="es-CO"/>
        </w:rPr>
        <w:t>15</w:t>
      </w:r>
      <w:r w:rsidR="00B87E62" w:rsidRPr="00D03999">
        <w:rPr>
          <w:rFonts w:ascii="Times New Roman" w:hAnsi="Times New Roman" w:cs="Times New Roman"/>
          <w:i/>
          <w:lang w:val="es-CO"/>
        </w:rPr>
        <w:t>.1 Calidad de la información suministrada</w:t>
      </w:r>
    </w:p>
    <w:p w14:paraId="47670F85" w14:textId="77777777" w:rsidR="00B2385F" w:rsidRDefault="00B2385F" w:rsidP="00B72EB3">
      <w:pPr>
        <w:spacing w:after="0" w:line="240" w:lineRule="auto"/>
        <w:jc w:val="both"/>
        <w:rPr>
          <w:rFonts w:ascii="Times New Roman" w:hAnsi="Times New Roman" w:cs="Times New Roman"/>
          <w:iCs/>
          <w:lang w:val="es-CO"/>
        </w:rPr>
      </w:pPr>
    </w:p>
    <w:p w14:paraId="667DC73C" w14:textId="0D7E754F" w:rsidR="00A631FE" w:rsidRPr="00D03999" w:rsidRDefault="00A631FE" w:rsidP="00B72EB3">
      <w:pPr>
        <w:spacing w:after="0" w:line="240" w:lineRule="auto"/>
        <w:jc w:val="both"/>
        <w:rPr>
          <w:rFonts w:ascii="Times New Roman" w:hAnsi="Times New Roman" w:cs="Times New Roman"/>
          <w:iCs/>
          <w:lang w:val="es-CO"/>
        </w:rPr>
      </w:pPr>
      <w:r w:rsidRPr="00D03999">
        <w:rPr>
          <w:rFonts w:ascii="Times New Roman" w:hAnsi="Times New Roman" w:cs="Times New Roman"/>
          <w:iCs/>
          <w:lang w:val="es-CO"/>
        </w:rPr>
        <w:t>Meta 1 (Autonomía Personal y Vida Independiente).</w:t>
      </w:r>
    </w:p>
    <w:p w14:paraId="02512CFC" w14:textId="08C6BF37"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iCs/>
          <w:lang w:val="es-CO"/>
        </w:rPr>
        <w:t>Indicador Autonomía Personal y Vida Independiente 1.1</w:t>
      </w:r>
      <w:r w:rsidR="00C34555" w:rsidRPr="00D03999">
        <w:rPr>
          <w:rFonts w:ascii="Times New Roman" w:hAnsi="Times New Roman" w:cs="Times New Roman"/>
          <w:iCs/>
          <w:lang w:val="es-CO"/>
        </w:rPr>
        <w:t>:</w:t>
      </w:r>
      <w:r w:rsidRPr="00D03999">
        <w:rPr>
          <w:rFonts w:ascii="Times New Roman" w:hAnsi="Times New Roman" w:cs="Times New Roman"/>
        </w:rPr>
        <w:t xml:space="preserve"> la pertinencia de la información suministrada fue media.</w:t>
      </w:r>
    </w:p>
    <w:p w14:paraId="7F375E0A" w14:textId="249AD1B7"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0A1FA312" w14:textId="6F1D8663"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0D7E2D" w:rsidRPr="00D03999">
        <w:rPr>
          <w:rFonts w:ascii="Times New Roman" w:hAnsi="Times New Roman" w:cs="Times New Roman"/>
        </w:rPr>
        <w:t>o</w:t>
      </w:r>
      <w:r w:rsidRPr="00D03999">
        <w:rPr>
          <w:rFonts w:ascii="Times New Roman" w:hAnsi="Times New Roman" w:cs="Times New Roman"/>
        </w:rPr>
        <w:t>ficial</w:t>
      </w:r>
    </w:p>
    <w:p w14:paraId="7ABF9046" w14:textId="2BB1B3A5" w:rsidR="00A631FE" w:rsidRPr="00D03999" w:rsidRDefault="00A631FE" w:rsidP="00B72EB3">
      <w:pPr>
        <w:pStyle w:val="ListParagraph"/>
        <w:numPr>
          <w:ilvl w:val="0"/>
          <w:numId w:val="2"/>
        </w:numPr>
        <w:spacing w:after="0" w:line="240" w:lineRule="auto"/>
        <w:jc w:val="both"/>
        <w:rPr>
          <w:rFonts w:ascii="Times New Roman" w:hAnsi="Times New Roman" w:cs="Times New Roman"/>
        </w:rPr>
      </w:pPr>
      <w:r w:rsidRPr="00D03999">
        <w:rPr>
          <w:rFonts w:ascii="Times New Roman" w:hAnsi="Times New Roman" w:cs="Times New Roman"/>
          <w:iCs/>
          <w:lang w:val="es-CO"/>
        </w:rPr>
        <w:t>Indicador Autonomía Personal y Vida Independiente 1.2</w:t>
      </w:r>
      <w:r w:rsidR="00C34555" w:rsidRPr="00D03999">
        <w:rPr>
          <w:rFonts w:ascii="Times New Roman" w:hAnsi="Times New Roman" w:cs="Times New Roman"/>
          <w:iCs/>
          <w:lang w:val="es-CO"/>
        </w:rPr>
        <w:t>:</w:t>
      </w:r>
      <w:r w:rsidRPr="00D03999">
        <w:rPr>
          <w:rFonts w:ascii="Times New Roman" w:hAnsi="Times New Roman" w:cs="Times New Roman"/>
          <w:iCs/>
          <w:lang w:val="es-CO"/>
        </w:rPr>
        <w:t xml:space="preserve"> </w:t>
      </w:r>
      <w:r w:rsidRPr="00D03999">
        <w:rPr>
          <w:rFonts w:ascii="Times New Roman" w:hAnsi="Times New Roman" w:cs="Times New Roman"/>
        </w:rPr>
        <w:t>la pertinencia de la información suministrada fue media.</w:t>
      </w:r>
    </w:p>
    <w:p w14:paraId="220ECA1D" w14:textId="626C2169"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Actualidad de la información: alta.</w:t>
      </w:r>
    </w:p>
    <w:p w14:paraId="2C6C779A" w14:textId="16672188" w:rsidR="00A631FE" w:rsidRPr="00D03999" w:rsidRDefault="00A631FE" w:rsidP="00B72EB3">
      <w:pPr>
        <w:pStyle w:val="ListParagraph"/>
        <w:spacing w:after="0" w:line="240" w:lineRule="auto"/>
        <w:jc w:val="both"/>
        <w:rPr>
          <w:rFonts w:ascii="Times New Roman" w:hAnsi="Times New Roman" w:cs="Times New Roman"/>
        </w:rPr>
      </w:pPr>
      <w:r w:rsidRPr="00D03999">
        <w:rPr>
          <w:rFonts w:ascii="Times New Roman" w:hAnsi="Times New Roman" w:cs="Times New Roman"/>
        </w:rPr>
        <w:t xml:space="preserve">Fuente: </w:t>
      </w:r>
      <w:r w:rsidR="000D7E2D" w:rsidRPr="00D03999">
        <w:rPr>
          <w:rFonts w:ascii="Times New Roman" w:hAnsi="Times New Roman" w:cs="Times New Roman"/>
        </w:rPr>
        <w:t>o</w:t>
      </w:r>
      <w:r w:rsidRPr="00D03999">
        <w:rPr>
          <w:rFonts w:ascii="Times New Roman" w:hAnsi="Times New Roman" w:cs="Times New Roman"/>
        </w:rPr>
        <w:t>ficial</w:t>
      </w:r>
    </w:p>
    <w:p w14:paraId="2C8389DE" w14:textId="77777777" w:rsidR="00B2385F" w:rsidRDefault="00B2385F" w:rsidP="00B72EB3">
      <w:pPr>
        <w:spacing w:after="0" w:line="240" w:lineRule="auto"/>
        <w:jc w:val="both"/>
        <w:rPr>
          <w:rFonts w:ascii="Times New Roman" w:hAnsi="Times New Roman" w:cs="Times New Roman"/>
        </w:rPr>
      </w:pPr>
    </w:p>
    <w:p w14:paraId="58352A35" w14:textId="4D4CC73D" w:rsidR="00A631FE" w:rsidRDefault="00A631FE"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La información presentada por el Estado con relación a los dos descriptores del indicador </w:t>
      </w:r>
      <w:r w:rsidRPr="00D03999">
        <w:rPr>
          <w:rFonts w:ascii="Times New Roman" w:hAnsi="Times New Roman" w:cs="Times New Roman"/>
          <w:iCs/>
          <w:lang w:val="es-CO"/>
        </w:rPr>
        <w:t>Autonomía Personal y Vida Independiente 1.1</w:t>
      </w:r>
      <w:r w:rsidRPr="00D03999">
        <w:rPr>
          <w:rFonts w:ascii="Times New Roman" w:hAnsi="Times New Roman" w:cs="Times New Roman"/>
        </w:rPr>
        <w:t xml:space="preserve"> se considera pertinente dado que atiende a lo solicitado por el descriptor, de actualidad alta y que se asume de carácter oficial. </w:t>
      </w:r>
    </w:p>
    <w:p w14:paraId="158454D7" w14:textId="77777777" w:rsidR="00B2385F" w:rsidRPr="00D03999" w:rsidRDefault="00B2385F" w:rsidP="00B72EB3">
      <w:pPr>
        <w:spacing w:after="0" w:line="240" w:lineRule="auto"/>
        <w:jc w:val="both"/>
        <w:rPr>
          <w:rFonts w:ascii="Times New Roman" w:hAnsi="Times New Roman" w:cs="Times New Roman"/>
        </w:rPr>
      </w:pPr>
    </w:p>
    <w:p w14:paraId="0AA1163D" w14:textId="10B7823E" w:rsidR="00A631FE" w:rsidRDefault="00A631FE" w:rsidP="00B72EB3">
      <w:pPr>
        <w:spacing w:after="0" w:line="240" w:lineRule="auto"/>
        <w:jc w:val="both"/>
        <w:rPr>
          <w:rFonts w:ascii="Times New Roman" w:hAnsi="Times New Roman" w:cs="Times New Roman"/>
        </w:rPr>
      </w:pPr>
      <w:r w:rsidRPr="00D03999">
        <w:rPr>
          <w:rFonts w:ascii="Times New Roman" w:hAnsi="Times New Roman" w:cs="Times New Roman"/>
          <w:lang w:val="es-CO"/>
        </w:rPr>
        <w:t xml:space="preserve">En cuanto al </w:t>
      </w:r>
      <w:r w:rsidR="00B87E62" w:rsidRPr="00D03999">
        <w:rPr>
          <w:rFonts w:ascii="Times New Roman" w:hAnsi="Times New Roman" w:cs="Times New Roman"/>
          <w:iCs/>
          <w:lang w:val="es-CO"/>
        </w:rPr>
        <w:t>i</w:t>
      </w:r>
      <w:r w:rsidRPr="00D03999">
        <w:rPr>
          <w:rFonts w:ascii="Times New Roman" w:hAnsi="Times New Roman" w:cs="Times New Roman"/>
          <w:iCs/>
          <w:lang w:val="es-CO"/>
        </w:rPr>
        <w:t>ndicador Autonomía Personal y Vida Independiente 1.2</w:t>
      </w:r>
      <w:r w:rsidR="00B87E62" w:rsidRPr="00D03999">
        <w:rPr>
          <w:rFonts w:ascii="Times New Roman" w:hAnsi="Times New Roman" w:cs="Times New Roman"/>
        </w:rPr>
        <w:t xml:space="preserve"> éste presenta un descriptor: l</w:t>
      </w:r>
      <w:r w:rsidRPr="00D03999">
        <w:rPr>
          <w:rFonts w:ascii="Times New Roman" w:hAnsi="Times New Roman" w:cs="Times New Roman"/>
        </w:rPr>
        <w:t>egislación, políticas, beneficios e incentivos para adquisición de vehículos accesibles y adaptación de otros que no lo sean; en cuyo caso la información presentada por el Estado con relación a los dos descriptores de este indicador se considera pertinente dado que atiende a lo solicitado por el descriptor, de actualidad alta y que se asume de carácter oficial.</w:t>
      </w:r>
    </w:p>
    <w:p w14:paraId="6B0C3899" w14:textId="4EE428A3" w:rsidR="00B2385F" w:rsidRDefault="00B2385F" w:rsidP="00B72EB3">
      <w:pPr>
        <w:spacing w:after="0" w:line="240" w:lineRule="auto"/>
        <w:jc w:val="both"/>
        <w:rPr>
          <w:rFonts w:ascii="Times New Roman" w:hAnsi="Times New Roman" w:cs="Times New Roman"/>
        </w:rPr>
      </w:pPr>
    </w:p>
    <w:p w14:paraId="21F7D427" w14:textId="3B9294F7" w:rsidR="00B2385F" w:rsidRDefault="00B2385F" w:rsidP="00B72EB3">
      <w:pPr>
        <w:spacing w:after="0" w:line="240" w:lineRule="auto"/>
        <w:jc w:val="both"/>
        <w:rPr>
          <w:rFonts w:ascii="Times New Roman" w:hAnsi="Times New Roman" w:cs="Times New Roman"/>
        </w:rPr>
      </w:pPr>
    </w:p>
    <w:p w14:paraId="60DED39C" w14:textId="5082BE11" w:rsidR="00435021" w:rsidRDefault="00471AB7" w:rsidP="00B72EB3">
      <w:pPr>
        <w:spacing w:after="0" w:line="240" w:lineRule="auto"/>
        <w:jc w:val="both"/>
        <w:rPr>
          <w:rFonts w:ascii="Times New Roman" w:hAnsi="Times New Roman" w:cs="Times New Roman"/>
          <w:i/>
          <w:iCs/>
        </w:rPr>
      </w:pPr>
      <w:r w:rsidRPr="00D03999">
        <w:rPr>
          <w:rFonts w:ascii="Times New Roman" w:hAnsi="Times New Roman" w:cs="Times New Roman"/>
          <w:i/>
          <w:iCs/>
        </w:rPr>
        <w:t>15</w:t>
      </w:r>
      <w:r w:rsidR="00435021" w:rsidRPr="00D03999">
        <w:rPr>
          <w:rFonts w:ascii="Times New Roman" w:hAnsi="Times New Roman" w:cs="Times New Roman"/>
          <w:i/>
          <w:iCs/>
        </w:rPr>
        <w:t>.2 Progresos identificados con respecto a la información provista en el Segundo Informe de Cumplimiento (2015-2016): programas destacados, resultados favorables registrados, etc</w:t>
      </w:r>
      <w:r w:rsidR="00B2385F">
        <w:rPr>
          <w:rFonts w:ascii="Times New Roman" w:hAnsi="Times New Roman" w:cs="Times New Roman"/>
          <w:i/>
          <w:iCs/>
        </w:rPr>
        <w:t>.</w:t>
      </w:r>
    </w:p>
    <w:p w14:paraId="0B6C3039" w14:textId="77777777" w:rsidR="00B2385F" w:rsidRPr="00D03999" w:rsidRDefault="00B2385F" w:rsidP="00B72EB3">
      <w:pPr>
        <w:spacing w:after="0" w:line="240" w:lineRule="auto"/>
        <w:jc w:val="both"/>
        <w:rPr>
          <w:rFonts w:ascii="Times New Roman" w:hAnsi="Times New Roman" w:cs="Times New Roman"/>
          <w:i/>
          <w:iCs/>
        </w:rPr>
      </w:pPr>
    </w:p>
    <w:p w14:paraId="5F690360" w14:textId="77777777" w:rsidR="00435021" w:rsidRPr="00D03999" w:rsidRDefault="00435021"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Se destaca la Ley 26.480 que agrega al sistema de prestaciones básicas, la figura de asistencia domiciliaria.</w:t>
      </w:r>
    </w:p>
    <w:p w14:paraId="1747483B" w14:textId="77777777" w:rsidR="00C34555" w:rsidRPr="00D03999" w:rsidRDefault="00C34555" w:rsidP="00B72EB3">
      <w:pPr>
        <w:spacing w:after="0" w:line="240" w:lineRule="auto"/>
        <w:jc w:val="both"/>
        <w:rPr>
          <w:rFonts w:ascii="Times New Roman" w:hAnsi="Times New Roman" w:cs="Times New Roman"/>
          <w:lang w:val="es-MX"/>
        </w:rPr>
      </w:pPr>
    </w:p>
    <w:p w14:paraId="5AB375CE" w14:textId="5B4593E3" w:rsidR="002736B4" w:rsidRPr="00D03999" w:rsidRDefault="00435021" w:rsidP="00B72EB3">
      <w:pPr>
        <w:spacing w:after="0" w:line="240" w:lineRule="auto"/>
        <w:jc w:val="both"/>
        <w:rPr>
          <w:rFonts w:ascii="Times New Roman" w:hAnsi="Times New Roman" w:cs="Times New Roman"/>
          <w:lang w:val="es-MX"/>
        </w:rPr>
      </w:pPr>
      <w:r w:rsidRPr="00D03999">
        <w:rPr>
          <w:rFonts w:ascii="Times New Roman" w:hAnsi="Times New Roman" w:cs="Times New Roman"/>
          <w:lang w:val="es-MX"/>
        </w:rPr>
        <w:t>Se destaca la Ley 19.279. Automotores para personas con discapacidad.</w:t>
      </w:r>
    </w:p>
    <w:p w14:paraId="42E0AEDA" w14:textId="77777777" w:rsidR="00C34555" w:rsidRPr="00D03999" w:rsidRDefault="00C34555" w:rsidP="00B72EB3">
      <w:pPr>
        <w:spacing w:after="0" w:line="240" w:lineRule="auto"/>
        <w:jc w:val="both"/>
        <w:rPr>
          <w:rFonts w:ascii="Times New Roman" w:hAnsi="Times New Roman" w:cs="Times New Roman"/>
          <w:bCs/>
        </w:rPr>
      </w:pPr>
    </w:p>
    <w:p w14:paraId="5C0BCB92" w14:textId="77777777" w:rsidR="006A2885" w:rsidRDefault="006A2885" w:rsidP="00B72EB3">
      <w:pPr>
        <w:spacing w:after="0" w:line="240" w:lineRule="auto"/>
        <w:jc w:val="both"/>
        <w:rPr>
          <w:rFonts w:ascii="Times New Roman" w:hAnsi="Times New Roman" w:cs="Times New Roman"/>
          <w:bCs/>
          <w:i/>
          <w:iCs/>
        </w:rPr>
      </w:pPr>
    </w:p>
    <w:p w14:paraId="71A714C4" w14:textId="2B8302B6" w:rsidR="00C34555" w:rsidRPr="00D03999" w:rsidRDefault="00C34555" w:rsidP="00B72EB3">
      <w:pPr>
        <w:spacing w:after="0" w:line="240" w:lineRule="auto"/>
        <w:jc w:val="both"/>
        <w:rPr>
          <w:rFonts w:ascii="Times New Roman" w:hAnsi="Times New Roman" w:cs="Times New Roman"/>
          <w:bCs/>
        </w:rPr>
      </w:pPr>
      <w:r w:rsidRPr="00D03999">
        <w:rPr>
          <w:rFonts w:ascii="Times New Roman" w:hAnsi="Times New Roman" w:cs="Times New Roman"/>
          <w:bCs/>
          <w:i/>
          <w:iCs/>
        </w:rPr>
        <w:t>15.3 Calidad de la información en el eje de autonomía personal y vida independiente</w:t>
      </w:r>
    </w:p>
    <w:p w14:paraId="3968B399" w14:textId="77777777" w:rsidR="00B2385F" w:rsidRDefault="00B2385F" w:rsidP="00B72EB3">
      <w:pPr>
        <w:spacing w:after="0" w:line="240" w:lineRule="auto"/>
        <w:jc w:val="both"/>
        <w:rPr>
          <w:rFonts w:ascii="Times New Roman" w:hAnsi="Times New Roman" w:cs="Times New Roman"/>
          <w:bCs/>
        </w:rPr>
      </w:pPr>
    </w:p>
    <w:p w14:paraId="31BB4A4F" w14:textId="42C27754" w:rsidR="00A631FE" w:rsidRPr="00D03999" w:rsidRDefault="00C34555" w:rsidP="00B72EB3">
      <w:pPr>
        <w:spacing w:after="0" w:line="240" w:lineRule="auto"/>
        <w:jc w:val="both"/>
        <w:rPr>
          <w:rFonts w:ascii="Times New Roman" w:hAnsi="Times New Roman" w:cs="Times New Roman"/>
          <w:lang w:val="es-MX"/>
        </w:rPr>
      </w:pPr>
      <w:r w:rsidRPr="00D03999">
        <w:rPr>
          <w:rFonts w:ascii="Times New Roman" w:hAnsi="Times New Roman" w:cs="Times New Roman"/>
          <w:bCs/>
        </w:rPr>
        <w:t>-</w:t>
      </w:r>
      <w:r w:rsidR="00A631FE" w:rsidRPr="00D03999">
        <w:rPr>
          <w:rFonts w:ascii="Times New Roman" w:hAnsi="Times New Roman" w:cs="Times New Roman"/>
          <w:bCs/>
        </w:rPr>
        <w:t>Porcentaje de indicadores respondidos:</w:t>
      </w:r>
      <w:r w:rsidR="00A631FE" w:rsidRPr="00D03999">
        <w:rPr>
          <w:rFonts w:ascii="Times New Roman" w:hAnsi="Times New Roman" w:cs="Times New Roman"/>
        </w:rPr>
        <w:t xml:space="preserve"> alto. </w:t>
      </w:r>
    </w:p>
    <w:p w14:paraId="791E96CE" w14:textId="66DD84A4" w:rsidR="00A631FE" w:rsidRPr="00D03999" w:rsidRDefault="00C34555" w:rsidP="00B72EB3">
      <w:pPr>
        <w:spacing w:after="0" w:line="240" w:lineRule="auto"/>
        <w:jc w:val="both"/>
        <w:rPr>
          <w:rFonts w:ascii="Times New Roman" w:hAnsi="Times New Roman" w:cs="Times New Roman"/>
        </w:rPr>
      </w:pPr>
      <w:r w:rsidRPr="00D03999">
        <w:rPr>
          <w:rFonts w:ascii="Times New Roman" w:hAnsi="Times New Roman" w:cs="Times New Roman"/>
        </w:rPr>
        <w:t>-</w:t>
      </w:r>
      <w:r w:rsidR="00A631FE" w:rsidRPr="00D03999">
        <w:rPr>
          <w:rFonts w:ascii="Times New Roman" w:hAnsi="Times New Roman" w:cs="Times New Roman"/>
        </w:rPr>
        <w:t>Pertinencia de la información suministrada: alta</w:t>
      </w:r>
    </w:p>
    <w:p w14:paraId="258C626F" w14:textId="5B366982" w:rsidR="00A631FE" w:rsidRPr="00D03999" w:rsidRDefault="00C34555" w:rsidP="00B72EB3">
      <w:pPr>
        <w:spacing w:after="0" w:line="240" w:lineRule="auto"/>
        <w:jc w:val="both"/>
        <w:rPr>
          <w:rFonts w:ascii="Times New Roman" w:hAnsi="Times New Roman" w:cs="Times New Roman"/>
        </w:rPr>
      </w:pPr>
      <w:r w:rsidRPr="00D03999">
        <w:rPr>
          <w:rFonts w:ascii="Times New Roman" w:hAnsi="Times New Roman" w:cs="Times New Roman"/>
          <w:bCs/>
        </w:rPr>
        <w:t>-</w:t>
      </w:r>
      <w:r w:rsidR="00A631FE" w:rsidRPr="00D03999">
        <w:rPr>
          <w:rFonts w:ascii="Times New Roman" w:hAnsi="Times New Roman" w:cs="Times New Roman"/>
          <w:bCs/>
          <w:lang w:val="es-CO"/>
        </w:rPr>
        <w:t>Actualidad:</w:t>
      </w:r>
      <w:r w:rsidR="00A631FE" w:rsidRPr="00D03999">
        <w:rPr>
          <w:rFonts w:ascii="Times New Roman" w:hAnsi="Times New Roman" w:cs="Times New Roman"/>
          <w:lang w:val="es-CO"/>
        </w:rPr>
        <w:t xml:space="preserve"> alto. </w:t>
      </w:r>
    </w:p>
    <w:p w14:paraId="15A91112" w14:textId="47D442E2" w:rsidR="00435021" w:rsidRPr="00D03999" w:rsidRDefault="00C34555" w:rsidP="00B72EB3">
      <w:pPr>
        <w:spacing w:after="0" w:line="240" w:lineRule="auto"/>
        <w:jc w:val="both"/>
        <w:rPr>
          <w:rFonts w:ascii="Times New Roman" w:hAnsi="Times New Roman" w:cs="Times New Roman"/>
          <w:lang w:val="es-CO"/>
        </w:rPr>
      </w:pPr>
      <w:r w:rsidRPr="00D03999">
        <w:rPr>
          <w:rFonts w:ascii="Times New Roman" w:hAnsi="Times New Roman" w:cs="Times New Roman"/>
          <w:bCs/>
          <w:lang w:val="es-CO"/>
        </w:rPr>
        <w:t>-Fuente</w:t>
      </w:r>
      <w:r w:rsidR="00A631FE" w:rsidRPr="00D03999">
        <w:rPr>
          <w:rFonts w:ascii="Times New Roman" w:hAnsi="Times New Roman" w:cs="Times New Roman"/>
          <w:bCs/>
          <w:lang w:val="es-CO"/>
        </w:rPr>
        <w:t>:</w:t>
      </w:r>
      <w:r w:rsidR="00A631FE" w:rsidRPr="00D03999">
        <w:rPr>
          <w:rFonts w:ascii="Times New Roman" w:hAnsi="Times New Roman" w:cs="Times New Roman"/>
          <w:lang w:val="es-CO"/>
        </w:rPr>
        <w:t xml:space="preserve"> oficial.</w:t>
      </w:r>
    </w:p>
    <w:p w14:paraId="1200A3BA" w14:textId="77777777" w:rsidR="00BE2A69" w:rsidRPr="00D03999" w:rsidRDefault="00BE2A69" w:rsidP="00B72EB3">
      <w:pPr>
        <w:spacing w:after="0" w:line="240" w:lineRule="auto"/>
        <w:jc w:val="both"/>
        <w:rPr>
          <w:rFonts w:ascii="Times New Roman" w:hAnsi="Times New Roman" w:cs="Times New Roman"/>
          <w:lang w:val="es-CO"/>
        </w:rPr>
      </w:pPr>
    </w:p>
    <w:p w14:paraId="3D95D549" w14:textId="77777777" w:rsidR="00B56101" w:rsidRPr="00D03999" w:rsidRDefault="00B56101" w:rsidP="00B72EB3">
      <w:pPr>
        <w:spacing w:after="0" w:line="240" w:lineRule="auto"/>
        <w:jc w:val="both"/>
        <w:rPr>
          <w:rFonts w:ascii="Times New Roman" w:hAnsi="Times New Roman" w:cs="Times New Roman"/>
          <w:lang w:val="es-CO"/>
        </w:rPr>
      </w:pPr>
    </w:p>
    <w:p w14:paraId="0A021A97" w14:textId="77777777" w:rsidR="00B56101" w:rsidRPr="00D03999" w:rsidRDefault="00B56101" w:rsidP="00B72EB3">
      <w:pPr>
        <w:spacing w:after="0" w:line="240" w:lineRule="auto"/>
        <w:jc w:val="both"/>
        <w:rPr>
          <w:rFonts w:ascii="Times New Roman" w:hAnsi="Times New Roman" w:cs="Times New Roman"/>
          <w:lang w:val="es-CO"/>
        </w:rPr>
      </w:pPr>
    </w:p>
    <w:p w14:paraId="0DC2C6DC" w14:textId="77777777" w:rsidR="00A631FE" w:rsidRPr="00D03999" w:rsidRDefault="001F660B" w:rsidP="00B2385F">
      <w:pPr>
        <w:pStyle w:val="ListParagraph"/>
        <w:numPr>
          <w:ilvl w:val="0"/>
          <w:numId w:val="13"/>
        </w:numPr>
        <w:tabs>
          <w:tab w:val="left" w:pos="720"/>
        </w:tabs>
        <w:spacing w:after="0" w:line="240" w:lineRule="auto"/>
        <w:ind w:left="0" w:firstLine="0"/>
        <w:jc w:val="center"/>
        <w:rPr>
          <w:rFonts w:ascii="Times New Roman" w:hAnsi="Times New Roman" w:cs="Times New Roman"/>
          <w:b/>
        </w:rPr>
      </w:pPr>
      <w:r w:rsidRPr="00D03999">
        <w:rPr>
          <w:rFonts w:ascii="Times New Roman" w:hAnsi="Times New Roman" w:cs="Times New Roman"/>
          <w:b/>
        </w:rPr>
        <w:t>CONCLUSI</w:t>
      </w:r>
      <w:r w:rsidR="00C14F81" w:rsidRPr="00D03999">
        <w:rPr>
          <w:rFonts w:ascii="Times New Roman" w:hAnsi="Times New Roman" w:cs="Times New Roman"/>
          <w:b/>
        </w:rPr>
        <w:t>ONES GENERALES</w:t>
      </w:r>
    </w:p>
    <w:p w14:paraId="6B10DA74" w14:textId="77777777" w:rsidR="00B2385F" w:rsidRDefault="00B2385F" w:rsidP="00B72EB3">
      <w:pPr>
        <w:spacing w:after="0" w:line="240" w:lineRule="auto"/>
        <w:jc w:val="both"/>
        <w:rPr>
          <w:rFonts w:ascii="Times New Roman" w:hAnsi="Times New Roman" w:cs="Times New Roman"/>
        </w:rPr>
      </w:pPr>
    </w:p>
    <w:p w14:paraId="04539BA6" w14:textId="0099934C" w:rsidR="00F9350C" w:rsidRDefault="00F9350C" w:rsidP="00B72EB3">
      <w:pPr>
        <w:spacing w:after="0" w:line="240" w:lineRule="auto"/>
        <w:jc w:val="both"/>
        <w:rPr>
          <w:rFonts w:ascii="Times New Roman" w:hAnsi="Times New Roman" w:cs="Times New Roman"/>
        </w:rPr>
      </w:pPr>
      <w:r w:rsidRPr="00D03999">
        <w:rPr>
          <w:rFonts w:ascii="Times New Roman" w:hAnsi="Times New Roman" w:cs="Times New Roman"/>
        </w:rPr>
        <w:t>Concluida la revisión del Informe Nacional de Cumplimiento de la Convención Interamericana para la Eliminación de todas las Formas de Discriminación contra las Personas con Discapacidad (CIADDIS) y del Programa de Acción para el Decenio de las Américas por los Derechos y la Dignidad de las Personas con Discapacidad (PAD) de Argentina, se colige lo siguiente:</w:t>
      </w:r>
    </w:p>
    <w:p w14:paraId="1EB48787" w14:textId="77777777" w:rsidR="00B2385F" w:rsidRPr="00D03999" w:rsidRDefault="00B2385F" w:rsidP="00B72EB3">
      <w:pPr>
        <w:spacing w:after="0" w:line="240" w:lineRule="auto"/>
        <w:jc w:val="both"/>
        <w:rPr>
          <w:rFonts w:ascii="Times New Roman" w:hAnsi="Times New Roman" w:cs="Times New Roman"/>
        </w:rPr>
      </w:pPr>
    </w:p>
    <w:p w14:paraId="1686EBD9" w14:textId="0EC01360" w:rsidR="00F9350C" w:rsidRDefault="00F9350C" w:rsidP="00B72EB3">
      <w:pPr>
        <w:spacing w:after="0" w:line="240" w:lineRule="auto"/>
        <w:jc w:val="both"/>
        <w:rPr>
          <w:rFonts w:ascii="Times New Roman" w:hAnsi="Times New Roman" w:cs="Times New Roman"/>
          <w:lang w:val="es-VE"/>
        </w:rPr>
      </w:pPr>
      <w:r w:rsidRPr="00D03999">
        <w:rPr>
          <w:rFonts w:ascii="Times New Roman" w:hAnsi="Times New Roman" w:cs="Times New Roman"/>
          <w:lang w:val="es-CR"/>
        </w:rPr>
        <w:t xml:space="preserve">Las circunstancias actuales motivan a la transformación de las modalidades de educación por lo que se destacan los programas para garantizar el acceso a los entornos virtuales y los procesos de capacitación de las personas docentes con el fin de garantizar una educación de calidad. Por ello se reconocen los avances normativos y prácticos relacionados con </w:t>
      </w:r>
      <w:r w:rsidRPr="00D03999">
        <w:rPr>
          <w:rFonts w:ascii="Times New Roman" w:hAnsi="Times New Roman" w:cs="Times New Roman"/>
          <w:lang w:val="es-VE"/>
        </w:rPr>
        <w:t>entornos virtuales de aprendizaje (EVA) y Objetos virtuales de aprendizaje (OVA).</w:t>
      </w:r>
    </w:p>
    <w:p w14:paraId="79B3F3DE" w14:textId="77777777" w:rsidR="00B2385F" w:rsidRPr="00D03999" w:rsidRDefault="00B2385F" w:rsidP="00B72EB3">
      <w:pPr>
        <w:spacing w:after="0" w:line="240" w:lineRule="auto"/>
        <w:jc w:val="both"/>
        <w:rPr>
          <w:rFonts w:ascii="Times New Roman" w:hAnsi="Times New Roman" w:cs="Times New Roman"/>
          <w:lang w:val="es-VE"/>
        </w:rPr>
      </w:pPr>
    </w:p>
    <w:p w14:paraId="5112B4AE" w14:textId="079F97BB" w:rsidR="00F9350C" w:rsidRDefault="00F9350C" w:rsidP="00B72EB3">
      <w:pPr>
        <w:spacing w:after="0" w:line="240" w:lineRule="auto"/>
        <w:jc w:val="both"/>
        <w:rPr>
          <w:rFonts w:ascii="Times New Roman" w:hAnsi="Times New Roman" w:cs="Times New Roman"/>
          <w:lang w:val="es-CR"/>
        </w:rPr>
      </w:pPr>
      <w:r w:rsidRPr="00D03999">
        <w:rPr>
          <w:rFonts w:ascii="Times New Roman" w:hAnsi="Times New Roman" w:cs="Times New Roman"/>
          <w:lang w:val="es-CR"/>
        </w:rPr>
        <w:t>Con respecto a la educación inclusiva se cuenta con información sobre las brutas de escolaridad y nivel de estudios, sin embargo, el acceso a la educación inclusiva supone las valoraciones de accesibilidad en todas sus dimensiones debido a su estrecha relación con las barreras que restringen la participación de las personas con discapacidad. Adicionalmente, la prestación de servicios y productos de apoyo a los estudiantes con discapacidad y sus familias, en una educación a lo largo de la vida.</w:t>
      </w:r>
    </w:p>
    <w:p w14:paraId="108C9769" w14:textId="77777777" w:rsidR="00B2385F" w:rsidRPr="00D03999" w:rsidRDefault="00B2385F" w:rsidP="00B72EB3">
      <w:pPr>
        <w:spacing w:after="0" w:line="240" w:lineRule="auto"/>
        <w:jc w:val="both"/>
        <w:rPr>
          <w:rFonts w:ascii="Times New Roman" w:hAnsi="Times New Roman" w:cs="Times New Roman"/>
          <w:lang w:val="es-CR"/>
        </w:rPr>
      </w:pPr>
    </w:p>
    <w:p w14:paraId="01E5D20C" w14:textId="29CACE4D" w:rsidR="00882686" w:rsidRPr="00D03999" w:rsidRDefault="00F9350C" w:rsidP="00B72EB3">
      <w:pPr>
        <w:spacing w:after="0" w:line="240" w:lineRule="auto"/>
        <w:jc w:val="both"/>
        <w:rPr>
          <w:rFonts w:ascii="Times New Roman" w:hAnsi="Times New Roman" w:cs="Times New Roman"/>
        </w:rPr>
      </w:pPr>
      <w:r w:rsidRPr="00D03999">
        <w:rPr>
          <w:rFonts w:ascii="Times New Roman" w:hAnsi="Times New Roman" w:cs="Times New Roman"/>
          <w:lang w:val="es-CR"/>
        </w:rPr>
        <w:t xml:space="preserve">El derecho a la salud de las personas con discapacidad depende de la reducción de las múltiples barreras existentes, no solo en la infraestructura, sino, en los procesos relacionados con la prestación de servicios. </w:t>
      </w:r>
      <w:r w:rsidRPr="00D03999">
        <w:rPr>
          <w:rFonts w:ascii="Times New Roman" w:hAnsi="Times New Roman" w:cs="Times New Roman"/>
        </w:rPr>
        <w:t>Por lo que se recomienda realizar los procesos de coordinación interinstitucional con las autoridades sanitarias hacia la implementación de acciones de mejora y procesos de monitoreo.</w:t>
      </w:r>
      <w:r w:rsidR="001E67EB" w:rsidRPr="00D03999">
        <w:rPr>
          <w:rFonts w:ascii="Times New Roman" w:hAnsi="Times New Roman" w:cs="Times New Roman"/>
        </w:rPr>
        <w:t xml:space="preserve"> </w:t>
      </w:r>
      <w:r w:rsidRPr="00D03999">
        <w:rPr>
          <w:rFonts w:ascii="Times New Roman" w:hAnsi="Times New Roman" w:cs="Times New Roman"/>
        </w:rPr>
        <w:t xml:space="preserve">No obstante, </w:t>
      </w:r>
      <w:r w:rsidR="00882686" w:rsidRPr="00D03999">
        <w:rPr>
          <w:rFonts w:ascii="Times New Roman" w:hAnsi="Times New Roman" w:cs="Times New Roman"/>
        </w:rPr>
        <w:t>e</w:t>
      </w:r>
      <w:r w:rsidRPr="00D03999">
        <w:rPr>
          <w:rFonts w:ascii="Times New Roman" w:hAnsi="Times New Roman" w:cs="Times New Roman"/>
        </w:rPr>
        <w:t>l Estado presenta grandes avances en la promoción y protección de los derechos sexuales y reproductivos al incorporar acciones específicas en las políticas vigentes.</w:t>
      </w:r>
    </w:p>
    <w:p w14:paraId="1E5304DC" w14:textId="77777777" w:rsidR="001E67EB" w:rsidRPr="00D03999" w:rsidRDefault="001E67EB" w:rsidP="00B72EB3">
      <w:pPr>
        <w:spacing w:after="0" w:line="240" w:lineRule="auto"/>
        <w:jc w:val="both"/>
        <w:rPr>
          <w:rFonts w:ascii="Times New Roman" w:hAnsi="Times New Roman" w:cs="Times New Roman"/>
        </w:rPr>
      </w:pPr>
    </w:p>
    <w:p w14:paraId="68B7B7A0" w14:textId="7C994CA4" w:rsidR="00882686" w:rsidRDefault="00F9350C" w:rsidP="00B72EB3">
      <w:pPr>
        <w:spacing w:after="0" w:line="240" w:lineRule="auto"/>
        <w:jc w:val="both"/>
        <w:rPr>
          <w:rFonts w:ascii="Times New Roman" w:hAnsi="Times New Roman" w:cs="Times New Roman"/>
        </w:rPr>
      </w:pPr>
      <w:r w:rsidRPr="00D03999">
        <w:rPr>
          <w:rFonts w:ascii="Times New Roman" w:hAnsi="Times New Roman" w:cs="Times New Roman"/>
        </w:rPr>
        <w:t xml:space="preserve">Adicionalmente los procesos de desinstitucionalización suponen el apoyo de personas asistentes o la reducción de los tiempos dentro de las instituciones de salud mental, aunque es necesario desarrollar procesos de acompañamiento a las personas con discapacidad y sus redes de apoyo hacia una mayor participación en la vida pública y comunitaria. </w:t>
      </w:r>
    </w:p>
    <w:p w14:paraId="201E23F2" w14:textId="77777777" w:rsidR="00B2385F" w:rsidRPr="00D03999" w:rsidRDefault="00B2385F" w:rsidP="00B72EB3">
      <w:pPr>
        <w:spacing w:after="0" w:line="240" w:lineRule="auto"/>
        <w:jc w:val="both"/>
        <w:rPr>
          <w:rFonts w:ascii="Times New Roman" w:hAnsi="Times New Roman" w:cs="Times New Roman"/>
        </w:rPr>
      </w:pPr>
    </w:p>
    <w:p w14:paraId="6B0C67D7" w14:textId="3F55B1D6" w:rsidR="00F9350C" w:rsidRDefault="00F9350C" w:rsidP="00B72EB3">
      <w:pPr>
        <w:spacing w:after="0" w:line="240" w:lineRule="auto"/>
        <w:jc w:val="both"/>
        <w:rPr>
          <w:rFonts w:ascii="Times New Roman" w:eastAsia="Myriad Pro" w:hAnsi="Times New Roman" w:cs="Times New Roman"/>
        </w:rPr>
      </w:pPr>
      <w:r w:rsidRPr="00D03999">
        <w:rPr>
          <w:rFonts w:ascii="Times New Roman" w:hAnsi="Times New Roman" w:cs="Times New Roman"/>
        </w:rPr>
        <w:lastRenderedPageBreak/>
        <w:t xml:space="preserve">En cuanto al empleo, </w:t>
      </w:r>
      <w:r w:rsidR="00ED6771" w:rsidRPr="00D03999">
        <w:rPr>
          <w:rFonts w:ascii="Times New Roman" w:eastAsia="Times New Roman" w:hAnsi="Times New Roman" w:cs="Times New Roman"/>
        </w:rPr>
        <w:t>se recomienda</w:t>
      </w:r>
      <w:r w:rsidR="00ED6771" w:rsidRPr="00D03999">
        <w:rPr>
          <w:rFonts w:ascii="Times New Roman" w:eastAsia="Times New Roman" w:hAnsi="Times New Roman" w:cs="Times New Roman"/>
          <w:lang w:val="es-CO"/>
        </w:rPr>
        <w:t xml:space="preserve"> evidenciar los</w:t>
      </w:r>
      <w:r w:rsidRPr="00D03999">
        <w:rPr>
          <w:rFonts w:ascii="Times New Roman" w:eastAsia="Times New Roman" w:hAnsi="Times New Roman" w:cs="Times New Roman"/>
          <w:lang w:val="es-CO"/>
        </w:rPr>
        <w:t xml:space="preserve"> avance</w:t>
      </w:r>
      <w:r w:rsidR="00ED6771" w:rsidRPr="00D03999">
        <w:rPr>
          <w:rFonts w:ascii="Times New Roman" w:eastAsia="Times New Roman" w:hAnsi="Times New Roman" w:cs="Times New Roman"/>
          <w:lang w:val="es-CO"/>
        </w:rPr>
        <w:t>s</w:t>
      </w:r>
      <w:r w:rsidRPr="00D03999">
        <w:rPr>
          <w:rFonts w:ascii="Times New Roman" w:eastAsia="Times New Roman" w:hAnsi="Times New Roman" w:cs="Times New Roman"/>
          <w:lang w:val="es-CO"/>
        </w:rPr>
        <w:t xml:space="preserve"> que correspondan </w:t>
      </w:r>
      <w:r w:rsidR="00ED6771" w:rsidRPr="00D03999">
        <w:rPr>
          <w:rFonts w:ascii="Times New Roman" w:eastAsia="Times New Roman" w:hAnsi="Times New Roman" w:cs="Times New Roman"/>
          <w:lang w:val="es-CO"/>
        </w:rPr>
        <w:t xml:space="preserve">a </w:t>
      </w:r>
      <w:r w:rsidRPr="00D03999">
        <w:rPr>
          <w:rFonts w:ascii="Times New Roman" w:eastAsia="Myriad Pro" w:hAnsi="Times New Roman" w:cs="Times New Roman"/>
        </w:rPr>
        <w:t>estrategia</w:t>
      </w:r>
      <w:r w:rsidR="00ED6771" w:rsidRPr="00D03999">
        <w:rPr>
          <w:rFonts w:ascii="Times New Roman" w:eastAsia="Myriad Pro" w:hAnsi="Times New Roman" w:cs="Times New Roman"/>
        </w:rPr>
        <w:t>s</w:t>
      </w:r>
      <w:r w:rsidR="00C47444" w:rsidRPr="00D03999">
        <w:rPr>
          <w:rFonts w:ascii="Times New Roman" w:eastAsia="Myriad Pro" w:hAnsi="Times New Roman" w:cs="Times New Roman"/>
        </w:rPr>
        <w:t xml:space="preserve"> de gestión que orienten las acciones</w:t>
      </w:r>
      <w:r w:rsidRPr="00D03999">
        <w:rPr>
          <w:rFonts w:ascii="Times New Roman" w:eastAsia="Myriad Pro" w:hAnsi="Times New Roman" w:cs="Times New Roman"/>
        </w:rPr>
        <w:t xml:space="preserve"> de los actores públicos y privados para el desarrollo de mejores o</w:t>
      </w:r>
      <w:r w:rsidR="00C47444" w:rsidRPr="00D03999">
        <w:rPr>
          <w:rFonts w:ascii="Times New Roman" w:eastAsia="Myriad Pro" w:hAnsi="Times New Roman" w:cs="Times New Roman"/>
        </w:rPr>
        <w:t xml:space="preserve">portunidades laborales y se genere </w:t>
      </w:r>
      <w:r w:rsidRPr="00D03999">
        <w:rPr>
          <w:rFonts w:ascii="Times New Roman" w:eastAsia="Myriad Pro" w:hAnsi="Times New Roman" w:cs="Times New Roman"/>
        </w:rPr>
        <w:t>un mayor impacto de forma coordinada y complementaria. Los registros administrativos, evidencian los resultados obtenidos de productos, efectos e impactos en la población con discapacidad a partir de la entrada en vigor de la legislación y políticas actuales.</w:t>
      </w:r>
    </w:p>
    <w:p w14:paraId="55943E0D" w14:textId="77777777" w:rsidR="00B2385F" w:rsidRPr="00D03999" w:rsidRDefault="00B2385F" w:rsidP="00B72EB3">
      <w:pPr>
        <w:spacing w:after="0" w:line="240" w:lineRule="auto"/>
        <w:jc w:val="both"/>
        <w:rPr>
          <w:rFonts w:ascii="Times New Roman" w:eastAsia="Myriad Pro" w:hAnsi="Times New Roman" w:cs="Times New Roman"/>
        </w:rPr>
      </w:pPr>
    </w:p>
    <w:p w14:paraId="55F89778" w14:textId="331D545C" w:rsidR="00F9350C" w:rsidRDefault="00F9350C" w:rsidP="00B72EB3">
      <w:pPr>
        <w:spacing w:after="0" w:line="240" w:lineRule="auto"/>
        <w:jc w:val="both"/>
        <w:rPr>
          <w:rFonts w:ascii="Times New Roman" w:hAnsi="Times New Roman" w:cs="Times New Roman"/>
        </w:rPr>
      </w:pPr>
      <w:r w:rsidRPr="00D03999">
        <w:rPr>
          <w:rFonts w:ascii="Times New Roman" w:eastAsia="Myriad Pro" w:hAnsi="Times New Roman" w:cs="Times New Roman"/>
        </w:rPr>
        <w:t xml:space="preserve">Las estadísticas derivadas del </w:t>
      </w:r>
      <w:r w:rsidRPr="00D03999">
        <w:rPr>
          <w:rFonts w:ascii="Times New Roman" w:hAnsi="Times New Roman" w:cs="Times New Roman"/>
        </w:rPr>
        <w:t>Estudio Nacional sobre el Perfil de las Personas con Discapacidad elaborado por el Instituto Nacional de Estadística y Censos (INDEC) facilitan un panorama inicial en este ámbito respecto al desempleo y las tasas de ocupación de las personas con discapacidad. Los incentivos establecidos en la normativa incluidos los procesos de certificación suponen avances importantes respecto a la gestión inclusiva del empleo en el sector público y privado.</w:t>
      </w:r>
    </w:p>
    <w:p w14:paraId="073A2CE2" w14:textId="77777777" w:rsidR="00B2385F" w:rsidRPr="00D03999" w:rsidRDefault="00B2385F" w:rsidP="00B72EB3">
      <w:pPr>
        <w:spacing w:after="0" w:line="240" w:lineRule="auto"/>
        <w:jc w:val="both"/>
        <w:rPr>
          <w:rFonts w:ascii="Times New Roman" w:hAnsi="Times New Roman" w:cs="Times New Roman"/>
        </w:rPr>
      </w:pPr>
    </w:p>
    <w:p w14:paraId="3CD7B3E1" w14:textId="5DD89D50" w:rsidR="00F9350C" w:rsidRDefault="00882686"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CR"/>
        </w:rPr>
        <w:t xml:space="preserve">En </w:t>
      </w:r>
      <w:r w:rsidR="00F9350C" w:rsidRPr="00D03999">
        <w:rPr>
          <w:rFonts w:ascii="Times New Roman" w:hAnsi="Times New Roman" w:cs="Times New Roman"/>
          <w:lang w:val="es-CR"/>
        </w:rPr>
        <w:t xml:space="preserve">materia </w:t>
      </w:r>
      <w:r w:rsidRPr="00D03999">
        <w:rPr>
          <w:rFonts w:ascii="Times New Roman" w:hAnsi="Times New Roman" w:cs="Times New Roman"/>
          <w:lang w:val="es-CR"/>
        </w:rPr>
        <w:t xml:space="preserve">de concientización social </w:t>
      </w:r>
      <w:r w:rsidR="00F9350C" w:rsidRPr="00D03999">
        <w:rPr>
          <w:rFonts w:ascii="Times New Roman" w:hAnsi="Times New Roman" w:cs="Times New Roman"/>
          <w:lang w:val="es-CR"/>
        </w:rPr>
        <w:t xml:space="preserve">se reconocen las acciones institucionales realizadas por del Instituto Nacional contra la Discriminación, la Xenofobia y el Racismo, la </w:t>
      </w:r>
      <w:r w:rsidR="00F9350C" w:rsidRPr="00D03999">
        <w:rPr>
          <w:rFonts w:ascii="Times New Roman" w:hAnsi="Times New Roman" w:cs="Times New Roman"/>
          <w:lang w:val="es-AR"/>
        </w:rPr>
        <w:t xml:space="preserve">Dirección de Promoción y Desarrollo de Prácticas contra la Discriminación cuenta con un área de discapacidad, el Ministerio de Justicia y Derechos Humanos de la Nación y la Agencia Nacional de Discapacidad  sobre la generación de material informativo en formatos comprensibles sobre la legislación con discapacidad y los derechos de las personas con discapacidad a nivel nacional. </w:t>
      </w:r>
    </w:p>
    <w:p w14:paraId="5A17DD47" w14:textId="77777777" w:rsidR="00B2385F" w:rsidRPr="00D03999" w:rsidRDefault="00B2385F" w:rsidP="00B72EB3">
      <w:pPr>
        <w:spacing w:after="0" w:line="240" w:lineRule="auto"/>
        <w:jc w:val="both"/>
        <w:rPr>
          <w:rFonts w:ascii="Times New Roman" w:hAnsi="Times New Roman" w:cs="Times New Roman"/>
          <w:lang w:val="es-AR"/>
        </w:rPr>
      </w:pPr>
    </w:p>
    <w:p w14:paraId="3A1C9E0C" w14:textId="77777777" w:rsidR="00882686" w:rsidRPr="00D03999" w:rsidRDefault="00F9350C" w:rsidP="00B72EB3">
      <w:pPr>
        <w:spacing w:after="0" w:line="240" w:lineRule="auto"/>
        <w:jc w:val="both"/>
        <w:rPr>
          <w:rFonts w:ascii="Times New Roman" w:hAnsi="Times New Roman" w:cs="Times New Roman"/>
          <w:lang w:val="es-AR"/>
        </w:rPr>
      </w:pPr>
      <w:r w:rsidRPr="00D03999">
        <w:rPr>
          <w:rFonts w:ascii="Times New Roman" w:hAnsi="Times New Roman" w:cs="Times New Roman"/>
          <w:lang w:val="es-AR"/>
        </w:rPr>
        <w:t>Adicionalmente se reconocen las acciones orientadas a la eliminación de las barreras actitudinales que propician la discriminación por motivos de discapacidad en diversos ámbitos como el empleo, la salud, el deporte y la recreación; entre otras. Estas acciones se realizan con la participación de personas con discapa</w:t>
      </w:r>
      <w:r w:rsidR="00C47444" w:rsidRPr="00D03999">
        <w:rPr>
          <w:rFonts w:ascii="Times New Roman" w:hAnsi="Times New Roman" w:cs="Times New Roman"/>
          <w:lang w:val="es-AR"/>
        </w:rPr>
        <w:t>cidad y organizaciones sociales.</w:t>
      </w:r>
    </w:p>
    <w:p w14:paraId="76E80DFE" w14:textId="77777777" w:rsidR="00435021" w:rsidRPr="00D03999" w:rsidRDefault="00435021" w:rsidP="00B72EB3">
      <w:pPr>
        <w:spacing w:after="0" w:line="240" w:lineRule="auto"/>
        <w:jc w:val="both"/>
        <w:rPr>
          <w:rFonts w:ascii="Times New Roman" w:hAnsi="Times New Roman" w:cs="Times New Roman"/>
          <w:lang w:val="es-AR"/>
        </w:rPr>
      </w:pPr>
    </w:p>
    <w:sectPr w:rsidR="00435021" w:rsidRPr="00D03999" w:rsidSect="00A31EF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3E4B2" w14:textId="77777777" w:rsidR="003F7A08" w:rsidRDefault="003F7A08" w:rsidP="001A3247">
      <w:pPr>
        <w:spacing w:after="0" w:line="240" w:lineRule="auto"/>
      </w:pPr>
      <w:r>
        <w:separator/>
      </w:r>
    </w:p>
  </w:endnote>
  <w:endnote w:type="continuationSeparator" w:id="0">
    <w:p w14:paraId="0672C6E5" w14:textId="77777777" w:rsidR="003F7A08" w:rsidRDefault="003F7A08" w:rsidP="001A3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7F2" w14:textId="69677F5A" w:rsidR="008842AD" w:rsidRDefault="008842AD">
    <w:pPr>
      <w:pStyle w:val="Footer"/>
      <w:jc w:val="right"/>
    </w:pPr>
  </w:p>
  <w:p w14:paraId="50BCF0D8" w14:textId="77777777" w:rsidR="008842AD" w:rsidRDefault="00884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28350902"/>
      <w:docPartObj>
        <w:docPartGallery w:val="Page Numbers (Bottom of Page)"/>
        <w:docPartUnique/>
      </w:docPartObj>
    </w:sdtPr>
    <w:sdtEndPr>
      <w:rPr>
        <w:noProof/>
      </w:rPr>
    </w:sdtEndPr>
    <w:sdtContent>
      <w:p w14:paraId="43444DDC" w14:textId="6AF412F0" w:rsidR="00A31EFC" w:rsidRPr="00BB594D" w:rsidRDefault="00A31EFC">
        <w:pPr>
          <w:pStyle w:val="Footer"/>
          <w:jc w:val="center"/>
          <w:rPr>
            <w:rFonts w:ascii="Times New Roman" w:hAnsi="Times New Roman" w:cs="Times New Roman"/>
          </w:rPr>
        </w:pPr>
        <w:r w:rsidRPr="00BB594D">
          <w:rPr>
            <w:rFonts w:ascii="Times New Roman" w:hAnsi="Times New Roman" w:cs="Times New Roman"/>
          </w:rPr>
          <w:fldChar w:fldCharType="begin"/>
        </w:r>
        <w:r w:rsidRPr="00BB594D">
          <w:rPr>
            <w:rFonts w:ascii="Times New Roman" w:hAnsi="Times New Roman" w:cs="Times New Roman"/>
          </w:rPr>
          <w:instrText xml:space="preserve"> PAGE   \* MERGEFORMAT </w:instrText>
        </w:r>
        <w:r w:rsidRPr="00BB594D">
          <w:rPr>
            <w:rFonts w:ascii="Times New Roman" w:hAnsi="Times New Roman" w:cs="Times New Roman"/>
          </w:rPr>
          <w:fldChar w:fldCharType="separate"/>
        </w:r>
        <w:r w:rsidRPr="00BB594D">
          <w:rPr>
            <w:rFonts w:ascii="Times New Roman" w:hAnsi="Times New Roman" w:cs="Times New Roman"/>
            <w:noProof/>
          </w:rPr>
          <w:t>2</w:t>
        </w:r>
        <w:r w:rsidRPr="00BB594D">
          <w:rPr>
            <w:rFonts w:ascii="Times New Roman" w:hAnsi="Times New Roman" w:cs="Times New Roman"/>
            <w:noProof/>
          </w:rPr>
          <w:fldChar w:fldCharType="end"/>
        </w:r>
      </w:p>
    </w:sdtContent>
  </w:sdt>
  <w:p w14:paraId="1637C319" w14:textId="77777777" w:rsidR="004D188D" w:rsidRPr="00BB594D" w:rsidRDefault="004D188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BEA8" w14:textId="77777777" w:rsidR="003F7A08" w:rsidRDefault="003F7A08" w:rsidP="001A3247">
      <w:pPr>
        <w:spacing w:after="0" w:line="240" w:lineRule="auto"/>
      </w:pPr>
      <w:r>
        <w:separator/>
      </w:r>
    </w:p>
  </w:footnote>
  <w:footnote w:type="continuationSeparator" w:id="0">
    <w:p w14:paraId="7C8C79A4" w14:textId="77777777" w:rsidR="003F7A08" w:rsidRDefault="003F7A08" w:rsidP="001A3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D80"/>
    <w:multiLevelType w:val="hybridMultilevel"/>
    <w:tmpl w:val="AB9C0B5A"/>
    <w:lvl w:ilvl="0" w:tplc="B0C289C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271334E"/>
    <w:multiLevelType w:val="hybridMultilevel"/>
    <w:tmpl w:val="A02C4BF2"/>
    <w:lvl w:ilvl="0" w:tplc="06F8D55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22362B"/>
    <w:multiLevelType w:val="hybridMultilevel"/>
    <w:tmpl w:val="BC0004AC"/>
    <w:lvl w:ilvl="0" w:tplc="0B5417AE">
      <w:numFmt w:val="bullet"/>
      <w:lvlText w:val="-"/>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1AEB5C1E"/>
    <w:multiLevelType w:val="hybridMultilevel"/>
    <w:tmpl w:val="7E90CDAA"/>
    <w:lvl w:ilvl="0" w:tplc="970051A4">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26595F63"/>
    <w:multiLevelType w:val="hybridMultilevel"/>
    <w:tmpl w:val="BB4E3FB8"/>
    <w:lvl w:ilvl="0" w:tplc="C6BEDEE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838DE"/>
    <w:multiLevelType w:val="hybridMultilevel"/>
    <w:tmpl w:val="500C48C8"/>
    <w:lvl w:ilvl="0" w:tplc="ABB0304E">
      <w:start w:val="1"/>
      <w:numFmt w:val="upperRoman"/>
      <w:lvlText w:val="%1-"/>
      <w:lvlJc w:val="left"/>
      <w:pPr>
        <w:ind w:left="1080" w:hanging="720"/>
      </w:pPr>
      <w:rPr>
        <w:rFonts w:ascii="Times New Roman" w:eastAsia="Times New Roman" w:hAnsi="Times New Roman" w:cs="Times New Roman"/>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285D64"/>
    <w:multiLevelType w:val="hybridMultilevel"/>
    <w:tmpl w:val="8110C56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A35376"/>
    <w:multiLevelType w:val="hybridMultilevel"/>
    <w:tmpl w:val="5C5E0BEA"/>
    <w:lvl w:ilvl="0" w:tplc="0B5417AE">
      <w:numFmt w:val="bullet"/>
      <w:lvlText w:val="-"/>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50603BAE"/>
    <w:multiLevelType w:val="hybridMultilevel"/>
    <w:tmpl w:val="3940DB36"/>
    <w:lvl w:ilvl="0" w:tplc="0C3A5B8A">
      <w:start w:val="2"/>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522239FF"/>
    <w:multiLevelType w:val="hybridMultilevel"/>
    <w:tmpl w:val="C978A640"/>
    <w:lvl w:ilvl="0" w:tplc="61080E5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F300F8"/>
    <w:multiLevelType w:val="hybridMultilevel"/>
    <w:tmpl w:val="DFB6F7F6"/>
    <w:lvl w:ilvl="0" w:tplc="D33AF30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7532B10"/>
    <w:multiLevelType w:val="hybridMultilevel"/>
    <w:tmpl w:val="6518DEFC"/>
    <w:lvl w:ilvl="0" w:tplc="3B92E32A">
      <w:start w:val="1"/>
      <w:numFmt w:val="upperRoman"/>
      <w:lvlText w:val="%1-"/>
      <w:lvlJc w:val="left"/>
      <w:pPr>
        <w:ind w:left="1080" w:hanging="72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7C744591"/>
    <w:multiLevelType w:val="hybridMultilevel"/>
    <w:tmpl w:val="4076545A"/>
    <w:lvl w:ilvl="0" w:tplc="68CE1E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464C70"/>
    <w:multiLevelType w:val="hybridMultilevel"/>
    <w:tmpl w:val="5B0065AC"/>
    <w:lvl w:ilvl="0" w:tplc="5AFA7B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7682814">
    <w:abstractNumId w:val="4"/>
  </w:num>
  <w:num w:numId="2" w16cid:durableId="139732123">
    <w:abstractNumId w:val="2"/>
  </w:num>
  <w:num w:numId="3" w16cid:durableId="1844395099">
    <w:abstractNumId w:val="7"/>
  </w:num>
  <w:num w:numId="4" w16cid:durableId="2002465323">
    <w:abstractNumId w:val="3"/>
  </w:num>
  <w:num w:numId="5" w16cid:durableId="1025792897">
    <w:abstractNumId w:val="5"/>
  </w:num>
  <w:num w:numId="6" w16cid:durableId="1919823814">
    <w:abstractNumId w:val="10"/>
  </w:num>
  <w:num w:numId="7" w16cid:durableId="1277759488">
    <w:abstractNumId w:val="0"/>
  </w:num>
  <w:num w:numId="8" w16cid:durableId="1737043444">
    <w:abstractNumId w:val="9"/>
  </w:num>
  <w:num w:numId="9" w16cid:durableId="610823896">
    <w:abstractNumId w:val="8"/>
  </w:num>
  <w:num w:numId="10" w16cid:durableId="1463423041">
    <w:abstractNumId w:val="12"/>
  </w:num>
  <w:num w:numId="11" w16cid:durableId="1258291843">
    <w:abstractNumId w:val="1"/>
  </w:num>
  <w:num w:numId="12" w16cid:durableId="623314385">
    <w:abstractNumId w:val="13"/>
  </w:num>
  <w:num w:numId="13" w16cid:durableId="1888493778">
    <w:abstractNumId w:val="11"/>
  </w:num>
  <w:num w:numId="14" w16cid:durableId="164248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7"/>
    <w:rsid w:val="00016410"/>
    <w:rsid w:val="000702C0"/>
    <w:rsid w:val="000822FB"/>
    <w:rsid w:val="0008265F"/>
    <w:rsid w:val="00094861"/>
    <w:rsid w:val="000B5D9D"/>
    <w:rsid w:val="000C5346"/>
    <w:rsid w:val="000D7E2D"/>
    <w:rsid w:val="000F71FD"/>
    <w:rsid w:val="001120DF"/>
    <w:rsid w:val="001138A9"/>
    <w:rsid w:val="00116B08"/>
    <w:rsid w:val="00125E19"/>
    <w:rsid w:val="00127677"/>
    <w:rsid w:val="001410F3"/>
    <w:rsid w:val="00153EB5"/>
    <w:rsid w:val="00154EC3"/>
    <w:rsid w:val="001A3247"/>
    <w:rsid w:val="001A3380"/>
    <w:rsid w:val="001B4390"/>
    <w:rsid w:val="001C0137"/>
    <w:rsid w:val="001C3864"/>
    <w:rsid w:val="001E67EB"/>
    <w:rsid w:val="001F660B"/>
    <w:rsid w:val="00207D5E"/>
    <w:rsid w:val="00213CC6"/>
    <w:rsid w:val="00220BEC"/>
    <w:rsid w:val="00266107"/>
    <w:rsid w:val="002715F5"/>
    <w:rsid w:val="002736B4"/>
    <w:rsid w:val="002B1F6B"/>
    <w:rsid w:val="002F3990"/>
    <w:rsid w:val="002F413E"/>
    <w:rsid w:val="002F6A21"/>
    <w:rsid w:val="003005E9"/>
    <w:rsid w:val="00301FCB"/>
    <w:rsid w:val="0030621E"/>
    <w:rsid w:val="00323433"/>
    <w:rsid w:val="00340651"/>
    <w:rsid w:val="00345764"/>
    <w:rsid w:val="003473C0"/>
    <w:rsid w:val="00361DC0"/>
    <w:rsid w:val="00381F61"/>
    <w:rsid w:val="003A1A62"/>
    <w:rsid w:val="003B5F22"/>
    <w:rsid w:val="003F7A08"/>
    <w:rsid w:val="004037FC"/>
    <w:rsid w:val="00404CB8"/>
    <w:rsid w:val="00430A8C"/>
    <w:rsid w:val="00435021"/>
    <w:rsid w:val="00451A07"/>
    <w:rsid w:val="00471AB7"/>
    <w:rsid w:val="004720DE"/>
    <w:rsid w:val="004827D0"/>
    <w:rsid w:val="00483F4E"/>
    <w:rsid w:val="00490DA7"/>
    <w:rsid w:val="004B2BAF"/>
    <w:rsid w:val="004C102E"/>
    <w:rsid w:val="004D188D"/>
    <w:rsid w:val="004E4E87"/>
    <w:rsid w:val="004F5753"/>
    <w:rsid w:val="0053014D"/>
    <w:rsid w:val="00551D4E"/>
    <w:rsid w:val="005539B7"/>
    <w:rsid w:val="00554524"/>
    <w:rsid w:val="0056353E"/>
    <w:rsid w:val="00563B8E"/>
    <w:rsid w:val="00587760"/>
    <w:rsid w:val="00593D26"/>
    <w:rsid w:val="005A5A2D"/>
    <w:rsid w:val="005A6E69"/>
    <w:rsid w:val="005B0808"/>
    <w:rsid w:val="005B52EF"/>
    <w:rsid w:val="005C41EF"/>
    <w:rsid w:val="00605935"/>
    <w:rsid w:val="0061225F"/>
    <w:rsid w:val="006141EF"/>
    <w:rsid w:val="00615B14"/>
    <w:rsid w:val="00660B8A"/>
    <w:rsid w:val="0066695B"/>
    <w:rsid w:val="00671448"/>
    <w:rsid w:val="00690F71"/>
    <w:rsid w:val="006A2885"/>
    <w:rsid w:val="006D53AE"/>
    <w:rsid w:val="006E4BF4"/>
    <w:rsid w:val="006E5EF4"/>
    <w:rsid w:val="006F2661"/>
    <w:rsid w:val="00703F1F"/>
    <w:rsid w:val="007150B8"/>
    <w:rsid w:val="0073559E"/>
    <w:rsid w:val="007470DE"/>
    <w:rsid w:val="00754F35"/>
    <w:rsid w:val="00767870"/>
    <w:rsid w:val="00771404"/>
    <w:rsid w:val="00781313"/>
    <w:rsid w:val="007B1B60"/>
    <w:rsid w:val="00800B63"/>
    <w:rsid w:val="00821D3C"/>
    <w:rsid w:val="00821E1B"/>
    <w:rsid w:val="00831C5E"/>
    <w:rsid w:val="00857E21"/>
    <w:rsid w:val="00867949"/>
    <w:rsid w:val="0087021E"/>
    <w:rsid w:val="00876C30"/>
    <w:rsid w:val="00881F59"/>
    <w:rsid w:val="00882686"/>
    <w:rsid w:val="008842AD"/>
    <w:rsid w:val="008A2292"/>
    <w:rsid w:val="008C3B67"/>
    <w:rsid w:val="009010B9"/>
    <w:rsid w:val="009064D3"/>
    <w:rsid w:val="00912DFB"/>
    <w:rsid w:val="0093656A"/>
    <w:rsid w:val="00943314"/>
    <w:rsid w:val="00946784"/>
    <w:rsid w:val="00946A60"/>
    <w:rsid w:val="009470A6"/>
    <w:rsid w:val="00955317"/>
    <w:rsid w:val="0096594B"/>
    <w:rsid w:val="00973297"/>
    <w:rsid w:val="009739AF"/>
    <w:rsid w:val="009928B1"/>
    <w:rsid w:val="00992D43"/>
    <w:rsid w:val="00995569"/>
    <w:rsid w:val="009D3DB7"/>
    <w:rsid w:val="009D48B0"/>
    <w:rsid w:val="009D5A18"/>
    <w:rsid w:val="009F31E4"/>
    <w:rsid w:val="009F64ED"/>
    <w:rsid w:val="00A1113A"/>
    <w:rsid w:val="00A31EFC"/>
    <w:rsid w:val="00A355F5"/>
    <w:rsid w:val="00A40080"/>
    <w:rsid w:val="00A47BC1"/>
    <w:rsid w:val="00A631FE"/>
    <w:rsid w:val="00A77923"/>
    <w:rsid w:val="00A85019"/>
    <w:rsid w:val="00AF0639"/>
    <w:rsid w:val="00AF381B"/>
    <w:rsid w:val="00B2385F"/>
    <w:rsid w:val="00B23FD7"/>
    <w:rsid w:val="00B25CC5"/>
    <w:rsid w:val="00B50E86"/>
    <w:rsid w:val="00B56101"/>
    <w:rsid w:val="00B61F76"/>
    <w:rsid w:val="00B72EB3"/>
    <w:rsid w:val="00B75F98"/>
    <w:rsid w:val="00B8559A"/>
    <w:rsid w:val="00B87E62"/>
    <w:rsid w:val="00B952F3"/>
    <w:rsid w:val="00BB3EFD"/>
    <w:rsid w:val="00BB594D"/>
    <w:rsid w:val="00BC4B2D"/>
    <w:rsid w:val="00BD0620"/>
    <w:rsid w:val="00BE2A69"/>
    <w:rsid w:val="00BF5E55"/>
    <w:rsid w:val="00C00CBC"/>
    <w:rsid w:val="00C14F81"/>
    <w:rsid w:val="00C21DD3"/>
    <w:rsid w:val="00C24352"/>
    <w:rsid w:val="00C254E6"/>
    <w:rsid w:val="00C25A2B"/>
    <w:rsid w:val="00C32313"/>
    <w:rsid w:val="00C33E63"/>
    <w:rsid w:val="00C34555"/>
    <w:rsid w:val="00C40882"/>
    <w:rsid w:val="00C430C6"/>
    <w:rsid w:val="00C47444"/>
    <w:rsid w:val="00C55035"/>
    <w:rsid w:val="00C93206"/>
    <w:rsid w:val="00C9533B"/>
    <w:rsid w:val="00CB6568"/>
    <w:rsid w:val="00CC2BDC"/>
    <w:rsid w:val="00CD75E2"/>
    <w:rsid w:val="00CF184F"/>
    <w:rsid w:val="00D03999"/>
    <w:rsid w:val="00D05409"/>
    <w:rsid w:val="00D06007"/>
    <w:rsid w:val="00D10BC4"/>
    <w:rsid w:val="00D21A6B"/>
    <w:rsid w:val="00D36C73"/>
    <w:rsid w:val="00D6538A"/>
    <w:rsid w:val="00DB4268"/>
    <w:rsid w:val="00DB5446"/>
    <w:rsid w:val="00E36A1C"/>
    <w:rsid w:val="00E45E63"/>
    <w:rsid w:val="00E63999"/>
    <w:rsid w:val="00E76DA3"/>
    <w:rsid w:val="00E96F2F"/>
    <w:rsid w:val="00EA358C"/>
    <w:rsid w:val="00ED6771"/>
    <w:rsid w:val="00F27252"/>
    <w:rsid w:val="00F9350C"/>
    <w:rsid w:val="00FB5B6E"/>
    <w:rsid w:val="00FC4146"/>
    <w:rsid w:val="00FC6421"/>
    <w:rsid w:val="00FC6F7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1B6FC"/>
  <w15:docId w15:val="{944F3680-3FAC-4113-98A9-24F4A947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47"/>
    <w:rPr>
      <w:rFonts w:ascii="Calibri" w:eastAsia="Calibri" w:hAnsi="Calibri" w:cs="Calibri"/>
      <w:lang w:val="es-ES" w:eastAsia="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47"/>
    <w:rPr>
      <w:rFonts w:ascii="Calibri" w:eastAsia="Calibri" w:hAnsi="Calibri" w:cs="Calibri"/>
      <w:lang w:val="es-ES" w:eastAsia="es-AR"/>
    </w:rPr>
  </w:style>
  <w:style w:type="paragraph" w:styleId="Footer">
    <w:name w:val="footer"/>
    <w:basedOn w:val="Normal"/>
    <w:link w:val="FooterChar"/>
    <w:uiPriority w:val="99"/>
    <w:unhideWhenUsed/>
    <w:rsid w:val="001A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47"/>
    <w:rPr>
      <w:rFonts w:ascii="Calibri" w:eastAsia="Calibri" w:hAnsi="Calibri" w:cs="Calibri"/>
      <w:lang w:val="es-ES" w:eastAsia="es-AR"/>
    </w:rPr>
  </w:style>
  <w:style w:type="paragraph" w:styleId="ListParagraph">
    <w:name w:val="List Paragraph"/>
    <w:aliases w:val="Superíndice,titulo 5,Fundamentacion,Number List 1,Dot pt,No Spacing1,List Paragraph Char Char Char,Indicator Text,Numbered Para 1,Colorful List - Accent 11,Bullet 1,F5 List Paragraph,Bullet Points,BULLET Liste,Premier,paul2,Footnote"/>
    <w:basedOn w:val="Normal"/>
    <w:link w:val="ListParagraphChar"/>
    <w:uiPriority w:val="34"/>
    <w:qFormat/>
    <w:rsid w:val="00361DC0"/>
    <w:pPr>
      <w:ind w:left="720"/>
      <w:contextualSpacing/>
    </w:pPr>
  </w:style>
  <w:style w:type="character" w:customStyle="1" w:styleId="ListParagraphChar">
    <w:name w:val="List Paragraph Char"/>
    <w:aliases w:val="Superíndice Char,titulo 5 Char,Fundamentacion Char,Number List 1 Char,Dot pt Char,No Spacing1 Char,List Paragraph Char Char Char Char,Indicator Text Char,Numbered Para 1 Char,Colorful List - Accent 11 Char,Bullet 1 Char,Premier Char"/>
    <w:link w:val="ListParagraph"/>
    <w:uiPriority w:val="34"/>
    <w:rsid w:val="00A631FE"/>
    <w:rPr>
      <w:rFonts w:ascii="Calibri" w:eastAsia="Calibri" w:hAnsi="Calibri" w:cs="Calibri"/>
      <w:lang w:val="es-ES" w:eastAsia="es-AR"/>
    </w:rPr>
  </w:style>
  <w:style w:type="table" w:styleId="TableGrid">
    <w:name w:val="Table Grid"/>
    <w:basedOn w:val="TableNormal"/>
    <w:uiPriority w:val="39"/>
    <w:rsid w:val="00C21DD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4E887-8A07-45F5-8220-9F4B9C81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20</Pages>
  <Words>7086</Words>
  <Characters>40391</Characters>
  <Application>Microsoft Office Word</Application>
  <DocSecurity>0</DocSecurity>
  <Lines>336</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Carrillo, Mercedes</dc:creator>
  <cp:lastModifiedBy>Carrillo, Mercedes</cp:lastModifiedBy>
  <cp:revision>86</cp:revision>
  <cp:lastPrinted>2023-03-01T19:54:00Z</cp:lastPrinted>
  <dcterms:created xsi:type="dcterms:W3CDTF">2021-10-12T19:48:00Z</dcterms:created>
  <dcterms:modified xsi:type="dcterms:W3CDTF">2023-03-09T23:54:00Z</dcterms:modified>
</cp:coreProperties>
</file>