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47796" w14:textId="2A44FCA3" w:rsidR="00BD781E" w:rsidRPr="00DD3420" w:rsidRDefault="00BD781E" w:rsidP="00C55A7F">
      <w:pPr>
        <w:spacing w:after="0"/>
        <w:rPr>
          <w:rFonts w:ascii="Times New Roman" w:hAnsi="Times New Roman" w:cs="Times New Roman"/>
        </w:rPr>
      </w:pPr>
    </w:p>
    <w:p w14:paraId="247CA74F" w14:textId="77777777" w:rsidR="00BD781E" w:rsidRPr="00DD3420" w:rsidRDefault="00BD781E" w:rsidP="00C55A7F">
      <w:pPr>
        <w:spacing w:after="0"/>
        <w:jc w:val="both"/>
        <w:rPr>
          <w:rFonts w:ascii="Times New Roman" w:eastAsia="Times New Roman" w:hAnsi="Times New Roman" w:cs="Times New Roman"/>
          <w:b/>
          <w:lang w:val="es-MX"/>
        </w:rPr>
      </w:pPr>
    </w:p>
    <w:p w14:paraId="5D2B582A" w14:textId="77777777" w:rsidR="00BD781E" w:rsidRPr="00DD3420" w:rsidRDefault="00BD781E" w:rsidP="00C55A7F">
      <w:pPr>
        <w:spacing w:after="0"/>
        <w:jc w:val="center"/>
        <w:rPr>
          <w:rFonts w:ascii="Times New Roman" w:eastAsia="Times New Roman" w:hAnsi="Times New Roman" w:cs="Times New Roman"/>
          <w:b/>
          <w:lang w:val="es-MX"/>
        </w:rPr>
      </w:pPr>
    </w:p>
    <w:p w14:paraId="62E2349F" w14:textId="77777777" w:rsidR="00BD781E" w:rsidRPr="00DD3420" w:rsidRDefault="00BD781E" w:rsidP="00C55A7F">
      <w:pPr>
        <w:spacing w:after="0"/>
        <w:jc w:val="center"/>
        <w:rPr>
          <w:rFonts w:ascii="Times New Roman" w:eastAsia="Times New Roman" w:hAnsi="Times New Roman" w:cs="Times New Roman"/>
          <w:b/>
          <w:lang w:val="es-MX"/>
        </w:rPr>
      </w:pPr>
    </w:p>
    <w:p w14:paraId="1B09B126" w14:textId="77777777" w:rsidR="00BD781E" w:rsidRPr="00DD3420" w:rsidRDefault="00BD781E" w:rsidP="00C55A7F">
      <w:pPr>
        <w:spacing w:after="0"/>
        <w:jc w:val="center"/>
        <w:rPr>
          <w:rFonts w:ascii="Times New Roman" w:eastAsia="Times New Roman" w:hAnsi="Times New Roman" w:cs="Times New Roman"/>
          <w:b/>
          <w:lang w:val="es-MX"/>
        </w:rPr>
      </w:pPr>
    </w:p>
    <w:p w14:paraId="3EAA396F" w14:textId="77777777" w:rsidR="00DD3420" w:rsidRDefault="00BD781E" w:rsidP="00C55A7F">
      <w:pPr>
        <w:spacing w:after="0"/>
        <w:jc w:val="center"/>
        <w:rPr>
          <w:rFonts w:ascii="Times New Roman" w:eastAsia="Times New Roman" w:hAnsi="Times New Roman" w:cs="Times New Roman"/>
          <w:b/>
          <w:lang w:val="es-MX"/>
        </w:rPr>
      </w:pPr>
      <w:r w:rsidRPr="00DD3420">
        <w:rPr>
          <w:rFonts w:ascii="Times New Roman" w:eastAsia="Times New Roman" w:hAnsi="Times New Roman" w:cs="Times New Roman"/>
          <w:b/>
          <w:lang w:val="es-MX"/>
        </w:rPr>
        <w:t xml:space="preserve">COMITÉ PARA LA ELIMINACIÓN DE TODAS LAS FORMAS </w:t>
      </w:r>
    </w:p>
    <w:p w14:paraId="5DDDBC2B" w14:textId="43841F1B" w:rsidR="00BD781E" w:rsidRPr="00DD3420" w:rsidRDefault="00BD781E" w:rsidP="00C55A7F">
      <w:pPr>
        <w:spacing w:after="0"/>
        <w:jc w:val="center"/>
        <w:rPr>
          <w:rFonts w:ascii="Times New Roman" w:eastAsia="Times New Roman" w:hAnsi="Times New Roman" w:cs="Times New Roman"/>
          <w:b/>
          <w:lang w:val="es-MX"/>
        </w:rPr>
      </w:pPr>
      <w:r w:rsidRPr="00DD3420">
        <w:rPr>
          <w:rFonts w:ascii="Times New Roman" w:eastAsia="Times New Roman" w:hAnsi="Times New Roman" w:cs="Times New Roman"/>
          <w:b/>
          <w:lang w:val="es-MX"/>
        </w:rPr>
        <w:t xml:space="preserve">DE DISCRIMINACIÓN CONTRA LAS PERSONAS CON DISCAPACIDAD </w:t>
      </w:r>
    </w:p>
    <w:p w14:paraId="1E88B4C2" w14:textId="77777777" w:rsidR="00BD781E" w:rsidRPr="00DD3420" w:rsidRDefault="00BD781E" w:rsidP="00C55A7F">
      <w:pPr>
        <w:spacing w:after="0"/>
        <w:jc w:val="center"/>
        <w:rPr>
          <w:rFonts w:ascii="Times New Roman" w:eastAsia="Times New Roman" w:hAnsi="Times New Roman" w:cs="Times New Roman"/>
          <w:b/>
          <w:lang w:val="es-MX"/>
        </w:rPr>
      </w:pPr>
      <w:r w:rsidRPr="00DD3420">
        <w:rPr>
          <w:rFonts w:ascii="Times New Roman" w:eastAsia="Times New Roman" w:hAnsi="Times New Roman" w:cs="Times New Roman"/>
          <w:b/>
          <w:lang w:val="es-MX"/>
        </w:rPr>
        <w:t>(CEDDIS)</w:t>
      </w:r>
    </w:p>
    <w:p w14:paraId="7D8B48F8" w14:textId="77777777" w:rsidR="00BD781E" w:rsidRPr="00DD3420" w:rsidRDefault="00BD781E" w:rsidP="00C55A7F">
      <w:pPr>
        <w:spacing w:after="0"/>
        <w:jc w:val="center"/>
        <w:rPr>
          <w:rFonts w:ascii="Times New Roman" w:eastAsia="Times New Roman" w:hAnsi="Times New Roman" w:cs="Times New Roman"/>
          <w:b/>
          <w:lang w:val="es-MX"/>
        </w:rPr>
      </w:pPr>
    </w:p>
    <w:p w14:paraId="637B51C5" w14:textId="77777777" w:rsidR="00BD781E" w:rsidRPr="00DD3420" w:rsidRDefault="00BD781E" w:rsidP="00C55A7F">
      <w:pPr>
        <w:spacing w:after="0"/>
        <w:jc w:val="center"/>
        <w:rPr>
          <w:rFonts w:ascii="Times New Roman" w:eastAsia="Times New Roman" w:hAnsi="Times New Roman" w:cs="Times New Roman"/>
          <w:b/>
          <w:lang w:val="es-MX"/>
        </w:rPr>
      </w:pPr>
    </w:p>
    <w:p w14:paraId="0CFCE031" w14:textId="77777777" w:rsidR="00BD781E" w:rsidRPr="00DD3420" w:rsidRDefault="00BD781E" w:rsidP="00C55A7F">
      <w:pPr>
        <w:spacing w:after="0"/>
        <w:jc w:val="center"/>
        <w:rPr>
          <w:rFonts w:ascii="Times New Roman" w:eastAsia="Times New Roman" w:hAnsi="Times New Roman" w:cs="Times New Roman"/>
          <w:b/>
          <w:lang w:val="es-MX"/>
        </w:rPr>
      </w:pPr>
      <w:r w:rsidRPr="00DD3420">
        <w:rPr>
          <w:rFonts w:ascii="Times New Roman" w:eastAsia="Times New Roman" w:hAnsi="Times New Roman" w:cs="Times New Roman"/>
          <w:b/>
          <w:lang w:val="es-MX"/>
        </w:rPr>
        <w:t xml:space="preserve">GRUPO EVALUADOR NÚMERO </w:t>
      </w:r>
      <w:r w:rsidR="006866CE" w:rsidRPr="00DD3420">
        <w:rPr>
          <w:rFonts w:ascii="Times New Roman" w:eastAsia="Times New Roman" w:hAnsi="Times New Roman" w:cs="Times New Roman"/>
          <w:b/>
          <w:lang w:val="es-MX"/>
        </w:rPr>
        <w:t>8</w:t>
      </w:r>
    </w:p>
    <w:p w14:paraId="5C31614F" w14:textId="77777777" w:rsidR="00BD781E" w:rsidRPr="00DD3420" w:rsidRDefault="00BD781E" w:rsidP="00C55A7F">
      <w:pPr>
        <w:spacing w:after="0"/>
        <w:jc w:val="both"/>
        <w:rPr>
          <w:rFonts w:ascii="Times New Roman" w:eastAsia="Times New Roman" w:hAnsi="Times New Roman" w:cs="Times New Roman"/>
          <w:b/>
          <w:lang w:val="es-MX"/>
        </w:rPr>
      </w:pPr>
    </w:p>
    <w:p w14:paraId="6D6F05AA" w14:textId="77777777" w:rsidR="00BD781E" w:rsidRPr="00DD3420" w:rsidRDefault="00BD781E" w:rsidP="00C55A7F">
      <w:pPr>
        <w:spacing w:after="0"/>
        <w:jc w:val="both"/>
        <w:rPr>
          <w:rFonts w:ascii="Times New Roman" w:eastAsia="Times New Roman" w:hAnsi="Times New Roman" w:cs="Times New Roman"/>
          <w:b/>
          <w:lang w:val="es-MX"/>
        </w:rPr>
      </w:pPr>
    </w:p>
    <w:p w14:paraId="57392F29" w14:textId="77777777" w:rsidR="00BD781E" w:rsidRPr="00DD3420" w:rsidRDefault="00BD781E" w:rsidP="00C55A7F">
      <w:pPr>
        <w:spacing w:after="0"/>
        <w:jc w:val="both"/>
        <w:rPr>
          <w:rFonts w:ascii="Times New Roman" w:eastAsia="Times New Roman" w:hAnsi="Times New Roman" w:cs="Times New Roman"/>
          <w:b/>
          <w:lang w:val="es-MX"/>
        </w:rPr>
      </w:pPr>
    </w:p>
    <w:p w14:paraId="09A69097" w14:textId="77777777" w:rsidR="00BD781E" w:rsidRPr="00DD3420" w:rsidRDefault="00BD781E" w:rsidP="00021DFA">
      <w:pPr>
        <w:spacing w:after="0"/>
        <w:jc w:val="center"/>
        <w:rPr>
          <w:rFonts w:ascii="Times New Roman" w:eastAsia="Times New Roman" w:hAnsi="Times New Roman" w:cs="Times New Roman"/>
          <w:b/>
          <w:lang w:val="es-MX"/>
        </w:rPr>
      </w:pPr>
      <w:r w:rsidRPr="00DD3420">
        <w:rPr>
          <w:rFonts w:ascii="Times New Roman" w:eastAsia="Times New Roman" w:hAnsi="Times New Roman" w:cs="Times New Roman"/>
          <w:b/>
          <w:lang w:val="es-MX"/>
        </w:rPr>
        <w:t>INFORME DE EVALUACIÓN DEL TERCER INFORME NACIONAL SOBRE LA IMPLEMENTACIÓN DE LA CONVENCIÓN INTERAMERICANA PARA LA ELIMINACIÓN DE TODAS LAS FORMAS DE DISCRIMINACIÓN CONTRA LAS PERSONAS CON DISCAPACIDAD (CIADDIS) Y DEL PROGRAMA DE ACCIÓN PARA EL DECENIO DE LAS AMÉRICAS POR LOS DERECHOS Y LA DIGNIDAD DE LAS PERSONAS CON DISCAPACIDAD (PAD) PRESENTADO POR LA:</w:t>
      </w:r>
    </w:p>
    <w:p w14:paraId="5605A72D" w14:textId="77777777" w:rsidR="00BD781E" w:rsidRPr="00DD3420" w:rsidRDefault="00BD781E" w:rsidP="00C55A7F">
      <w:pPr>
        <w:spacing w:after="0"/>
        <w:jc w:val="both"/>
        <w:rPr>
          <w:rFonts w:ascii="Times New Roman" w:eastAsia="Times New Roman" w:hAnsi="Times New Roman" w:cs="Times New Roman"/>
          <w:b/>
          <w:lang w:val="es-MX"/>
        </w:rPr>
      </w:pPr>
    </w:p>
    <w:p w14:paraId="31EB5DA3" w14:textId="77777777" w:rsidR="00BD781E" w:rsidRPr="00DD3420" w:rsidRDefault="00BD781E" w:rsidP="00C55A7F">
      <w:pPr>
        <w:spacing w:after="0"/>
        <w:jc w:val="center"/>
        <w:rPr>
          <w:rFonts w:ascii="Times New Roman" w:eastAsia="Times New Roman" w:hAnsi="Times New Roman" w:cs="Times New Roman"/>
          <w:b/>
          <w:lang w:val="es-MX"/>
        </w:rPr>
      </w:pPr>
      <w:r w:rsidRPr="00DD3420">
        <w:rPr>
          <w:rFonts w:ascii="Times New Roman" w:eastAsia="Times New Roman" w:hAnsi="Times New Roman" w:cs="Times New Roman"/>
          <w:b/>
          <w:lang w:val="es-MX"/>
        </w:rPr>
        <w:t xml:space="preserve">REPÚBLICA </w:t>
      </w:r>
      <w:r w:rsidR="00102889" w:rsidRPr="00DD3420">
        <w:rPr>
          <w:rFonts w:ascii="Times New Roman" w:eastAsia="Times New Roman" w:hAnsi="Times New Roman" w:cs="Times New Roman"/>
          <w:b/>
          <w:lang w:val="es-MX"/>
        </w:rPr>
        <w:t>DE EL SALVADOR</w:t>
      </w:r>
    </w:p>
    <w:p w14:paraId="46E08A94" w14:textId="77777777" w:rsidR="0073206D" w:rsidRPr="00DD3420" w:rsidRDefault="0073206D" w:rsidP="00C55A7F">
      <w:pPr>
        <w:spacing w:after="0"/>
        <w:jc w:val="both"/>
        <w:rPr>
          <w:rFonts w:ascii="Times New Roman" w:eastAsia="Times New Roman" w:hAnsi="Times New Roman" w:cs="Times New Roman"/>
          <w:lang w:val="es-MX"/>
        </w:rPr>
        <w:sectPr w:rsidR="0073206D" w:rsidRPr="00DD3420" w:rsidSect="00F50DF7">
          <w:headerReference w:type="default" r:id="rId8"/>
          <w:pgSz w:w="11906" w:h="16838"/>
          <w:pgMar w:top="2127" w:right="1701" w:bottom="1417" w:left="1701" w:header="708" w:footer="708" w:gutter="0"/>
          <w:cols w:space="708"/>
          <w:docGrid w:linePitch="360"/>
        </w:sectPr>
      </w:pPr>
    </w:p>
    <w:p w14:paraId="1913B96F" w14:textId="063C0812" w:rsidR="00BD781E" w:rsidRPr="00DD3420" w:rsidRDefault="00BD781E" w:rsidP="005356EF">
      <w:pPr>
        <w:spacing w:after="0"/>
        <w:jc w:val="center"/>
        <w:rPr>
          <w:rFonts w:ascii="Times New Roman" w:eastAsia="Calibri" w:hAnsi="Times New Roman" w:cs="Times New Roman"/>
          <w:bCs/>
          <w:lang w:val="es-MX"/>
        </w:rPr>
      </w:pPr>
      <w:r w:rsidRPr="00DD3420">
        <w:rPr>
          <w:rFonts w:ascii="Times New Roman" w:eastAsia="Times New Roman" w:hAnsi="Times New Roman" w:cs="Times New Roman"/>
          <w:b/>
          <w:bCs/>
          <w:lang w:val="es-MX"/>
        </w:rPr>
        <w:lastRenderedPageBreak/>
        <w:t>ÍNDICE</w:t>
      </w:r>
    </w:p>
    <w:p w14:paraId="480E4326" w14:textId="6632F3E0" w:rsidR="005356EF" w:rsidRPr="00DD3420" w:rsidRDefault="005356EF" w:rsidP="005356EF">
      <w:pPr>
        <w:spacing w:after="0"/>
        <w:jc w:val="center"/>
        <w:rPr>
          <w:rFonts w:ascii="Times New Roman" w:eastAsia="Calibri" w:hAnsi="Times New Roman" w:cs="Times New Roman"/>
          <w:bCs/>
          <w:lang w:val="es-MX"/>
        </w:rPr>
      </w:pPr>
    </w:p>
    <w:p w14:paraId="10F5FF90" w14:textId="77777777" w:rsidR="005356EF" w:rsidRPr="00DD3420" w:rsidRDefault="005356EF" w:rsidP="005356EF">
      <w:pPr>
        <w:spacing w:after="0"/>
        <w:jc w:val="center"/>
        <w:rPr>
          <w:rFonts w:ascii="Times New Roman" w:eastAsia="Calibri" w:hAnsi="Times New Roman" w:cs="Times New Roman"/>
          <w:lang w:val="es-US"/>
        </w:rPr>
      </w:pPr>
    </w:p>
    <w:p w14:paraId="4859E804" w14:textId="77777777" w:rsidR="005356EF" w:rsidRPr="00DD3420" w:rsidRDefault="005356EF" w:rsidP="005356EF">
      <w:pPr>
        <w:spacing w:after="0"/>
        <w:jc w:val="center"/>
        <w:rPr>
          <w:rFonts w:ascii="Times New Roman" w:eastAsia="Calibri" w:hAnsi="Times New Roman" w:cs="Times New Roman"/>
          <w:lang w:val="es-US"/>
        </w:rPr>
      </w:pPr>
    </w:p>
    <w:p w14:paraId="3C26BDD7" w14:textId="2697D657" w:rsidR="005356EF" w:rsidRPr="00DD3420" w:rsidRDefault="005356EF" w:rsidP="005356EF">
      <w:pPr>
        <w:spacing w:after="0"/>
        <w:rPr>
          <w:rFonts w:ascii="Times New Roman" w:eastAsia="Calibri" w:hAnsi="Times New Roman" w:cs="Times New Roman"/>
          <w:lang w:val="es-US"/>
        </w:rPr>
      </w:pPr>
      <w:r w:rsidRPr="00DD3420">
        <w:rPr>
          <w:rFonts w:ascii="Times New Roman" w:eastAsia="Calibri" w:hAnsi="Times New Roman" w:cs="Times New Roman"/>
          <w:lang w:val="es-US"/>
        </w:rPr>
        <w:t>I. DESCRIPCIÓN DEL PROCEDIMIENTO IMPLEMENTADO……………</w:t>
      </w:r>
      <w:r w:rsidR="00262789" w:rsidRPr="00DD3420">
        <w:rPr>
          <w:rFonts w:ascii="Times New Roman" w:eastAsia="Calibri" w:hAnsi="Times New Roman" w:cs="Times New Roman"/>
          <w:lang w:val="es-US"/>
        </w:rPr>
        <w:t>…....</w:t>
      </w:r>
      <w:r w:rsidRPr="00DD3420">
        <w:rPr>
          <w:rFonts w:ascii="Times New Roman" w:eastAsia="Calibri" w:hAnsi="Times New Roman" w:cs="Times New Roman"/>
          <w:lang w:val="es-US"/>
        </w:rPr>
        <w:t>1</w:t>
      </w:r>
    </w:p>
    <w:p w14:paraId="41D64ED6" w14:textId="77777777" w:rsidR="00262789" w:rsidRPr="00DD3420" w:rsidRDefault="00262789" w:rsidP="005356EF">
      <w:pPr>
        <w:spacing w:after="0"/>
        <w:rPr>
          <w:rFonts w:ascii="Times New Roman" w:eastAsia="Calibri" w:hAnsi="Times New Roman" w:cs="Times New Roman"/>
          <w:lang w:val="es-US"/>
        </w:rPr>
      </w:pPr>
    </w:p>
    <w:p w14:paraId="354DB986" w14:textId="2A06905D" w:rsidR="005356EF" w:rsidRPr="00DD3420" w:rsidRDefault="005356EF" w:rsidP="005356EF">
      <w:pPr>
        <w:spacing w:after="0"/>
        <w:rPr>
          <w:rFonts w:ascii="Times New Roman" w:eastAsia="Calibri" w:hAnsi="Times New Roman" w:cs="Times New Roman"/>
          <w:lang w:val="es-US"/>
        </w:rPr>
      </w:pPr>
      <w:r w:rsidRPr="00DD3420">
        <w:rPr>
          <w:rFonts w:ascii="Times New Roman" w:eastAsia="Calibri" w:hAnsi="Times New Roman" w:cs="Times New Roman"/>
          <w:lang w:val="es-US"/>
        </w:rPr>
        <w:t>II. OBSERVACIONES DEL CEDDIS………………………………………</w:t>
      </w:r>
      <w:r w:rsidR="00262789" w:rsidRPr="00DD3420">
        <w:rPr>
          <w:rFonts w:ascii="Times New Roman" w:eastAsia="Calibri" w:hAnsi="Times New Roman" w:cs="Times New Roman"/>
          <w:lang w:val="es-US"/>
        </w:rPr>
        <w:t>……...1</w:t>
      </w:r>
    </w:p>
    <w:p w14:paraId="01D30A0C" w14:textId="77777777" w:rsidR="005356EF" w:rsidRPr="00DD3420" w:rsidRDefault="005356EF" w:rsidP="005356EF">
      <w:pPr>
        <w:spacing w:after="0"/>
        <w:rPr>
          <w:rFonts w:ascii="Times New Roman" w:eastAsia="Calibri" w:hAnsi="Times New Roman" w:cs="Times New Roman"/>
          <w:lang w:val="es-US"/>
        </w:rPr>
      </w:pPr>
    </w:p>
    <w:p w14:paraId="183522F6" w14:textId="19268FAB" w:rsidR="005356EF" w:rsidRPr="00DD3420" w:rsidRDefault="005356EF" w:rsidP="005356EF">
      <w:pPr>
        <w:spacing w:after="0"/>
        <w:rPr>
          <w:rFonts w:ascii="Times New Roman" w:eastAsia="Calibri" w:hAnsi="Times New Roman" w:cs="Times New Roman"/>
          <w:lang w:val="es-US"/>
        </w:rPr>
      </w:pPr>
      <w:r w:rsidRPr="00DD3420">
        <w:rPr>
          <w:rFonts w:ascii="Times New Roman" w:eastAsia="Calibri" w:hAnsi="Times New Roman" w:cs="Times New Roman"/>
          <w:lang w:val="es-US"/>
        </w:rPr>
        <w:t>A. OBSERVACIONES GENERALES</w:t>
      </w:r>
      <w:r w:rsidR="00262789" w:rsidRPr="00DD3420">
        <w:rPr>
          <w:rFonts w:ascii="Times New Roman" w:eastAsia="Calibri" w:hAnsi="Times New Roman" w:cs="Times New Roman"/>
          <w:lang w:val="es-US"/>
        </w:rPr>
        <w:t>……………………………………………...1</w:t>
      </w:r>
    </w:p>
    <w:p w14:paraId="498AFE7A" w14:textId="77777777" w:rsidR="005356EF" w:rsidRPr="00DD3420" w:rsidRDefault="005356EF" w:rsidP="005356EF">
      <w:pPr>
        <w:spacing w:after="0"/>
        <w:rPr>
          <w:rFonts w:ascii="Times New Roman" w:eastAsia="Calibri" w:hAnsi="Times New Roman" w:cs="Times New Roman"/>
          <w:lang w:val="es-US"/>
        </w:rPr>
      </w:pPr>
    </w:p>
    <w:p w14:paraId="74516742" w14:textId="4E06F1B8" w:rsidR="005356EF" w:rsidRPr="00DD3420" w:rsidRDefault="005356EF" w:rsidP="005356EF">
      <w:pPr>
        <w:spacing w:after="0"/>
        <w:rPr>
          <w:rFonts w:ascii="Times New Roman" w:eastAsia="Calibri" w:hAnsi="Times New Roman" w:cs="Times New Roman"/>
          <w:lang w:val="es-US"/>
        </w:rPr>
      </w:pPr>
      <w:r w:rsidRPr="00DD3420">
        <w:rPr>
          <w:rFonts w:ascii="Times New Roman" w:eastAsia="Calibri" w:hAnsi="Times New Roman" w:cs="Times New Roman"/>
          <w:lang w:val="es-US"/>
        </w:rPr>
        <w:t>B. OBSERVACIONES Y RECOMENDACIONES POR EJES TEMÁTICOS</w:t>
      </w:r>
      <w:r w:rsidR="00262789" w:rsidRPr="00DD3420">
        <w:rPr>
          <w:rFonts w:ascii="Times New Roman" w:eastAsia="Calibri" w:hAnsi="Times New Roman" w:cs="Times New Roman"/>
          <w:lang w:val="es-US"/>
        </w:rPr>
        <w:t>…….4</w:t>
      </w:r>
      <w:r w:rsidRPr="00DD3420">
        <w:rPr>
          <w:rFonts w:ascii="Times New Roman" w:eastAsia="Calibri" w:hAnsi="Times New Roman" w:cs="Times New Roman"/>
          <w:lang w:val="es-US"/>
        </w:rPr>
        <w:tab/>
      </w:r>
    </w:p>
    <w:p w14:paraId="71F3401E" w14:textId="5BC6F422" w:rsidR="005356EF" w:rsidRPr="00DD3420" w:rsidRDefault="005356EF" w:rsidP="005356EF">
      <w:pPr>
        <w:spacing w:after="0"/>
        <w:rPr>
          <w:rFonts w:ascii="Times New Roman" w:eastAsia="Calibri" w:hAnsi="Times New Roman" w:cs="Times New Roman"/>
          <w:lang w:val="es-US"/>
        </w:rPr>
      </w:pPr>
      <w:r w:rsidRPr="00DD3420">
        <w:rPr>
          <w:rFonts w:ascii="Times New Roman" w:eastAsia="Calibri" w:hAnsi="Times New Roman" w:cs="Times New Roman"/>
          <w:lang w:val="es-US"/>
        </w:rPr>
        <w:t>1. Educación</w:t>
      </w:r>
      <w:r w:rsidRPr="00DD3420">
        <w:rPr>
          <w:rFonts w:ascii="Times New Roman" w:eastAsia="Calibri" w:hAnsi="Times New Roman" w:cs="Times New Roman"/>
          <w:lang w:val="es-US"/>
        </w:rPr>
        <w:tab/>
      </w:r>
    </w:p>
    <w:p w14:paraId="1BEFA388" w14:textId="7A909C42" w:rsidR="005356EF" w:rsidRPr="00DD3420" w:rsidRDefault="005356EF" w:rsidP="005356EF">
      <w:pPr>
        <w:spacing w:after="0"/>
        <w:rPr>
          <w:rFonts w:ascii="Times New Roman" w:eastAsia="Calibri" w:hAnsi="Times New Roman" w:cs="Times New Roman"/>
          <w:lang w:val="es-US"/>
        </w:rPr>
      </w:pPr>
      <w:r w:rsidRPr="00DD3420">
        <w:rPr>
          <w:rFonts w:ascii="Times New Roman" w:eastAsia="Calibri" w:hAnsi="Times New Roman" w:cs="Times New Roman"/>
          <w:lang w:val="es-US"/>
        </w:rPr>
        <w:t>2. Salud</w:t>
      </w:r>
      <w:r w:rsidRPr="00DD3420">
        <w:rPr>
          <w:rFonts w:ascii="Times New Roman" w:eastAsia="Calibri" w:hAnsi="Times New Roman" w:cs="Times New Roman"/>
          <w:lang w:val="es-US"/>
        </w:rPr>
        <w:tab/>
      </w:r>
    </w:p>
    <w:p w14:paraId="536149C8" w14:textId="18C77D00" w:rsidR="005356EF" w:rsidRPr="00DD3420" w:rsidRDefault="005356EF" w:rsidP="005356EF">
      <w:pPr>
        <w:spacing w:after="0"/>
        <w:rPr>
          <w:rFonts w:ascii="Times New Roman" w:eastAsia="Calibri" w:hAnsi="Times New Roman" w:cs="Times New Roman"/>
          <w:lang w:val="es-US"/>
        </w:rPr>
      </w:pPr>
      <w:r w:rsidRPr="00DD3420">
        <w:rPr>
          <w:rFonts w:ascii="Times New Roman" w:eastAsia="Calibri" w:hAnsi="Times New Roman" w:cs="Times New Roman"/>
          <w:lang w:val="es-US"/>
        </w:rPr>
        <w:t>3. Trabajo y Empleo</w:t>
      </w:r>
      <w:r w:rsidRPr="00DD3420">
        <w:rPr>
          <w:rFonts w:ascii="Times New Roman" w:eastAsia="Calibri" w:hAnsi="Times New Roman" w:cs="Times New Roman"/>
          <w:lang w:val="es-US"/>
        </w:rPr>
        <w:tab/>
      </w:r>
    </w:p>
    <w:p w14:paraId="56587265" w14:textId="38132791" w:rsidR="005356EF" w:rsidRPr="00DD3420" w:rsidRDefault="005356EF" w:rsidP="005356EF">
      <w:pPr>
        <w:spacing w:after="0"/>
        <w:rPr>
          <w:rFonts w:ascii="Times New Roman" w:eastAsia="Calibri" w:hAnsi="Times New Roman" w:cs="Times New Roman"/>
          <w:lang w:val="es-US"/>
        </w:rPr>
      </w:pPr>
      <w:r w:rsidRPr="00DD3420">
        <w:rPr>
          <w:rFonts w:ascii="Times New Roman" w:eastAsia="Calibri" w:hAnsi="Times New Roman" w:cs="Times New Roman"/>
          <w:lang w:val="es-US"/>
        </w:rPr>
        <w:t>4. Concientización de la sociedad</w:t>
      </w:r>
      <w:r w:rsidRPr="00DD3420">
        <w:rPr>
          <w:rFonts w:ascii="Times New Roman" w:eastAsia="Calibri" w:hAnsi="Times New Roman" w:cs="Times New Roman"/>
          <w:lang w:val="es-US"/>
        </w:rPr>
        <w:tab/>
      </w:r>
    </w:p>
    <w:p w14:paraId="1A296662" w14:textId="51E1B2DA" w:rsidR="005356EF" w:rsidRPr="00DD3420" w:rsidRDefault="005356EF" w:rsidP="005356EF">
      <w:pPr>
        <w:spacing w:after="0"/>
        <w:rPr>
          <w:rFonts w:ascii="Times New Roman" w:eastAsia="Calibri" w:hAnsi="Times New Roman" w:cs="Times New Roman"/>
          <w:lang w:val="es-US"/>
        </w:rPr>
      </w:pPr>
      <w:r w:rsidRPr="00DD3420">
        <w:rPr>
          <w:rFonts w:ascii="Times New Roman" w:eastAsia="Calibri" w:hAnsi="Times New Roman" w:cs="Times New Roman"/>
          <w:lang w:val="es-US"/>
        </w:rPr>
        <w:t>5. Accesibilidad</w:t>
      </w:r>
      <w:r w:rsidRPr="00DD3420">
        <w:rPr>
          <w:rFonts w:ascii="Times New Roman" w:eastAsia="Calibri" w:hAnsi="Times New Roman" w:cs="Times New Roman"/>
          <w:lang w:val="es-US"/>
        </w:rPr>
        <w:tab/>
      </w:r>
    </w:p>
    <w:p w14:paraId="41498156" w14:textId="5A97327B" w:rsidR="005356EF" w:rsidRPr="00DD3420" w:rsidRDefault="005356EF" w:rsidP="005356EF">
      <w:pPr>
        <w:spacing w:after="0"/>
        <w:rPr>
          <w:rFonts w:ascii="Times New Roman" w:eastAsia="Calibri" w:hAnsi="Times New Roman" w:cs="Times New Roman"/>
          <w:lang w:val="es-US"/>
        </w:rPr>
      </w:pPr>
      <w:r w:rsidRPr="00DD3420">
        <w:rPr>
          <w:rFonts w:ascii="Times New Roman" w:eastAsia="Calibri" w:hAnsi="Times New Roman" w:cs="Times New Roman"/>
          <w:lang w:val="es-US"/>
        </w:rPr>
        <w:t>6. Participación ciudadana, política y social</w:t>
      </w:r>
      <w:r w:rsidRPr="00DD3420">
        <w:rPr>
          <w:rFonts w:ascii="Times New Roman" w:eastAsia="Calibri" w:hAnsi="Times New Roman" w:cs="Times New Roman"/>
          <w:lang w:val="es-US"/>
        </w:rPr>
        <w:tab/>
      </w:r>
    </w:p>
    <w:p w14:paraId="3BF3A1E0" w14:textId="757877FD" w:rsidR="005356EF" w:rsidRPr="00DD3420" w:rsidRDefault="005356EF" w:rsidP="005356EF">
      <w:pPr>
        <w:spacing w:after="0"/>
        <w:rPr>
          <w:rFonts w:ascii="Times New Roman" w:eastAsia="Calibri" w:hAnsi="Times New Roman" w:cs="Times New Roman"/>
          <w:lang w:val="es-US"/>
        </w:rPr>
      </w:pPr>
      <w:r w:rsidRPr="00DD3420">
        <w:rPr>
          <w:rFonts w:ascii="Times New Roman" w:eastAsia="Calibri" w:hAnsi="Times New Roman" w:cs="Times New Roman"/>
          <w:lang w:val="es-US"/>
        </w:rPr>
        <w:t>7. Desarrollo, bienestar e inclusión social</w:t>
      </w:r>
      <w:r w:rsidRPr="00DD3420">
        <w:rPr>
          <w:rFonts w:ascii="Times New Roman" w:eastAsia="Calibri" w:hAnsi="Times New Roman" w:cs="Times New Roman"/>
          <w:lang w:val="es-US"/>
        </w:rPr>
        <w:tab/>
      </w:r>
    </w:p>
    <w:p w14:paraId="0C95DBDB" w14:textId="29A026EA" w:rsidR="005356EF" w:rsidRPr="00DD3420" w:rsidRDefault="005356EF" w:rsidP="005356EF">
      <w:pPr>
        <w:spacing w:after="0"/>
        <w:rPr>
          <w:rFonts w:ascii="Times New Roman" w:eastAsia="Calibri" w:hAnsi="Times New Roman" w:cs="Times New Roman"/>
          <w:lang w:val="es-US"/>
        </w:rPr>
      </w:pPr>
      <w:r w:rsidRPr="00DD3420">
        <w:rPr>
          <w:rFonts w:ascii="Times New Roman" w:eastAsia="Calibri" w:hAnsi="Times New Roman" w:cs="Times New Roman"/>
          <w:lang w:val="es-US"/>
        </w:rPr>
        <w:t>8. Participación en actividades culturales, artísticas, deportivas y recreativas</w:t>
      </w:r>
    </w:p>
    <w:p w14:paraId="6C200CFD" w14:textId="0001982F" w:rsidR="005356EF" w:rsidRPr="00DD3420" w:rsidRDefault="005356EF" w:rsidP="005356EF">
      <w:pPr>
        <w:spacing w:after="0"/>
        <w:rPr>
          <w:rFonts w:ascii="Times New Roman" w:eastAsia="Calibri" w:hAnsi="Times New Roman" w:cs="Times New Roman"/>
          <w:lang w:val="es-US"/>
        </w:rPr>
      </w:pPr>
      <w:r w:rsidRPr="00DD3420">
        <w:rPr>
          <w:rFonts w:ascii="Times New Roman" w:eastAsia="Calibri" w:hAnsi="Times New Roman" w:cs="Times New Roman"/>
          <w:lang w:val="es-US"/>
        </w:rPr>
        <w:t>9. Acceso a la justicia</w:t>
      </w:r>
      <w:r w:rsidRPr="00DD3420">
        <w:rPr>
          <w:rFonts w:ascii="Times New Roman" w:eastAsia="Calibri" w:hAnsi="Times New Roman" w:cs="Times New Roman"/>
          <w:lang w:val="es-US"/>
        </w:rPr>
        <w:tab/>
      </w:r>
    </w:p>
    <w:p w14:paraId="249F3B1A" w14:textId="5837E6E4" w:rsidR="005356EF" w:rsidRPr="00DD3420" w:rsidRDefault="005356EF" w:rsidP="005356EF">
      <w:pPr>
        <w:spacing w:after="0"/>
        <w:rPr>
          <w:rFonts w:ascii="Times New Roman" w:eastAsia="Calibri" w:hAnsi="Times New Roman" w:cs="Times New Roman"/>
          <w:lang w:val="es-US"/>
        </w:rPr>
      </w:pPr>
      <w:r w:rsidRPr="00DD3420">
        <w:rPr>
          <w:rFonts w:ascii="Times New Roman" w:eastAsia="Calibri" w:hAnsi="Times New Roman" w:cs="Times New Roman"/>
          <w:lang w:val="es-US"/>
        </w:rPr>
        <w:t>10. Vida Libre de Violencia</w:t>
      </w:r>
      <w:r w:rsidRPr="00DD3420">
        <w:rPr>
          <w:rFonts w:ascii="Times New Roman" w:eastAsia="Calibri" w:hAnsi="Times New Roman" w:cs="Times New Roman"/>
          <w:lang w:val="es-US"/>
        </w:rPr>
        <w:tab/>
      </w:r>
    </w:p>
    <w:p w14:paraId="0BAB0B39" w14:textId="73A18BEC" w:rsidR="005356EF" w:rsidRPr="00DD3420" w:rsidRDefault="005356EF" w:rsidP="005356EF">
      <w:pPr>
        <w:spacing w:after="0"/>
        <w:rPr>
          <w:rFonts w:ascii="Times New Roman" w:eastAsia="Calibri" w:hAnsi="Times New Roman" w:cs="Times New Roman"/>
          <w:lang w:val="es-US"/>
        </w:rPr>
      </w:pPr>
      <w:r w:rsidRPr="00DD3420">
        <w:rPr>
          <w:rFonts w:ascii="Times New Roman" w:eastAsia="Calibri" w:hAnsi="Times New Roman" w:cs="Times New Roman"/>
          <w:lang w:val="es-US"/>
        </w:rPr>
        <w:t>11. Situaciones de emergencias, catástrofes y desastres</w:t>
      </w:r>
    </w:p>
    <w:p w14:paraId="3BDA34B7" w14:textId="1781D54C" w:rsidR="005356EF" w:rsidRPr="00DD3420" w:rsidRDefault="005356EF" w:rsidP="005356EF">
      <w:pPr>
        <w:spacing w:after="0"/>
        <w:rPr>
          <w:rFonts w:ascii="Times New Roman" w:eastAsia="Calibri" w:hAnsi="Times New Roman" w:cs="Times New Roman"/>
          <w:lang w:val="es-US"/>
        </w:rPr>
      </w:pPr>
      <w:r w:rsidRPr="00DD3420">
        <w:rPr>
          <w:rFonts w:ascii="Times New Roman" w:eastAsia="Calibri" w:hAnsi="Times New Roman" w:cs="Times New Roman"/>
          <w:lang w:val="es-US"/>
        </w:rPr>
        <w:t>12. Cooperación internacional</w:t>
      </w:r>
      <w:r w:rsidRPr="00DD3420">
        <w:rPr>
          <w:rFonts w:ascii="Times New Roman" w:eastAsia="Calibri" w:hAnsi="Times New Roman" w:cs="Times New Roman"/>
          <w:lang w:val="es-US"/>
        </w:rPr>
        <w:tab/>
      </w:r>
    </w:p>
    <w:p w14:paraId="3D25345C" w14:textId="6AE08220" w:rsidR="005356EF" w:rsidRPr="00DD3420" w:rsidRDefault="005356EF" w:rsidP="005356EF">
      <w:pPr>
        <w:spacing w:after="0"/>
        <w:rPr>
          <w:rFonts w:ascii="Times New Roman" w:eastAsia="Calibri" w:hAnsi="Times New Roman" w:cs="Times New Roman"/>
          <w:lang w:val="es-US"/>
        </w:rPr>
      </w:pPr>
      <w:r w:rsidRPr="00DD3420">
        <w:rPr>
          <w:rFonts w:ascii="Times New Roman" w:eastAsia="Calibri" w:hAnsi="Times New Roman" w:cs="Times New Roman"/>
          <w:lang w:val="es-US"/>
        </w:rPr>
        <w:t>13. Capacidad jurídica</w:t>
      </w:r>
      <w:r w:rsidRPr="00DD3420">
        <w:rPr>
          <w:rFonts w:ascii="Times New Roman" w:eastAsia="Calibri" w:hAnsi="Times New Roman" w:cs="Times New Roman"/>
          <w:lang w:val="es-US"/>
        </w:rPr>
        <w:tab/>
      </w:r>
    </w:p>
    <w:p w14:paraId="57568C21" w14:textId="41ECE456" w:rsidR="005356EF" w:rsidRPr="00DD3420" w:rsidRDefault="005356EF" w:rsidP="005356EF">
      <w:pPr>
        <w:spacing w:after="0"/>
        <w:rPr>
          <w:rFonts w:ascii="Times New Roman" w:eastAsia="Calibri" w:hAnsi="Times New Roman" w:cs="Times New Roman"/>
          <w:lang w:val="es-US"/>
        </w:rPr>
      </w:pPr>
      <w:r w:rsidRPr="00DD3420">
        <w:rPr>
          <w:rFonts w:ascii="Times New Roman" w:eastAsia="Calibri" w:hAnsi="Times New Roman" w:cs="Times New Roman"/>
          <w:lang w:val="es-US"/>
        </w:rPr>
        <w:t>14. Habilitación y rehabilitación</w:t>
      </w:r>
      <w:r w:rsidRPr="00DD3420">
        <w:rPr>
          <w:rFonts w:ascii="Times New Roman" w:eastAsia="Calibri" w:hAnsi="Times New Roman" w:cs="Times New Roman"/>
          <w:lang w:val="es-US"/>
        </w:rPr>
        <w:tab/>
      </w:r>
    </w:p>
    <w:p w14:paraId="2E4ABE9B" w14:textId="3800817F" w:rsidR="005356EF" w:rsidRPr="00DD3420" w:rsidRDefault="005356EF" w:rsidP="005356EF">
      <w:pPr>
        <w:spacing w:after="0"/>
        <w:rPr>
          <w:rFonts w:ascii="Times New Roman" w:eastAsia="Calibri" w:hAnsi="Times New Roman" w:cs="Times New Roman"/>
          <w:lang w:val="es-US"/>
        </w:rPr>
      </w:pPr>
      <w:r w:rsidRPr="00DD3420">
        <w:rPr>
          <w:rFonts w:ascii="Times New Roman" w:eastAsia="Calibri" w:hAnsi="Times New Roman" w:cs="Times New Roman"/>
          <w:lang w:val="es-US"/>
        </w:rPr>
        <w:t>15. Autonomía personal y vida independiente</w:t>
      </w:r>
      <w:r w:rsidRPr="00DD3420">
        <w:rPr>
          <w:rFonts w:ascii="Times New Roman" w:eastAsia="Calibri" w:hAnsi="Times New Roman" w:cs="Times New Roman"/>
          <w:lang w:val="es-US"/>
        </w:rPr>
        <w:tab/>
      </w:r>
    </w:p>
    <w:p w14:paraId="047F1A60" w14:textId="77777777" w:rsidR="005356EF" w:rsidRPr="00DD3420" w:rsidRDefault="005356EF" w:rsidP="005356EF">
      <w:pPr>
        <w:spacing w:after="0"/>
        <w:rPr>
          <w:rFonts w:ascii="Times New Roman" w:eastAsia="Calibri" w:hAnsi="Times New Roman" w:cs="Times New Roman"/>
          <w:lang w:val="es-US"/>
        </w:rPr>
      </w:pPr>
    </w:p>
    <w:p w14:paraId="1B239517" w14:textId="02400315" w:rsidR="005356EF" w:rsidRPr="00DD3420" w:rsidRDefault="005356EF" w:rsidP="005356EF">
      <w:pPr>
        <w:spacing w:after="0"/>
        <w:rPr>
          <w:rFonts w:ascii="Times New Roman" w:eastAsia="Calibri" w:hAnsi="Times New Roman" w:cs="Times New Roman"/>
          <w:lang w:val="es-US"/>
        </w:rPr>
      </w:pPr>
      <w:r w:rsidRPr="00DD3420">
        <w:rPr>
          <w:rFonts w:ascii="Times New Roman" w:eastAsia="Calibri" w:hAnsi="Times New Roman" w:cs="Times New Roman"/>
          <w:lang w:val="es-US"/>
        </w:rPr>
        <w:t>III. CONCLUSIONES GENERALES</w:t>
      </w:r>
      <w:r w:rsidR="00262789" w:rsidRPr="00DD3420">
        <w:rPr>
          <w:rFonts w:ascii="Times New Roman" w:eastAsia="Calibri" w:hAnsi="Times New Roman" w:cs="Times New Roman"/>
          <w:lang w:val="es-US"/>
        </w:rPr>
        <w:t>………………………………………………</w:t>
      </w:r>
      <w:r w:rsidR="00655FAF" w:rsidRPr="00DD3420">
        <w:rPr>
          <w:rFonts w:ascii="Times New Roman" w:eastAsia="Calibri" w:hAnsi="Times New Roman" w:cs="Times New Roman"/>
          <w:lang w:val="es-US"/>
        </w:rPr>
        <w:t>1</w:t>
      </w:r>
      <w:r w:rsidR="004B01C4">
        <w:rPr>
          <w:rFonts w:ascii="Times New Roman" w:eastAsia="Calibri" w:hAnsi="Times New Roman" w:cs="Times New Roman"/>
          <w:lang w:val="es-US"/>
        </w:rPr>
        <w:t>4</w:t>
      </w:r>
      <w:r w:rsidRPr="00DD3420">
        <w:rPr>
          <w:rFonts w:ascii="Times New Roman" w:eastAsia="Calibri" w:hAnsi="Times New Roman" w:cs="Times New Roman"/>
          <w:lang w:val="es-US"/>
        </w:rPr>
        <w:tab/>
      </w:r>
    </w:p>
    <w:p w14:paraId="4BC2C7DE" w14:textId="77777777" w:rsidR="005356EF" w:rsidRPr="00DD3420" w:rsidRDefault="005356EF" w:rsidP="005356EF">
      <w:pPr>
        <w:spacing w:after="0"/>
        <w:jc w:val="center"/>
        <w:rPr>
          <w:rFonts w:ascii="Times New Roman" w:eastAsia="Calibri" w:hAnsi="Times New Roman" w:cs="Times New Roman"/>
          <w:lang w:val="es-US"/>
        </w:rPr>
      </w:pPr>
    </w:p>
    <w:p w14:paraId="24BD8991" w14:textId="77777777" w:rsidR="00BD781E" w:rsidRPr="00DD3420" w:rsidRDefault="00BD781E" w:rsidP="00C55A7F">
      <w:pPr>
        <w:spacing w:after="0" w:line="240" w:lineRule="auto"/>
        <w:jc w:val="both"/>
        <w:rPr>
          <w:rFonts w:ascii="Times New Roman" w:eastAsia="Times New Roman" w:hAnsi="Times New Roman" w:cs="Times New Roman"/>
          <w:b/>
          <w:lang w:val="es-US"/>
        </w:rPr>
      </w:pPr>
    </w:p>
    <w:p w14:paraId="16533E48" w14:textId="77777777" w:rsidR="00BD781E" w:rsidRPr="00DD3420" w:rsidRDefault="00BD781E" w:rsidP="00C55A7F">
      <w:pPr>
        <w:spacing w:after="0" w:line="240" w:lineRule="auto"/>
        <w:jc w:val="both"/>
        <w:rPr>
          <w:rFonts w:ascii="Times New Roman" w:eastAsia="Times New Roman" w:hAnsi="Times New Roman" w:cs="Times New Roman"/>
          <w:b/>
          <w:lang w:val="es-US"/>
        </w:rPr>
      </w:pPr>
    </w:p>
    <w:p w14:paraId="12890DA3" w14:textId="77777777" w:rsidR="00BD781E" w:rsidRPr="00DD3420" w:rsidRDefault="00BD781E" w:rsidP="00C55A7F">
      <w:pPr>
        <w:spacing w:after="0" w:line="240" w:lineRule="auto"/>
        <w:jc w:val="both"/>
        <w:rPr>
          <w:rFonts w:ascii="Times New Roman" w:eastAsia="Times New Roman" w:hAnsi="Times New Roman" w:cs="Times New Roman"/>
          <w:b/>
          <w:lang w:val="es-US"/>
        </w:rPr>
      </w:pPr>
    </w:p>
    <w:p w14:paraId="2EDCEE43" w14:textId="77777777" w:rsidR="00BD781E" w:rsidRPr="00DD3420" w:rsidRDefault="00BD781E" w:rsidP="00C55A7F">
      <w:pPr>
        <w:spacing w:after="0" w:line="240" w:lineRule="auto"/>
        <w:jc w:val="both"/>
        <w:rPr>
          <w:rFonts w:ascii="Times New Roman" w:eastAsia="Times New Roman" w:hAnsi="Times New Roman" w:cs="Times New Roman"/>
          <w:b/>
          <w:lang w:val="es-US"/>
        </w:rPr>
      </w:pPr>
    </w:p>
    <w:p w14:paraId="6CAD3978" w14:textId="77777777" w:rsidR="00BD781E" w:rsidRPr="00DD3420" w:rsidRDefault="00BD781E" w:rsidP="00C55A7F">
      <w:pPr>
        <w:spacing w:after="0" w:line="240" w:lineRule="auto"/>
        <w:jc w:val="both"/>
        <w:rPr>
          <w:rFonts w:ascii="Times New Roman" w:eastAsia="Times New Roman" w:hAnsi="Times New Roman" w:cs="Times New Roman"/>
          <w:b/>
          <w:lang w:val="es-US"/>
        </w:rPr>
      </w:pPr>
    </w:p>
    <w:p w14:paraId="4C82B0D5" w14:textId="77777777" w:rsidR="00BD781E" w:rsidRPr="00DD3420" w:rsidRDefault="00BD781E" w:rsidP="00C55A7F">
      <w:pPr>
        <w:spacing w:after="0" w:line="240" w:lineRule="auto"/>
        <w:jc w:val="both"/>
        <w:rPr>
          <w:rFonts w:ascii="Times New Roman" w:eastAsia="Times New Roman" w:hAnsi="Times New Roman" w:cs="Times New Roman"/>
          <w:b/>
          <w:lang w:val="es-US"/>
        </w:rPr>
      </w:pPr>
    </w:p>
    <w:p w14:paraId="4CC6C3C1" w14:textId="77777777" w:rsidR="00BD781E" w:rsidRPr="00DD3420" w:rsidRDefault="00BD781E" w:rsidP="00C55A7F">
      <w:pPr>
        <w:spacing w:after="0" w:line="240" w:lineRule="auto"/>
        <w:jc w:val="both"/>
        <w:rPr>
          <w:rFonts w:ascii="Times New Roman" w:eastAsia="Times New Roman" w:hAnsi="Times New Roman" w:cs="Times New Roman"/>
          <w:b/>
          <w:lang w:val="es-US"/>
        </w:rPr>
      </w:pPr>
    </w:p>
    <w:p w14:paraId="00509DEE" w14:textId="77777777" w:rsidR="00BD781E" w:rsidRPr="00DD3420" w:rsidRDefault="00BD781E" w:rsidP="00C55A7F">
      <w:pPr>
        <w:spacing w:after="0" w:line="240" w:lineRule="auto"/>
        <w:jc w:val="both"/>
        <w:rPr>
          <w:rFonts w:ascii="Times New Roman" w:eastAsia="Times New Roman" w:hAnsi="Times New Roman" w:cs="Times New Roman"/>
          <w:b/>
          <w:lang w:val="es-US"/>
        </w:rPr>
      </w:pPr>
    </w:p>
    <w:p w14:paraId="2FC76CA2" w14:textId="77777777" w:rsidR="00BD781E" w:rsidRPr="00DD3420" w:rsidRDefault="00BD781E" w:rsidP="00C55A7F">
      <w:pPr>
        <w:spacing w:after="0" w:line="240" w:lineRule="auto"/>
        <w:jc w:val="both"/>
        <w:rPr>
          <w:rFonts w:ascii="Times New Roman" w:eastAsia="Times New Roman" w:hAnsi="Times New Roman" w:cs="Times New Roman"/>
          <w:b/>
          <w:lang w:val="es-US"/>
        </w:rPr>
      </w:pPr>
    </w:p>
    <w:p w14:paraId="109F4D09" w14:textId="77777777" w:rsidR="00BD781E" w:rsidRPr="00DD3420" w:rsidRDefault="00BD781E" w:rsidP="00C55A7F">
      <w:pPr>
        <w:spacing w:after="0" w:line="240" w:lineRule="auto"/>
        <w:jc w:val="both"/>
        <w:rPr>
          <w:rFonts w:ascii="Times New Roman" w:eastAsia="Times New Roman" w:hAnsi="Times New Roman" w:cs="Times New Roman"/>
          <w:b/>
          <w:lang w:val="es-US"/>
        </w:rPr>
      </w:pPr>
    </w:p>
    <w:p w14:paraId="244BC252" w14:textId="77777777" w:rsidR="00CF2684" w:rsidRPr="00DD3420" w:rsidRDefault="00CF2684" w:rsidP="00C55A7F">
      <w:pPr>
        <w:spacing w:after="0" w:line="240" w:lineRule="auto"/>
        <w:jc w:val="both"/>
        <w:rPr>
          <w:rFonts w:ascii="Times New Roman" w:eastAsia="Times New Roman" w:hAnsi="Times New Roman" w:cs="Times New Roman"/>
          <w:b/>
          <w:lang w:val="es-US"/>
        </w:rPr>
        <w:sectPr w:rsidR="00CF2684" w:rsidRPr="00DD3420" w:rsidSect="00F50DF7">
          <w:headerReference w:type="default" r:id="rId9"/>
          <w:pgSz w:w="11906" w:h="16838"/>
          <w:pgMar w:top="2127" w:right="1701" w:bottom="1417" w:left="1701" w:header="708" w:footer="708" w:gutter="0"/>
          <w:cols w:space="708"/>
          <w:docGrid w:linePitch="360"/>
        </w:sectPr>
      </w:pPr>
    </w:p>
    <w:p w14:paraId="67468503" w14:textId="77777777" w:rsidR="00BD781E" w:rsidRPr="00DD3420" w:rsidRDefault="00BD781E" w:rsidP="00C55A7F">
      <w:pPr>
        <w:spacing w:after="0" w:line="240" w:lineRule="auto"/>
        <w:jc w:val="center"/>
        <w:rPr>
          <w:rFonts w:ascii="Times New Roman" w:eastAsia="Times New Roman" w:hAnsi="Times New Roman" w:cs="Times New Roman"/>
          <w:b/>
          <w:bCs/>
          <w:lang w:val="es-MX" w:eastAsia="pt-BR"/>
        </w:rPr>
      </w:pPr>
      <w:r w:rsidRPr="00DD3420">
        <w:rPr>
          <w:rFonts w:ascii="Times New Roman" w:eastAsia="Times New Roman" w:hAnsi="Times New Roman" w:cs="Times New Roman"/>
          <w:b/>
          <w:bCs/>
          <w:lang w:val="es-MX" w:eastAsia="pt-BR"/>
        </w:rPr>
        <w:lastRenderedPageBreak/>
        <w:t>I. DESCRIPCIÓN DEL PROCEDIMIENTO IMPLEMENTADO</w:t>
      </w:r>
    </w:p>
    <w:p w14:paraId="1769A846" w14:textId="77777777" w:rsidR="00BD781E" w:rsidRPr="00DD3420" w:rsidRDefault="00BD781E" w:rsidP="00C55A7F">
      <w:pPr>
        <w:spacing w:after="0" w:line="240" w:lineRule="auto"/>
        <w:jc w:val="both"/>
        <w:rPr>
          <w:rFonts w:ascii="Times New Roman" w:eastAsia="Times New Roman" w:hAnsi="Times New Roman" w:cs="Times New Roman"/>
          <w:lang w:val="es-MX" w:eastAsia="pt-BR"/>
        </w:rPr>
      </w:pPr>
    </w:p>
    <w:p w14:paraId="4B693349" w14:textId="77777777" w:rsidR="00754F26" w:rsidRPr="00DD3420" w:rsidRDefault="00BD781E" w:rsidP="00C55A7F">
      <w:pPr>
        <w:spacing w:after="0" w:line="240" w:lineRule="auto"/>
        <w:jc w:val="both"/>
        <w:rPr>
          <w:rFonts w:ascii="Times New Roman" w:eastAsia="Times New Roman" w:hAnsi="Times New Roman" w:cs="Times New Roman"/>
          <w:lang w:val="es-MX" w:eastAsia="pt-BR"/>
        </w:rPr>
      </w:pPr>
      <w:r w:rsidRPr="00DD3420">
        <w:rPr>
          <w:rFonts w:ascii="Times New Roman" w:eastAsia="Times New Roman" w:hAnsi="Times New Roman" w:cs="Times New Roman"/>
          <w:lang w:val="es-MX" w:eastAsia="pt-BR"/>
        </w:rPr>
        <w:t xml:space="preserve">Este Informe presenta los resultados y progresos alcanzados por la República </w:t>
      </w:r>
      <w:r w:rsidR="004A2A48" w:rsidRPr="00DD3420">
        <w:rPr>
          <w:rFonts w:ascii="Times New Roman" w:eastAsia="Times New Roman" w:hAnsi="Times New Roman" w:cs="Times New Roman"/>
          <w:lang w:val="es-MX" w:eastAsia="pt-BR"/>
        </w:rPr>
        <w:t>de El Salvador,</w:t>
      </w:r>
      <w:r w:rsidRPr="00DD3420">
        <w:rPr>
          <w:rFonts w:ascii="Times New Roman" w:eastAsia="Times New Roman" w:hAnsi="Times New Roman" w:cs="Times New Roman"/>
          <w:lang w:val="es-MX" w:eastAsia="pt-BR"/>
        </w:rPr>
        <w:t xml:space="preserve"> en el ámbito del III Ciclo de Evaluación (2016-2019) de cumplimiento de la Convención Interamericana para la Eliminación de Todas las Formas de Discriminación Contra las Personas con Discapacidad (CIADDIS) y del  Programa de Acción para el Decenio de las Américas para los Derechos y la Dignidad de las Personas con Discapacidad (PAD), ambos instrumentos adoptados en el seno de la Organización de los Estados Americanos (OEA). </w:t>
      </w:r>
    </w:p>
    <w:p w14:paraId="1DE157A8" w14:textId="77777777" w:rsidR="00754F26" w:rsidRPr="00DD3420" w:rsidRDefault="00754F26" w:rsidP="00C55A7F">
      <w:pPr>
        <w:spacing w:after="0" w:line="240" w:lineRule="auto"/>
        <w:jc w:val="both"/>
        <w:rPr>
          <w:rFonts w:ascii="Times New Roman" w:eastAsia="Times New Roman" w:hAnsi="Times New Roman" w:cs="Times New Roman"/>
          <w:lang w:val="es-MX" w:eastAsia="pt-BR"/>
        </w:rPr>
      </w:pPr>
    </w:p>
    <w:p w14:paraId="68EC7D3A" w14:textId="77777777" w:rsidR="00BD781E" w:rsidRPr="00DD3420" w:rsidRDefault="00BD781E" w:rsidP="00C55A7F">
      <w:pPr>
        <w:spacing w:after="0" w:line="240" w:lineRule="auto"/>
        <w:jc w:val="both"/>
        <w:rPr>
          <w:rFonts w:ascii="Times New Roman" w:eastAsia="Times New Roman" w:hAnsi="Times New Roman" w:cs="Times New Roman"/>
          <w:lang w:val="es-MX" w:eastAsia="pt-BR"/>
        </w:rPr>
      </w:pPr>
      <w:r w:rsidRPr="00DD3420">
        <w:rPr>
          <w:rFonts w:ascii="Times New Roman" w:eastAsia="Times New Roman" w:hAnsi="Times New Roman" w:cs="Times New Roman"/>
          <w:lang w:val="es-MX" w:eastAsia="pt-BR"/>
        </w:rPr>
        <w:t xml:space="preserve">Estuvo a cargo de esta evaluación el Grupo no. </w:t>
      </w:r>
      <w:r w:rsidR="004A2A48" w:rsidRPr="00DD3420">
        <w:rPr>
          <w:rFonts w:ascii="Times New Roman" w:eastAsia="Times New Roman" w:hAnsi="Times New Roman" w:cs="Times New Roman"/>
          <w:lang w:val="es-MX" w:eastAsia="pt-BR"/>
        </w:rPr>
        <w:t>8</w:t>
      </w:r>
      <w:r w:rsidRPr="00DD3420">
        <w:rPr>
          <w:rFonts w:ascii="Times New Roman" w:eastAsia="Times New Roman" w:hAnsi="Times New Roman" w:cs="Times New Roman"/>
          <w:lang w:val="es-MX" w:eastAsia="pt-BR"/>
        </w:rPr>
        <w:t>, conformado por representante</w:t>
      </w:r>
      <w:r w:rsidR="00C055A0" w:rsidRPr="00DD3420">
        <w:rPr>
          <w:rFonts w:ascii="Times New Roman" w:eastAsia="Times New Roman" w:hAnsi="Times New Roman" w:cs="Times New Roman"/>
          <w:lang w:val="es-MX" w:eastAsia="pt-BR"/>
        </w:rPr>
        <w:t>s</w:t>
      </w:r>
      <w:r w:rsidRPr="00DD3420">
        <w:rPr>
          <w:rFonts w:ascii="Times New Roman" w:eastAsia="Times New Roman" w:hAnsi="Times New Roman" w:cs="Times New Roman"/>
          <w:lang w:val="es-MX" w:eastAsia="pt-BR"/>
        </w:rPr>
        <w:t xml:space="preserve"> de la República </w:t>
      </w:r>
      <w:r w:rsidR="004A2A48" w:rsidRPr="00DD3420">
        <w:rPr>
          <w:rFonts w:ascii="Times New Roman" w:eastAsia="Times New Roman" w:hAnsi="Times New Roman" w:cs="Times New Roman"/>
          <w:lang w:val="es-MX" w:eastAsia="pt-BR"/>
        </w:rPr>
        <w:t>Federativa de Brasil</w:t>
      </w:r>
      <w:r w:rsidR="00754F26" w:rsidRPr="00DD3420">
        <w:rPr>
          <w:rFonts w:ascii="Times New Roman" w:eastAsia="Times New Roman" w:hAnsi="Times New Roman" w:cs="Times New Roman"/>
          <w:lang w:val="es-MX" w:eastAsia="pt-BR"/>
        </w:rPr>
        <w:t>,</w:t>
      </w:r>
      <w:r w:rsidRPr="00DD3420">
        <w:rPr>
          <w:rFonts w:ascii="Times New Roman" w:eastAsia="Times New Roman" w:hAnsi="Times New Roman" w:cs="Times New Roman"/>
          <w:lang w:val="es-MX" w:eastAsia="pt-BR"/>
        </w:rPr>
        <w:t xml:space="preserve"> la República</w:t>
      </w:r>
      <w:r w:rsidR="004A2A48" w:rsidRPr="00DD3420">
        <w:rPr>
          <w:rFonts w:ascii="Times New Roman" w:eastAsia="Times New Roman" w:hAnsi="Times New Roman" w:cs="Times New Roman"/>
          <w:lang w:val="es-MX" w:eastAsia="pt-BR"/>
        </w:rPr>
        <w:t xml:space="preserve"> de Guatemala</w:t>
      </w:r>
      <w:r w:rsidRPr="00DD3420">
        <w:rPr>
          <w:rFonts w:ascii="Times New Roman" w:eastAsia="Times New Roman" w:hAnsi="Times New Roman" w:cs="Times New Roman"/>
          <w:lang w:val="es-MX" w:eastAsia="pt-BR"/>
        </w:rPr>
        <w:t xml:space="preserve"> </w:t>
      </w:r>
      <w:r w:rsidR="00754F26" w:rsidRPr="00DD3420">
        <w:rPr>
          <w:rFonts w:ascii="Times New Roman" w:eastAsia="Times New Roman" w:hAnsi="Times New Roman" w:cs="Times New Roman"/>
          <w:lang w:val="es-MX" w:eastAsia="pt-BR"/>
        </w:rPr>
        <w:t>y los Estados Unidos Mexicanos</w:t>
      </w:r>
      <w:r w:rsidRPr="00DD3420">
        <w:rPr>
          <w:rFonts w:ascii="Times New Roman" w:eastAsia="Times New Roman" w:hAnsi="Times New Roman" w:cs="Times New Roman"/>
          <w:lang w:val="es-MX" w:eastAsia="pt-BR"/>
        </w:rPr>
        <w:t>.</w:t>
      </w:r>
    </w:p>
    <w:p w14:paraId="538D18EC" w14:textId="77777777" w:rsidR="00BD781E" w:rsidRPr="00DD3420" w:rsidRDefault="00BD781E" w:rsidP="00C55A7F">
      <w:pPr>
        <w:spacing w:after="0" w:line="240" w:lineRule="auto"/>
        <w:jc w:val="both"/>
        <w:rPr>
          <w:rFonts w:ascii="Times New Roman" w:eastAsia="Times New Roman" w:hAnsi="Times New Roman" w:cs="Times New Roman"/>
          <w:lang w:val="es-MX" w:eastAsia="pt-BR"/>
        </w:rPr>
      </w:pPr>
    </w:p>
    <w:p w14:paraId="6702036D" w14:textId="77777777" w:rsidR="00BD781E" w:rsidRPr="00DD3420" w:rsidRDefault="00AA6E5D" w:rsidP="00C55A7F">
      <w:pPr>
        <w:spacing w:after="0" w:line="240" w:lineRule="auto"/>
        <w:jc w:val="both"/>
        <w:rPr>
          <w:rFonts w:ascii="Times New Roman" w:eastAsia="Times New Roman" w:hAnsi="Times New Roman" w:cs="Times New Roman"/>
          <w:lang w:val="es-MX" w:eastAsia="pt-BR"/>
        </w:rPr>
      </w:pPr>
      <w:r w:rsidRPr="00DD3420">
        <w:rPr>
          <w:rFonts w:ascii="Times New Roman" w:eastAsia="Times New Roman" w:hAnsi="Times New Roman" w:cs="Times New Roman"/>
          <w:lang w:val="es-MX" w:eastAsia="pt-BR"/>
        </w:rPr>
        <w:t xml:space="preserve">La República de El Salvador ratificó la CIADDIS el </w:t>
      </w:r>
      <w:r w:rsidR="009D7BAF" w:rsidRPr="00DD3420">
        <w:rPr>
          <w:rFonts w:ascii="Times New Roman" w:eastAsia="Times New Roman" w:hAnsi="Times New Roman" w:cs="Times New Roman"/>
          <w:lang w:val="es-MX" w:eastAsia="pt-BR"/>
        </w:rPr>
        <w:t>15</w:t>
      </w:r>
      <w:r w:rsidRPr="00DD3420">
        <w:rPr>
          <w:rFonts w:ascii="Times New Roman" w:eastAsia="Times New Roman" w:hAnsi="Times New Roman" w:cs="Times New Roman"/>
          <w:lang w:val="es-MX" w:eastAsia="pt-BR"/>
        </w:rPr>
        <w:t xml:space="preserve"> de </w:t>
      </w:r>
      <w:r w:rsidR="009D7BAF" w:rsidRPr="00DD3420">
        <w:rPr>
          <w:rFonts w:ascii="Times New Roman" w:eastAsia="Times New Roman" w:hAnsi="Times New Roman" w:cs="Times New Roman"/>
          <w:lang w:val="es-MX" w:eastAsia="pt-BR"/>
        </w:rPr>
        <w:t>enero</w:t>
      </w:r>
      <w:r w:rsidRPr="00DD3420">
        <w:rPr>
          <w:rFonts w:ascii="Times New Roman" w:eastAsia="Times New Roman" w:hAnsi="Times New Roman" w:cs="Times New Roman"/>
          <w:lang w:val="es-MX" w:eastAsia="pt-BR"/>
        </w:rPr>
        <w:t xml:space="preserve"> de 2002, </w:t>
      </w:r>
      <w:r w:rsidR="00395CA9" w:rsidRPr="00DD3420">
        <w:rPr>
          <w:rFonts w:ascii="Times New Roman" w:eastAsia="Times New Roman" w:hAnsi="Times New Roman" w:cs="Times New Roman"/>
          <w:lang w:val="es-MX" w:eastAsia="pt-BR"/>
        </w:rPr>
        <w:t xml:space="preserve">participó en los 2 anteriores ciclos de evaluación y presentó su III Informe Nacional de Cumplimiento de la CIADDIS y el PAD el </w:t>
      </w:r>
      <w:r w:rsidR="009D7BAF" w:rsidRPr="00DD3420">
        <w:rPr>
          <w:rFonts w:ascii="Times New Roman" w:eastAsia="Times New Roman" w:hAnsi="Times New Roman" w:cs="Times New Roman"/>
          <w:lang w:val="es-MX" w:eastAsia="pt-BR"/>
        </w:rPr>
        <w:t>16 de octubre de 2020</w:t>
      </w:r>
      <w:r w:rsidR="00F1166E" w:rsidRPr="00DD3420">
        <w:rPr>
          <w:rFonts w:ascii="Times New Roman" w:eastAsia="Times New Roman" w:hAnsi="Times New Roman" w:cs="Times New Roman"/>
          <w:lang w:val="es-MX" w:eastAsia="pt-BR"/>
        </w:rPr>
        <w:t>; el 8 de febrero de 2021</w:t>
      </w:r>
      <w:r w:rsidR="00754F26" w:rsidRPr="00DD3420">
        <w:rPr>
          <w:rFonts w:ascii="Times New Roman" w:eastAsia="Times New Roman" w:hAnsi="Times New Roman" w:cs="Times New Roman"/>
          <w:lang w:val="es-MX" w:eastAsia="pt-BR"/>
        </w:rPr>
        <w:t xml:space="preserve"> </w:t>
      </w:r>
      <w:r w:rsidR="00F1166E" w:rsidRPr="00DD3420">
        <w:rPr>
          <w:rFonts w:ascii="Times New Roman" w:eastAsia="Times New Roman" w:hAnsi="Times New Roman" w:cs="Times New Roman"/>
          <w:lang w:val="es-MX" w:eastAsia="pt-BR"/>
        </w:rPr>
        <w:t>se realizó una solicitud</w:t>
      </w:r>
      <w:r w:rsidR="00754F26" w:rsidRPr="00DD3420">
        <w:rPr>
          <w:rFonts w:ascii="Times New Roman" w:eastAsia="Times New Roman" w:hAnsi="Times New Roman" w:cs="Times New Roman"/>
          <w:lang w:val="es-MX" w:eastAsia="pt-BR"/>
        </w:rPr>
        <w:t xml:space="preserve"> de ampliación, </w:t>
      </w:r>
      <w:r w:rsidR="00F1166E" w:rsidRPr="00DD3420">
        <w:rPr>
          <w:rFonts w:ascii="Times New Roman" w:eastAsia="Times New Roman" w:hAnsi="Times New Roman" w:cs="Times New Roman"/>
          <w:lang w:val="es-MX" w:eastAsia="pt-BR"/>
        </w:rPr>
        <w:t xml:space="preserve">información que fue presentada por el Estado salvadoreño el 24 de mayo de 2021. </w:t>
      </w:r>
      <w:r w:rsidR="00D14E37" w:rsidRPr="00DD3420">
        <w:rPr>
          <w:rFonts w:ascii="Times New Roman" w:eastAsia="Times New Roman" w:hAnsi="Times New Roman" w:cs="Times New Roman"/>
          <w:lang w:val="es-MX" w:eastAsia="pt-BR"/>
        </w:rPr>
        <w:t>La información fue complementada durante la presentación verbal realizada el 22 de julio de 2021. Los últimos aportes fueron recibidos en respuesta a preguntas del Comité durante el diálogo interactivo, el 2</w:t>
      </w:r>
      <w:r w:rsidR="00BA27AC" w:rsidRPr="00DD3420">
        <w:rPr>
          <w:rFonts w:ascii="Times New Roman" w:eastAsia="Times New Roman" w:hAnsi="Times New Roman" w:cs="Times New Roman"/>
          <w:lang w:val="es-MX" w:eastAsia="pt-BR"/>
        </w:rPr>
        <w:t>2</w:t>
      </w:r>
      <w:r w:rsidR="00D14E37" w:rsidRPr="00DD3420">
        <w:rPr>
          <w:rFonts w:ascii="Times New Roman" w:eastAsia="Times New Roman" w:hAnsi="Times New Roman" w:cs="Times New Roman"/>
          <w:lang w:val="es-MX" w:eastAsia="pt-BR"/>
        </w:rPr>
        <w:t xml:space="preserve"> de julio de 2021. </w:t>
      </w:r>
    </w:p>
    <w:p w14:paraId="534A69CD" w14:textId="77777777" w:rsidR="00BD781E" w:rsidRPr="00DD3420" w:rsidRDefault="00BD781E" w:rsidP="00C55A7F">
      <w:pPr>
        <w:spacing w:after="0" w:line="240" w:lineRule="auto"/>
        <w:jc w:val="both"/>
        <w:rPr>
          <w:rFonts w:ascii="Times New Roman" w:eastAsia="Times New Roman" w:hAnsi="Times New Roman" w:cs="Times New Roman"/>
          <w:lang w:val="es-MX" w:eastAsia="pt-BR"/>
        </w:rPr>
      </w:pPr>
    </w:p>
    <w:p w14:paraId="68C9CB51" w14:textId="77777777" w:rsidR="00BD781E" w:rsidRPr="00DD3420" w:rsidRDefault="00BD781E" w:rsidP="00C55A7F">
      <w:pPr>
        <w:spacing w:after="0" w:line="240" w:lineRule="auto"/>
        <w:jc w:val="both"/>
        <w:rPr>
          <w:rFonts w:ascii="Times New Roman" w:eastAsia="Times New Roman" w:hAnsi="Times New Roman" w:cs="Times New Roman"/>
          <w:lang w:val="es-MX" w:eastAsia="pt-BR"/>
        </w:rPr>
      </w:pPr>
      <w:r w:rsidRPr="00DD3420">
        <w:rPr>
          <w:rFonts w:ascii="Times New Roman" w:eastAsia="Times New Roman" w:hAnsi="Times New Roman" w:cs="Times New Roman"/>
          <w:lang w:val="es-MX" w:eastAsia="pt-BR"/>
        </w:rPr>
        <w:t>No se recibió ningún informe alternativo por parte de las organizaciones de la sociedad civil u organizaciones de representación de los derechos de las personas con discapacidad.</w:t>
      </w:r>
    </w:p>
    <w:p w14:paraId="2089C735" w14:textId="77777777" w:rsidR="00BD781E" w:rsidRPr="00DD3420" w:rsidRDefault="00BD781E" w:rsidP="00C55A7F">
      <w:pPr>
        <w:spacing w:after="0" w:line="240" w:lineRule="auto"/>
        <w:jc w:val="both"/>
        <w:rPr>
          <w:rFonts w:ascii="Times New Roman" w:eastAsia="Times New Roman" w:hAnsi="Times New Roman" w:cs="Times New Roman"/>
          <w:lang w:val="es-MX" w:eastAsia="pt-BR"/>
        </w:rPr>
      </w:pPr>
    </w:p>
    <w:p w14:paraId="60ABFB7E" w14:textId="77777777" w:rsidR="00BD781E" w:rsidRPr="00DD3420" w:rsidRDefault="00BD781E" w:rsidP="00C55A7F">
      <w:pPr>
        <w:spacing w:after="0" w:line="240" w:lineRule="auto"/>
        <w:jc w:val="both"/>
        <w:rPr>
          <w:rFonts w:ascii="Times New Roman" w:eastAsia="Times New Roman" w:hAnsi="Times New Roman" w:cs="Times New Roman"/>
          <w:lang w:val="es-MX" w:eastAsia="pt-BR"/>
        </w:rPr>
      </w:pPr>
    </w:p>
    <w:p w14:paraId="40DBF64D" w14:textId="77777777" w:rsidR="00BD781E" w:rsidRPr="00DD3420" w:rsidRDefault="00BD781E" w:rsidP="00DA5672">
      <w:pPr>
        <w:spacing w:after="0" w:line="240" w:lineRule="auto"/>
        <w:jc w:val="center"/>
        <w:rPr>
          <w:rFonts w:ascii="Times New Roman" w:eastAsia="Times New Roman" w:hAnsi="Times New Roman" w:cs="Times New Roman"/>
          <w:b/>
          <w:bCs/>
          <w:lang w:val="es-MX" w:eastAsia="pt-BR"/>
        </w:rPr>
      </w:pPr>
      <w:r w:rsidRPr="00DD3420">
        <w:rPr>
          <w:rFonts w:ascii="Times New Roman" w:eastAsia="Times New Roman" w:hAnsi="Times New Roman" w:cs="Times New Roman"/>
          <w:b/>
          <w:bCs/>
          <w:lang w:val="es-MX" w:eastAsia="pt-BR"/>
        </w:rPr>
        <w:t>II. OBSERVACIONES DEL CEDDIS</w:t>
      </w:r>
    </w:p>
    <w:p w14:paraId="5184C688" w14:textId="77777777" w:rsidR="00BD781E" w:rsidRPr="00DD3420" w:rsidRDefault="00BD781E" w:rsidP="00DA5672">
      <w:pPr>
        <w:spacing w:after="0" w:line="240" w:lineRule="auto"/>
        <w:jc w:val="both"/>
        <w:rPr>
          <w:rFonts w:ascii="Times New Roman" w:eastAsia="Times New Roman" w:hAnsi="Times New Roman" w:cs="Times New Roman"/>
          <w:lang w:val="es-MX" w:eastAsia="pt-BR"/>
        </w:rPr>
      </w:pPr>
    </w:p>
    <w:p w14:paraId="6DC13216" w14:textId="77777777" w:rsidR="00BD781E" w:rsidRPr="00DD3420" w:rsidRDefault="00BD781E" w:rsidP="00DA5672">
      <w:pPr>
        <w:spacing w:after="0" w:line="240" w:lineRule="auto"/>
        <w:jc w:val="both"/>
        <w:rPr>
          <w:rFonts w:ascii="Times New Roman" w:eastAsia="Times New Roman" w:hAnsi="Times New Roman" w:cs="Times New Roman"/>
          <w:b/>
          <w:bCs/>
          <w:lang w:val="es-MX" w:eastAsia="pt-BR"/>
        </w:rPr>
      </w:pPr>
      <w:r w:rsidRPr="00DD3420">
        <w:rPr>
          <w:rFonts w:ascii="Times New Roman" w:eastAsia="Times New Roman" w:hAnsi="Times New Roman" w:cs="Times New Roman"/>
          <w:b/>
          <w:bCs/>
          <w:lang w:val="es-MX" w:eastAsia="pt-BR"/>
        </w:rPr>
        <w:t>A. OBSERVACIONES Y RECOMENDACIONES SOBRE LA INFORMACIÓN GENERAL DEL PAÍS</w:t>
      </w:r>
    </w:p>
    <w:p w14:paraId="27AB584D" w14:textId="77777777" w:rsidR="00C55A7F" w:rsidRPr="00DD3420" w:rsidRDefault="00C55A7F" w:rsidP="00DA5672">
      <w:pPr>
        <w:spacing w:after="0"/>
        <w:jc w:val="both"/>
        <w:rPr>
          <w:rFonts w:ascii="Times New Roman" w:eastAsia="Times New Roman" w:hAnsi="Times New Roman" w:cs="Times New Roman"/>
          <w:lang w:val="es-MX" w:eastAsia="pt-BR"/>
        </w:rPr>
      </w:pPr>
    </w:p>
    <w:p w14:paraId="7367416F" w14:textId="5D28B31F" w:rsidR="00C55A7F" w:rsidRPr="00DD3420" w:rsidRDefault="00C55A7F" w:rsidP="00DA5672">
      <w:pPr>
        <w:spacing w:after="0"/>
        <w:jc w:val="both"/>
        <w:rPr>
          <w:rFonts w:ascii="Times New Roman" w:eastAsia="Times New Roman" w:hAnsi="Times New Roman" w:cs="Times New Roman"/>
          <w:lang w:val="es-MX" w:eastAsia="pt-BR"/>
        </w:rPr>
      </w:pPr>
      <w:r w:rsidRPr="00DD3420">
        <w:rPr>
          <w:rFonts w:ascii="Times New Roman" w:eastAsia="Times New Roman" w:hAnsi="Times New Roman" w:cs="Times New Roman"/>
          <w:lang w:val="es-MX" w:eastAsia="pt-BR"/>
        </w:rPr>
        <w:t>Basándose en</w:t>
      </w:r>
      <w:r w:rsidR="00BD781E" w:rsidRPr="00DD3420">
        <w:rPr>
          <w:rFonts w:ascii="Times New Roman" w:eastAsia="Times New Roman" w:hAnsi="Times New Roman" w:cs="Times New Roman"/>
          <w:lang w:val="es-MX" w:eastAsia="pt-BR"/>
        </w:rPr>
        <w:t xml:space="preserve"> las informaciones </w:t>
      </w:r>
      <w:r w:rsidRPr="00DD3420">
        <w:rPr>
          <w:rFonts w:ascii="Times New Roman" w:eastAsia="Times New Roman" w:hAnsi="Times New Roman" w:cs="Times New Roman"/>
          <w:lang w:val="es-MX" w:eastAsia="pt-BR"/>
        </w:rPr>
        <w:t xml:space="preserve">aportadas por el Estado </w:t>
      </w:r>
      <w:r w:rsidR="00C055A0" w:rsidRPr="00DD3420">
        <w:rPr>
          <w:rFonts w:ascii="Times New Roman" w:eastAsia="Times New Roman" w:hAnsi="Times New Roman" w:cs="Times New Roman"/>
          <w:lang w:val="es-MX" w:eastAsia="pt-BR"/>
        </w:rPr>
        <w:t>salvadoreño</w:t>
      </w:r>
      <w:r w:rsidRPr="00DD3420">
        <w:rPr>
          <w:rFonts w:ascii="Times New Roman" w:eastAsia="Times New Roman" w:hAnsi="Times New Roman" w:cs="Times New Roman"/>
          <w:lang w:val="es-MX" w:eastAsia="pt-BR"/>
        </w:rPr>
        <w:t xml:space="preserve">, la población total era de </w:t>
      </w:r>
      <w:r w:rsidR="0078441B" w:rsidRPr="00DD3420">
        <w:rPr>
          <w:rFonts w:ascii="Times New Roman" w:eastAsia="Times New Roman" w:hAnsi="Times New Roman" w:cs="Times New Roman"/>
          <w:lang w:val="es-MX" w:eastAsia="pt-BR"/>
        </w:rPr>
        <w:t>6,460,336</w:t>
      </w:r>
      <w:r w:rsidRPr="00DD3420">
        <w:rPr>
          <w:rFonts w:ascii="Times New Roman" w:eastAsia="Times New Roman" w:hAnsi="Times New Roman" w:cs="Times New Roman"/>
          <w:lang w:val="es-MX" w:eastAsia="pt-BR"/>
        </w:rPr>
        <w:t xml:space="preserve"> personas</w:t>
      </w:r>
      <w:r w:rsidR="00177957" w:rsidRPr="00DD3420">
        <w:rPr>
          <w:rFonts w:ascii="Times New Roman" w:eastAsia="Times New Roman" w:hAnsi="Times New Roman" w:cs="Times New Roman"/>
          <w:lang w:val="es-MX" w:eastAsia="pt-BR"/>
        </w:rPr>
        <w:t xml:space="preserve"> (no se cuenta con la fuente); </w:t>
      </w:r>
      <w:r w:rsidR="00136993" w:rsidRPr="00DD3420">
        <w:rPr>
          <w:rFonts w:ascii="Times New Roman" w:eastAsia="Times New Roman" w:hAnsi="Times New Roman" w:cs="Times New Roman"/>
          <w:lang w:val="es-MX" w:eastAsia="pt-BR"/>
        </w:rPr>
        <w:t>de acuerdo con</w:t>
      </w:r>
      <w:r w:rsidR="00177957" w:rsidRPr="00DD3420">
        <w:rPr>
          <w:rFonts w:ascii="Times New Roman" w:eastAsia="Times New Roman" w:hAnsi="Times New Roman" w:cs="Times New Roman"/>
          <w:lang w:val="es-MX" w:eastAsia="pt-BR"/>
        </w:rPr>
        <w:t xml:space="preserve"> la Encuesta Nacional de Personas con Discapacidad, en 2015 se registraron</w:t>
      </w:r>
      <w:r w:rsidRPr="00DD3420">
        <w:rPr>
          <w:rFonts w:ascii="Times New Roman" w:eastAsia="Times New Roman" w:hAnsi="Times New Roman" w:cs="Times New Roman"/>
          <w:lang w:val="es-MX" w:eastAsia="pt-BR"/>
        </w:rPr>
        <w:t xml:space="preserve"> </w:t>
      </w:r>
      <w:r w:rsidR="0078441B" w:rsidRPr="00DD3420">
        <w:rPr>
          <w:rFonts w:ascii="Times New Roman" w:eastAsia="Times New Roman" w:hAnsi="Times New Roman" w:cs="Times New Roman"/>
          <w:lang w:val="es-MX" w:eastAsia="pt-BR"/>
        </w:rPr>
        <w:t>410,798</w:t>
      </w:r>
      <w:r w:rsidRPr="00DD3420">
        <w:rPr>
          <w:rFonts w:ascii="Times New Roman" w:eastAsia="Times New Roman" w:hAnsi="Times New Roman" w:cs="Times New Roman"/>
          <w:lang w:val="es-MX" w:eastAsia="pt-BR"/>
        </w:rPr>
        <w:t xml:space="preserve"> personas con discapacidad. Del total de la población, aproximadamente 52% son mujeres y 48% son varones.  </w:t>
      </w:r>
    </w:p>
    <w:p w14:paraId="5B4639C1" w14:textId="77777777" w:rsidR="00177957" w:rsidRPr="00DD3420" w:rsidRDefault="00177957" w:rsidP="00DA5672">
      <w:pPr>
        <w:spacing w:after="0"/>
        <w:jc w:val="both"/>
        <w:rPr>
          <w:rFonts w:ascii="Times New Roman" w:eastAsia="Times New Roman" w:hAnsi="Times New Roman" w:cs="Times New Roman"/>
          <w:lang w:val="es-MX" w:eastAsia="pt-BR"/>
        </w:rPr>
      </w:pPr>
    </w:p>
    <w:p w14:paraId="302299D3" w14:textId="77777777" w:rsidR="00C55A7F" w:rsidRPr="00DD3420" w:rsidRDefault="00C55A7F" w:rsidP="00DA5672">
      <w:pPr>
        <w:spacing w:after="0"/>
        <w:jc w:val="both"/>
        <w:rPr>
          <w:rFonts w:ascii="Times New Roman" w:eastAsia="Times New Roman" w:hAnsi="Times New Roman" w:cs="Times New Roman"/>
          <w:lang w:val="es-MX" w:eastAsia="pt-BR"/>
        </w:rPr>
      </w:pPr>
      <w:r w:rsidRPr="00DD3420">
        <w:rPr>
          <w:rFonts w:ascii="Times New Roman" w:eastAsia="Times New Roman" w:hAnsi="Times New Roman" w:cs="Times New Roman"/>
          <w:lang w:val="es-MX" w:eastAsia="pt-BR"/>
        </w:rPr>
        <w:t xml:space="preserve">En un levantamiento por tramo de edad, la mayor parte de las personas con discapacidad </w:t>
      </w:r>
      <w:r w:rsidR="0078441B" w:rsidRPr="00DD3420">
        <w:rPr>
          <w:rFonts w:ascii="Times New Roman" w:eastAsia="Times New Roman" w:hAnsi="Times New Roman" w:cs="Times New Roman"/>
          <w:lang w:val="es-MX" w:eastAsia="pt-BR"/>
        </w:rPr>
        <w:t xml:space="preserve">se encuentra en el grupo de 25 a 64 años, seguido por los que </w:t>
      </w:r>
      <w:r w:rsidRPr="00DD3420">
        <w:rPr>
          <w:rFonts w:ascii="Times New Roman" w:eastAsia="Times New Roman" w:hAnsi="Times New Roman" w:cs="Times New Roman"/>
          <w:lang w:val="es-MX" w:eastAsia="pt-BR"/>
        </w:rPr>
        <w:t>presentan 65 o más años. Siguen los grupos de menores de 1</w:t>
      </w:r>
      <w:r w:rsidR="0078441B" w:rsidRPr="00DD3420">
        <w:rPr>
          <w:rFonts w:ascii="Times New Roman" w:eastAsia="Times New Roman" w:hAnsi="Times New Roman" w:cs="Times New Roman"/>
          <w:lang w:val="es-MX" w:eastAsia="pt-BR"/>
        </w:rPr>
        <w:t>2</w:t>
      </w:r>
      <w:r w:rsidRPr="00DD3420">
        <w:rPr>
          <w:rFonts w:ascii="Times New Roman" w:eastAsia="Times New Roman" w:hAnsi="Times New Roman" w:cs="Times New Roman"/>
          <w:lang w:val="es-MX" w:eastAsia="pt-BR"/>
        </w:rPr>
        <w:t xml:space="preserve"> años, </w:t>
      </w:r>
      <w:r w:rsidR="0078441B" w:rsidRPr="00DD3420">
        <w:rPr>
          <w:rFonts w:ascii="Times New Roman" w:eastAsia="Times New Roman" w:hAnsi="Times New Roman" w:cs="Times New Roman"/>
          <w:lang w:val="es-MX" w:eastAsia="pt-BR"/>
        </w:rPr>
        <w:t>adolescentes</w:t>
      </w:r>
      <w:r w:rsidRPr="00DD3420">
        <w:rPr>
          <w:rFonts w:ascii="Times New Roman" w:eastAsia="Times New Roman" w:hAnsi="Times New Roman" w:cs="Times New Roman"/>
          <w:lang w:val="es-MX" w:eastAsia="pt-BR"/>
        </w:rPr>
        <w:t xml:space="preserve"> entre 1</w:t>
      </w:r>
      <w:r w:rsidR="0078441B" w:rsidRPr="00DD3420">
        <w:rPr>
          <w:rFonts w:ascii="Times New Roman" w:eastAsia="Times New Roman" w:hAnsi="Times New Roman" w:cs="Times New Roman"/>
          <w:lang w:val="es-MX" w:eastAsia="pt-BR"/>
        </w:rPr>
        <w:t>3 y 18</w:t>
      </w:r>
      <w:r w:rsidRPr="00DD3420">
        <w:rPr>
          <w:rFonts w:ascii="Times New Roman" w:eastAsia="Times New Roman" w:hAnsi="Times New Roman" w:cs="Times New Roman"/>
          <w:lang w:val="es-MX" w:eastAsia="pt-BR"/>
        </w:rPr>
        <w:t xml:space="preserve"> años de edad, </w:t>
      </w:r>
      <w:r w:rsidR="0078441B" w:rsidRPr="00DD3420">
        <w:rPr>
          <w:rFonts w:ascii="Times New Roman" w:eastAsia="Times New Roman" w:hAnsi="Times New Roman" w:cs="Times New Roman"/>
          <w:lang w:val="es-MX" w:eastAsia="pt-BR"/>
        </w:rPr>
        <w:t>y jóvenes de 19 a 24 años.</w:t>
      </w:r>
    </w:p>
    <w:p w14:paraId="3A73FF08" w14:textId="77777777" w:rsidR="00C55A7F" w:rsidRPr="00DD3420" w:rsidRDefault="00C55A7F" w:rsidP="00DA5672">
      <w:pPr>
        <w:spacing w:after="0"/>
        <w:jc w:val="both"/>
        <w:rPr>
          <w:rFonts w:ascii="Times New Roman" w:eastAsia="Times New Roman" w:hAnsi="Times New Roman" w:cs="Times New Roman"/>
          <w:lang w:val="es-MX" w:eastAsia="pt-BR"/>
        </w:rPr>
      </w:pPr>
    </w:p>
    <w:p w14:paraId="0F0BA569" w14:textId="77777777" w:rsidR="00C55A7F" w:rsidRPr="00DD3420" w:rsidRDefault="00C55A7F" w:rsidP="00DA5672">
      <w:pPr>
        <w:spacing w:after="0"/>
        <w:jc w:val="both"/>
        <w:rPr>
          <w:rFonts w:ascii="Times New Roman" w:eastAsia="Times New Roman" w:hAnsi="Times New Roman" w:cs="Times New Roman"/>
          <w:lang w:val="es-MX" w:eastAsia="pt-BR"/>
        </w:rPr>
      </w:pPr>
      <w:r w:rsidRPr="00DD3420">
        <w:rPr>
          <w:rFonts w:ascii="Times New Roman" w:eastAsia="Times New Roman" w:hAnsi="Times New Roman" w:cs="Times New Roman"/>
          <w:lang w:val="es-MX" w:eastAsia="pt-BR"/>
        </w:rPr>
        <w:t>El Estado presentó su estima</w:t>
      </w:r>
      <w:r w:rsidR="0048092F" w:rsidRPr="00DD3420">
        <w:rPr>
          <w:rFonts w:ascii="Times New Roman" w:eastAsia="Times New Roman" w:hAnsi="Times New Roman" w:cs="Times New Roman"/>
          <w:lang w:val="es-MX" w:eastAsia="pt-BR"/>
        </w:rPr>
        <w:t>do</w:t>
      </w:r>
      <w:r w:rsidRPr="00DD3420">
        <w:rPr>
          <w:rFonts w:ascii="Times New Roman" w:eastAsia="Times New Roman" w:hAnsi="Times New Roman" w:cs="Times New Roman"/>
          <w:lang w:val="es-MX" w:eastAsia="pt-BR"/>
        </w:rPr>
        <w:t xml:space="preserve"> de población originaria </w:t>
      </w:r>
      <w:r w:rsidR="00084E0C" w:rsidRPr="00DD3420">
        <w:rPr>
          <w:rFonts w:ascii="Times New Roman" w:eastAsia="Times New Roman" w:hAnsi="Times New Roman" w:cs="Times New Roman"/>
          <w:lang w:val="es-MX" w:eastAsia="pt-BR"/>
        </w:rPr>
        <w:t>en 9,716 personas</w:t>
      </w:r>
      <w:r w:rsidRPr="00DD3420">
        <w:rPr>
          <w:rFonts w:ascii="Times New Roman" w:eastAsia="Times New Roman" w:hAnsi="Times New Roman" w:cs="Times New Roman"/>
          <w:lang w:val="es-MX" w:eastAsia="pt-BR"/>
        </w:rPr>
        <w:t xml:space="preserve">. Se informó que el desglose de esas etnias en relación a las personas con discapacidad no </w:t>
      </w:r>
      <w:r w:rsidR="00E53A34" w:rsidRPr="00DD3420">
        <w:rPr>
          <w:rFonts w:ascii="Times New Roman" w:eastAsia="Times New Roman" w:hAnsi="Times New Roman" w:cs="Times New Roman"/>
          <w:lang w:val="es-MX" w:eastAsia="pt-BR"/>
        </w:rPr>
        <w:t>fue</w:t>
      </w:r>
      <w:r w:rsidRPr="00DD3420">
        <w:rPr>
          <w:rFonts w:ascii="Times New Roman" w:eastAsia="Times New Roman" w:hAnsi="Times New Roman" w:cs="Times New Roman"/>
          <w:lang w:val="es-MX" w:eastAsia="pt-BR"/>
        </w:rPr>
        <w:t xml:space="preserve"> recolectado. </w:t>
      </w:r>
      <w:r w:rsidR="005D7EFE" w:rsidRPr="00DD3420">
        <w:rPr>
          <w:rFonts w:ascii="Times New Roman" w:eastAsia="Times New Roman" w:hAnsi="Times New Roman" w:cs="Times New Roman"/>
          <w:lang w:val="es-MX" w:eastAsia="pt-BR"/>
        </w:rPr>
        <w:t>(Censo de población y vivienda 2007).</w:t>
      </w:r>
    </w:p>
    <w:p w14:paraId="4CD555E8" w14:textId="77777777" w:rsidR="00F50DF7" w:rsidRPr="00DD3420" w:rsidRDefault="00F50DF7" w:rsidP="00DA5672">
      <w:pPr>
        <w:spacing w:after="0"/>
        <w:jc w:val="both"/>
        <w:rPr>
          <w:rFonts w:ascii="Times New Roman" w:eastAsia="Times New Roman" w:hAnsi="Times New Roman" w:cs="Times New Roman"/>
          <w:lang w:val="es-MX" w:eastAsia="pt-BR"/>
        </w:rPr>
      </w:pPr>
    </w:p>
    <w:p w14:paraId="2F4D77EE" w14:textId="77777777" w:rsidR="00C55A7F" w:rsidRPr="00DD3420" w:rsidRDefault="00C55A7F" w:rsidP="00DA5672">
      <w:pPr>
        <w:spacing w:after="0"/>
        <w:jc w:val="both"/>
        <w:rPr>
          <w:rFonts w:ascii="Times New Roman" w:eastAsia="Times New Roman" w:hAnsi="Times New Roman" w:cs="Times New Roman"/>
          <w:lang w:val="es-MX" w:eastAsia="pt-BR"/>
        </w:rPr>
      </w:pPr>
      <w:r w:rsidRPr="00DD3420">
        <w:rPr>
          <w:rFonts w:ascii="Times New Roman" w:eastAsia="Times New Roman" w:hAnsi="Times New Roman" w:cs="Times New Roman"/>
          <w:lang w:val="es-MX" w:eastAsia="pt-BR"/>
        </w:rPr>
        <w:t>La gran mayoría de l</w:t>
      </w:r>
      <w:r w:rsidR="00F50DF7" w:rsidRPr="00DD3420">
        <w:rPr>
          <w:rFonts w:ascii="Times New Roman" w:eastAsia="Times New Roman" w:hAnsi="Times New Roman" w:cs="Times New Roman"/>
          <w:lang w:val="es-MX" w:eastAsia="pt-BR"/>
        </w:rPr>
        <w:t>a</w:t>
      </w:r>
      <w:r w:rsidRPr="00DD3420">
        <w:rPr>
          <w:rFonts w:ascii="Times New Roman" w:eastAsia="Times New Roman" w:hAnsi="Times New Roman" w:cs="Times New Roman"/>
          <w:lang w:val="es-MX" w:eastAsia="pt-BR"/>
        </w:rPr>
        <w:t xml:space="preserve">s </w:t>
      </w:r>
      <w:r w:rsidR="00F50DF7" w:rsidRPr="00DD3420">
        <w:rPr>
          <w:rFonts w:ascii="Times New Roman" w:eastAsia="Times New Roman" w:hAnsi="Times New Roman" w:cs="Times New Roman"/>
          <w:lang w:val="es-MX" w:eastAsia="pt-BR"/>
        </w:rPr>
        <w:t xml:space="preserve">personas </w:t>
      </w:r>
      <w:r w:rsidR="005D7EFE" w:rsidRPr="00DD3420">
        <w:rPr>
          <w:rFonts w:ascii="Times New Roman" w:eastAsia="Times New Roman" w:hAnsi="Times New Roman" w:cs="Times New Roman"/>
          <w:lang w:val="es-MX" w:eastAsia="pt-BR"/>
        </w:rPr>
        <w:t>salvadoreñas</w:t>
      </w:r>
      <w:r w:rsidRPr="00DD3420">
        <w:rPr>
          <w:rFonts w:ascii="Times New Roman" w:eastAsia="Times New Roman" w:hAnsi="Times New Roman" w:cs="Times New Roman"/>
          <w:lang w:val="es-MX" w:eastAsia="pt-BR"/>
        </w:rPr>
        <w:t xml:space="preserve"> vive en aglomeraciones urbanas</w:t>
      </w:r>
      <w:r w:rsidR="00F50DF7" w:rsidRPr="00DD3420">
        <w:rPr>
          <w:rFonts w:ascii="Times New Roman" w:eastAsia="Times New Roman" w:hAnsi="Times New Roman" w:cs="Times New Roman"/>
          <w:lang w:val="es-MX" w:eastAsia="pt-BR"/>
        </w:rPr>
        <w:t>, el</w:t>
      </w:r>
      <w:r w:rsidRPr="00DD3420">
        <w:rPr>
          <w:rFonts w:ascii="Times New Roman" w:eastAsia="Times New Roman" w:hAnsi="Times New Roman" w:cs="Times New Roman"/>
          <w:lang w:val="es-MX" w:eastAsia="pt-BR"/>
        </w:rPr>
        <w:t xml:space="preserve"> </w:t>
      </w:r>
      <w:r w:rsidR="00692A09" w:rsidRPr="00DD3420">
        <w:rPr>
          <w:rFonts w:ascii="Times New Roman" w:eastAsia="Times New Roman" w:hAnsi="Times New Roman" w:cs="Times New Roman"/>
          <w:lang w:val="es-MX" w:eastAsia="pt-BR"/>
        </w:rPr>
        <w:t>61.</w:t>
      </w:r>
      <w:r w:rsidRPr="00DD3420">
        <w:rPr>
          <w:rFonts w:ascii="Times New Roman" w:eastAsia="Times New Roman" w:hAnsi="Times New Roman" w:cs="Times New Roman"/>
          <w:lang w:val="es-MX" w:eastAsia="pt-BR"/>
        </w:rPr>
        <w:t xml:space="preserve">6% de la población total. Entre las personas con discapacidad, </w:t>
      </w:r>
      <w:r w:rsidR="00084E0C" w:rsidRPr="00DD3420">
        <w:rPr>
          <w:rFonts w:ascii="Times New Roman" w:eastAsia="Times New Roman" w:hAnsi="Times New Roman" w:cs="Times New Roman"/>
          <w:lang w:val="es-MX" w:eastAsia="pt-BR"/>
        </w:rPr>
        <w:t>no se pudo obtener el total, ya que sólo se informa el número de personas por tipo de discapacidad, cuya suma es mayor al número de personas con discapacidad referido en la Encuesta de 2015</w:t>
      </w:r>
      <w:r w:rsidR="005F6D3B" w:rsidRPr="00DD3420">
        <w:rPr>
          <w:rFonts w:ascii="Times New Roman" w:eastAsia="Times New Roman" w:hAnsi="Times New Roman" w:cs="Times New Roman"/>
          <w:lang w:val="es-MX" w:eastAsia="pt-BR"/>
        </w:rPr>
        <w:t>, lo que puede deberse a las discapacidades múltiples.</w:t>
      </w:r>
    </w:p>
    <w:p w14:paraId="49FEA659" w14:textId="77777777" w:rsidR="00084E0C" w:rsidRPr="00DD3420" w:rsidRDefault="00084E0C" w:rsidP="00DA5672">
      <w:pPr>
        <w:spacing w:after="0"/>
        <w:jc w:val="both"/>
        <w:rPr>
          <w:rFonts w:ascii="Times New Roman" w:eastAsia="Times New Roman" w:hAnsi="Times New Roman" w:cs="Times New Roman"/>
          <w:lang w:val="es-MX" w:eastAsia="pt-BR"/>
        </w:rPr>
      </w:pPr>
    </w:p>
    <w:p w14:paraId="494089B6" w14:textId="77777777" w:rsidR="00C55A7F" w:rsidRPr="00DD3420" w:rsidRDefault="00AB44D6" w:rsidP="00DA5672">
      <w:pPr>
        <w:spacing w:after="0"/>
        <w:jc w:val="both"/>
        <w:rPr>
          <w:rFonts w:ascii="Times New Roman" w:eastAsia="Times New Roman" w:hAnsi="Times New Roman" w:cs="Times New Roman"/>
          <w:lang w:val="es-MX" w:eastAsia="pt-BR"/>
        </w:rPr>
      </w:pPr>
      <w:r w:rsidRPr="00DD3420">
        <w:rPr>
          <w:rFonts w:ascii="Times New Roman" w:eastAsia="Times New Roman" w:hAnsi="Times New Roman" w:cs="Times New Roman"/>
          <w:lang w:val="es-MX" w:eastAsia="pt-BR"/>
        </w:rPr>
        <w:lastRenderedPageBreak/>
        <w:t>E</w:t>
      </w:r>
      <w:r w:rsidR="00C55A7F" w:rsidRPr="00DD3420">
        <w:rPr>
          <w:rFonts w:ascii="Times New Roman" w:eastAsia="Times New Roman" w:hAnsi="Times New Roman" w:cs="Times New Roman"/>
          <w:lang w:val="es-MX" w:eastAsia="pt-BR"/>
        </w:rPr>
        <w:t xml:space="preserve">l Estado parte presenta </w:t>
      </w:r>
      <w:r w:rsidRPr="00DD3420">
        <w:rPr>
          <w:rFonts w:ascii="Times New Roman" w:eastAsia="Times New Roman" w:hAnsi="Times New Roman" w:cs="Times New Roman"/>
          <w:lang w:val="es-MX" w:eastAsia="pt-BR"/>
        </w:rPr>
        <w:t>el dato de 2,654,804 personas pertenecientes a la Población Económicamente Activa (PEA); y, de acuerdo a la Encuesta, 126,727 personas con discapacidad pertenecen a este grupo poblacional</w:t>
      </w:r>
      <w:r w:rsidR="00C55A7F" w:rsidRPr="00DD3420">
        <w:rPr>
          <w:rFonts w:ascii="Times New Roman" w:eastAsia="Times New Roman" w:hAnsi="Times New Roman" w:cs="Times New Roman"/>
          <w:lang w:val="es-MX" w:eastAsia="pt-BR"/>
        </w:rPr>
        <w:t>.</w:t>
      </w:r>
      <w:r w:rsidRPr="00DD3420">
        <w:rPr>
          <w:rFonts w:ascii="Times New Roman" w:eastAsia="Times New Roman" w:hAnsi="Times New Roman" w:cs="Times New Roman"/>
          <w:lang w:val="es-MX" w:eastAsia="pt-BR"/>
        </w:rPr>
        <w:t xml:space="preserve"> Nuevamente no se pudo hacer un comparativo </w:t>
      </w:r>
      <w:r w:rsidR="00F122B3" w:rsidRPr="00DD3420">
        <w:rPr>
          <w:rFonts w:ascii="Times New Roman" w:eastAsia="Times New Roman" w:hAnsi="Times New Roman" w:cs="Times New Roman"/>
          <w:lang w:val="es-MX" w:eastAsia="pt-BR"/>
        </w:rPr>
        <w:t>por la incompatibilidad de resultados</w:t>
      </w:r>
      <w:r w:rsidRPr="00DD3420">
        <w:rPr>
          <w:rFonts w:ascii="Times New Roman" w:eastAsia="Times New Roman" w:hAnsi="Times New Roman" w:cs="Times New Roman"/>
          <w:lang w:val="es-MX" w:eastAsia="pt-BR"/>
        </w:rPr>
        <w:t>.</w:t>
      </w:r>
    </w:p>
    <w:p w14:paraId="4BEFDBBD" w14:textId="77777777" w:rsidR="00C55A7F" w:rsidRPr="00DD3420" w:rsidRDefault="00C55A7F" w:rsidP="00DA5672">
      <w:pPr>
        <w:spacing w:after="0"/>
        <w:jc w:val="both"/>
        <w:rPr>
          <w:rFonts w:ascii="Times New Roman" w:eastAsia="Times New Roman" w:hAnsi="Times New Roman" w:cs="Times New Roman"/>
          <w:lang w:val="es-MX" w:eastAsia="pt-BR"/>
        </w:rPr>
      </w:pPr>
    </w:p>
    <w:p w14:paraId="4BCDCC95" w14:textId="77777777" w:rsidR="00C55A7F" w:rsidRPr="00DD3420" w:rsidRDefault="00C55A7F" w:rsidP="00DA5672">
      <w:pPr>
        <w:spacing w:after="0"/>
        <w:jc w:val="both"/>
        <w:rPr>
          <w:rFonts w:ascii="Times New Roman" w:eastAsia="Times New Roman" w:hAnsi="Times New Roman" w:cs="Times New Roman"/>
          <w:lang w:val="es-MX" w:eastAsia="pt-BR"/>
        </w:rPr>
      </w:pPr>
      <w:r w:rsidRPr="00DD3420">
        <w:rPr>
          <w:rFonts w:ascii="Times New Roman" w:eastAsia="Times New Roman" w:hAnsi="Times New Roman" w:cs="Times New Roman"/>
          <w:lang w:val="es-MX" w:eastAsia="pt-BR"/>
        </w:rPr>
        <w:t xml:space="preserve">Se informó que hay en el país </w:t>
      </w:r>
      <w:r w:rsidR="00D73DAF" w:rsidRPr="00DD3420">
        <w:rPr>
          <w:rFonts w:ascii="Times New Roman" w:eastAsia="Times New Roman" w:hAnsi="Times New Roman" w:cs="Times New Roman"/>
          <w:lang w:val="es-MX" w:eastAsia="pt-BR"/>
        </w:rPr>
        <w:t>1,691,703</w:t>
      </w:r>
      <w:r w:rsidRPr="00DD3420">
        <w:rPr>
          <w:rFonts w:ascii="Times New Roman" w:eastAsia="Times New Roman" w:hAnsi="Times New Roman" w:cs="Times New Roman"/>
          <w:lang w:val="es-MX" w:eastAsia="pt-BR"/>
        </w:rPr>
        <w:t xml:space="preserve"> hogares de los cuales </w:t>
      </w:r>
      <w:r w:rsidR="00D73DAF" w:rsidRPr="00DD3420">
        <w:rPr>
          <w:rFonts w:ascii="Times New Roman" w:eastAsia="Times New Roman" w:hAnsi="Times New Roman" w:cs="Times New Roman"/>
          <w:lang w:val="es-MX" w:eastAsia="pt-BR"/>
        </w:rPr>
        <w:t>344,070</w:t>
      </w:r>
      <w:r w:rsidRPr="00DD3420">
        <w:rPr>
          <w:rFonts w:ascii="Times New Roman" w:eastAsia="Times New Roman" w:hAnsi="Times New Roman" w:cs="Times New Roman"/>
          <w:lang w:val="es-MX" w:eastAsia="pt-BR"/>
        </w:rPr>
        <w:t xml:space="preserve"> tienen al menos una persona con discapacidad.</w:t>
      </w:r>
    </w:p>
    <w:p w14:paraId="312E51B0" w14:textId="77777777" w:rsidR="00C55A7F" w:rsidRPr="00DD3420" w:rsidRDefault="00C55A7F" w:rsidP="00DA5672">
      <w:pPr>
        <w:spacing w:after="0"/>
        <w:jc w:val="both"/>
        <w:rPr>
          <w:rFonts w:ascii="Times New Roman" w:eastAsia="Times New Roman" w:hAnsi="Times New Roman" w:cs="Times New Roman"/>
          <w:lang w:val="es-MX" w:eastAsia="pt-BR"/>
        </w:rPr>
      </w:pPr>
    </w:p>
    <w:p w14:paraId="59009372" w14:textId="77777777" w:rsidR="00C55A7F" w:rsidRPr="00DD3420" w:rsidRDefault="00C55A7F" w:rsidP="00DA5672">
      <w:pPr>
        <w:spacing w:after="0"/>
        <w:jc w:val="both"/>
        <w:rPr>
          <w:rFonts w:ascii="Times New Roman" w:eastAsia="Times New Roman" w:hAnsi="Times New Roman" w:cs="Times New Roman"/>
          <w:lang w:val="es-MX" w:eastAsia="pt-BR"/>
        </w:rPr>
      </w:pPr>
      <w:r w:rsidRPr="00DD3420">
        <w:rPr>
          <w:rFonts w:ascii="Times New Roman" w:eastAsia="Times New Roman" w:hAnsi="Times New Roman" w:cs="Times New Roman"/>
          <w:lang w:val="es-MX" w:eastAsia="pt-BR"/>
        </w:rPr>
        <w:t xml:space="preserve">Las tasas de analfabetismo presentadas muestran mayor incidencia entre las personas con discapacidad. En la población general ese índice representa el </w:t>
      </w:r>
      <w:r w:rsidR="005A3557" w:rsidRPr="00DD3420">
        <w:rPr>
          <w:rFonts w:ascii="Times New Roman" w:eastAsia="Times New Roman" w:hAnsi="Times New Roman" w:cs="Times New Roman"/>
          <w:lang w:val="es-MX" w:eastAsia="pt-BR"/>
        </w:rPr>
        <w:t xml:space="preserve">10.9 </w:t>
      </w:r>
      <w:r w:rsidRPr="00DD3420">
        <w:rPr>
          <w:rFonts w:ascii="Times New Roman" w:eastAsia="Times New Roman" w:hAnsi="Times New Roman" w:cs="Times New Roman"/>
          <w:lang w:val="es-MX" w:eastAsia="pt-BR"/>
        </w:rPr>
        <w:t xml:space="preserve">% mientras el </w:t>
      </w:r>
      <w:r w:rsidR="005A3557" w:rsidRPr="00DD3420">
        <w:rPr>
          <w:rFonts w:ascii="Times New Roman" w:eastAsia="Times New Roman" w:hAnsi="Times New Roman" w:cs="Times New Roman"/>
          <w:lang w:val="es-MX" w:eastAsia="pt-BR"/>
        </w:rPr>
        <w:t xml:space="preserve">34.6 </w:t>
      </w:r>
      <w:r w:rsidRPr="00DD3420">
        <w:rPr>
          <w:rFonts w:ascii="Times New Roman" w:eastAsia="Times New Roman" w:hAnsi="Times New Roman" w:cs="Times New Roman"/>
          <w:lang w:val="es-MX" w:eastAsia="pt-BR"/>
        </w:rPr>
        <w:t>% de las personas con discapacidad s</w:t>
      </w:r>
      <w:r w:rsidR="00F50DF7" w:rsidRPr="00DD3420">
        <w:rPr>
          <w:rFonts w:ascii="Times New Roman" w:eastAsia="Times New Roman" w:hAnsi="Times New Roman" w:cs="Times New Roman"/>
          <w:lang w:val="es-MX" w:eastAsia="pt-BR"/>
        </w:rPr>
        <w:t>o</w:t>
      </w:r>
      <w:r w:rsidRPr="00DD3420">
        <w:rPr>
          <w:rFonts w:ascii="Times New Roman" w:eastAsia="Times New Roman" w:hAnsi="Times New Roman" w:cs="Times New Roman"/>
          <w:lang w:val="es-MX" w:eastAsia="pt-BR"/>
        </w:rPr>
        <w:t xml:space="preserve">n analfabetas.  </w:t>
      </w:r>
    </w:p>
    <w:p w14:paraId="06255356" w14:textId="77777777" w:rsidR="00C55A7F" w:rsidRPr="00DD3420" w:rsidRDefault="00C55A7F" w:rsidP="00DA5672">
      <w:pPr>
        <w:spacing w:after="0"/>
        <w:jc w:val="both"/>
        <w:rPr>
          <w:rFonts w:ascii="Times New Roman" w:eastAsia="Times New Roman" w:hAnsi="Times New Roman" w:cs="Times New Roman"/>
          <w:lang w:val="es-MX" w:eastAsia="pt-BR"/>
        </w:rPr>
      </w:pPr>
    </w:p>
    <w:p w14:paraId="60FAB254" w14:textId="77777777" w:rsidR="00C55A7F" w:rsidRPr="00DD3420" w:rsidRDefault="005A3557" w:rsidP="00DA5672">
      <w:pPr>
        <w:spacing w:after="0"/>
        <w:jc w:val="both"/>
        <w:rPr>
          <w:rFonts w:ascii="Times New Roman" w:eastAsia="Times New Roman" w:hAnsi="Times New Roman" w:cs="Times New Roman"/>
          <w:lang w:val="es-MX" w:eastAsia="pt-BR"/>
        </w:rPr>
      </w:pPr>
      <w:r w:rsidRPr="00DD3420">
        <w:rPr>
          <w:rFonts w:ascii="Times New Roman" w:eastAsia="Times New Roman" w:hAnsi="Times New Roman" w:cs="Times New Roman"/>
          <w:lang w:val="es-MX" w:eastAsia="pt-BR"/>
        </w:rPr>
        <w:t>E</w:t>
      </w:r>
      <w:r w:rsidR="00C55A7F" w:rsidRPr="00DD3420">
        <w:rPr>
          <w:rFonts w:ascii="Times New Roman" w:eastAsia="Times New Roman" w:hAnsi="Times New Roman" w:cs="Times New Roman"/>
          <w:lang w:val="es-MX" w:eastAsia="pt-BR"/>
        </w:rPr>
        <w:t xml:space="preserve">l Estado parte </w:t>
      </w:r>
      <w:r w:rsidRPr="00DD3420">
        <w:rPr>
          <w:rFonts w:ascii="Times New Roman" w:eastAsia="Times New Roman" w:hAnsi="Times New Roman" w:cs="Times New Roman"/>
          <w:lang w:val="es-MX" w:eastAsia="pt-BR"/>
        </w:rPr>
        <w:t>no cuenta con información respecto a las tasas de pobreza y extrema pobreza</w:t>
      </w:r>
      <w:r w:rsidR="00C55A7F" w:rsidRPr="00DD3420">
        <w:rPr>
          <w:rFonts w:ascii="Times New Roman" w:eastAsia="Times New Roman" w:hAnsi="Times New Roman" w:cs="Times New Roman"/>
          <w:lang w:val="es-MX" w:eastAsia="pt-BR"/>
        </w:rPr>
        <w:t xml:space="preserve">. </w:t>
      </w:r>
    </w:p>
    <w:p w14:paraId="0C98212D" w14:textId="77777777" w:rsidR="00C55A7F" w:rsidRPr="00DD3420" w:rsidRDefault="00C55A7F" w:rsidP="00DA5672">
      <w:pPr>
        <w:spacing w:after="0"/>
        <w:jc w:val="both"/>
        <w:rPr>
          <w:rFonts w:ascii="Times New Roman" w:eastAsia="Times New Roman" w:hAnsi="Times New Roman" w:cs="Times New Roman"/>
          <w:lang w:val="es-MX" w:eastAsia="pt-BR"/>
        </w:rPr>
      </w:pPr>
    </w:p>
    <w:p w14:paraId="433D7AF6" w14:textId="77777777" w:rsidR="00C55A7F" w:rsidRPr="00DD3420" w:rsidRDefault="00C55A7F" w:rsidP="00DA5672">
      <w:pPr>
        <w:spacing w:after="0"/>
        <w:jc w:val="both"/>
        <w:rPr>
          <w:rFonts w:ascii="Times New Roman" w:eastAsia="Times New Roman" w:hAnsi="Times New Roman" w:cs="Times New Roman"/>
          <w:lang w:val="es-MX" w:eastAsia="pt-BR"/>
        </w:rPr>
      </w:pPr>
      <w:r w:rsidRPr="00DD3420">
        <w:rPr>
          <w:rFonts w:ascii="Times New Roman" w:eastAsia="Times New Roman" w:hAnsi="Times New Roman" w:cs="Times New Roman"/>
          <w:lang w:val="es-MX" w:eastAsia="pt-BR"/>
        </w:rPr>
        <w:t xml:space="preserve">De acuerdo con la manifestación del Estado, </w:t>
      </w:r>
      <w:r w:rsidR="005A3557" w:rsidRPr="00DD3420">
        <w:rPr>
          <w:rFonts w:ascii="Times New Roman" w:eastAsia="Times New Roman" w:hAnsi="Times New Roman" w:cs="Times New Roman"/>
          <w:lang w:val="es-MX" w:eastAsia="pt-BR"/>
        </w:rPr>
        <w:t>el</w:t>
      </w:r>
      <w:r w:rsidRPr="00DD3420">
        <w:rPr>
          <w:rFonts w:ascii="Times New Roman" w:eastAsia="Times New Roman" w:hAnsi="Times New Roman" w:cs="Times New Roman"/>
          <w:lang w:val="es-MX" w:eastAsia="pt-BR"/>
        </w:rPr>
        <w:t xml:space="preserve"> presupuesto </w:t>
      </w:r>
      <w:r w:rsidR="005A3557" w:rsidRPr="00DD3420">
        <w:rPr>
          <w:rFonts w:ascii="Times New Roman" w:eastAsia="Times New Roman" w:hAnsi="Times New Roman" w:cs="Times New Roman"/>
          <w:lang w:val="es-MX" w:eastAsia="pt-BR"/>
        </w:rPr>
        <w:t>del Consejo Nacional para la Atención Integral a la Persona con Discapacidad (CONAIPD) para 2015 y 2016 fue de $ 369,285.00; y para 2017, 2018 y 2019 fue de $ 456,270.00</w:t>
      </w:r>
      <w:r w:rsidRPr="00DD3420">
        <w:rPr>
          <w:rFonts w:ascii="Times New Roman" w:eastAsia="Times New Roman" w:hAnsi="Times New Roman" w:cs="Times New Roman"/>
          <w:lang w:val="es-MX" w:eastAsia="pt-BR"/>
        </w:rPr>
        <w:t>.</w:t>
      </w:r>
      <w:r w:rsidR="005A3557" w:rsidRPr="00DD3420">
        <w:rPr>
          <w:rFonts w:ascii="Times New Roman" w:eastAsia="Times New Roman" w:hAnsi="Times New Roman" w:cs="Times New Roman"/>
          <w:lang w:val="es-MX" w:eastAsia="pt-BR"/>
        </w:rPr>
        <w:t xml:space="preserve"> La información es oficial, del Ministerio de Hacienda.</w:t>
      </w:r>
      <w:r w:rsidRPr="00DD3420">
        <w:rPr>
          <w:rFonts w:ascii="Times New Roman" w:eastAsia="Times New Roman" w:hAnsi="Times New Roman" w:cs="Times New Roman"/>
          <w:lang w:val="es-MX" w:eastAsia="pt-BR"/>
        </w:rPr>
        <w:t xml:space="preserve">             </w:t>
      </w:r>
    </w:p>
    <w:p w14:paraId="28A31160" w14:textId="77777777" w:rsidR="00C55A7F" w:rsidRPr="00DD3420" w:rsidRDefault="00C55A7F" w:rsidP="00DA5672">
      <w:pPr>
        <w:spacing w:after="0"/>
        <w:jc w:val="both"/>
        <w:rPr>
          <w:rFonts w:ascii="Times New Roman" w:eastAsia="Times New Roman" w:hAnsi="Times New Roman" w:cs="Times New Roman"/>
          <w:lang w:val="es-MX" w:eastAsia="pt-BR"/>
        </w:rPr>
      </w:pPr>
    </w:p>
    <w:p w14:paraId="12DE59D5" w14:textId="77777777" w:rsidR="00C55A7F" w:rsidRPr="00DD3420" w:rsidRDefault="00C55A7F" w:rsidP="00DA5672">
      <w:pPr>
        <w:spacing w:after="0"/>
        <w:jc w:val="both"/>
        <w:rPr>
          <w:rFonts w:ascii="Times New Roman" w:eastAsia="Times New Roman" w:hAnsi="Times New Roman" w:cs="Times New Roman"/>
          <w:lang w:val="es-MX" w:eastAsia="pt-BR"/>
        </w:rPr>
      </w:pPr>
      <w:r w:rsidRPr="00DD3420">
        <w:rPr>
          <w:rFonts w:ascii="Times New Roman" w:eastAsia="Times New Roman" w:hAnsi="Times New Roman" w:cs="Times New Roman"/>
          <w:lang w:val="es-MX" w:eastAsia="pt-BR"/>
        </w:rPr>
        <w:t>El Estado parte ha firmado una gran cantidad de tratados internacionales de derechos humanos</w:t>
      </w:r>
      <w:r w:rsidR="005A3557" w:rsidRPr="00DD3420">
        <w:rPr>
          <w:rFonts w:ascii="Times New Roman" w:eastAsia="Times New Roman" w:hAnsi="Times New Roman" w:cs="Times New Roman"/>
          <w:lang w:val="es-MX" w:eastAsia="pt-BR"/>
        </w:rPr>
        <w:t xml:space="preserve">, </w:t>
      </w:r>
      <w:r w:rsidR="00C53AA3" w:rsidRPr="00DD3420">
        <w:rPr>
          <w:rFonts w:ascii="Times New Roman" w:eastAsia="Times New Roman" w:hAnsi="Times New Roman" w:cs="Times New Roman"/>
          <w:lang w:val="es-MX" w:eastAsia="pt-BR"/>
        </w:rPr>
        <w:t xml:space="preserve">excepto en materia de discriminación; en </w:t>
      </w:r>
      <w:r w:rsidRPr="00DD3420">
        <w:rPr>
          <w:rFonts w:ascii="Times New Roman" w:eastAsia="Times New Roman" w:hAnsi="Times New Roman" w:cs="Times New Roman"/>
          <w:lang w:val="es-MX" w:eastAsia="pt-BR"/>
        </w:rPr>
        <w:t>relación a la CIADDIS, le ha</w:t>
      </w:r>
      <w:r w:rsidR="00F50DF7" w:rsidRPr="00DD3420">
        <w:rPr>
          <w:rFonts w:ascii="Times New Roman" w:eastAsia="Times New Roman" w:hAnsi="Times New Roman" w:cs="Times New Roman"/>
          <w:lang w:val="es-MX" w:eastAsia="pt-BR"/>
        </w:rPr>
        <w:t xml:space="preserve"> sido otorgado</w:t>
      </w:r>
      <w:r w:rsidRPr="00DD3420">
        <w:rPr>
          <w:rFonts w:ascii="Times New Roman" w:eastAsia="Times New Roman" w:hAnsi="Times New Roman" w:cs="Times New Roman"/>
          <w:lang w:val="es-MX" w:eastAsia="pt-BR"/>
        </w:rPr>
        <w:t xml:space="preserve"> rango supra legal.  </w:t>
      </w:r>
    </w:p>
    <w:p w14:paraId="7728FE91" w14:textId="77777777" w:rsidR="009A1D01" w:rsidRPr="00DD3420" w:rsidRDefault="009A1D01" w:rsidP="00DA5672">
      <w:pPr>
        <w:spacing w:after="0"/>
        <w:jc w:val="both"/>
        <w:rPr>
          <w:rFonts w:ascii="Times New Roman" w:eastAsia="Times New Roman" w:hAnsi="Times New Roman" w:cs="Times New Roman"/>
          <w:lang w:val="es-MX" w:eastAsia="pt-BR"/>
        </w:rPr>
      </w:pPr>
    </w:p>
    <w:p w14:paraId="7ABAF7BC" w14:textId="5889347A" w:rsidR="00C55A7F" w:rsidRPr="00DD3420" w:rsidRDefault="00C55A7F" w:rsidP="00DA5672">
      <w:pPr>
        <w:spacing w:after="0"/>
        <w:jc w:val="both"/>
        <w:rPr>
          <w:rFonts w:ascii="Times New Roman" w:eastAsia="Times New Roman" w:hAnsi="Times New Roman" w:cs="Times New Roman"/>
          <w:lang w:val="es-MX" w:eastAsia="pt-BR"/>
        </w:rPr>
      </w:pPr>
      <w:r w:rsidRPr="00DD3420">
        <w:rPr>
          <w:rFonts w:ascii="Times New Roman" w:eastAsia="Times New Roman" w:hAnsi="Times New Roman" w:cs="Times New Roman"/>
          <w:lang w:val="es-MX" w:eastAsia="pt-BR"/>
        </w:rPr>
        <w:t xml:space="preserve">La República </w:t>
      </w:r>
      <w:r w:rsidR="005A3557" w:rsidRPr="00DD3420">
        <w:rPr>
          <w:rFonts w:ascii="Times New Roman" w:eastAsia="Times New Roman" w:hAnsi="Times New Roman" w:cs="Times New Roman"/>
          <w:lang w:val="es-MX" w:eastAsia="pt-BR"/>
        </w:rPr>
        <w:t>de El Salvador</w:t>
      </w:r>
      <w:r w:rsidRPr="00DD3420">
        <w:rPr>
          <w:rFonts w:ascii="Times New Roman" w:eastAsia="Times New Roman" w:hAnsi="Times New Roman" w:cs="Times New Roman"/>
          <w:lang w:val="es-MX" w:eastAsia="pt-BR"/>
        </w:rPr>
        <w:t xml:space="preserve"> dispone de recursos institucionales, políticas públicas y acciones de inclusión social de las personas con discapacidad en todos los ejes temáticos definidos para este Informe. </w:t>
      </w:r>
      <w:r w:rsidR="00C51731" w:rsidRPr="00DD3420">
        <w:rPr>
          <w:rFonts w:ascii="Times New Roman" w:eastAsia="Times New Roman" w:hAnsi="Times New Roman" w:cs="Times New Roman"/>
          <w:lang w:val="es-MX" w:eastAsia="pt-BR"/>
        </w:rPr>
        <w:t>Asimismo, cuenta con legislación armonizada a la Convención.</w:t>
      </w:r>
    </w:p>
    <w:p w14:paraId="22AF16DF" w14:textId="77777777" w:rsidR="00874EE8" w:rsidRPr="00DD3420" w:rsidRDefault="00874EE8" w:rsidP="00DA5672">
      <w:pPr>
        <w:spacing w:after="0"/>
        <w:jc w:val="both"/>
        <w:rPr>
          <w:rFonts w:ascii="Times New Roman" w:eastAsia="Times New Roman" w:hAnsi="Times New Roman" w:cs="Times New Roman"/>
          <w:lang w:val="es-MX" w:eastAsia="pt-BR"/>
        </w:rPr>
      </w:pPr>
    </w:p>
    <w:p w14:paraId="71BED943" w14:textId="77777777" w:rsidR="00C55A7F" w:rsidRPr="00DD3420" w:rsidRDefault="00C55A7F" w:rsidP="00DA5672">
      <w:pPr>
        <w:spacing w:after="0"/>
        <w:jc w:val="both"/>
        <w:rPr>
          <w:rFonts w:ascii="Times New Roman" w:eastAsia="Times New Roman" w:hAnsi="Times New Roman" w:cs="Times New Roman"/>
          <w:lang w:val="es-MX" w:eastAsia="pt-BR"/>
        </w:rPr>
      </w:pPr>
      <w:r w:rsidRPr="00DD3420">
        <w:rPr>
          <w:rFonts w:ascii="Times New Roman" w:eastAsia="Times New Roman" w:hAnsi="Times New Roman" w:cs="Times New Roman"/>
          <w:lang w:val="es-MX" w:eastAsia="pt-BR"/>
        </w:rPr>
        <w:t xml:space="preserve">El órgano rector de la política nacional en materia de discapacidad es </w:t>
      </w:r>
      <w:r w:rsidR="00C53AA3" w:rsidRPr="00DD3420">
        <w:rPr>
          <w:rFonts w:ascii="Times New Roman" w:eastAsia="Times New Roman" w:hAnsi="Times New Roman" w:cs="Times New Roman"/>
          <w:lang w:val="es-MX" w:eastAsia="pt-BR"/>
        </w:rPr>
        <w:t>el Consejo Nacional para la Atención Integral a la Persona con Discapacidad, CONAIPD, organismo descentralizado de Casa Presidencial.</w:t>
      </w:r>
      <w:r w:rsidRPr="00DD3420">
        <w:rPr>
          <w:rFonts w:ascii="Times New Roman" w:eastAsia="Times New Roman" w:hAnsi="Times New Roman" w:cs="Times New Roman"/>
          <w:lang w:val="es-MX" w:eastAsia="pt-BR"/>
        </w:rPr>
        <w:t xml:space="preserve"> Entre las funciones concedidas </w:t>
      </w:r>
      <w:r w:rsidR="006549C2" w:rsidRPr="00DD3420">
        <w:rPr>
          <w:rFonts w:ascii="Times New Roman" w:eastAsia="Times New Roman" w:hAnsi="Times New Roman" w:cs="Times New Roman"/>
          <w:lang w:val="es-MX" w:eastAsia="pt-BR"/>
        </w:rPr>
        <w:t>al PRONADIS</w:t>
      </w:r>
      <w:r w:rsidRPr="00DD3420">
        <w:rPr>
          <w:rFonts w:ascii="Times New Roman" w:eastAsia="Times New Roman" w:hAnsi="Times New Roman" w:cs="Times New Roman"/>
          <w:lang w:val="es-MX" w:eastAsia="pt-BR"/>
        </w:rPr>
        <w:t xml:space="preserve"> </w:t>
      </w:r>
      <w:r w:rsidR="006549C2" w:rsidRPr="00DD3420">
        <w:rPr>
          <w:rFonts w:ascii="Times New Roman" w:eastAsia="Times New Roman" w:hAnsi="Times New Roman" w:cs="Times New Roman"/>
          <w:lang w:val="es-MX" w:eastAsia="pt-BR"/>
        </w:rPr>
        <w:t>están</w:t>
      </w:r>
      <w:r w:rsidRPr="00DD3420">
        <w:rPr>
          <w:rFonts w:ascii="Times New Roman" w:eastAsia="Times New Roman" w:hAnsi="Times New Roman" w:cs="Times New Roman"/>
          <w:lang w:val="es-MX" w:eastAsia="pt-BR"/>
        </w:rPr>
        <w:t xml:space="preserve"> la formulación, el monitoreo</w:t>
      </w:r>
      <w:r w:rsidR="006549C2" w:rsidRPr="00DD3420">
        <w:rPr>
          <w:rFonts w:ascii="Times New Roman" w:eastAsia="Times New Roman" w:hAnsi="Times New Roman" w:cs="Times New Roman"/>
          <w:lang w:val="es-MX" w:eastAsia="pt-BR"/>
        </w:rPr>
        <w:t xml:space="preserve"> y</w:t>
      </w:r>
      <w:r w:rsidRPr="00DD3420">
        <w:rPr>
          <w:rFonts w:ascii="Times New Roman" w:eastAsia="Times New Roman" w:hAnsi="Times New Roman" w:cs="Times New Roman"/>
          <w:lang w:val="es-MX" w:eastAsia="pt-BR"/>
        </w:rPr>
        <w:t xml:space="preserve"> la evaluación de la política </w:t>
      </w:r>
      <w:r w:rsidR="006549C2" w:rsidRPr="00DD3420">
        <w:rPr>
          <w:rFonts w:ascii="Times New Roman" w:eastAsia="Times New Roman" w:hAnsi="Times New Roman" w:cs="Times New Roman"/>
          <w:lang w:val="es-MX" w:eastAsia="pt-BR"/>
        </w:rPr>
        <w:t>pública</w:t>
      </w:r>
      <w:r w:rsidRPr="00DD3420">
        <w:rPr>
          <w:rFonts w:ascii="Times New Roman" w:eastAsia="Times New Roman" w:hAnsi="Times New Roman" w:cs="Times New Roman"/>
          <w:lang w:val="es-MX" w:eastAsia="pt-BR"/>
        </w:rPr>
        <w:t xml:space="preserve"> sobre derechos de las personas con discapacidad</w:t>
      </w:r>
      <w:r w:rsidR="006549C2" w:rsidRPr="00DD3420">
        <w:rPr>
          <w:rFonts w:ascii="Times New Roman" w:eastAsia="Times New Roman" w:hAnsi="Times New Roman" w:cs="Times New Roman"/>
          <w:lang w:val="es-MX" w:eastAsia="pt-BR"/>
        </w:rPr>
        <w:t>;</w:t>
      </w:r>
      <w:r w:rsidRPr="00DD3420">
        <w:rPr>
          <w:rFonts w:ascii="Times New Roman" w:eastAsia="Times New Roman" w:hAnsi="Times New Roman" w:cs="Times New Roman"/>
          <w:lang w:val="es-MX" w:eastAsia="pt-BR"/>
        </w:rPr>
        <w:t xml:space="preserve"> el establecimiento de mecanismos de coordinación interinstitucional</w:t>
      </w:r>
      <w:r w:rsidR="006549C2" w:rsidRPr="00DD3420">
        <w:rPr>
          <w:rFonts w:ascii="Times New Roman" w:eastAsia="Times New Roman" w:hAnsi="Times New Roman" w:cs="Times New Roman"/>
          <w:lang w:val="es-MX" w:eastAsia="pt-BR"/>
        </w:rPr>
        <w:t>;</w:t>
      </w:r>
      <w:r w:rsidRPr="00DD3420">
        <w:rPr>
          <w:rFonts w:ascii="Times New Roman" w:eastAsia="Times New Roman" w:hAnsi="Times New Roman" w:cs="Times New Roman"/>
          <w:lang w:val="es-MX" w:eastAsia="pt-BR"/>
        </w:rPr>
        <w:t xml:space="preserve"> el establecimiento de mecanismos de </w:t>
      </w:r>
      <w:r w:rsidR="006549C2" w:rsidRPr="00DD3420">
        <w:rPr>
          <w:rFonts w:ascii="Times New Roman" w:eastAsia="Times New Roman" w:hAnsi="Times New Roman" w:cs="Times New Roman"/>
          <w:lang w:val="es-MX" w:eastAsia="pt-BR"/>
        </w:rPr>
        <w:t>comunicación</w:t>
      </w:r>
      <w:r w:rsidRPr="00DD3420">
        <w:rPr>
          <w:rFonts w:ascii="Times New Roman" w:eastAsia="Times New Roman" w:hAnsi="Times New Roman" w:cs="Times New Roman"/>
          <w:lang w:val="es-MX" w:eastAsia="pt-BR"/>
        </w:rPr>
        <w:t xml:space="preserve"> interinstitucional</w:t>
      </w:r>
      <w:r w:rsidR="006549C2" w:rsidRPr="00DD3420">
        <w:rPr>
          <w:rFonts w:ascii="Times New Roman" w:eastAsia="Times New Roman" w:hAnsi="Times New Roman" w:cs="Times New Roman"/>
          <w:lang w:val="es-MX" w:eastAsia="pt-BR"/>
        </w:rPr>
        <w:t>;</w:t>
      </w:r>
      <w:r w:rsidRPr="00DD3420">
        <w:rPr>
          <w:rFonts w:ascii="Times New Roman" w:eastAsia="Times New Roman" w:hAnsi="Times New Roman" w:cs="Times New Roman"/>
          <w:lang w:val="es-MX" w:eastAsia="pt-BR"/>
        </w:rPr>
        <w:t xml:space="preserve"> la ejecución</w:t>
      </w:r>
      <w:r w:rsidR="006549C2" w:rsidRPr="00DD3420">
        <w:rPr>
          <w:rFonts w:ascii="Times New Roman" w:eastAsia="Times New Roman" w:hAnsi="Times New Roman" w:cs="Times New Roman"/>
          <w:lang w:val="es-MX" w:eastAsia="pt-BR"/>
        </w:rPr>
        <w:t xml:space="preserve"> de</w:t>
      </w:r>
      <w:r w:rsidRPr="00DD3420">
        <w:rPr>
          <w:rFonts w:ascii="Times New Roman" w:eastAsia="Times New Roman" w:hAnsi="Times New Roman" w:cs="Times New Roman"/>
          <w:lang w:val="es-MX" w:eastAsia="pt-BR"/>
        </w:rPr>
        <w:t xml:space="preserve"> programas</w:t>
      </w:r>
      <w:r w:rsidR="006549C2" w:rsidRPr="00DD3420">
        <w:rPr>
          <w:rFonts w:ascii="Times New Roman" w:eastAsia="Times New Roman" w:hAnsi="Times New Roman" w:cs="Times New Roman"/>
          <w:lang w:val="es-MX" w:eastAsia="pt-BR"/>
        </w:rPr>
        <w:t>;</w:t>
      </w:r>
      <w:r w:rsidRPr="00DD3420">
        <w:rPr>
          <w:rFonts w:ascii="Times New Roman" w:eastAsia="Times New Roman" w:hAnsi="Times New Roman" w:cs="Times New Roman"/>
          <w:lang w:val="es-MX" w:eastAsia="pt-BR"/>
        </w:rPr>
        <w:t xml:space="preserve"> la rendición de cuentas ante</w:t>
      </w:r>
      <w:r w:rsidR="006549C2" w:rsidRPr="00DD3420">
        <w:rPr>
          <w:rFonts w:ascii="Times New Roman" w:eastAsia="Times New Roman" w:hAnsi="Times New Roman" w:cs="Times New Roman"/>
          <w:lang w:val="es-MX" w:eastAsia="pt-BR"/>
        </w:rPr>
        <w:t xml:space="preserve"> las</w:t>
      </w:r>
      <w:r w:rsidRPr="00DD3420">
        <w:rPr>
          <w:rFonts w:ascii="Times New Roman" w:eastAsia="Times New Roman" w:hAnsi="Times New Roman" w:cs="Times New Roman"/>
          <w:lang w:val="es-MX" w:eastAsia="pt-BR"/>
        </w:rPr>
        <w:t xml:space="preserve"> autoridades del Estado</w:t>
      </w:r>
      <w:r w:rsidR="006549C2" w:rsidRPr="00DD3420">
        <w:rPr>
          <w:rFonts w:ascii="Times New Roman" w:eastAsia="Times New Roman" w:hAnsi="Times New Roman" w:cs="Times New Roman"/>
          <w:lang w:val="es-MX" w:eastAsia="pt-BR"/>
        </w:rPr>
        <w:t>;</w:t>
      </w:r>
      <w:r w:rsidRPr="00DD3420">
        <w:rPr>
          <w:rFonts w:ascii="Times New Roman" w:eastAsia="Times New Roman" w:hAnsi="Times New Roman" w:cs="Times New Roman"/>
          <w:lang w:val="es-MX" w:eastAsia="pt-BR"/>
        </w:rPr>
        <w:t xml:space="preserve"> </w:t>
      </w:r>
      <w:r w:rsidR="006549C2" w:rsidRPr="00DD3420">
        <w:rPr>
          <w:rFonts w:ascii="Times New Roman" w:eastAsia="Times New Roman" w:hAnsi="Times New Roman" w:cs="Times New Roman"/>
          <w:lang w:val="es-MX" w:eastAsia="pt-BR"/>
        </w:rPr>
        <w:t xml:space="preserve">el ejercicio de su opinión consultiva en proyectos de ley; y </w:t>
      </w:r>
      <w:r w:rsidRPr="00DD3420">
        <w:rPr>
          <w:rFonts w:ascii="Times New Roman" w:eastAsia="Times New Roman" w:hAnsi="Times New Roman" w:cs="Times New Roman"/>
          <w:lang w:val="es-MX" w:eastAsia="pt-BR"/>
        </w:rPr>
        <w:t xml:space="preserve">la rendición de cuentas ante </w:t>
      </w:r>
      <w:r w:rsidR="006549C2" w:rsidRPr="00DD3420">
        <w:rPr>
          <w:rFonts w:ascii="Times New Roman" w:eastAsia="Times New Roman" w:hAnsi="Times New Roman" w:cs="Times New Roman"/>
          <w:lang w:val="es-MX" w:eastAsia="pt-BR"/>
        </w:rPr>
        <w:t>organismos</w:t>
      </w:r>
      <w:r w:rsidRPr="00DD3420">
        <w:rPr>
          <w:rFonts w:ascii="Times New Roman" w:eastAsia="Times New Roman" w:hAnsi="Times New Roman" w:cs="Times New Roman"/>
          <w:lang w:val="es-MX" w:eastAsia="pt-BR"/>
        </w:rPr>
        <w:t xml:space="preserve"> internacionales </w:t>
      </w:r>
      <w:r w:rsidR="006549C2" w:rsidRPr="00DD3420">
        <w:rPr>
          <w:rFonts w:ascii="Times New Roman" w:eastAsia="Times New Roman" w:hAnsi="Times New Roman" w:cs="Times New Roman"/>
          <w:lang w:val="es-MX" w:eastAsia="pt-BR"/>
        </w:rPr>
        <w:t>junto con</w:t>
      </w:r>
      <w:r w:rsidRPr="00DD3420">
        <w:rPr>
          <w:rFonts w:ascii="Times New Roman" w:eastAsia="Times New Roman" w:hAnsi="Times New Roman" w:cs="Times New Roman"/>
          <w:lang w:val="es-MX" w:eastAsia="pt-BR"/>
        </w:rPr>
        <w:t xml:space="preserve"> la representación internacional. </w:t>
      </w:r>
      <w:r w:rsidR="00BC7FBE" w:rsidRPr="00DD3420">
        <w:rPr>
          <w:rFonts w:ascii="Times New Roman" w:eastAsia="Times New Roman" w:hAnsi="Times New Roman" w:cs="Times New Roman"/>
          <w:lang w:val="es-MX" w:eastAsia="pt-BR"/>
        </w:rPr>
        <w:t>Su plantilla laboral es menor a 20 personas.</w:t>
      </w:r>
    </w:p>
    <w:p w14:paraId="41A1C3D2" w14:textId="77777777" w:rsidR="00C55A7F" w:rsidRPr="00DD3420" w:rsidRDefault="00C55A7F" w:rsidP="00DA5672">
      <w:pPr>
        <w:spacing w:after="0"/>
        <w:jc w:val="both"/>
        <w:rPr>
          <w:rFonts w:ascii="Times New Roman" w:eastAsia="Times New Roman" w:hAnsi="Times New Roman" w:cs="Times New Roman"/>
          <w:lang w:val="es-MX" w:eastAsia="pt-BR"/>
        </w:rPr>
      </w:pPr>
    </w:p>
    <w:p w14:paraId="75E21917" w14:textId="77777777" w:rsidR="00432E57" w:rsidRPr="00DD3420" w:rsidRDefault="00C55A7F" w:rsidP="00432E57">
      <w:pPr>
        <w:spacing w:after="0"/>
        <w:jc w:val="both"/>
        <w:rPr>
          <w:rFonts w:ascii="Times New Roman" w:eastAsia="Times New Roman" w:hAnsi="Times New Roman" w:cs="Times New Roman"/>
          <w:lang w:val="es-MX" w:eastAsia="pt-BR"/>
        </w:rPr>
      </w:pPr>
      <w:r w:rsidRPr="00DD3420">
        <w:rPr>
          <w:rFonts w:ascii="Times New Roman" w:eastAsia="Times New Roman" w:hAnsi="Times New Roman" w:cs="Times New Roman"/>
          <w:lang w:val="es-MX" w:eastAsia="pt-BR"/>
        </w:rPr>
        <w:t xml:space="preserve">Con respecto a la dificultad para el cumplimiento de la CIADDIS y el PAD, </w:t>
      </w:r>
      <w:r w:rsidR="00C31394" w:rsidRPr="00DD3420">
        <w:rPr>
          <w:rFonts w:ascii="Times New Roman" w:eastAsia="Times New Roman" w:hAnsi="Times New Roman" w:cs="Times New Roman"/>
          <w:lang w:val="es-MX" w:eastAsia="pt-BR"/>
        </w:rPr>
        <w:t>el Estado salvadoreño reporta la identificación de</w:t>
      </w:r>
      <w:r w:rsidR="00432E57" w:rsidRPr="00DD3420">
        <w:rPr>
          <w:rFonts w:ascii="Times New Roman" w:eastAsia="Times New Roman" w:hAnsi="Times New Roman" w:cs="Times New Roman"/>
          <w:lang w:val="es-MX" w:eastAsia="pt-BR"/>
        </w:rPr>
        <w:t xml:space="preserve"> que la mayoría de las instituciones públicas aún no han establecido procesos eficientes de captura de información y sistematización, lo cual dificulta la obtención de la información, </w:t>
      </w:r>
      <w:r w:rsidR="00C31394" w:rsidRPr="00DD3420">
        <w:rPr>
          <w:rFonts w:ascii="Times New Roman" w:eastAsia="Times New Roman" w:hAnsi="Times New Roman" w:cs="Times New Roman"/>
          <w:lang w:val="es-MX" w:eastAsia="pt-BR"/>
        </w:rPr>
        <w:t xml:space="preserve">razón por la que </w:t>
      </w:r>
      <w:r w:rsidR="00432E57" w:rsidRPr="00DD3420">
        <w:rPr>
          <w:rFonts w:ascii="Times New Roman" w:eastAsia="Times New Roman" w:hAnsi="Times New Roman" w:cs="Times New Roman"/>
          <w:lang w:val="es-MX" w:eastAsia="pt-BR"/>
        </w:rPr>
        <w:t>el presente informe</w:t>
      </w:r>
      <w:r w:rsidR="00C31394" w:rsidRPr="00DD3420">
        <w:rPr>
          <w:rFonts w:ascii="Times New Roman" w:eastAsia="Times New Roman" w:hAnsi="Times New Roman" w:cs="Times New Roman"/>
          <w:lang w:val="es-MX" w:eastAsia="pt-BR"/>
        </w:rPr>
        <w:t xml:space="preserve"> no cuenta con</w:t>
      </w:r>
      <w:r w:rsidR="00432E57" w:rsidRPr="00DD3420">
        <w:rPr>
          <w:rFonts w:ascii="Times New Roman" w:eastAsia="Times New Roman" w:hAnsi="Times New Roman" w:cs="Times New Roman"/>
          <w:lang w:val="es-MX" w:eastAsia="pt-BR"/>
        </w:rPr>
        <w:t xml:space="preserve"> información completa.</w:t>
      </w:r>
    </w:p>
    <w:p w14:paraId="7DE98455" w14:textId="77777777" w:rsidR="00432E57" w:rsidRPr="00DD3420" w:rsidRDefault="00432E57" w:rsidP="00432E57">
      <w:pPr>
        <w:spacing w:after="0"/>
        <w:jc w:val="both"/>
        <w:rPr>
          <w:rFonts w:ascii="Times New Roman" w:eastAsia="Times New Roman" w:hAnsi="Times New Roman" w:cs="Times New Roman"/>
          <w:lang w:val="es-MX" w:eastAsia="pt-BR"/>
        </w:rPr>
      </w:pPr>
    </w:p>
    <w:p w14:paraId="0286B030" w14:textId="4906EF4E" w:rsidR="00432E57" w:rsidRPr="00DD3420" w:rsidRDefault="002342DE" w:rsidP="00432E57">
      <w:pPr>
        <w:spacing w:after="0"/>
        <w:jc w:val="both"/>
        <w:rPr>
          <w:rFonts w:ascii="Times New Roman" w:eastAsia="Times New Roman" w:hAnsi="Times New Roman" w:cs="Times New Roman"/>
          <w:lang w:val="es-MX" w:eastAsia="pt-BR"/>
        </w:rPr>
      </w:pPr>
      <w:r w:rsidRPr="00DD3420">
        <w:rPr>
          <w:rFonts w:ascii="Times New Roman" w:eastAsia="Times New Roman" w:hAnsi="Times New Roman" w:cs="Times New Roman"/>
          <w:lang w:val="es-MX" w:eastAsia="pt-BR"/>
        </w:rPr>
        <w:t>El Estado salvadoreño comparte que, pese a los esfuerzos realizados, tienen algunos retos, entre los que se encuentran</w:t>
      </w:r>
      <w:r w:rsidR="00432E57" w:rsidRPr="00DD3420">
        <w:rPr>
          <w:rFonts w:ascii="Times New Roman" w:eastAsia="Times New Roman" w:hAnsi="Times New Roman" w:cs="Times New Roman"/>
          <w:lang w:val="es-MX" w:eastAsia="pt-BR"/>
        </w:rPr>
        <w:t>:</w:t>
      </w:r>
    </w:p>
    <w:p w14:paraId="2A1769C4" w14:textId="77777777" w:rsidR="00262789" w:rsidRPr="00DD3420" w:rsidRDefault="00262789" w:rsidP="00432E57">
      <w:pPr>
        <w:spacing w:after="0"/>
        <w:jc w:val="both"/>
        <w:rPr>
          <w:rFonts w:ascii="Times New Roman" w:eastAsia="Times New Roman" w:hAnsi="Times New Roman" w:cs="Times New Roman"/>
          <w:lang w:val="es-MX" w:eastAsia="pt-BR"/>
        </w:rPr>
      </w:pPr>
    </w:p>
    <w:p w14:paraId="0421C5EE" w14:textId="5F41434B" w:rsidR="00432E57" w:rsidRPr="00DD3420" w:rsidRDefault="00432E57" w:rsidP="001C4ADE">
      <w:pPr>
        <w:spacing w:after="0"/>
        <w:ind w:left="993" w:hanging="426"/>
        <w:jc w:val="both"/>
        <w:rPr>
          <w:rFonts w:ascii="Times New Roman" w:eastAsia="Times New Roman" w:hAnsi="Times New Roman" w:cs="Times New Roman"/>
          <w:lang w:val="es-MX" w:eastAsia="pt-BR"/>
        </w:rPr>
      </w:pPr>
      <w:r w:rsidRPr="00DD3420">
        <w:rPr>
          <w:rFonts w:ascii="Times New Roman" w:eastAsia="Times New Roman" w:hAnsi="Times New Roman" w:cs="Times New Roman"/>
          <w:lang w:val="es-MX" w:eastAsia="pt-BR"/>
        </w:rPr>
        <w:t>-</w:t>
      </w:r>
      <w:r w:rsidRPr="00DD3420">
        <w:rPr>
          <w:rFonts w:ascii="Times New Roman" w:eastAsia="Times New Roman" w:hAnsi="Times New Roman" w:cs="Times New Roman"/>
          <w:lang w:val="es-MX" w:eastAsia="pt-BR"/>
        </w:rPr>
        <w:tab/>
        <w:t>Carencia de una garantía amplia de participación de las personas con discapacidad en los estratos políticos, la participación actual se enfoca a la emisión del voto.</w:t>
      </w:r>
    </w:p>
    <w:p w14:paraId="65BF6BD6" w14:textId="77777777" w:rsidR="00262789" w:rsidRPr="00DD3420" w:rsidRDefault="00262789" w:rsidP="00262789">
      <w:pPr>
        <w:spacing w:after="0"/>
        <w:jc w:val="both"/>
        <w:rPr>
          <w:rFonts w:ascii="Times New Roman" w:eastAsia="Times New Roman" w:hAnsi="Times New Roman" w:cs="Times New Roman"/>
          <w:lang w:val="es-MX" w:eastAsia="pt-BR"/>
        </w:rPr>
      </w:pPr>
    </w:p>
    <w:p w14:paraId="1EB3008D" w14:textId="7B98D78A" w:rsidR="00432E57" w:rsidRPr="00DD3420" w:rsidRDefault="00432E57" w:rsidP="001C4ADE">
      <w:pPr>
        <w:spacing w:after="0"/>
        <w:ind w:left="993" w:hanging="426"/>
        <w:jc w:val="both"/>
        <w:rPr>
          <w:rFonts w:ascii="Times New Roman" w:eastAsia="Times New Roman" w:hAnsi="Times New Roman" w:cs="Times New Roman"/>
          <w:lang w:val="es-MX" w:eastAsia="pt-BR"/>
        </w:rPr>
      </w:pPr>
      <w:r w:rsidRPr="00DD3420">
        <w:rPr>
          <w:rFonts w:ascii="Times New Roman" w:eastAsia="Times New Roman" w:hAnsi="Times New Roman" w:cs="Times New Roman"/>
          <w:lang w:val="es-MX" w:eastAsia="pt-BR"/>
        </w:rPr>
        <w:t>-</w:t>
      </w:r>
      <w:r w:rsidRPr="00DD3420">
        <w:rPr>
          <w:rFonts w:ascii="Times New Roman" w:eastAsia="Times New Roman" w:hAnsi="Times New Roman" w:cs="Times New Roman"/>
          <w:lang w:val="es-MX" w:eastAsia="pt-BR"/>
        </w:rPr>
        <w:tab/>
        <w:t xml:space="preserve">El acceso a la información no es total a toda forma de discapacidad, se requiérela inclusión a cualquier forma de discapacidad, por ejemplo: persona sorda, ya que no toda la información oficial de tiempos, etapas del proceso, mecanismos de votación están cubiertos por la información ofrecida a la ciudadanía, antes-durante y después de la elección. </w:t>
      </w:r>
    </w:p>
    <w:p w14:paraId="3191D16E" w14:textId="77777777" w:rsidR="00262789" w:rsidRPr="00DD3420" w:rsidRDefault="00262789" w:rsidP="001C4ADE">
      <w:pPr>
        <w:spacing w:after="0"/>
        <w:ind w:left="993" w:hanging="426"/>
        <w:jc w:val="both"/>
        <w:rPr>
          <w:rFonts w:ascii="Times New Roman" w:eastAsia="Times New Roman" w:hAnsi="Times New Roman" w:cs="Times New Roman"/>
          <w:lang w:val="es-MX" w:eastAsia="pt-BR"/>
        </w:rPr>
      </w:pPr>
    </w:p>
    <w:p w14:paraId="5428D776" w14:textId="421C2C06" w:rsidR="00703B32" w:rsidRPr="00DD3420" w:rsidRDefault="00432E57" w:rsidP="001C4ADE">
      <w:pPr>
        <w:spacing w:after="0"/>
        <w:ind w:left="993" w:hanging="426"/>
        <w:jc w:val="both"/>
        <w:rPr>
          <w:rFonts w:ascii="Times New Roman" w:eastAsia="Times New Roman" w:hAnsi="Times New Roman" w:cs="Times New Roman"/>
          <w:lang w:val="es-MX" w:eastAsia="pt-BR"/>
        </w:rPr>
      </w:pPr>
      <w:r w:rsidRPr="00DD3420">
        <w:rPr>
          <w:rFonts w:ascii="Times New Roman" w:eastAsia="Times New Roman" w:hAnsi="Times New Roman" w:cs="Times New Roman"/>
          <w:lang w:val="es-MX" w:eastAsia="pt-BR"/>
        </w:rPr>
        <w:t>-</w:t>
      </w:r>
      <w:r w:rsidRPr="00DD3420">
        <w:rPr>
          <w:rFonts w:ascii="Times New Roman" w:eastAsia="Times New Roman" w:hAnsi="Times New Roman" w:cs="Times New Roman"/>
          <w:lang w:val="es-MX" w:eastAsia="pt-BR"/>
        </w:rPr>
        <w:tab/>
        <w:t>Que haya cumplimiento a lo requerido por la Ley de Equiparación de Oportunidades para que más personas con discapacidad se incorporen a la participación laboral temporal y sea mayor la contratación del número asignado en elecciones pasadas.</w:t>
      </w:r>
    </w:p>
    <w:p w14:paraId="4DD1AB76" w14:textId="77777777" w:rsidR="00262789" w:rsidRPr="00DD3420" w:rsidRDefault="00262789" w:rsidP="001C4ADE">
      <w:pPr>
        <w:spacing w:after="0"/>
        <w:ind w:left="993" w:hanging="426"/>
        <w:jc w:val="both"/>
        <w:rPr>
          <w:rFonts w:ascii="Times New Roman" w:eastAsia="Times New Roman" w:hAnsi="Times New Roman" w:cs="Times New Roman"/>
          <w:lang w:val="es-MX" w:eastAsia="pt-BR"/>
        </w:rPr>
      </w:pPr>
    </w:p>
    <w:p w14:paraId="3DDEA7F1" w14:textId="77777777" w:rsidR="00160A2A" w:rsidRPr="00DD3420" w:rsidRDefault="00703B32" w:rsidP="001C4ADE">
      <w:pPr>
        <w:spacing w:after="0"/>
        <w:ind w:left="993" w:hanging="426"/>
        <w:jc w:val="both"/>
        <w:rPr>
          <w:rFonts w:ascii="Times New Roman" w:eastAsia="Times New Roman" w:hAnsi="Times New Roman" w:cs="Times New Roman"/>
          <w:lang w:val="es-MX" w:eastAsia="pt-BR"/>
        </w:rPr>
      </w:pPr>
      <w:r w:rsidRPr="00DD3420">
        <w:rPr>
          <w:rFonts w:ascii="Times New Roman" w:hAnsi="Times New Roman" w:cs="Times New Roman"/>
        </w:rPr>
        <w:t xml:space="preserve"> </w:t>
      </w:r>
      <w:r w:rsidRPr="00DD3420">
        <w:rPr>
          <w:rFonts w:ascii="Times New Roman" w:eastAsia="Times New Roman" w:hAnsi="Times New Roman" w:cs="Times New Roman"/>
          <w:lang w:val="es-MX" w:eastAsia="pt-BR"/>
        </w:rPr>
        <w:t>-</w:t>
      </w:r>
      <w:r w:rsidRPr="00DD3420">
        <w:rPr>
          <w:rFonts w:ascii="Times New Roman" w:eastAsia="Times New Roman" w:hAnsi="Times New Roman" w:cs="Times New Roman"/>
          <w:lang w:val="es-MX" w:eastAsia="pt-BR"/>
        </w:rPr>
        <w:tab/>
        <w:t>Es urgente contar con una estadística oficial que haga constar la población de personas con discapacidad que asistió a votar y también de las personas con discapacidad que participaron a cargos de elección popular y fueron electas; todo esto para tener un censo electoral real.</w:t>
      </w:r>
    </w:p>
    <w:p w14:paraId="21DD9115" w14:textId="77777777" w:rsidR="00703B32" w:rsidRPr="00DD3420" w:rsidRDefault="00703B32" w:rsidP="001C4ADE">
      <w:pPr>
        <w:spacing w:after="0"/>
        <w:ind w:left="993" w:hanging="426"/>
        <w:jc w:val="both"/>
        <w:rPr>
          <w:rFonts w:ascii="Times New Roman" w:eastAsia="Times New Roman" w:hAnsi="Times New Roman" w:cs="Times New Roman"/>
          <w:lang w:val="es-MX" w:eastAsia="pt-BR"/>
        </w:rPr>
      </w:pPr>
    </w:p>
    <w:p w14:paraId="4C13A5E0" w14:textId="77777777" w:rsidR="001C4ADE" w:rsidRPr="00DD3420" w:rsidRDefault="001C4ADE" w:rsidP="00432E57">
      <w:pPr>
        <w:spacing w:after="0"/>
        <w:jc w:val="both"/>
        <w:rPr>
          <w:rFonts w:ascii="Times New Roman" w:eastAsia="Times New Roman" w:hAnsi="Times New Roman" w:cs="Times New Roman"/>
          <w:lang w:val="es-MX" w:eastAsia="pt-BR"/>
        </w:rPr>
      </w:pPr>
    </w:p>
    <w:p w14:paraId="28CF54A6" w14:textId="77777777" w:rsidR="00496F7F" w:rsidRPr="00DD3420" w:rsidRDefault="00496F7F">
      <w:pPr>
        <w:rPr>
          <w:rFonts w:ascii="Times New Roman" w:eastAsia="Times New Roman" w:hAnsi="Times New Roman" w:cs="Times New Roman"/>
          <w:lang w:val="es-MX" w:eastAsia="pt-BR"/>
        </w:rPr>
      </w:pPr>
      <w:r w:rsidRPr="00DD3420">
        <w:rPr>
          <w:rFonts w:ascii="Times New Roman" w:eastAsia="Times New Roman" w:hAnsi="Times New Roman" w:cs="Times New Roman"/>
          <w:lang w:val="es-MX" w:eastAsia="pt-BR"/>
        </w:rPr>
        <w:br w:type="page"/>
      </w:r>
    </w:p>
    <w:p w14:paraId="34EF28B7" w14:textId="77777777" w:rsidR="00DA5672" w:rsidRPr="00DD3420" w:rsidRDefault="00DA5672" w:rsidP="00DA5672">
      <w:pPr>
        <w:spacing w:after="0"/>
        <w:jc w:val="both"/>
        <w:rPr>
          <w:rFonts w:ascii="Times New Roman" w:hAnsi="Times New Roman" w:cs="Times New Roman"/>
          <w:b/>
          <w:bCs/>
        </w:rPr>
      </w:pPr>
      <w:r w:rsidRPr="00DD3420">
        <w:rPr>
          <w:rFonts w:ascii="Times New Roman" w:hAnsi="Times New Roman" w:cs="Times New Roman"/>
          <w:b/>
          <w:bCs/>
        </w:rPr>
        <w:lastRenderedPageBreak/>
        <w:t xml:space="preserve">B. OBSERVACIONES Y RECOMENDACIONES POR EJES TEMÁTICOS </w:t>
      </w:r>
    </w:p>
    <w:p w14:paraId="55F9C819" w14:textId="77777777" w:rsidR="00DA5672" w:rsidRPr="00DD3420" w:rsidRDefault="00DA5672" w:rsidP="00DA5672">
      <w:pPr>
        <w:spacing w:after="0"/>
        <w:jc w:val="both"/>
        <w:rPr>
          <w:rFonts w:ascii="Times New Roman" w:hAnsi="Times New Roman" w:cs="Times New Roman"/>
        </w:rPr>
      </w:pPr>
    </w:p>
    <w:p w14:paraId="6A7E5C31" w14:textId="729713B6" w:rsidR="00DA5672" w:rsidRPr="00DD3420" w:rsidRDefault="00DA5672" w:rsidP="00DA5672">
      <w:pPr>
        <w:spacing w:after="0"/>
        <w:jc w:val="both"/>
        <w:rPr>
          <w:rFonts w:ascii="Times New Roman" w:hAnsi="Times New Roman" w:cs="Times New Roman"/>
          <w:b/>
          <w:bCs/>
        </w:rPr>
      </w:pPr>
      <w:r w:rsidRPr="00DD3420">
        <w:rPr>
          <w:rFonts w:ascii="Times New Roman" w:hAnsi="Times New Roman" w:cs="Times New Roman"/>
          <w:b/>
          <w:bCs/>
        </w:rPr>
        <w:t>1. Educación</w:t>
      </w:r>
      <w:r w:rsidR="00CF2389">
        <w:rPr>
          <w:rFonts w:ascii="Times New Roman" w:hAnsi="Times New Roman" w:cs="Times New Roman"/>
          <w:b/>
          <w:bCs/>
        </w:rPr>
        <w:t>.</w:t>
      </w:r>
      <w:r w:rsidRPr="00DD3420">
        <w:rPr>
          <w:rFonts w:ascii="Times New Roman" w:hAnsi="Times New Roman" w:cs="Times New Roman"/>
          <w:b/>
          <w:bCs/>
        </w:rPr>
        <w:t xml:space="preserve"> </w:t>
      </w:r>
    </w:p>
    <w:p w14:paraId="09850F20" w14:textId="77777777" w:rsidR="00262789" w:rsidRPr="00DD3420" w:rsidRDefault="00262789" w:rsidP="00EF4D34">
      <w:pPr>
        <w:spacing w:after="0"/>
        <w:jc w:val="both"/>
        <w:rPr>
          <w:rFonts w:ascii="Times New Roman" w:hAnsi="Times New Roman" w:cs="Times New Roman"/>
        </w:rPr>
      </w:pPr>
    </w:p>
    <w:p w14:paraId="0CA3C056" w14:textId="34CF232C" w:rsidR="00EC7435" w:rsidRPr="00DD3420" w:rsidRDefault="00452FE6" w:rsidP="00EF4D34">
      <w:pPr>
        <w:spacing w:after="0"/>
        <w:jc w:val="both"/>
        <w:rPr>
          <w:rFonts w:ascii="Times New Roman" w:hAnsi="Times New Roman" w:cs="Times New Roman"/>
        </w:rPr>
      </w:pPr>
      <w:r w:rsidRPr="00DD3420">
        <w:rPr>
          <w:rFonts w:ascii="Times New Roman" w:hAnsi="Times New Roman" w:cs="Times New Roman"/>
        </w:rPr>
        <w:t xml:space="preserve">La información presentada por el </w:t>
      </w:r>
      <w:r w:rsidR="00EF4D34" w:rsidRPr="00DD3420">
        <w:rPr>
          <w:rFonts w:ascii="Times New Roman" w:hAnsi="Times New Roman" w:cs="Times New Roman"/>
        </w:rPr>
        <w:t xml:space="preserve">Estado </w:t>
      </w:r>
      <w:r w:rsidRPr="00DD3420">
        <w:rPr>
          <w:rFonts w:ascii="Times New Roman" w:hAnsi="Times New Roman" w:cs="Times New Roman"/>
        </w:rPr>
        <w:t>salvadoreño</w:t>
      </w:r>
      <w:r w:rsidR="00EF4D34" w:rsidRPr="00DD3420">
        <w:rPr>
          <w:rFonts w:ascii="Times New Roman" w:hAnsi="Times New Roman" w:cs="Times New Roman"/>
        </w:rPr>
        <w:t xml:space="preserve"> </w:t>
      </w:r>
      <w:r w:rsidRPr="00DD3420">
        <w:rPr>
          <w:rFonts w:ascii="Times New Roman" w:hAnsi="Times New Roman" w:cs="Times New Roman"/>
        </w:rPr>
        <w:t>es de calidad, de fuentes oficiales</w:t>
      </w:r>
      <w:r w:rsidR="00EC7435" w:rsidRPr="00DD3420">
        <w:rPr>
          <w:rFonts w:ascii="Times New Roman" w:hAnsi="Times New Roman" w:cs="Times New Roman"/>
        </w:rPr>
        <w:t>; sin embargo, no se encuentra desagregada por ubicación geográfica y corresponde a proyecciones ajustadas a 2014</w:t>
      </w:r>
      <w:r w:rsidR="008B4D5B" w:rsidRPr="00DD3420">
        <w:rPr>
          <w:rFonts w:ascii="Times New Roman" w:hAnsi="Times New Roman" w:cs="Times New Roman"/>
        </w:rPr>
        <w:t xml:space="preserve"> y 2015</w:t>
      </w:r>
      <w:r w:rsidR="00C001D1" w:rsidRPr="00DD3420">
        <w:rPr>
          <w:rFonts w:ascii="Times New Roman" w:hAnsi="Times New Roman" w:cs="Times New Roman"/>
        </w:rPr>
        <w:t xml:space="preserve"> y a la Encuesta Nacional 2018.</w:t>
      </w:r>
    </w:p>
    <w:p w14:paraId="01165260" w14:textId="77777777" w:rsidR="00EC7435" w:rsidRPr="00DD3420" w:rsidRDefault="00EC7435" w:rsidP="00EF4D34">
      <w:pPr>
        <w:spacing w:after="0"/>
        <w:jc w:val="both"/>
        <w:rPr>
          <w:rFonts w:ascii="Times New Roman" w:hAnsi="Times New Roman" w:cs="Times New Roman"/>
        </w:rPr>
      </w:pPr>
      <w:r w:rsidRPr="00DD3420">
        <w:rPr>
          <w:rFonts w:ascii="Times New Roman" w:hAnsi="Times New Roman" w:cs="Times New Roman"/>
        </w:rPr>
        <w:t xml:space="preserve"> </w:t>
      </w:r>
    </w:p>
    <w:p w14:paraId="5062EA04" w14:textId="77777777" w:rsidR="00F90A92" w:rsidRPr="00DD3420" w:rsidRDefault="00EC7435" w:rsidP="00EF4D34">
      <w:pPr>
        <w:spacing w:after="0"/>
        <w:jc w:val="both"/>
        <w:rPr>
          <w:rFonts w:ascii="Times New Roman" w:hAnsi="Times New Roman" w:cs="Times New Roman"/>
        </w:rPr>
      </w:pPr>
      <w:r w:rsidRPr="00DD3420">
        <w:rPr>
          <w:rFonts w:ascii="Times New Roman" w:hAnsi="Times New Roman" w:cs="Times New Roman"/>
        </w:rPr>
        <w:t xml:space="preserve">Se informa que la tasa bruta total de matrícula de personas con discapacidad y en edad teórica de estar escolarizada para mujeres es del 0.45% y para hombres es del 0.56%.  </w:t>
      </w:r>
      <w:r w:rsidR="008B4D5B" w:rsidRPr="00DD3420">
        <w:rPr>
          <w:rFonts w:ascii="Times New Roman" w:hAnsi="Times New Roman" w:cs="Times New Roman"/>
        </w:rPr>
        <w:t>Se observa que las tasas de asistencia en niñas, niños y adolescentes con y sin discapacidad son cercanas (con una diferencia de 2%, dentro del margen de error estadístico). Sin embargo, para las niñas, existe una brecha muy grande cuando se hace la comparación entre las personas con y sin discapacidad: un 9.4% menos niñas con discapacidad asiste a la escuela, cuando se compara con las niñas sin discapacidad. Esto señala que la exclusión educativa es un fenómeno que afecta sobremanera a las niñas. La asistencia escolar es menor en el área rural.</w:t>
      </w:r>
    </w:p>
    <w:p w14:paraId="7DB87DAF" w14:textId="77777777" w:rsidR="008B4D5B" w:rsidRPr="00DD3420" w:rsidRDefault="008B4D5B" w:rsidP="00EF4D34">
      <w:pPr>
        <w:spacing w:after="0"/>
        <w:jc w:val="both"/>
        <w:rPr>
          <w:rFonts w:ascii="Times New Roman" w:hAnsi="Times New Roman" w:cs="Times New Roman"/>
        </w:rPr>
      </w:pPr>
    </w:p>
    <w:p w14:paraId="29BA8CE6" w14:textId="77777777" w:rsidR="00EC7435" w:rsidRPr="00DD3420" w:rsidRDefault="008B4D5B" w:rsidP="00EF4D34">
      <w:pPr>
        <w:spacing w:after="0"/>
        <w:jc w:val="both"/>
        <w:rPr>
          <w:rFonts w:ascii="Times New Roman" w:hAnsi="Times New Roman" w:cs="Times New Roman"/>
        </w:rPr>
      </w:pPr>
      <w:r w:rsidRPr="00DD3420">
        <w:rPr>
          <w:rFonts w:ascii="Times New Roman" w:hAnsi="Times New Roman" w:cs="Times New Roman"/>
        </w:rPr>
        <w:t xml:space="preserve">El Estado informa que se han desarrollado 3 módulos de formación en torno al uso de las TIC como parte del plan de formación “Tecnologías para el aprendizaje y la comunicación en la Educación Inclusiva” y se creó el Centro de Recursos para la inclusión educativa de estudiantes con discapacidad visual y baja visión. Asimismo, con </w:t>
      </w:r>
      <w:bookmarkStart w:id="0" w:name="_Hlk85633917"/>
      <w:r w:rsidRPr="00DD3420">
        <w:rPr>
          <w:rFonts w:ascii="Times New Roman" w:hAnsi="Times New Roman" w:cs="Times New Roman"/>
        </w:rPr>
        <w:t>el programa “Una Niña, Un Niño, Una Computadora” se ha contribuido a disminuir las brechas digitales y promover la igualdad de oportunidades en cuanto al acceso y uso de las TIC y la formación docente en TIC.  De junio de 2014 a julio de 2017, se dotó a los centros educativos públicos un total de 39,128 computadoras.</w:t>
      </w:r>
    </w:p>
    <w:bookmarkEnd w:id="0"/>
    <w:p w14:paraId="74BC23CD" w14:textId="77777777" w:rsidR="00EC7435" w:rsidRPr="00DD3420" w:rsidRDefault="00EC7435" w:rsidP="00EF4D34">
      <w:pPr>
        <w:spacing w:after="0"/>
        <w:jc w:val="both"/>
        <w:rPr>
          <w:rFonts w:ascii="Times New Roman" w:hAnsi="Times New Roman" w:cs="Times New Roman"/>
        </w:rPr>
      </w:pPr>
    </w:p>
    <w:p w14:paraId="70B65DEA" w14:textId="77777777" w:rsidR="00FD1EE3" w:rsidRPr="00DD3420" w:rsidRDefault="00FD1EE3" w:rsidP="00EF4D34">
      <w:pPr>
        <w:spacing w:after="0"/>
        <w:jc w:val="both"/>
        <w:rPr>
          <w:rFonts w:ascii="Times New Roman" w:hAnsi="Times New Roman" w:cs="Times New Roman"/>
        </w:rPr>
      </w:pPr>
      <w:r w:rsidRPr="00DD3420">
        <w:rPr>
          <w:rFonts w:ascii="Times New Roman" w:hAnsi="Times New Roman" w:cs="Times New Roman"/>
        </w:rPr>
        <w:t>Respecto a la accesibilidad, únicamente se encuentran datos para discapacidad motriz (rampas, pasamanos y servicios sanitarios), con un promedio de 35% centros educativos adaptados a nivel nacional.</w:t>
      </w:r>
    </w:p>
    <w:p w14:paraId="1F3DD052" w14:textId="77777777" w:rsidR="00F90A92" w:rsidRPr="00DD3420" w:rsidRDefault="00F90A92" w:rsidP="00EF4D34">
      <w:pPr>
        <w:spacing w:after="0"/>
        <w:jc w:val="both"/>
        <w:rPr>
          <w:rFonts w:ascii="Times New Roman" w:hAnsi="Times New Roman" w:cs="Times New Roman"/>
        </w:rPr>
      </w:pPr>
    </w:p>
    <w:p w14:paraId="216DAC70" w14:textId="50A204AF" w:rsidR="009106FF" w:rsidRPr="00DD3420" w:rsidRDefault="009106FF" w:rsidP="00EF4D34">
      <w:pPr>
        <w:spacing w:after="0"/>
        <w:jc w:val="both"/>
        <w:rPr>
          <w:rFonts w:ascii="Times New Roman" w:hAnsi="Times New Roman" w:cs="Times New Roman"/>
        </w:rPr>
      </w:pPr>
      <w:r w:rsidRPr="00DD3420">
        <w:rPr>
          <w:rFonts w:ascii="Times New Roman" w:hAnsi="Times New Roman" w:cs="Times New Roman"/>
        </w:rPr>
        <w:t xml:space="preserve">En seguimiento a lo expuesto, el Comité realiza las siguientes recomendaciones </w:t>
      </w:r>
      <w:r w:rsidR="007F1C84" w:rsidRPr="00DD3420">
        <w:rPr>
          <w:rFonts w:ascii="Times New Roman" w:hAnsi="Times New Roman" w:cs="Times New Roman"/>
        </w:rPr>
        <w:t xml:space="preserve">a la República </w:t>
      </w:r>
      <w:r w:rsidR="00FD1EE3" w:rsidRPr="00DD3420">
        <w:rPr>
          <w:rFonts w:ascii="Times New Roman" w:hAnsi="Times New Roman" w:cs="Times New Roman"/>
        </w:rPr>
        <w:t>de El Salvador</w:t>
      </w:r>
      <w:r w:rsidRPr="00DD3420">
        <w:rPr>
          <w:rFonts w:ascii="Times New Roman" w:hAnsi="Times New Roman" w:cs="Times New Roman"/>
        </w:rPr>
        <w:t>:</w:t>
      </w:r>
    </w:p>
    <w:p w14:paraId="729A810B" w14:textId="77777777" w:rsidR="00262789" w:rsidRPr="00DD3420" w:rsidRDefault="00262789" w:rsidP="00EF4D34">
      <w:pPr>
        <w:spacing w:after="0"/>
        <w:jc w:val="both"/>
        <w:rPr>
          <w:rFonts w:ascii="Times New Roman" w:hAnsi="Times New Roman" w:cs="Times New Roman"/>
        </w:rPr>
      </w:pPr>
    </w:p>
    <w:p w14:paraId="077D0594" w14:textId="77777777" w:rsidR="00797305" w:rsidRPr="00DD3420" w:rsidRDefault="009106FF" w:rsidP="009106FF">
      <w:pPr>
        <w:pStyle w:val="ListParagraph"/>
        <w:numPr>
          <w:ilvl w:val="0"/>
          <w:numId w:val="3"/>
        </w:numPr>
        <w:spacing w:after="0"/>
        <w:jc w:val="both"/>
        <w:rPr>
          <w:rFonts w:ascii="Times New Roman" w:hAnsi="Times New Roman" w:cs="Times New Roman"/>
        </w:rPr>
      </w:pPr>
      <w:r w:rsidRPr="00DD3420">
        <w:rPr>
          <w:rFonts w:ascii="Times New Roman" w:hAnsi="Times New Roman" w:cs="Times New Roman"/>
        </w:rPr>
        <w:t>E</w:t>
      </w:r>
      <w:r w:rsidR="00797305" w:rsidRPr="00DD3420">
        <w:rPr>
          <w:rFonts w:ascii="Times New Roman" w:hAnsi="Times New Roman" w:cs="Times New Roman"/>
        </w:rPr>
        <w:t>stablecer un sistema único de recolección de datos estadísticos en el tema educativo</w:t>
      </w:r>
      <w:r w:rsidRPr="00DD3420">
        <w:rPr>
          <w:rFonts w:ascii="Times New Roman" w:hAnsi="Times New Roman" w:cs="Times New Roman"/>
        </w:rPr>
        <w:t>,</w:t>
      </w:r>
      <w:r w:rsidR="00797305" w:rsidRPr="00DD3420">
        <w:rPr>
          <w:rFonts w:ascii="Times New Roman" w:hAnsi="Times New Roman" w:cs="Times New Roman"/>
        </w:rPr>
        <w:t xml:space="preserve"> en coordinación con las entidades públicas y privadas, </w:t>
      </w:r>
      <w:r w:rsidRPr="00DD3420">
        <w:rPr>
          <w:rFonts w:ascii="Times New Roman" w:hAnsi="Times New Roman" w:cs="Times New Roman"/>
        </w:rPr>
        <w:t>incluyendo</w:t>
      </w:r>
      <w:r w:rsidR="00797305" w:rsidRPr="00DD3420">
        <w:rPr>
          <w:rFonts w:ascii="Times New Roman" w:hAnsi="Times New Roman" w:cs="Times New Roman"/>
        </w:rPr>
        <w:t xml:space="preserve"> medidas de coordinación con las entidades que tienen a su cargo la educación particular, para contar con información estadística actualizada</w:t>
      </w:r>
      <w:r w:rsidRPr="00DD3420">
        <w:rPr>
          <w:rFonts w:ascii="Times New Roman" w:hAnsi="Times New Roman" w:cs="Times New Roman"/>
        </w:rPr>
        <w:t>;</w:t>
      </w:r>
      <w:r w:rsidR="00797305" w:rsidRPr="00DD3420">
        <w:rPr>
          <w:rFonts w:ascii="Times New Roman" w:hAnsi="Times New Roman" w:cs="Times New Roman"/>
        </w:rPr>
        <w:t xml:space="preserve"> y</w:t>
      </w:r>
      <w:r w:rsidRPr="00DD3420">
        <w:rPr>
          <w:rFonts w:ascii="Times New Roman" w:hAnsi="Times New Roman" w:cs="Times New Roman"/>
        </w:rPr>
        <w:t>,</w:t>
      </w:r>
      <w:r w:rsidR="00797305" w:rsidRPr="00DD3420">
        <w:rPr>
          <w:rFonts w:ascii="Times New Roman" w:hAnsi="Times New Roman" w:cs="Times New Roman"/>
        </w:rPr>
        <w:t xml:space="preserve"> establecer acciones para el cumplimiento de la accesibilidad física, de información y comunicación y propiciar la inserción laboral de docentes con discapacidad.</w:t>
      </w:r>
    </w:p>
    <w:p w14:paraId="624BBDC7" w14:textId="77777777" w:rsidR="00EF4D34" w:rsidRPr="00DD3420" w:rsidRDefault="00EF4D34" w:rsidP="00EF4D34">
      <w:pPr>
        <w:spacing w:after="0"/>
        <w:jc w:val="both"/>
        <w:rPr>
          <w:rFonts w:ascii="Times New Roman" w:hAnsi="Times New Roman" w:cs="Times New Roman"/>
        </w:rPr>
      </w:pPr>
    </w:p>
    <w:p w14:paraId="0EBC7248" w14:textId="77777777" w:rsidR="00FD1EE3" w:rsidRPr="00DD3420" w:rsidRDefault="00FD1EE3" w:rsidP="00EF4D34">
      <w:pPr>
        <w:spacing w:after="0"/>
        <w:jc w:val="both"/>
        <w:rPr>
          <w:rFonts w:ascii="Times New Roman" w:hAnsi="Times New Roman" w:cs="Times New Roman"/>
        </w:rPr>
      </w:pPr>
    </w:p>
    <w:p w14:paraId="6E78F8B7" w14:textId="28DC2527" w:rsidR="00DA5672" w:rsidRPr="00DD3420" w:rsidRDefault="00DA5672" w:rsidP="00DA5672">
      <w:pPr>
        <w:spacing w:after="0"/>
        <w:jc w:val="both"/>
        <w:rPr>
          <w:rFonts w:ascii="Times New Roman" w:hAnsi="Times New Roman" w:cs="Times New Roman"/>
          <w:b/>
          <w:bCs/>
        </w:rPr>
      </w:pPr>
      <w:r w:rsidRPr="00DD3420">
        <w:rPr>
          <w:rFonts w:ascii="Times New Roman" w:hAnsi="Times New Roman" w:cs="Times New Roman"/>
          <w:b/>
          <w:bCs/>
        </w:rPr>
        <w:t>2. Salud</w:t>
      </w:r>
      <w:r w:rsidR="00CF2389">
        <w:rPr>
          <w:rFonts w:ascii="Times New Roman" w:hAnsi="Times New Roman" w:cs="Times New Roman"/>
          <w:b/>
          <w:bCs/>
        </w:rPr>
        <w:t>.</w:t>
      </w:r>
      <w:r w:rsidRPr="00DD3420">
        <w:rPr>
          <w:rFonts w:ascii="Times New Roman" w:hAnsi="Times New Roman" w:cs="Times New Roman"/>
          <w:b/>
          <w:bCs/>
        </w:rPr>
        <w:t xml:space="preserve"> </w:t>
      </w:r>
    </w:p>
    <w:p w14:paraId="63D6F878" w14:textId="77777777" w:rsidR="00262789" w:rsidRPr="00DD3420" w:rsidRDefault="00262789" w:rsidP="00DA5672">
      <w:pPr>
        <w:spacing w:after="0"/>
        <w:jc w:val="both"/>
        <w:rPr>
          <w:rFonts w:ascii="Times New Roman" w:hAnsi="Times New Roman" w:cs="Times New Roman"/>
        </w:rPr>
      </w:pPr>
    </w:p>
    <w:p w14:paraId="31EA660A" w14:textId="2C556A2D" w:rsidR="009A1D01" w:rsidRPr="00DD3420" w:rsidRDefault="009A1D01" w:rsidP="00DA5672">
      <w:pPr>
        <w:spacing w:after="0"/>
        <w:jc w:val="both"/>
        <w:rPr>
          <w:rFonts w:ascii="Times New Roman" w:hAnsi="Times New Roman" w:cs="Times New Roman"/>
        </w:rPr>
      </w:pPr>
      <w:r w:rsidRPr="00DD3420">
        <w:rPr>
          <w:rFonts w:ascii="Times New Roman" w:hAnsi="Times New Roman" w:cs="Times New Roman"/>
        </w:rPr>
        <w:t xml:space="preserve">Respecto al eje temático de Salud, el Estado </w:t>
      </w:r>
      <w:r w:rsidR="00FD1EE3" w:rsidRPr="00DD3420">
        <w:rPr>
          <w:rFonts w:ascii="Times New Roman" w:hAnsi="Times New Roman" w:cs="Times New Roman"/>
        </w:rPr>
        <w:t>p</w:t>
      </w:r>
      <w:r w:rsidRPr="00DD3420">
        <w:rPr>
          <w:rFonts w:ascii="Times New Roman" w:hAnsi="Times New Roman" w:cs="Times New Roman"/>
        </w:rPr>
        <w:t xml:space="preserve">arte, en general, cuenta con el </w:t>
      </w:r>
      <w:r w:rsidR="00300D40" w:rsidRPr="00DD3420">
        <w:rPr>
          <w:rFonts w:ascii="Times New Roman" w:hAnsi="Times New Roman" w:cs="Times New Roman"/>
        </w:rPr>
        <w:t>70</w:t>
      </w:r>
      <w:r w:rsidRPr="00DD3420">
        <w:rPr>
          <w:rFonts w:ascii="Times New Roman" w:hAnsi="Times New Roman" w:cs="Times New Roman"/>
        </w:rPr>
        <w:t xml:space="preserve">% de información, </w:t>
      </w:r>
      <w:r w:rsidR="00300D40" w:rsidRPr="00DD3420">
        <w:rPr>
          <w:rFonts w:ascii="Times New Roman" w:hAnsi="Times New Roman" w:cs="Times New Roman"/>
        </w:rPr>
        <w:t>que</w:t>
      </w:r>
      <w:r w:rsidRPr="00DD3420">
        <w:rPr>
          <w:rFonts w:ascii="Times New Roman" w:hAnsi="Times New Roman" w:cs="Times New Roman"/>
        </w:rPr>
        <w:t xml:space="preserve"> es oficial.</w:t>
      </w:r>
    </w:p>
    <w:p w14:paraId="0859544B" w14:textId="77777777" w:rsidR="00DA2A61" w:rsidRPr="00DD3420" w:rsidRDefault="00DA2A61" w:rsidP="00DA5672">
      <w:pPr>
        <w:spacing w:after="0"/>
        <w:jc w:val="both"/>
        <w:rPr>
          <w:rFonts w:ascii="Times New Roman" w:hAnsi="Times New Roman" w:cs="Times New Roman"/>
        </w:rPr>
      </w:pPr>
    </w:p>
    <w:p w14:paraId="66037FBC" w14:textId="77777777" w:rsidR="002B3C21" w:rsidRPr="00DD3420" w:rsidRDefault="009A1D01" w:rsidP="009A1D01">
      <w:pPr>
        <w:spacing w:after="0"/>
        <w:jc w:val="both"/>
        <w:rPr>
          <w:rFonts w:ascii="Times New Roman" w:hAnsi="Times New Roman" w:cs="Times New Roman"/>
        </w:rPr>
      </w:pPr>
      <w:r w:rsidRPr="00DD3420">
        <w:rPr>
          <w:rFonts w:ascii="Times New Roman" w:hAnsi="Times New Roman" w:cs="Times New Roman"/>
        </w:rPr>
        <w:t xml:space="preserve">No se tiene información sobre </w:t>
      </w:r>
      <w:r w:rsidR="00F75CB4" w:rsidRPr="00DD3420">
        <w:rPr>
          <w:rFonts w:ascii="Times New Roman" w:hAnsi="Times New Roman" w:cs="Times New Roman"/>
        </w:rPr>
        <w:t xml:space="preserve">la accesibilidad </w:t>
      </w:r>
      <w:r w:rsidRPr="00DD3420">
        <w:rPr>
          <w:rFonts w:ascii="Times New Roman" w:hAnsi="Times New Roman" w:cs="Times New Roman"/>
        </w:rPr>
        <w:t>en</w:t>
      </w:r>
      <w:r w:rsidR="00F75CB4" w:rsidRPr="00DD3420">
        <w:rPr>
          <w:rFonts w:ascii="Times New Roman" w:hAnsi="Times New Roman" w:cs="Times New Roman"/>
        </w:rPr>
        <w:t xml:space="preserve"> lo</w:t>
      </w:r>
      <w:r w:rsidRPr="00DD3420">
        <w:rPr>
          <w:rFonts w:ascii="Times New Roman" w:hAnsi="Times New Roman" w:cs="Times New Roman"/>
        </w:rPr>
        <w:t>s</w:t>
      </w:r>
      <w:r w:rsidR="00F75CB4" w:rsidRPr="00DD3420">
        <w:rPr>
          <w:rFonts w:ascii="Times New Roman" w:hAnsi="Times New Roman" w:cs="Times New Roman"/>
        </w:rPr>
        <w:t xml:space="preserve"> establecimientos de salud</w:t>
      </w:r>
      <w:r w:rsidR="002B3C21" w:rsidRPr="00DD3420">
        <w:rPr>
          <w:rFonts w:ascii="Times New Roman" w:hAnsi="Times New Roman" w:cs="Times New Roman"/>
        </w:rPr>
        <w:t>, sin embargo, refiere accesibilidad en las tecnologías de la información y la comunicación.</w:t>
      </w:r>
      <w:r w:rsidR="00F75CB4" w:rsidRPr="00DD3420">
        <w:rPr>
          <w:rFonts w:ascii="Times New Roman" w:hAnsi="Times New Roman" w:cs="Times New Roman"/>
        </w:rPr>
        <w:t xml:space="preserve"> </w:t>
      </w:r>
    </w:p>
    <w:p w14:paraId="2F483BDF" w14:textId="77777777" w:rsidR="002B3C21" w:rsidRPr="00DD3420" w:rsidRDefault="002B3C21" w:rsidP="009A1D01">
      <w:pPr>
        <w:spacing w:after="0"/>
        <w:jc w:val="both"/>
        <w:rPr>
          <w:rFonts w:ascii="Times New Roman" w:hAnsi="Times New Roman" w:cs="Times New Roman"/>
        </w:rPr>
      </w:pPr>
    </w:p>
    <w:p w14:paraId="012D950F" w14:textId="77777777" w:rsidR="00300D40" w:rsidRPr="00DD3420" w:rsidRDefault="002B3C21" w:rsidP="00300D40">
      <w:pPr>
        <w:spacing w:after="0"/>
        <w:jc w:val="both"/>
        <w:rPr>
          <w:rFonts w:ascii="Times New Roman" w:hAnsi="Times New Roman" w:cs="Times New Roman"/>
        </w:rPr>
      </w:pPr>
      <w:r w:rsidRPr="00DD3420">
        <w:rPr>
          <w:rFonts w:ascii="Times New Roman" w:hAnsi="Times New Roman" w:cs="Times New Roman"/>
        </w:rPr>
        <w:t>El Estado salvadoreño c</w:t>
      </w:r>
      <w:r w:rsidR="009A1D01" w:rsidRPr="00DD3420">
        <w:rPr>
          <w:rFonts w:ascii="Times New Roman" w:hAnsi="Times New Roman" w:cs="Times New Roman"/>
        </w:rPr>
        <w:t>uenta con normatividad respecto a la s</w:t>
      </w:r>
      <w:r w:rsidR="00F75CB4" w:rsidRPr="00DD3420">
        <w:rPr>
          <w:rFonts w:ascii="Times New Roman" w:hAnsi="Times New Roman" w:cs="Times New Roman"/>
        </w:rPr>
        <w:t>alud sexual y reproductiva</w:t>
      </w:r>
      <w:r w:rsidRPr="00DD3420">
        <w:rPr>
          <w:rFonts w:ascii="Times New Roman" w:hAnsi="Times New Roman" w:cs="Times New Roman"/>
        </w:rPr>
        <w:t>, las enfermedades de transmisión sexua</w:t>
      </w:r>
      <w:r w:rsidR="00300D40" w:rsidRPr="00DD3420">
        <w:rPr>
          <w:rFonts w:ascii="Times New Roman" w:hAnsi="Times New Roman" w:cs="Times New Roman"/>
        </w:rPr>
        <w:t>l, y protocolos de atención a la salud</w:t>
      </w:r>
      <w:r w:rsidRPr="00DD3420">
        <w:rPr>
          <w:rFonts w:ascii="Times New Roman" w:hAnsi="Times New Roman" w:cs="Times New Roman"/>
        </w:rPr>
        <w:t xml:space="preserve">; sin embargo, no refiere </w:t>
      </w:r>
      <w:r w:rsidR="00300D40" w:rsidRPr="00DD3420">
        <w:rPr>
          <w:rFonts w:ascii="Times New Roman" w:hAnsi="Times New Roman" w:cs="Times New Roman"/>
        </w:rPr>
        <w:t>información específica para personas con discapacidad, aun cuando se menciona de manera general la transversalidad.</w:t>
      </w:r>
    </w:p>
    <w:p w14:paraId="4CBC1905" w14:textId="77777777" w:rsidR="004F3569" w:rsidRPr="00DD3420" w:rsidRDefault="004F3569" w:rsidP="00300D40">
      <w:pPr>
        <w:spacing w:after="0"/>
        <w:jc w:val="both"/>
        <w:rPr>
          <w:rFonts w:ascii="Times New Roman" w:hAnsi="Times New Roman" w:cs="Times New Roman"/>
        </w:rPr>
      </w:pPr>
    </w:p>
    <w:p w14:paraId="6718B3F9" w14:textId="77777777" w:rsidR="004F3569" w:rsidRPr="00DD3420" w:rsidRDefault="00300D40" w:rsidP="004F3569">
      <w:pPr>
        <w:spacing w:after="0"/>
        <w:jc w:val="both"/>
        <w:rPr>
          <w:rFonts w:ascii="Times New Roman" w:hAnsi="Times New Roman" w:cs="Times New Roman"/>
        </w:rPr>
      </w:pPr>
      <w:r w:rsidRPr="00DD3420">
        <w:rPr>
          <w:rFonts w:ascii="Times New Roman" w:hAnsi="Times New Roman" w:cs="Times New Roman"/>
        </w:rPr>
        <w:t xml:space="preserve">El Estado menciona en su informe la existencia de protocolos, normas y procedimientos para el apoyo de </w:t>
      </w:r>
      <w:r w:rsidR="0033780D" w:rsidRPr="00DD3420">
        <w:rPr>
          <w:rFonts w:ascii="Times New Roman" w:hAnsi="Times New Roman" w:cs="Times New Roman"/>
        </w:rPr>
        <w:t>ayudas técnicas y su mantenimiento; así como la capacitación y concientización de las personas trabajadoras de la salud, de manera general.</w:t>
      </w:r>
    </w:p>
    <w:p w14:paraId="39BD56FC" w14:textId="77777777" w:rsidR="0033780D" w:rsidRPr="00DD3420" w:rsidRDefault="0033780D" w:rsidP="004F3569">
      <w:pPr>
        <w:spacing w:after="0"/>
        <w:jc w:val="both"/>
        <w:rPr>
          <w:rFonts w:ascii="Times New Roman" w:hAnsi="Times New Roman" w:cs="Times New Roman"/>
        </w:rPr>
      </w:pPr>
    </w:p>
    <w:p w14:paraId="2FBEE13B" w14:textId="77777777" w:rsidR="0033780D" w:rsidRPr="00DD3420" w:rsidRDefault="0033780D" w:rsidP="004F3569">
      <w:pPr>
        <w:spacing w:after="0"/>
        <w:jc w:val="both"/>
        <w:rPr>
          <w:rFonts w:ascii="Times New Roman" w:hAnsi="Times New Roman" w:cs="Times New Roman"/>
        </w:rPr>
      </w:pPr>
      <w:r w:rsidRPr="00DD3420">
        <w:rPr>
          <w:rFonts w:ascii="Times New Roman" w:hAnsi="Times New Roman" w:cs="Times New Roman"/>
        </w:rPr>
        <w:t>No hay referencia específica sobre consentimiento informado en modos, medios y formatos accesibles.</w:t>
      </w:r>
      <w:r w:rsidR="008C225A" w:rsidRPr="00DD3420">
        <w:rPr>
          <w:rFonts w:ascii="Times New Roman" w:hAnsi="Times New Roman" w:cs="Times New Roman"/>
        </w:rPr>
        <w:t xml:space="preserve"> Respecto a la desinstitucionalización, el Estado comparte que, en base al Nuevo Plan de Salud contemplado en el Plan Cuscatlán, se pretende desarrollar en el quinquenio 2019-2024 un plan de desinstitucionalización que permita los abordajes psicosociales y transformar el concepto tradicional de un Hospital Psiquiátrico al de una institución de respuesta especializada en salud mental y psiquiatría en el marco de las Redes Integradas e Integrales de Salud, que responda a las necesidades de atención de la población.</w:t>
      </w:r>
    </w:p>
    <w:p w14:paraId="48D36C8D" w14:textId="77777777" w:rsidR="0033780D" w:rsidRPr="00DD3420" w:rsidRDefault="0033780D" w:rsidP="004F3569">
      <w:pPr>
        <w:spacing w:after="0"/>
        <w:jc w:val="both"/>
        <w:rPr>
          <w:rFonts w:ascii="Times New Roman" w:hAnsi="Times New Roman" w:cs="Times New Roman"/>
        </w:rPr>
      </w:pPr>
    </w:p>
    <w:p w14:paraId="71F82813" w14:textId="5B83E501" w:rsidR="009106FF" w:rsidRPr="00DD3420" w:rsidRDefault="004F3569" w:rsidP="004F3569">
      <w:pPr>
        <w:spacing w:after="0"/>
        <w:ind w:left="284"/>
        <w:jc w:val="both"/>
        <w:rPr>
          <w:rFonts w:ascii="Times New Roman" w:hAnsi="Times New Roman" w:cs="Times New Roman"/>
        </w:rPr>
      </w:pPr>
      <w:r w:rsidRPr="00DD3420">
        <w:rPr>
          <w:rFonts w:ascii="Times New Roman" w:hAnsi="Times New Roman" w:cs="Times New Roman"/>
        </w:rPr>
        <w:t xml:space="preserve">Respecto a este eje temático, </w:t>
      </w:r>
      <w:r w:rsidR="00061A32" w:rsidRPr="00DD3420">
        <w:rPr>
          <w:rFonts w:ascii="Times New Roman" w:hAnsi="Times New Roman" w:cs="Times New Roman"/>
        </w:rPr>
        <w:t xml:space="preserve">el Comité reconoce los esfuerzos </w:t>
      </w:r>
      <w:r w:rsidR="00E62A49" w:rsidRPr="00DD3420">
        <w:rPr>
          <w:rFonts w:ascii="Times New Roman" w:hAnsi="Times New Roman" w:cs="Times New Roman"/>
        </w:rPr>
        <w:t xml:space="preserve">del Estado salvadoreño, sobre todo en materia de desinstitucionalización </w:t>
      </w:r>
      <w:r w:rsidRPr="00DD3420">
        <w:rPr>
          <w:rFonts w:ascii="Times New Roman" w:hAnsi="Times New Roman" w:cs="Times New Roman"/>
        </w:rPr>
        <w:t>y recomienda</w:t>
      </w:r>
      <w:r w:rsidR="009106FF" w:rsidRPr="00DD3420">
        <w:rPr>
          <w:rFonts w:ascii="Times New Roman" w:hAnsi="Times New Roman" w:cs="Times New Roman"/>
        </w:rPr>
        <w:t>:</w:t>
      </w:r>
    </w:p>
    <w:p w14:paraId="6DF54F79" w14:textId="77777777" w:rsidR="00DA5B86" w:rsidRPr="00DD3420" w:rsidRDefault="00DA5B86" w:rsidP="004F3569">
      <w:pPr>
        <w:spacing w:after="0"/>
        <w:ind w:left="284"/>
        <w:jc w:val="both"/>
        <w:rPr>
          <w:rFonts w:ascii="Times New Roman" w:hAnsi="Times New Roman" w:cs="Times New Roman"/>
        </w:rPr>
      </w:pPr>
    </w:p>
    <w:p w14:paraId="58264C59" w14:textId="77777777" w:rsidR="004F3569" w:rsidRPr="00DD3420" w:rsidRDefault="009106FF" w:rsidP="009106FF">
      <w:pPr>
        <w:pStyle w:val="ListParagraph"/>
        <w:numPr>
          <w:ilvl w:val="0"/>
          <w:numId w:val="4"/>
        </w:numPr>
        <w:spacing w:after="0"/>
        <w:jc w:val="both"/>
        <w:rPr>
          <w:rFonts w:ascii="Times New Roman" w:hAnsi="Times New Roman" w:cs="Times New Roman"/>
        </w:rPr>
      </w:pPr>
      <w:r w:rsidRPr="00DD3420">
        <w:rPr>
          <w:rFonts w:ascii="Times New Roman" w:hAnsi="Times New Roman" w:cs="Times New Roman"/>
        </w:rPr>
        <w:t>Q</w:t>
      </w:r>
      <w:r w:rsidR="004F3569" w:rsidRPr="00DD3420">
        <w:rPr>
          <w:rFonts w:ascii="Times New Roman" w:hAnsi="Times New Roman" w:cs="Times New Roman"/>
        </w:rPr>
        <w:t xml:space="preserve">ue </w:t>
      </w:r>
      <w:r w:rsidR="00E62A49" w:rsidRPr="00DD3420">
        <w:rPr>
          <w:rFonts w:ascii="Times New Roman" w:hAnsi="Times New Roman" w:cs="Times New Roman"/>
        </w:rPr>
        <w:t xml:space="preserve">se </w:t>
      </w:r>
      <w:r w:rsidR="004F3569" w:rsidRPr="00DD3420">
        <w:rPr>
          <w:rFonts w:ascii="Times New Roman" w:hAnsi="Times New Roman" w:cs="Times New Roman"/>
        </w:rPr>
        <w:t xml:space="preserve">establezca un sistema único de recolección de datos estadísticos y </w:t>
      </w:r>
      <w:r w:rsidRPr="00DD3420">
        <w:rPr>
          <w:rFonts w:ascii="Times New Roman" w:hAnsi="Times New Roman" w:cs="Times New Roman"/>
        </w:rPr>
        <w:t xml:space="preserve">se </w:t>
      </w:r>
      <w:r w:rsidR="004F3569" w:rsidRPr="00DD3420">
        <w:rPr>
          <w:rFonts w:ascii="Times New Roman" w:hAnsi="Times New Roman" w:cs="Times New Roman"/>
        </w:rPr>
        <w:t>promueva la creación, adopción y cumplimiento de los protocolos de atención para las personas con discapacidad en el área de salud.</w:t>
      </w:r>
    </w:p>
    <w:p w14:paraId="504BDE74" w14:textId="77777777" w:rsidR="004F3569" w:rsidRPr="00DD3420" w:rsidRDefault="004F3569" w:rsidP="004F3569">
      <w:pPr>
        <w:spacing w:after="0"/>
        <w:ind w:left="284"/>
        <w:jc w:val="both"/>
        <w:rPr>
          <w:rFonts w:ascii="Times New Roman" w:hAnsi="Times New Roman" w:cs="Times New Roman"/>
        </w:rPr>
      </w:pPr>
    </w:p>
    <w:p w14:paraId="09A1E61B" w14:textId="77777777" w:rsidR="004F3569" w:rsidRPr="00DD3420" w:rsidRDefault="009106FF" w:rsidP="009106FF">
      <w:pPr>
        <w:pStyle w:val="ListParagraph"/>
        <w:numPr>
          <w:ilvl w:val="0"/>
          <w:numId w:val="4"/>
        </w:numPr>
        <w:spacing w:after="0"/>
        <w:jc w:val="both"/>
        <w:rPr>
          <w:rFonts w:ascii="Times New Roman" w:hAnsi="Times New Roman" w:cs="Times New Roman"/>
        </w:rPr>
      </w:pPr>
      <w:r w:rsidRPr="00DD3420">
        <w:rPr>
          <w:rFonts w:ascii="Times New Roman" w:hAnsi="Times New Roman" w:cs="Times New Roman"/>
        </w:rPr>
        <w:t xml:space="preserve">Que se cuente </w:t>
      </w:r>
      <w:r w:rsidR="00DA2A61" w:rsidRPr="00DD3420">
        <w:rPr>
          <w:rFonts w:ascii="Times New Roman" w:hAnsi="Times New Roman" w:cs="Times New Roman"/>
        </w:rPr>
        <w:t>con un procedimiento integral y universal para que las personas con discapacidad emitan su voluntad respecto a la realización de cualquier intervención, contando con información suficiente sobre los beneficios, riesgos y alternativas del procedimiento médico o intervención quirúrgica que se le propone</w:t>
      </w:r>
      <w:r w:rsidRPr="00DD3420">
        <w:rPr>
          <w:rFonts w:ascii="Times New Roman" w:hAnsi="Times New Roman" w:cs="Times New Roman"/>
        </w:rPr>
        <w:t>, cumpliendo así con el derecho al consentimiento informado</w:t>
      </w:r>
      <w:r w:rsidR="004F3569" w:rsidRPr="00DD3420">
        <w:rPr>
          <w:rFonts w:ascii="Times New Roman" w:hAnsi="Times New Roman" w:cs="Times New Roman"/>
        </w:rPr>
        <w:t>.</w:t>
      </w:r>
    </w:p>
    <w:p w14:paraId="230544BF" w14:textId="77777777" w:rsidR="004F3569" w:rsidRPr="00DD3420" w:rsidRDefault="004F3569" w:rsidP="004F3569">
      <w:pPr>
        <w:spacing w:after="0"/>
        <w:ind w:left="284"/>
        <w:jc w:val="both"/>
        <w:rPr>
          <w:rFonts w:ascii="Times New Roman" w:hAnsi="Times New Roman" w:cs="Times New Roman"/>
        </w:rPr>
      </w:pPr>
    </w:p>
    <w:p w14:paraId="1C2B09F0" w14:textId="208A22B6" w:rsidR="00321746" w:rsidRDefault="004F3569" w:rsidP="009106FF">
      <w:pPr>
        <w:pStyle w:val="ListParagraph"/>
        <w:numPr>
          <w:ilvl w:val="0"/>
          <w:numId w:val="4"/>
        </w:numPr>
        <w:spacing w:after="0"/>
        <w:jc w:val="both"/>
        <w:rPr>
          <w:rFonts w:ascii="Times New Roman" w:hAnsi="Times New Roman" w:cs="Times New Roman"/>
        </w:rPr>
      </w:pPr>
      <w:r w:rsidRPr="00DD3420">
        <w:rPr>
          <w:rFonts w:ascii="Times New Roman" w:hAnsi="Times New Roman" w:cs="Times New Roman"/>
        </w:rPr>
        <w:t>Establecer los mecanismos de respuesta, para presentar el progreso de la desinstitucionalización de las personas con discapacidad en el siguiente Informe.</w:t>
      </w:r>
    </w:p>
    <w:p w14:paraId="3BF033BA" w14:textId="77777777" w:rsidR="00CF2389" w:rsidRPr="00CF2389" w:rsidRDefault="00CF2389" w:rsidP="00CF2389">
      <w:pPr>
        <w:pStyle w:val="ListParagraph"/>
        <w:rPr>
          <w:rFonts w:ascii="Times New Roman" w:hAnsi="Times New Roman" w:cs="Times New Roman"/>
        </w:rPr>
      </w:pPr>
    </w:p>
    <w:p w14:paraId="6E6255EA" w14:textId="77777777" w:rsidR="00CF2389" w:rsidRPr="00DD3420" w:rsidRDefault="00CF2389" w:rsidP="00CF2389">
      <w:pPr>
        <w:pStyle w:val="ListParagraph"/>
        <w:spacing w:after="0"/>
        <w:ind w:left="644"/>
        <w:jc w:val="both"/>
        <w:rPr>
          <w:rFonts w:ascii="Times New Roman" w:hAnsi="Times New Roman" w:cs="Times New Roman"/>
        </w:rPr>
      </w:pPr>
    </w:p>
    <w:p w14:paraId="0BC0DE3C" w14:textId="283F3F73" w:rsidR="00DA5672" w:rsidRPr="00DD3420" w:rsidRDefault="00DA5672" w:rsidP="00DA5672">
      <w:pPr>
        <w:spacing w:after="0"/>
        <w:jc w:val="both"/>
        <w:rPr>
          <w:rFonts w:ascii="Times New Roman" w:hAnsi="Times New Roman" w:cs="Times New Roman"/>
          <w:b/>
          <w:bCs/>
        </w:rPr>
      </w:pPr>
      <w:r w:rsidRPr="00DD3420">
        <w:rPr>
          <w:rFonts w:ascii="Times New Roman" w:hAnsi="Times New Roman" w:cs="Times New Roman"/>
          <w:b/>
          <w:bCs/>
        </w:rPr>
        <w:t>3. Trabajo y Empleo</w:t>
      </w:r>
      <w:r w:rsidR="00CF2389">
        <w:rPr>
          <w:rFonts w:ascii="Times New Roman" w:hAnsi="Times New Roman" w:cs="Times New Roman"/>
          <w:b/>
          <w:bCs/>
        </w:rPr>
        <w:t>.</w:t>
      </w:r>
      <w:r w:rsidRPr="00DD3420">
        <w:rPr>
          <w:rFonts w:ascii="Times New Roman" w:hAnsi="Times New Roman" w:cs="Times New Roman"/>
          <w:b/>
          <w:bCs/>
        </w:rPr>
        <w:t xml:space="preserve"> </w:t>
      </w:r>
    </w:p>
    <w:p w14:paraId="722EAAD0" w14:textId="77777777" w:rsidR="00DA5B86" w:rsidRPr="00DD3420" w:rsidRDefault="00DA5B86" w:rsidP="00E62A49">
      <w:pPr>
        <w:spacing w:after="0"/>
        <w:jc w:val="both"/>
        <w:rPr>
          <w:rFonts w:ascii="Times New Roman" w:hAnsi="Times New Roman" w:cs="Times New Roman"/>
        </w:rPr>
      </w:pPr>
    </w:p>
    <w:p w14:paraId="011A5242" w14:textId="06B894BC" w:rsidR="00DA5672" w:rsidRPr="00DD3420" w:rsidRDefault="00DA5672" w:rsidP="00E62A49">
      <w:pPr>
        <w:spacing w:after="0"/>
        <w:jc w:val="both"/>
        <w:rPr>
          <w:rFonts w:ascii="Times New Roman" w:hAnsi="Times New Roman" w:cs="Times New Roman"/>
        </w:rPr>
      </w:pPr>
      <w:r w:rsidRPr="00DD3420">
        <w:rPr>
          <w:rFonts w:ascii="Times New Roman" w:hAnsi="Times New Roman" w:cs="Times New Roman"/>
        </w:rPr>
        <w:t xml:space="preserve">Para este eje temático, </w:t>
      </w:r>
      <w:r w:rsidR="00C333CF" w:rsidRPr="00DD3420">
        <w:rPr>
          <w:rFonts w:ascii="Times New Roman" w:hAnsi="Times New Roman" w:cs="Times New Roman"/>
        </w:rPr>
        <w:t>el Estado parte no cuenta con información de todas las personas con discapacidad en edad de trabajar, sólo se cuenta con una parte de la población, quienes han hecho uso del servicio de intermediación laboral; de esa información se puede apreciar que el 30% son mujeres y el 70% son varones.</w:t>
      </w:r>
    </w:p>
    <w:p w14:paraId="69D252C4" w14:textId="77777777" w:rsidR="00360C4E" w:rsidRPr="00DD3420" w:rsidRDefault="00360C4E" w:rsidP="00DA5672">
      <w:pPr>
        <w:spacing w:after="0"/>
        <w:jc w:val="both"/>
        <w:rPr>
          <w:rFonts w:ascii="Times New Roman" w:hAnsi="Times New Roman" w:cs="Times New Roman"/>
        </w:rPr>
      </w:pPr>
    </w:p>
    <w:p w14:paraId="44BE0A29" w14:textId="035BE873" w:rsidR="00893599" w:rsidRPr="00DD3420" w:rsidRDefault="00DA5672" w:rsidP="00DA5672">
      <w:pPr>
        <w:spacing w:after="0"/>
        <w:jc w:val="both"/>
        <w:rPr>
          <w:rFonts w:ascii="Times New Roman" w:hAnsi="Times New Roman" w:cs="Times New Roman"/>
        </w:rPr>
      </w:pPr>
      <w:r w:rsidRPr="00DD3420">
        <w:rPr>
          <w:rFonts w:ascii="Times New Roman" w:hAnsi="Times New Roman" w:cs="Times New Roman"/>
        </w:rPr>
        <w:lastRenderedPageBreak/>
        <w:t xml:space="preserve">Con fundamento en el expuesto, se sugiere a la República </w:t>
      </w:r>
      <w:r w:rsidR="00E62A49" w:rsidRPr="00DD3420">
        <w:rPr>
          <w:rFonts w:ascii="Times New Roman" w:hAnsi="Times New Roman" w:cs="Times New Roman"/>
        </w:rPr>
        <w:t>de El Salvador</w:t>
      </w:r>
      <w:r w:rsidRPr="00DD3420">
        <w:rPr>
          <w:rFonts w:ascii="Times New Roman" w:hAnsi="Times New Roman" w:cs="Times New Roman"/>
        </w:rPr>
        <w:t xml:space="preserve"> que</w:t>
      </w:r>
      <w:r w:rsidR="00893599" w:rsidRPr="00DD3420">
        <w:rPr>
          <w:rFonts w:ascii="Times New Roman" w:hAnsi="Times New Roman" w:cs="Times New Roman"/>
        </w:rPr>
        <w:t>:</w:t>
      </w:r>
    </w:p>
    <w:p w14:paraId="77F1330E" w14:textId="77777777" w:rsidR="00DA5B86" w:rsidRPr="00DD3420" w:rsidRDefault="00DA5B86" w:rsidP="00DA5672">
      <w:pPr>
        <w:spacing w:after="0"/>
        <w:jc w:val="both"/>
        <w:rPr>
          <w:rFonts w:ascii="Times New Roman" w:hAnsi="Times New Roman" w:cs="Times New Roman"/>
        </w:rPr>
      </w:pPr>
    </w:p>
    <w:p w14:paraId="4998ADD9" w14:textId="77777777" w:rsidR="00893599" w:rsidRPr="00DD3420" w:rsidRDefault="00893599" w:rsidP="00893599">
      <w:pPr>
        <w:pStyle w:val="ListParagraph"/>
        <w:numPr>
          <w:ilvl w:val="0"/>
          <w:numId w:val="5"/>
        </w:numPr>
        <w:spacing w:after="0"/>
        <w:jc w:val="both"/>
        <w:rPr>
          <w:rFonts w:ascii="Times New Roman" w:hAnsi="Times New Roman" w:cs="Times New Roman"/>
        </w:rPr>
      </w:pPr>
      <w:r w:rsidRPr="00DD3420">
        <w:rPr>
          <w:rFonts w:ascii="Times New Roman" w:hAnsi="Times New Roman" w:cs="Times New Roman"/>
        </w:rPr>
        <w:t>C</w:t>
      </w:r>
      <w:r w:rsidR="00DA5672" w:rsidRPr="00DD3420">
        <w:rPr>
          <w:rFonts w:ascii="Times New Roman" w:hAnsi="Times New Roman" w:cs="Times New Roman"/>
        </w:rPr>
        <w:t xml:space="preserve">onsidere establecer medidas puntuales para disminuir la desigualdad </w:t>
      </w:r>
      <w:r w:rsidR="00DA5672" w:rsidRPr="00DD3420">
        <w:rPr>
          <w:rFonts w:ascii="Times New Roman" w:hAnsi="Times New Roman" w:cs="Times New Roman"/>
          <w:lang w:val="es-MX"/>
        </w:rPr>
        <w:t>enc</w:t>
      </w:r>
      <w:r w:rsidR="00360C4E" w:rsidRPr="00DD3420">
        <w:rPr>
          <w:rFonts w:ascii="Times New Roman" w:hAnsi="Times New Roman" w:cs="Times New Roman"/>
          <w:lang w:val="es-MX"/>
        </w:rPr>
        <w:t>o</w:t>
      </w:r>
      <w:r w:rsidR="00DA5672" w:rsidRPr="00DD3420">
        <w:rPr>
          <w:rFonts w:ascii="Times New Roman" w:hAnsi="Times New Roman" w:cs="Times New Roman"/>
          <w:lang w:val="es-MX"/>
        </w:rPr>
        <w:t>ntrada</w:t>
      </w:r>
      <w:r w:rsidR="00DA5672" w:rsidRPr="00DD3420">
        <w:rPr>
          <w:rFonts w:ascii="Times New Roman" w:hAnsi="Times New Roman" w:cs="Times New Roman"/>
        </w:rPr>
        <w:t xml:space="preserve">. </w:t>
      </w:r>
    </w:p>
    <w:p w14:paraId="01522757" w14:textId="77777777" w:rsidR="00893599" w:rsidRPr="00DD3420" w:rsidRDefault="00893599" w:rsidP="00893599">
      <w:pPr>
        <w:pStyle w:val="ListParagraph"/>
        <w:spacing w:after="0"/>
        <w:ind w:left="598"/>
        <w:jc w:val="both"/>
        <w:rPr>
          <w:rFonts w:ascii="Times New Roman" w:hAnsi="Times New Roman" w:cs="Times New Roman"/>
        </w:rPr>
      </w:pPr>
    </w:p>
    <w:p w14:paraId="47BBEF59" w14:textId="7B409186" w:rsidR="00DA5672" w:rsidRPr="00DD3420" w:rsidRDefault="00DA5672" w:rsidP="00893599">
      <w:pPr>
        <w:pStyle w:val="ListParagraph"/>
        <w:numPr>
          <w:ilvl w:val="0"/>
          <w:numId w:val="5"/>
        </w:numPr>
        <w:spacing w:after="0"/>
        <w:jc w:val="both"/>
        <w:rPr>
          <w:rFonts w:ascii="Times New Roman" w:hAnsi="Times New Roman" w:cs="Times New Roman"/>
        </w:rPr>
      </w:pPr>
      <w:r w:rsidRPr="00DD3420">
        <w:rPr>
          <w:rFonts w:ascii="Times New Roman" w:hAnsi="Times New Roman" w:cs="Times New Roman"/>
        </w:rPr>
        <w:t>También se sugiere, a la continuación de lo que se recomendó en el procedimiento de evaluación anterior</w:t>
      </w:r>
      <w:r w:rsidR="00360C4E" w:rsidRPr="00DD3420">
        <w:rPr>
          <w:rFonts w:ascii="Times New Roman" w:hAnsi="Times New Roman" w:cs="Times New Roman"/>
        </w:rPr>
        <w:t>,</w:t>
      </w:r>
      <w:r w:rsidRPr="00DD3420">
        <w:rPr>
          <w:rFonts w:ascii="Times New Roman" w:hAnsi="Times New Roman" w:cs="Times New Roman"/>
        </w:rPr>
        <w:t xml:space="preserve"> que el Estado mejore los mecanismos de recopilación de datos. </w:t>
      </w:r>
    </w:p>
    <w:p w14:paraId="7EF54C54" w14:textId="77777777" w:rsidR="00DA5B86" w:rsidRPr="00DD3420" w:rsidRDefault="00DA5B86" w:rsidP="00DA5B86">
      <w:pPr>
        <w:pStyle w:val="ListParagraph"/>
        <w:rPr>
          <w:rFonts w:ascii="Times New Roman" w:hAnsi="Times New Roman" w:cs="Times New Roman"/>
        </w:rPr>
      </w:pPr>
    </w:p>
    <w:p w14:paraId="771BC22E" w14:textId="77777777" w:rsidR="00DA5B86" w:rsidRPr="00DD3420" w:rsidRDefault="00DA5B86" w:rsidP="00DA5B86">
      <w:pPr>
        <w:pStyle w:val="ListParagraph"/>
        <w:spacing w:after="0"/>
        <w:ind w:left="598"/>
        <w:jc w:val="both"/>
        <w:rPr>
          <w:rFonts w:ascii="Times New Roman" w:hAnsi="Times New Roman" w:cs="Times New Roman"/>
        </w:rPr>
      </w:pPr>
    </w:p>
    <w:p w14:paraId="0FDA12C3" w14:textId="1D71D960" w:rsidR="00DA5672" w:rsidRPr="00DD3420" w:rsidRDefault="00DA5672" w:rsidP="00DA5672">
      <w:pPr>
        <w:spacing w:after="0"/>
        <w:jc w:val="both"/>
        <w:rPr>
          <w:rFonts w:ascii="Times New Roman" w:hAnsi="Times New Roman" w:cs="Times New Roman"/>
          <w:b/>
          <w:bCs/>
        </w:rPr>
      </w:pPr>
      <w:r w:rsidRPr="00DD3420">
        <w:rPr>
          <w:rFonts w:ascii="Times New Roman" w:hAnsi="Times New Roman" w:cs="Times New Roman"/>
          <w:b/>
          <w:bCs/>
        </w:rPr>
        <w:t xml:space="preserve">4. </w:t>
      </w:r>
      <w:r w:rsidR="00360C4E" w:rsidRPr="00DD3420">
        <w:rPr>
          <w:rFonts w:ascii="Times New Roman" w:hAnsi="Times New Roman" w:cs="Times New Roman"/>
          <w:b/>
          <w:bCs/>
        </w:rPr>
        <w:t>Concientización</w:t>
      </w:r>
      <w:r w:rsidRPr="00DD3420">
        <w:rPr>
          <w:rFonts w:ascii="Times New Roman" w:hAnsi="Times New Roman" w:cs="Times New Roman"/>
          <w:b/>
          <w:bCs/>
        </w:rPr>
        <w:t xml:space="preserve"> de la sociedad</w:t>
      </w:r>
      <w:r w:rsidR="00CF2389">
        <w:rPr>
          <w:rFonts w:ascii="Times New Roman" w:hAnsi="Times New Roman" w:cs="Times New Roman"/>
          <w:b/>
          <w:bCs/>
        </w:rPr>
        <w:t>.</w:t>
      </w:r>
    </w:p>
    <w:p w14:paraId="65ED149F" w14:textId="77777777" w:rsidR="00DA5B86" w:rsidRPr="00DD3420" w:rsidRDefault="00DA5B86" w:rsidP="00DA5672">
      <w:pPr>
        <w:spacing w:after="0"/>
        <w:jc w:val="both"/>
        <w:rPr>
          <w:rFonts w:ascii="Times New Roman" w:hAnsi="Times New Roman" w:cs="Times New Roman"/>
          <w:b/>
          <w:bCs/>
        </w:rPr>
      </w:pPr>
    </w:p>
    <w:p w14:paraId="3C0E7139" w14:textId="77777777" w:rsidR="00DA5672" w:rsidRPr="00DD3420" w:rsidRDefault="00DA5672" w:rsidP="00DA5672">
      <w:pPr>
        <w:spacing w:after="0"/>
        <w:jc w:val="both"/>
        <w:rPr>
          <w:rFonts w:ascii="Times New Roman" w:hAnsi="Times New Roman" w:cs="Times New Roman"/>
        </w:rPr>
      </w:pPr>
      <w:r w:rsidRPr="00DD3420">
        <w:rPr>
          <w:rFonts w:ascii="Times New Roman" w:hAnsi="Times New Roman" w:cs="Times New Roman"/>
        </w:rPr>
        <w:t xml:space="preserve">El Estado parte ha presentado </w:t>
      </w:r>
      <w:r w:rsidR="00360C4E" w:rsidRPr="00DD3420">
        <w:rPr>
          <w:rFonts w:ascii="Times New Roman" w:hAnsi="Times New Roman" w:cs="Times New Roman"/>
        </w:rPr>
        <w:t>el</w:t>
      </w:r>
      <w:r w:rsidRPr="00DD3420">
        <w:rPr>
          <w:rFonts w:ascii="Times New Roman" w:hAnsi="Times New Roman" w:cs="Times New Roman"/>
        </w:rPr>
        <w:t xml:space="preserve"> 90% de las respuestas solicitada</w:t>
      </w:r>
      <w:r w:rsidR="00360C4E" w:rsidRPr="00DD3420">
        <w:rPr>
          <w:rFonts w:ascii="Times New Roman" w:hAnsi="Times New Roman" w:cs="Times New Roman"/>
        </w:rPr>
        <w:t>s</w:t>
      </w:r>
      <w:r w:rsidRPr="00DD3420">
        <w:rPr>
          <w:rFonts w:ascii="Times New Roman" w:hAnsi="Times New Roman" w:cs="Times New Roman"/>
        </w:rPr>
        <w:t xml:space="preserve">, </w:t>
      </w:r>
      <w:r w:rsidR="00360C4E" w:rsidRPr="00DD3420">
        <w:rPr>
          <w:rFonts w:ascii="Times New Roman" w:hAnsi="Times New Roman" w:cs="Times New Roman"/>
        </w:rPr>
        <w:t>con</w:t>
      </w:r>
      <w:r w:rsidRPr="00DD3420">
        <w:rPr>
          <w:rFonts w:ascii="Times New Roman" w:hAnsi="Times New Roman" w:cs="Times New Roman"/>
        </w:rPr>
        <w:t xml:space="preserve"> la falta de solo uno de los descriptores. La calidad de la información es alta</w:t>
      </w:r>
      <w:r w:rsidR="00B119A2" w:rsidRPr="00DD3420">
        <w:rPr>
          <w:rFonts w:ascii="Times New Roman" w:hAnsi="Times New Roman" w:cs="Times New Roman"/>
        </w:rPr>
        <w:t>,</w:t>
      </w:r>
      <w:r w:rsidRPr="00DD3420">
        <w:rPr>
          <w:rFonts w:ascii="Times New Roman" w:hAnsi="Times New Roman" w:cs="Times New Roman"/>
        </w:rPr>
        <w:t xml:space="preserve"> </w:t>
      </w:r>
      <w:r w:rsidR="00B119A2" w:rsidRPr="00DD3420">
        <w:rPr>
          <w:rFonts w:ascii="Times New Roman" w:hAnsi="Times New Roman" w:cs="Times New Roman"/>
        </w:rPr>
        <w:t xml:space="preserve">refiere </w:t>
      </w:r>
      <w:r w:rsidRPr="00DD3420">
        <w:rPr>
          <w:rFonts w:ascii="Times New Roman" w:hAnsi="Times New Roman" w:cs="Times New Roman"/>
        </w:rPr>
        <w:t>origen oficial</w:t>
      </w:r>
      <w:r w:rsidR="00B119A2" w:rsidRPr="00DD3420">
        <w:rPr>
          <w:rFonts w:ascii="Times New Roman" w:hAnsi="Times New Roman" w:cs="Times New Roman"/>
        </w:rPr>
        <w:t>, pero no se encontraron vínculos para acceder a ella</w:t>
      </w:r>
      <w:r w:rsidRPr="00DD3420">
        <w:rPr>
          <w:rFonts w:ascii="Times New Roman" w:hAnsi="Times New Roman" w:cs="Times New Roman"/>
        </w:rPr>
        <w:t xml:space="preserve">. </w:t>
      </w:r>
    </w:p>
    <w:p w14:paraId="111A5BE5" w14:textId="77777777" w:rsidR="00DA5672" w:rsidRPr="00DD3420" w:rsidRDefault="00DA5672" w:rsidP="00DA5672">
      <w:pPr>
        <w:spacing w:after="0"/>
        <w:jc w:val="both"/>
        <w:rPr>
          <w:rFonts w:ascii="Times New Roman" w:hAnsi="Times New Roman" w:cs="Times New Roman"/>
        </w:rPr>
      </w:pPr>
    </w:p>
    <w:p w14:paraId="3B441EE8" w14:textId="77777777" w:rsidR="00B119A2" w:rsidRPr="00DD3420" w:rsidRDefault="00DA5672" w:rsidP="00DA5672">
      <w:pPr>
        <w:spacing w:after="0"/>
        <w:jc w:val="both"/>
        <w:rPr>
          <w:rFonts w:ascii="Times New Roman" w:hAnsi="Times New Roman" w:cs="Times New Roman"/>
        </w:rPr>
      </w:pPr>
      <w:r w:rsidRPr="00DD3420">
        <w:rPr>
          <w:rFonts w:ascii="Times New Roman" w:hAnsi="Times New Roman" w:cs="Times New Roman"/>
        </w:rPr>
        <w:t>Se not</w:t>
      </w:r>
      <w:r w:rsidR="00360C4E" w:rsidRPr="00DD3420">
        <w:rPr>
          <w:rFonts w:ascii="Times New Roman" w:hAnsi="Times New Roman" w:cs="Times New Roman"/>
        </w:rPr>
        <w:t>a</w:t>
      </w:r>
      <w:r w:rsidRPr="00DD3420">
        <w:rPr>
          <w:rFonts w:ascii="Times New Roman" w:hAnsi="Times New Roman" w:cs="Times New Roman"/>
        </w:rPr>
        <w:t xml:space="preserve"> que el Estado </w:t>
      </w:r>
      <w:r w:rsidR="00B119A2" w:rsidRPr="00DD3420">
        <w:rPr>
          <w:rFonts w:ascii="Times New Roman" w:hAnsi="Times New Roman" w:cs="Times New Roman"/>
        </w:rPr>
        <w:t>salvadoreño</w:t>
      </w:r>
      <w:r w:rsidRPr="00DD3420">
        <w:rPr>
          <w:rFonts w:ascii="Times New Roman" w:hAnsi="Times New Roman" w:cs="Times New Roman"/>
        </w:rPr>
        <w:t xml:space="preserve"> implementó en el periodo analizado una </w:t>
      </w:r>
      <w:r w:rsidR="00360C4E" w:rsidRPr="00DD3420">
        <w:rPr>
          <w:rFonts w:ascii="Times New Roman" w:hAnsi="Times New Roman" w:cs="Times New Roman"/>
        </w:rPr>
        <w:t>gran</w:t>
      </w:r>
      <w:r w:rsidRPr="00DD3420">
        <w:rPr>
          <w:rFonts w:ascii="Times New Roman" w:hAnsi="Times New Roman" w:cs="Times New Roman"/>
        </w:rPr>
        <w:t xml:space="preserve"> cantidad de iniciativas de concientización que inclu</w:t>
      </w:r>
      <w:r w:rsidR="00464104" w:rsidRPr="00DD3420">
        <w:rPr>
          <w:rFonts w:ascii="Times New Roman" w:hAnsi="Times New Roman" w:cs="Times New Roman"/>
        </w:rPr>
        <w:t>ye</w:t>
      </w:r>
      <w:r w:rsidRPr="00DD3420">
        <w:rPr>
          <w:rFonts w:ascii="Times New Roman" w:hAnsi="Times New Roman" w:cs="Times New Roman"/>
        </w:rPr>
        <w:t>ron desde talleres y cursos</w:t>
      </w:r>
      <w:r w:rsidR="00464104" w:rsidRPr="00DD3420">
        <w:rPr>
          <w:rFonts w:ascii="Times New Roman" w:hAnsi="Times New Roman" w:cs="Times New Roman"/>
        </w:rPr>
        <w:t>,</w:t>
      </w:r>
      <w:r w:rsidRPr="00DD3420">
        <w:rPr>
          <w:rFonts w:ascii="Times New Roman" w:hAnsi="Times New Roman" w:cs="Times New Roman"/>
        </w:rPr>
        <w:t xml:space="preserve"> hasta la elaboración de materiales para la visibilización de las personas con discapacidad, entre </w:t>
      </w:r>
      <w:r w:rsidR="00464104" w:rsidRPr="00DD3420">
        <w:rPr>
          <w:rFonts w:ascii="Times New Roman" w:hAnsi="Times New Roman" w:cs="Times New Roman"/>
        </w:rPr>
        <w:t>las que se encuentra</w:t>
      </w:r>
      <w:r w:rsidRPr="00DD3420">
        <w:rPr>
          <w:rFonts w:ascii="Times New Roman" w:hAnsi="Times New Roman" w:cs="Times New Roman"/>
        </w:rPr>
        <w:t xml:space="preserve"> la </w:t>
      </w:r>
      <w:r w:rsidR="00464104" w:rsidRPr="00DD3420">
        <w:rPr>
          <w:rFonts w:ascii="Times New Roman" w:hAnsi="Times New Roman" w:cs="Times New Roman"/>
        </w:rPr>
        <w:t>estrategia</w:t>
      </w:r>
      <w:r w:rsidRPr="00DD3420">
        <w:rPr>
          <w:rFonts w:ascii="Times New Roman" w:hAnsi="Times New Roman" w:cs="Times New Roman"/>
        </w:rPr>
        <w:t xml:space="preserve"> “</w:t>
      </w:r>
      <w:r w:rsidR="00B119A2" w:rsidRPr="00DD3420">
        <w:rPr>
          <w:rFonts w:ascii="Times New Roman" w:hAnsi="Times New Roman" w:cs="Times New Roman"/>
        </w:rPr>
        <w:t>#LeyDeInclusiónYa</w:t>
      </w:r>
      <w:r w:rsidRPr="00DD3420">
        <w:rPr>
          <w:rFonts w:ascii="Times New Roman" w:hAnsi="Times New Roman" w:cs="Times New Roman"/>
        </w:rPr>
        <w:t xml:space="preserve">”, por medio de la cual se </w:t>
      </w:r>
      <w:r w:rsidR="00B119A2" w:rsidRPr="00DD3420">
        <w:rPr>
          <w:rFonts w:ascii="Times New Roman" w:hAnsi="Times New Roman" w:cs="Times New Roman"/>
        </w:rPr>
        <w:t>impulsó la aprobación de la Ley de Inclusión</w:t>
      </w:r>
      <w:r w:rsidRPr="00DD3420">
        <w:rPr>
          <w:rFonts w:ascii="Times New Roman" w:hAnsi="Times New Roman" w:cs="Times New Roman"/>
        </w:rPr>
        <w:t>.</w:t>
      </w:r>
      <w:r w:rsidR="00B119A2" w:rsidRPr="00DD3420">
        <w:rPr>
          <w:rFonts w:ascii="Times New Roman" w:hAnsi="Times New Roman" w:cs="Times New Roman"/>
        </w:rPr>
        <w:t xml:space="preserve"> También refiere el apoyo económico del Estado a TELETÖN y FUNDER para la realización de campañas y programas.</w:t>
      </w:r>
    </w:p>
    <w:p w14:paraId="3F628565" w14:textId="77777777" w:rsidR="00B119A2" w:rsidRPr="00DD3420" w:rsidRDefault="00B119A2" w:rsidP="00DA5672">
      <w:pPr>
        <w:spacing w:after="0"/>
        <w:jc w:val="both"/>
        <w:rPr>
          <w:rFonts w:ascii="Times New Roman" w:hAnsi="Times New Roman" w:cs="Times New Roman"/>
        </w:rPr>
      </w:pPr>
    </w:p>
    <w:p w14:paraId="41A448BC" w14:textId="77777777" w:rsidR="00DA5672" w:rsidRPr="00DD3420" w:rsidRDefault="00B119A2" w:rsidP="00DA5672">
      <w:pPr>
        <w:spacing w:after="0"/>
        <w:jc w:val="both"/>
        <w:rPr>
          <w:rFonts w:ascii="Times New Roman" w:hAnsi="Times New Roman" w:cs="Times New Roman"/>
        </w:rPr>
      </w:pPr>
      <w:r w:rsidRPr="00DD3420">
        <w:rPr>
          <w:rFonts w:ascii="Times New Roman" w:hAnsi="Times New Roman" w:cs="Times New Roman"/>
        </w:rPr>
        <w:t>Asimismo, a partir de 2019 se implementó la interpretación en Lengua de Señas Salvadoreña (LESSA) en toda actividad pública.</w:t>
      </w:r>
      <w:r w:rsidR="00DA5672" w:rsidRPr="00DD3420">
        <w:rPr>
          <w:rFonts w:ascii="Times New Roman" w:hAnsi="Times New Roman" w:cs="Times New Roman"/>
        </w:rPr>
        <w:t xml:space="preserve">   </w:t>
      </w:r>
    </w:p>
    <w:p w14:paraId="5687345B" w14:textId="77777777" w:rsidR="00DA5672" w:rsidRPr="00DD3420" w:rsidRDefault="00DA5672" w:rsidP="00DA5672">
      <w:pPr>
        <w:spacing w:after="0"/>
        <w:jc w:val="both"/>
        <w:rPr>
          <w:rFonts w:ascii="Times New Roman" w:hAnsi="Times New Roman" w:cs="Times New Roman"/>
        </w:rPr>
      </w:pPr>
      <w:r w:rsidRPr="00DD3420">
        <w:rPr>
          <w:rFonts w:ascii="Times New Roman" w:hAnsi="Times New Roman" w:cs="Times New Roman"/>
        </w:rPr>
        <w:t xml:space="preserve">  </w:t>
      </w:r>
    </w:p>
    <w:p w14:paraId="1BF05BA8" w14:textId="71F4A225" w:rsidR="00893599" w:rsidRPr="00DD3420" w:rsidRDefault="00893599" w:rsidP="00DA5672">
      <w:pPr>
        <w:spacing w:after="0"/>
        <w:jc w:val="both"/>
        <w:rPr>
          <w:rFonts w:ascii="Times New Roman" w:hAnsi="Times New Roman" w:cs="Times New Roman"/>
        </w:rPr>
      </w:pPr>
      <w:r w:rsidRPr="00DD3420">
        <w:rPr>
          <w:rFonts w:ascii="Times New Roman" w:hAnsi="Times New Roman" w:cs="Times New Roman"/>
        </w:rPr>
        <w:t>Por todo ello, el Comité</w:t>
      </w:r>
      <w:r w:rsidR="00B119A2" w:rsidRPr="00DD3420">
        <w:rPr>
          <w:rFonts w:ascii="Times New Roman" w:hAnsi="Times New Roman" w:cs="Times New Roman"/>
        </w:rPr>
        <w:t xml:space="preserve"> reconoce el trabajo de la República de El Salvador hacia la concientización y el reconocimiento de los derechos de las personas con discapacidad y le</w:t>
      </w:r>
      <w:r w:rsidR="00DA5672" w:rsidRPr="00DD3420">
        <w:rPr>
          <w:rFonts w:ascii="Times New Roman" w:hAnsi="Times New Roman" w:cs="Times New Roman"/>
        </w:rPr>
        <w:t xml:space="preserve"> recomienda</w:t>
      </w:r>
      <w:r w:rsidRPr="00DD3420">
        <w:rPr>
          <w:rFonts w:ascii="Times New Roman" w:hAnsi="Times New Roman" w:cs="Times New Roman"/>
        </w:rPr>
        <w:t>:</w:t>
      </w:r>
    </w:p>
    <w:p w14:paraId="50FD632C" w14:textId="77777777" w:rsidR="00DA5B86" w:rsidRPr="00DD3420" w:rsidRDefault="00DA5B86" w:rsidP="00DA5672">
      <w:pPr>
        <w:spacing w:after="0"/>
        <w:jc w:val="both"/>
        <w:rPr>
          <w:rFonts w:ascii="Times New Roman" w:hAnsi="Times New Roman" w:cs="Times New Roman"/>
        </w:rPr>
      </w:pPr>
    </w:p>
    <w:p w14:paraId="6EF8F247" w14:textId="77777777" w:rsidR="00DA5672" w:rsidRPr="00DD3420" w:rsidRDefault="00893599" w:rsidP="00893599">
      <w:pPr>
        <w:pStyle w:val="ListParagraph"/>
        <w:numPr>
          <w:ilvl w:val="0"/>
          <w:numId w:val="6"/>
        </w:numPr>
        <w:spacing w:after="0"/>
        <w:jc w:val="both"/>
        <w:rPr>
          <w:rFonts w:ascii="Times New Roman" w:hAnsi="Times New Roman" w:cs="Times New Roman"/>
        </w:rPr>
      </w:pPr>
      <w:r w:rsidRPr="00DD3420">
        <w:rPr>
          <w:rFonts w:ascii="Times New Roman" w:hAnsi="Times New Roman" w:cs="Times New Roman"/>
        </w:rPr>
        <w:t>Mantener</w:t>
      </w:r>
      <w:r w:rsidR="00DA5672" w:rsidRPr="00DD3420">
        <w:rPr>
          <w:rFonts w:ascii="Times New Roman" w:hAnsi="Times New Roman" w:cs="Times New Roman"/>
        </w:rPr>
        <w:t xml:space="preserve"> sus acciones de capacitación y concientización de sectores específicos de la sociedad, así como </w:t>
      </w:r>
      <w:r w:rsidR="00464104" w:rsidRPr="00DD3420">
        <w:rPr>
          <w:rFonts w:ascii="Times New Roman" w:hAnsi="Times New Roman" w:cs="Times New Roman"/>
        </w:rPr>
        <w:t>mantener</w:t>
      </w:r>
      <w:r w:rsidR="00DA5672" w:rsidRPr="00DD3420">
        <w:rPr>
          <w:rFonts w:ascii="Times New Roman" w:hAnsi="Times New Roman" w:cs="Times New Roman"/>
        </w:rPr>
        <w:t xml:space="preserve"> la elaboración y distribución de guías y materiales pertinentes y, que busque ampliar el alcance de esas acciones para una mayor cantidad posible de la población general.</w:t>
      </w:r>
    </w:p>
    <w:p w14:paraId="5F737B1D" w14:textId="77777777" w:rsidR="00B119A2" w:rsidRPr="00DD3420" w:rsidRDefault="00B119A2" w:rsidP="00B119A2">
      <w:pPr>
        <w:pStyle w:val="ListParagraph"/>
        <w:spacing w:after="0"/>
        <w:ind w:left="598"/>
        <w:jc w:val="both"/>
        <w:rPr>
          <w:rFonts w:ascii="Times New Roman" w:hAnsi="Times New Roman" w:cs="Times New Roman"/>
        </w:rPr>
      </w:pPr>
    </w:p>
    <w:p w14:paraId="6C46E1F9" w14:textId="77777777" w:rsidR="00B119A2" w:rsidRPr="00DD3420" w:rsidRDefault="00B119A2" w:rsidP="00893599">
      <w:pPr>
        <w:pStyle w:val="ListParagraph"/>
        <w:numPr>
          <w:ilvl w:val="0"/>
          <w:numId w:val="6"/>
        </w:numPr>
        <w:spacing w:after="0"/>
        <w:jc w:val="both"/>
        <w:rPr>
          <w:rFonts w:ascii="Times New Roman" w:hAnsi="Times New Roman" w:cs="Times New Roman"/>
        </w:rPr>
      </w:pPr>
      <w:r w:rsidRPr="00DD3420">
        <w:rPr>
          <w:rFonts w:ascii="Times New Roman" w:hAnsi="Times New Roman" w:cs="Times New Roman"/>
        </w:rPr>
        <w:t>Priorizar los trabajos de concientización por parte del Estado.</w:t>
      </w:r>
    </w:p>
    <w:p w14:paraId="0C0CEA87" w14:textId="77777777" w:rsidR="00CF2389" w:rsidRDefault="00CF2389" w:rsidP="007A2186">
      <w:pPr>
        <w:spacing w:after="0"/>
        <w:jc w:val="both"/>
        <w:rPr>
          <w:rFonts w:ascii="Times New Roman" w:hAnsi="Times New Roman" w:cs="Times New Roman"/>
          <w:b/>
          <w:bCs/>
        </w:rPr>
      </w:pPr>
    </w:p>
    <w:p w14:paraId="6C2908D1" w14:textId="77777777" w:rsidR="00CF2389" w:rsidRDefault="00CF2389" w:rsidP="007A2186">
      <w:pPr>
        <w:spacing w:after="0"/>
        <w:jc w:val="both"/>
        <w:rPr>
          <w:rFonts w:ascii="Times New Roman" w:hAnsi="Times New Roman" w:cs="Times New Roman"/>
          <w:b/>
          <w:bCs/>
        </w:rPr>
      </w:pPr>
    </w:p>
    <w:p w14:paraId="302AE3EA" w14:textId="7D442B4A" w:rsidR="00DA5672" w:rsidRPr="00DD3420" w:rsidRDefault="00DA5672" w:rsidP="007A2186">
      <w:pPr>
        <w:spacing w:after="0"/>
        <w:jc w:val="both"/>
        <w:rPr>
          <w:rFonts w:ascii="Times New Roman" w:hAnsi="Times New Roman" w:cs="Times New Roman"/>
          <w:b/>
          <w:bCs/>
        </w:rPr>
      </w:pPr>
      <w:r w:rsidRPr="00DD3420">
        <w:rPr>
          <w:rFonts w:ascii="Times New Roman" w:hAnsi="Times New Roman" w:cs="Times New Roman"/>
          <w:b/>
          <w:bCs/>
        </w:rPr>
        <w:t>5. Accesibilidad</w:t>
      </w:r>
      <w:r w:rsidR="00CF2389">
        <w:rPr>
          <w:rFonts w:ascii="Times New Roman" w:hAnsi="Times New Roman" w:cs="Times New Roman"/>
          <w:b/>
          <w:bCs/>
        </w:rPr>
        <w:t>.</w:t>
      </w:r>
      <w:r w:rsidRPr="00DD3420">
        <w:rPr>
          <w:rFonts w:ascii="Times New Roman" w:hAnsi="Times New Roman" w:cs="Times New Roman"/>
          <w:b/>
          <w:bCs/>
        </w:rPr>
        <w:t xml:space="preserve"> </w:t>
      </w:r>
    </w:p>
    <w:p w14:paraId="68F3DC44" w14:textId="77777777" w:rsidR="009F396D" w:rsidRPr="00DD3420" w:rsidRDefault="009F396D" w:rsidP="007A2186">
      <w:pPr>
        <w:spacing w:after="0"/>
        <w:jc w:val="both"/>
        <w:rPr>
          <w:rFonts w:ascii="Times New Roman" w:hAnsi="Times New Roman" w:cs="Times New Roman"/>
        </w:rPr>
      </w:pPr>
    </w:p>
    <w:p w14:paraId="78765CAC" w14:textId="2A6467EE" w:rsidR="009E7F65" w:rsidRPr="00DD3420" w:rsidRDefault="002B1E89" w:rsidP="007A2186">
      <w:pPr>
        <w:spacing w:after="0"/>
        <w:jc w:val="both"/>
        <w:rPr>
          <w:rFonts w:ascii="Times New Roman" w:hAnsi="Times New Roman" w:cs="Times New Roman"/>
        </w:rPr>
      </w:pPr>
      <w:r w:rsidRPr="00DD3420">
        <w:rPr>
          <w:rFonts w:ascii="Times New Roman" w:hAnsi="Times New Roman" w:cs="Times New Roman"/>
        </w:rPr>
        <w:t xml:space="preserve">La calidad de la información es </w:t>
      </w:r>
      <w:r w:rsidR="00CE1588" w:rsidRPr="00DD3420">
        <w:rPr>
          <w:rFonts w:ascii="Times New Roman" w:hAnsi="Times New Roman" w:cs="Times New Roman"/>
        </w:rPr>
        <w:t>alta</w:t>
      </w:r>
      <w:r w:rsidRPr="00DD3420">
        <w:rPr>
          <w:rFonts w:ascii="Times New Roman" w:hAnsi="Times New Roman" w:cs="Times New Roman"/>
        </w:rPr>
        <w:t>, con información pertinente para la evaluación de cumplimiento de este eje temático en relación al período 2016-2019. Se utilizaron fuentes oficiales.</w:t>
      </w:r>
    </w:p>
    <w:p w14:paraId="6FCE3C6D" w14:textId="77777777" w:rsidR="002B1E89" w:rsidRPr="00DD3420" w:rsidRDefault="002B1E89" w:rsidP="007A2186">
      <w:pPr>
        <w:spacing w:after="0"/>
        <w:jc w:val="both"/>
        <w:rPr>
          <w:rFonts w:ascii="Times New Roman" w:hAnsi="Times New Roman" w:cs="Times New Roman"/>
        </w:rPr>
      </w:pPr>
    </w:p>
    <w:p w14:paraId="55F10ADF" w14:textId="6E560F7E" w:rsidR="002B1E89" w:rsidRPr="00DD3420" w:rsidRDefault="00B119A2" w:rsidP="002B1E89">
      <w:pPr>
        <w:spacing w:after="0"/>
        <w:jc w:val="both"/>
        <w:rPr>
          <w:rFonts w:ascii="Times New Roman" w:hAnsi="Times New Roman" w:cs="Times New Roman"/>
        </w:rPr>
      </w:pPr>
      <w:r w:rsidRPr="00DD3420">
        <w:rPr>
          <w:rFonts w:ascii="Times New Roman" w:hAnsi="Times New Roman" w:cs="Times New Roman"/>
        </w:rPr>
        <w:t xml:space="preserve">El Estado salvadoreño cuenta </w:t>
      </w:r>
      <w:r w:rsidR="00CE1588" w:rsidRPr="00DD3420">
        <w:rPr>
          <w:rFonts w:ascii="Times New Roman" w:hAnsi="Times New Roman" w:cs="Times New Roman"/>
        </w:rPr>
        <w:t xml:space="preserve">con normativas y reglamentos en materia de accesibilidad, se considera que la mayoría de ella no es pertinente por la antigüedad de sus reformas; sin </w:t>
      </w:r>
      <w:r w:rsidR="00CE1588" w:rsidRPr="00DD3420">
        <w:rPr>
          <w:rFonts w:ascii="Times New Roman" w:hAnsi="Times New Roman" w:cs="Times New Roman"/>
        </w:rPr>
        <w:lastRenderedPageBreak/>
        <w:t>embargo, se ha trabajado en la creación de espacios culturales, recreativos y turísticos inclusivos.</w:t>
      </w:r>
    </w:p>
    <w:p w14:paraId="769D3919" w14:textId="77777777" w:rsidR="009F396D" w:rsidRPr="00DD3420" w:rsidRDefault="009F396D" w:rsidP="002B1E89">
      <w:pPr>
        <w:spacing w:after="0"/>
        <w:jc w:val="both"/>
        <w:rPr>
          <w:rFonts w:ascii="Times New Roman" w:hAnsi="Times New Roman" w:cs="Times New Roman"/>
        </w:rPr>
      </w:pPr>
    </w:p>
    <w:p w14:paraId="1B3AEECC" w14:textId="77777777" w:rsidR="002B1E89" w:rsidRPr="00DD3420" w:rsidRDefault="00CE1588" w:rsidP="00CE1588">
      <w:pPr>
        <w:jc w:val="both"/>
        <w:rPr>
          <w:rFonts w:ascii="Times New Roman" w:hAnsi="Times New Roman" w:cs="Times New Roman"/>
        </w:rPr>
      </w:pPr>
      <w:r w:rsidRPr="00DD3420">
        <w:rPr>
          <w:rFonts w:ascii="Times New Roman" w:eastAsia="Times New Roman" w:hAnsi="Times New Roman" w:cs="Times New Roman"/>
          <w:lang w:val="es-VE"/>
        </w:rPr>
        <w:t xml:space="preserve">La “Normativa Técnica de Accesibilidad Urbanística, Arquitectónica, Transporte y Comunicaciones” contempla el proyecto de vivienda accesible, tomando como base legal la Ley de Equiparación de Oportunidades para las Personas con Discapacidad y su Reglamento de accesibilidad. </w:t>
      </w:r>
      <w:r w:rsidR="002B1E89" w:rsidRPr="00DD3420">
        <w:rPr>
          <w:rFonts w:ascii="Times New Roman" w:hAnsi="Times New Roman" w:cs="Times New Roman"/>
        </w:rPr>
        <w:t xml:space="preserve">No se cuenta con información sobre la accesibilidad de unidades móviles de transporte y personal técnico capacitado para la prestación del servicio de transporte accesible, aunque se cuenta con normatividad. </w:t>
      </w:r>
    </w:p>
    <w:p w14:paraId="3EE7BD29" w14:textId="77777777" w:rsidR="002B1E89" w:rsidRPr="00DD3420" w:rsidRDefault="002B1E89" w:rsidP="002B1E89">
      <w:pPr>
        <w:spacing w:after="0"/>
        <w:jc w:val="both"/>
        <w:rPr>
          <w:rFonts w:ascii="Times New Roman" w:hAnsi="Times New Roman" w:cs="Times New Roman"/>
        </w:rPr>
      </w:pPr>
    </w:p>
    <w:p w14:paraId="5B509872" w14:textId="77777777" w:rsidR="008D1F5F" w:rsidRPr="00DD3420" w:rsidRDefault="002B1E89" w:rsidP="007A2186">
      <w:pPr>
        <w:spacing w:after="0"/>
        <w:jc w:val="both"/>
        <w:rPr>
          <w:rFonts w:ascii="Times New Roman" w:hAnsi="Times New Roman" w:cs="Times New Roman"/>
        </w:rPr>
      </w:pPr>
      <w:r w:rsidRPr="00DD3420">
        <w:rPr>
          <w:rFonts w:ascii="Times New Roman" w:hAnsi="Times New Roman" w:cs="Times New Roman"/>
        </w:rPr>
        <w:t xml:space="preserve">Se reconocen los avances en relación a la creación de instrumentos legales y normas infra legales; </w:t>
      </w:r>
      <w:r w:rsidR="00811262" w:rsidRPr="00DD3420">
        <w:rPr>
          <w:rFonts w:ascii="Times New Roman" w:hAnsi="Times New Roman" w:cs="Times New Roman"/>
        </w:rPr>
        <w:t>así como el proceso de concientización en materia de tecnologías de la información y la comunicación</w:t>
      </w:r>
      <w:r w:rsidRPr="00DD3420">
        <w:rPr>
          <w:rFonts w:ascii="Times New Roman" w:hAnsi="Times New Roman" w:cs="Times New Roman"/>
        </w:rPr>
        <w:t xml:space="preserve">. </w:t>
      </w:r>
    </w:p>
    <w:p w14:paraId="3DF5435A" w14:textId="77777777" w:rsidR="002B1E89" w:rsidRPr="00DD3420" w:rsidRDefault="002B1E89" w:rsidP="007A2186">
      <w:pPr>
        <w:spacing w:after="0"/>
        <w:jc w:val="both"/>
        <w:rPr>
          <w:rFonts w:ascii="Times New Roman" w:hAnsi="Times New Roman" w:cs="Times New Roman"/>
        </w:rPr>
      </w:pPr>
    </w:p>
    <w:p w14:paraId="0525A9CB" w14:textId="08A47CAE" w:rsidR="00893599" w:rsidRPr="00DD3420" w:rsidRDefault="002B1E89" w:rsidP="007A2186">
      <w:pPr>
        <w:spacing w:after="0"/>
        <w:jc w:val="both"/>
        <w:rPr>
          <w:rFonts w:ascii="Times New Roman" w:hAnsi="Times New Roman" w:cs="Times New Roman"/>
        </w:rPr>
      </w:pPr>
      <w:r w:rsidRPr="00DD3420">
        <w:rPr>
          <w:rFonts w:ascii="Times New Roman" w:hAnsi="Times New Roman" w:cs="Times New Roman"/>
        </w:rPr>
        <w:t xml:space="preserve">Se recomienda al Estado </w:t>
      </w:r>
      <w:r w:rsidR="00811262" w:rsidRPr="00DD3420">
        <w:rPr>
          <w:rFonts w:ascii="Times New Roman" w:hAnsi="Times New Roman" w:cs="Times New Roman"/>
        </w:rPr>
        <w:t>salvadoreño</w:t>
      </w:r>
      <w:r w:rsidR="00893599" w:rsidRPr="00DD3420">
        <w:rPr>
          <w:rFonts w:ascii="Times New Roman" w:hAnsi="Times New Roman" w:cs="Times New Roman"/>
        </w:rPr>
        <w:t xml:space="preserve"> que, para el Cuarto Informe de Cumplimiento de la CIADDIS:</w:t>
      </w:r>
    </w:p>
    <w:p w14:paraId="294FD7C9" w14:textId="77777777" w:rsidR="009F396D" w:rsidRPr="00DD3420" w:rsidRDefault="009F396D" w:rsidP="007A2186">
      <w:pPr>
        <w:spacing w:after="0"/>
        <w:jc w:val="both"/>
        <w:rPr>
          <w:rFonts w:ascii="Times New Roman" w:hAnsi="Times New Roman" w:cs="Times New Roman"/>
        </w:rPr>
      </w:pPr>
    </w:p>
    <w:p w14:paraId="10EF78E9" w14:textId="77777777" w:rsidR="002B1E89" w:rsidRPr="00DD3420" w:rsidRDefault="00893599" w:rsidP="00893599">
      <w:pPr>
        <w:pStyle w:val="ListParagraph"/>
        <w:numPr>
          <w:ilvl w:val="0"/>
          <w:numId w:val="7"/>
        </w:numPr>
        <w:spacing w:after="0"/>
        <w:jc w:val="both"/>
        <w:rPr>
          <w:rFonts w:ascii="Times New Roman" w:hAnsi="Times New Roman" w:cs="Times New Roman"/>
        </w:rPr>
      </w:pPr>
      <w:r w:rsidRPr="00DD3420">
        <w:rPr>
          <w:rFonts w:ascii="Times New Roman" w:hAnsi="Times New Roman" w:cs="Times New Roman"/>
        </w:rPr>
        <w:t>Se definan</w:t>
      </w:r>
      <w:r w:rsidR="002B1E89" w:rsidRPr="00DD3420">
        <w:rPr>
          <w:rFonts w:ascii="Times New Roman" w:hAnsi="Times New Roman" w:cs="Times New Roman"/>
        </w:rPr>
        <w:t xml:space="preserve"> mecanismos de obligatoriedad en materia de accesibilidad, tanto de infraestructura, como de transporte y tecnologías de la información y comunicación.</w:t>
      </w:r>
    </w:p>
    <w:p w14:paraId="4DFE43E8" w14:textId="77777777" w:rsidR="00464104" w:rsidRPr="00DD3420" w:rsidRDefault="00464104" w:rsidP="00DA5672">
      <w:pPr>
        <w:spacing w:after="0"/>
        <w:jc w:val="both"/>
        <w:rPr>
          <w:rFonts w:ascii="Times New Roman" w:hAnsi="Times New Roman" w:cs="Times New Roman"/>
        </w:rPr>
      </w:pPr>
    </w:p>
    <w:p w14:paraId="2E7FFD24" w14:textId="77777777" w:rsidR="002B1E89" w:rsidRPr="00DD3420" w:rsidRDefault="002B1E89" w:rsidP="00DA5672">
      <w:pPr>
        <w:spacing w:after="0"/>
        <w:jc w:val="both"/>
        <w:rPr>
          <w:rFonts w:ascii="Times New Roman" w:hAnsi="Times New Roman" w:cs="Times New Roman"/>
        </w:rPr>
      </w:pPr>
    </w:p>
    <w:p w14:paraId="7F1F0A18" w14:textId="3B3DAF58" w:rsidR="00DA5672" w:rsidRPr="00DD3420" w:rsidRDefault="00DA5672" w:rsidP="00DA5672">
      <w:pPr>
        <w:spacing w:after="0"/>
        <w:jc w:val="both"/>
        <w:rPr>
          <w:rFonts w:ascii="Times New Roman" w:hAnsi="Times New Roman" w:cs="Times New Roman"/>
          <w:b/>
          <w:bCs/>
        </w:rPr>
      </w:pPr>
      <w:r w:rsidRPr="00DD3420">
        <w:rPr>
          <w:rFonts w:ascii="Times New Roman" w:hAnsi="Times New Roman" w:cs="Times New Roman"/>
          <w:b/>
          <w:bCs/>
        </w:rPr>
        <w:t>6. Participación ciudadana, política y social</w:t>
      </w:r>
      <w:r w:rsidR="00CF2389">
        <w:rPr>
          <w:rFonts w:ascii="Times New Roman" w:hAnsi="Times New Roman" w:cs="Times New Roman"/>
          <w:b/>
          <w:bCs/>
        </w:rPr>
        <w:t>.</w:t>
      </w:r>
      <w:r w:rsidRPr="00DD3420">
        <w:rPr>
          <w:rFonts w:ascii="Times New Roman" w:hAnsi="Times New Roman" w:cs="Times New Roman"/>
          <w:b/>
          <w:bCs/>
        </w:rPr>
        <w:t xml:space="preserve"> </w:t>
      </w:r>
    </w:p>
    <w:p w14:paraId="201109A1" w14:textId="77777777" w:rsidR="009F396D" w:rsidRPr="00DD3420" w:rsidRDefault="009F396D" w:rsidP="00DA5672">
      <w:pPr>
        <w:spacing w:after="0"/>
        <w:jc w:val="both"/>
        <w:rPr>
          <w:rFonts w:ascii="Times New Roman" w:hAnsi="Times New Roman" w:cs="Times New Roman"/>
          <w:b/>
          <w:bCs/>
        </w:rPr>
      </w:pPr>
    </w:p>
    <w:p w14:paraId="64D32783" w14:textId="77777777" w:rsidR="00DA5672" w:rsidRPr="00DD3420" w:rsidRDefault="00DA5672" w:rsidP="00DA5672">
      <w:pPr>
        <w:spacing w:after="0"/>
        <w:jc w:val="both"/>
        <w:rPr>
          <w:rFonts w:ascii="Times New Roman" w:hAnsi="Times New Roman" w:cs="Times New Roman"/>
        </w:rPr>
      </w:pPr>
      <w:r w:rsidRPr="00DD3420">
        <w:rPr>
          <w:rFonts w:ascii="Times New Roman" w:hAnsi="Times New Roman" w:cs="Times New Roman"/>
        </w:rPr>
        <w:t xml:space="preserve">El porcentaje de respuesta fue de </w:t>
      </w:r>
      <w:r w:rsidR="005E3EF5" w:rsidRPr="00DD3420">
        <w:rPr>
          <w:rFonts w:ascii="Times New Roman" w:hAnsi="Times New Roman" w:cs="Times New Roman"/>
        </w:rPr>
        <w:t>60</w:t>
      </w:r>
      <w:r w:rsidRPr="00DD3420">
        <w:rPr>
          <w:rFonts w:ascii="Times New Roman" w:hAnsi="Times New Roman" w:cs="Times New Roman"/>
        </w:rPr>
        <w:t>%, al considerarse la ausencia de datos</w:t>
      </w:r>
      <w:r w:rsidR="00811262" w:rsidRPr="00DD3420">
        <w:rPr>
          <w:rFonts w:ascii="Times New Roman" w:hAnsi="Times New Roman" w:cs="Times New Roman"/>
        </w:rPr>
        <w:t xml:space="preserve"> pertinentes</w:t>
      </w:r>
      <w:r w:rsidRPr="00DD3420">
        <w:rPr>
          <w:rFonts w:ascii="Times New Roman" w:hAnsi="Times New Roman" w:cs="Times New Roman"/>
        </w:rPr>
        <w:t xml:space="preserve"> </w:t>
      </w:r>
      <w:r w:rsidR="00811262" w:rsidRPr="00DD3420">
        <w:rPr>
          <w:rFonts w:ascii="Times New Roman" w:hAnsi="Times New Roman" w:cs="Times New Roman"/>
        </w:rPr>
        <w:t>en algunos</w:t>
      </w:r>
      <w:r w:rsidRPr="00DD3420">
        <w:rPr>
          <w:rFonts w:ascii="Times New Roman" w:hAnsi="Times New Roman" w:cs="Times New Roman"/>
        </w:rPr>
        <w:t xml:space="preserve"> descriptores. La calidad de la información es media y </w:t>
      </w:r>
      <w:r w:rsidR="00811262" w:rsidRPr="00DD3420">
        <w:rPr>
          <w:rFonts w:ascii="Times New Roman" w:hAnsi="Times New Roman" w:cs="Times New Roman"/>
        </w:rPr>
        <w:t>no se refieren</w:t>
      </w:r>
      <w:r w:rsidRPr="00DD3420">
        <w:rPr>
          <w:rFonts w:ascii="Times New Roman" w:hAnsi="Times New Roman" w:cs="Times New Roman"/>
        </w:rPr>
        <w:t xml:space="preserve"> fuentes. </w:t>
      </w:r>
    </w:p>
    <w:p w14:paraId="139FC2E8" w14:textId="77777777" w:rsidR="00DA5672" w:rsidRPr="00DD3420" w:rsidRDefault="00DA5672" w:rsidP="00DA5672">
      <w:pPr>
        <w:spacing w:after="0"/>
        <w:jc w:val="both"/>
        <w:rPr>
          <w:rFonts w:ascii="Times New Roman" w:hAnsi="Times New Roman" w:cs="Times New Roman"/>
        </w:rPr>
      </w:pPr>
    </w:p>
    <w:p w14:paraId="7304EA7C" w14:textId="77777777" w:rsidR="003F7534" w:rsidRPr="00DD3420" w:rsidRDefault="00811262" w:rsidP="00DA5672">
      <w:pPr>
        <w:spacing w:after="0"/>
        <w:jc w:val="both"/>
        <w:rPr>
          <w:rFonts w:ascii="Times New Roman" w:hAnsi="Times New Roman" w:cs="Times New Roman"/>
        </w:rPr>
      </w:pPr>
      <w:r w:rsidRPr="00DD3420">
        <w:rPr>
          <w:rFonts w:ascii="Times New Roman" w:hAnsi="Times New Roman" w:cs="Times New Roman"/>
        </w:rPr>
        <w:t>El Estado parte menciona la realización de jornadas de liderazgo y participación ciudadana en diferentes zonas del país; la capacitación de personal de organismos electorales y personas e instituciones involucradas en el proceso electoral.</w:t>
      </w:r>
    </w:p>
    <w:p w14:paraId="1EA49DB2" w14:textId="77777777" w:rsidR="003F7534" w:rsidRPr="00DD3420" w:rsidRDefault="003F7534" w:rsidP="00DA5672">
      <w:pPr>
        <w:spacing w:after="0"/>
        <w:jc w:val="both"/>
        <w:rPr>
          <w:rFonts w:ascii="Times New Roman" w:hAnsi="Times New Roman" w:cs="Times New Roman"/>
        </w:rPr>
      </w:pPr>
    </w:p>
    <w:p w14:paraId="2C4278E0" w14:textId="77777777" w:rsidR="00DA5672" w:rsidRPr="00DD3420" w:rsidRDefault="00DA5672" w:rsidP="00DA5672">
      <w:pPr>
        <w:spacing w:after="0"/>
        <w:jc w:val="both"/>
        <w:rPr>
          <w:rFonts w:ascii="Times New Roman" w:hAnsi="Times New Roman" w:cs="Times New Roman"/>
        </w:rPr>
      </w:pPr>
      <w:r w:rsidRPr="00DD3420">
        <w:rPr>
          <w:rFonts w:ascii="Times New Roman" w:hAnsi="Times New Roman" w:cs="Times New Roman"/>
        </w:rPr>
        <w:t xml:space="preserve">En el campo de la accesibilidad en el proceso electoral general, el Estado informa </w:t>
      </w:r>
      <w:r w:rsidR="005E3EF5" w:rsidRPr="00DD3420">
        <w:rPr>
          <w:rFonts w:ascii="Times New Roman" w:hAnsi="Times New Roman" w:cs="Times New Roman"/>
        </w:rPr>
        <w:t>la incorporación de LESSA en spots de radio y televisión, campañas con inclusión de personas con discapacidad; sin embargo, no existe información disponible sobre apoyos y accesibilidad en los establecimientos electorales, dirigidos a las personas con discapacidad.</w:t>
      </w:r>
      <w:r w:rsidRPr="00DD3420">
        <w:rPr>
          <w:rFonts w:ascii="Times New Roman" w:hAnsi="Times New Roman" w:cs="Times New Roman"/>
        </w:rPr>
        <w:t xml:space="preserve"> </w:t>
      </w:r>
      <w:r w:rsidR="005E3EF5" w:rsidRPr="00DD3420">
        <w:rPr>
          <w:rFonts w:ascii="Times New Roman" w:hAnsi="Times New Roman" w:cs="Times New Roman"/>
        </w:rPr>
        <w:t>En cuanto a la accesibilidad al voto, se cuenta con medidas como el voto en casa, el voto a distancia y la urna portátil.</w:t>
      </w:r>
    </w:p>
    <w:p w14:paraId="0D240098" w14:textId="77777777" w:rsidR="005E3EF5" w:rsidRPr="00DD3420" w:rsidRDefault="005E3EF5" w:rsidP="00DA5672">
      <w:pPr>
        <w:spacing w:after="0"/>
        <w:jc w:val="both"/>
        <w:rPr>
          <w:rFonts w:ascii="Times New Roman" w:hAnsi="Times New Roman" w:cs="Times New Roman"/>
        </w:rPr>
      </w:pPr>
    </w:p>
    <w:p w14:paraId="39378B2E" w14:textId="77777777" w:rsidR="005E3EF5" w:rsidRPr="00DD3420" w:rsidRDefault="005E3EF5" w:rsidP="00DA5672">
      <w:pPr>
        <w:spacing w:after="0"/>
        <w:jc w:val="both"/>
        <w:rPr>
          <w:rFonts w:ascii="Times New Roman" w:hAnsi="Times New Roman" w:cs="Times New Roman"/>
        </w:rPr>
      </w:pPr>
      <w:r w:rsidRPr="00DD3420">
        <w:rPr>
          <w:rFonts w:ascii="Times New Roman" w:hAnsi="Times New Roman" w:cs="Times New Roman"/>
        </w:rPr>
        <w:t xml:space="preserve">El Estado no cuenta con información sobre representantes electos con discapacidad; ni políticas públicas y medidas que promuevan, incentiven y garanticen las condiciones de participación ciudadana de las personas con discapacidad </w:t>
      </w:r>
    </w:p>
    <w:p w14:paraId="22E333E3" w14:textId="77777777" w:rsidR="00DA5672" w:rsidRPr="00DD3420" w:rsidRDefault="00DA5672" w:rsidP="00DA5672">
      <w:pPr>
        <w:spacing w:after="0"/>
        <w:jc w:val="both"/>
        <w:rPr>
          <w:rFonts w:ascii="Times New Roman" w:hAnsi="Times New Roman" w:cs="Times New Roman"/>
        </w:rPr>
      </w:pPr>
    </w:p>
    <w:p w14:paraId="014A4C95" w14:textId="48AB26E7" w:rsidR="00893599" w:rsidRPr="00DD3420" w:rsidRDefault="00DA5672" w:rsidP="00DA5672">
      <w:pPr>
        <w:spacing w:after="0"/>
        <w:jc w:val="both"/>
        <w:rPr>
          <w:rFonts w:ascii="Times New Roman" w:hAnsi="Times New Roman" w:cs="Times New Roman"/>
        </w:rPr>
      </w:pPr>
      <w:r w:rsidRPr="00DD3420">
        <w:rPr>
          <w:rFonts w:ascii="Times New Roman" w:hAnsi="Times New Roman" w:cs="Times New Roman"/>
        </w:rPr>
        <w:t>Basándose en el expuesto, se recomienda al Estado</w:t>
      </w:r>
      <w:r w:rsidR="00893599" w:rsidRPr="00DD3420">
        <w:rPr>
          <w:rFonts w:ascii="Times New Roman" w:hAnsi="Times New Roman" w:cs="Times New Roman"/>
        </w:rPr>
        <w:t>:</w:t>
      </w:r>
    </w:p>
    <w:p w14:paraId="69003558" w14:textId="77777777" w:rsidR="009F396D" w:rsidRPr="00DD3420" w:rsidRDefault="009F396D" w:rsidP="00DA5672">
      <w:pPr>
        <w:spacing w:after="0"/>
        <w:jc w:val="both"/>
        <w:rPr>
          <w:rFonts w:ascii="Times New Roman" w:hAnsi="Times New Roman" w:cs="Times New Roman"/>
        </w:rPr>
      </w:pPr>
    </w:p>
    <w:p w14:paraId="1A689DB0" w14:textId="77777777" w:rsidR="00893599" w:rsidRPr="00DD3420" w:rsidRDefault="00893599" w:rsidP="00893599">
      <w:pPr>
        <w:pStyle w:val="ListParagraph"/>
        <w:numPr>
          <w:ilvl w:val="0"/>
          <w:numId w:val="8"/>
        </w:numPr>
        <w:spacing w:after="0"/>
        <w:jc w:val="both"/>
        <w:rPr>
          <w:rFonts w:ascii="Times New Roman" w:hAnsi="Times New Roman" w:cs="Times New Roman"/>
        </w:rPr>
      </w:pPr>
      <w:r w:rsidRPr="00DD3420">
        <w:rPr>
          <w:rFonts w:ascii="Times New Roman" w:hAnsi="Times New Roman" w:cs="Times New Roman"/>
        </w:rPr>
        <w:t>M</w:t>
      </w:r>
      <w:r w:rsidR="00DA5672" w:rsidRPr="00DD3420">
        <w:rPr>
          <w:rFonts w:ascii="Times New Roman" w:hAnsi="Times New Roman" w:cs="Times New Roman"/>
        </w:rPr>
        <w:t>ejorar los mecanismos de generación de datos de tal forma que se puedan i</w:t>
      </w:r>
      <w:r w:rsidRPr="00DD3420">
        <w:rPr>
          <w:rFonts w:ascii="Times New Roman" w:hAnsi="Times New Roman" w:cs="Times New Roman"/>
        </w:rPr>
        <w:t>r conociendo los nuevos avances.</w:t>
      </w:r>
      <w:r w:rsidR="00DA5672" w:rsidRPr="00DD3420">
        <w:rPr>
          <w:rFonts w:ascii="Times New Roman" w:hAnsi="Times New Roman" w:cs="Times New Roman"/>
        </w:rPr>
        <w:t xml:space="preserve"> </w:t>
      </w:r>
    </w:p>
    <w:p w14:paraId="3A762D33" w14:textId="77777777" w:rsidR="00893599" w:rsidRPr="00DD3420" w:rsidRDefault="00893599" w:rsidP="00893599">
      <w:pPr>
        <w:pStyle w:val="ListParagraph"/>
        <w:spacing w:after="0"/>
        <w:ind w:left="598"/>
        <w:jc w:val="both"/>
        <w:rPr>
          <w:rFonts w:ascii="Times New Roman" w:hAnsi="Times New Roman" w:cs="Times New Roman"/>
        </w:rPr>
      </w:pPr>
    </w:p>
    <w:p w14:paraId="62B0CEB6" w14:textId="77777777" w:rsidR="00DA5672" w:rsidRPr="00DD3420" w:rsidRDefault="00893599" w:rsidP="00893599">
      <w:pPr>
        <w:pStyle w:val="ListParagraph"/>
        <w:numPr>
          <w:ilvl w:val="0"/>
          <w:numId w:val="8"/>
        </w:numPr>
        <w:spacing w:after="0"/>
        <w:jc w:val="both"/>
        <w:rPr>
          <w:rFonts w:ascii="Times New Roman" w:hAnsi="Times New Roman" w:cs="Times New Roman"/>
        </w:rPr>
      </w:pPr>
      <w:r w:rsidRPr="00DD3420">
        <w:rPr>
          <w:rFonts w:ascii="Times New Roman" w:hAnsi="Times New Roman" w:cs="Times New Roman"/>
        </w:rPr>
        <w:t>Buscar</w:t>
      </w:r>
      <w:r w:rsidR="00DA5672" w:rsidRPr="00DD3420">
        <w:rPr>
          <w:rFonts w:ascii="Times New Roman" w:hAnsi="Times New Roman" w:cs="Times New Roman"/>
        </w:rPr>
        <w:t xml:space="preserve"> nuevas acciones para el fortalecimiento de las organizaciones de la sociedad civil dedicadas a los derechos y la inclusión de las personas con discapacidad. </w:t>
      </w:r>
    </w:p>
    <w:p w14:paraId="33F701B9" w14:textId="77777777" w:rsidR="005E3EF5" w:rsidRPr="00DD3420" w:rsidRDefault="005E3EF5" w:rsidP="005E3EF5">
      <w:pPr>
        <w:pStyle w:val="ListParagraph"/>
        <w:rPr>
          <w:rFonts w:ascii="Times New Roman" w:hAnsi="Times New Roman" w:cs="Times New Roman"/>
        </w:rPr>
      </w:pPr>
    </w:p>
    <w:p w14:paraId="2609D560" w14:textId="77777777" w:rsidR="005E3EF5" w:rsidRPr="00DD3420" w:rsidRDefault="005E3EF5" w:rsidP="00893599">
      <w:pPr>
        <w:pStyle w:val="ListParagraph"/>
        <w:numPr>
          <w:ilvl w:val="0"/>
          <w:numId w:val="8"/>
        </w:numPr>
        <w:spacing w:after="0"/>
        <w:jc w:val="both"/>
        <w:rPr>
          <w:rFonts w:ascii="Times New Roman" w:hAnsi="Times New Roman" w:cs="Times New Roman"/>
        </w:rPr>
      </w:pPr>
      <w:r w:rsidRPr="00DD3420">
        <w:rPr>
          <w:rFonts w:ascii="Times New Roman" w:hAnsi="Times New Roman" w:cs="Times New Roman"/>
        </w:rPr>
        <w:t>Crear los mecanismos necesarios para que las personas con discapacidad puedan votar y ser votadas, en igualdad de condiciones que las demás personas.</w:t>
      </w:r>
    </w:p>
    <w:p w14:paraId="624B7C12" w14:textId="77777777" w:rsidR="00DA5672" w:rsidRPr="00DD3420" w:rsidRDefault="00DA5672" w:rsidP="00DA5672">
      <w:pPr>
        <w:spacing w:after="0"/>
        <w:jc w:val="both"/>
        <w:rPr>
          <w:rFonts w:ascii="Times New Roman" w:hAnsi="Times New Roman" w:cs="Times New Roman"/>
        </w:rPr>
      </w:pPr>
    </w:p>
    <w:p w14:paraId="04E3A139" w14:textId="77777777" w:rsidR="003F7534" w:rsidRPr="00DD3420" w:rsidRDefault="003F7534" w:rsidP="00DA5672">
      <w:pPr>
        <w:spacing w:after="0"/>
        <w:jc w:val="both"/>
        <w:rPr>
          <w:rFonts w:ascii="Times New Roman" w:hAnsi="Times New Roman" w:cs="Times New Roman"/>
        </w:rPr>
      </w:pPr>
    </w:p>
    <w:p w14:paraId="2BACC3A7" w14:textId="487C8761" w:rsidR="00DA5672" w:rsidRPr="00DD3420" w:rsidRDefault="00DA5672" w:rsidP="00DA5672">
      <w:pPr>
        <w:spacing w:after="0"/>
        <w:jc w:val="both"/>
        <w:rPr>
          <w:rFonts w:ascii="Times New Roman" w:hAnsi="Times New Roman" w:cs="Times New Roman"/>
          <w:b/>
          <w:bCs/>
        </w:rPr>
      </w:pPr>
      <w:r w:rsidRPr="00DD3420">
        <w:rPr>
          <w:rFonts w:ascii="Times New Roman" w:hAnsi="Times New Roman" w:cs="Times New Roman"/>
          <w:b/>
          <w:bCs/>
        </w:rPr>
        <w:t>7. Desarrollo, bienestar e inclusión social</w:t>
      </w:r>
      <w:r w:rsidR="00CF2389">
        <w:rPr>
          <w:rFonts w:ascii="Times New Roman" w:hAnsi="Times New Roman" w:cs="Times New Roman"/>
          <w:b/>
          <w:bCs/>
        </w:rPr>
        <w:t>.</w:t>
      </w:r>
      <w:r w:rsidRPr="00DD3420">
        <w:rPr>
          <w:rFonts w:ascii="Times New Roman" w:hAnsi="Times New Roman" w:cs="Times New Roman"/>
          <w:b/>
          <w:bCs/>
        </w:rPr>
        <w:t xml:space="preserve"> </w:t>
      </w:r>
    </w:p>
    <w:p w14:paraId="7A0CF623" w14:textId="77777777" w:rsidR="009F396D" w:rsidRPr="00DD3420" w:rsidRDefault="009F396D" w:rsidP="00DA5672">
      <w:pPr>
        <w:spacing w:after="0"/>
        <w:jc w:val="both"/>
        <w:rPr>
          <w:rFonts w:ascii="Times New Roman" w:hAnsi="Times New Roman" w:cs="Times New Roman"/>
          <w:b/>
          <w:bCs/>
        </w:rPr>
      </w:pPr>
    </w:p>
    <w:p w14:paraId="1DDA9D22" w14:textId="77777777" w:rsidR="00655954" w:rsidRPr="00DD3420" w:rsidRDefault="001A4D2B" w:rsidP="00205C9C">
      <w:pPr>
        <w:spacing w:after="0"/>
        <w:jc w:val="both"/>
        <w:rPr>
          <w:rFonts w:ascii="Times New Roman" w:hAnsi="Times New Roman" w:cs="Times New Roman"/>
        </w:rPr>
      </w:pPr>
      <w:r w:rsidRPr="00DD3420">
        <w:rPr>
          <w:rFonts w:ascii="Times New Roman" w:hAnsi="Times New Roman" w:cs="Times New Roman"/>
        </w:rPr>
        <w:t xml:space="preserve">Respecto a este eje temático, el Estado salvadoreño reporta que no se cuenta con información respecto a vivienda inclusiva, en virtud de que fue en el año 2020 cuando se aprobaron y publicaron las Leyes de Equiparación de Oportunidades para las Personas con Discapacidad y su Reglamento, y Especial de Inclusión de las Personas con Discapacidad, así como la </w:t>
      </w:r>
      <w:r w:rsidRPr="00DD3420">
        <w:rPr>
          <w:rFonts w:ascii="Times New Roman" w:eastAsia="Times New Roman" w:hAnsi="Times New Roman" w:cs="Times New Roman"/>
          <w:bCs/>
          <w:lang w:val="es-VE"/>
        </w:rPr>
        <w:t>Normativa Técnica de Accesibilidad Urbanística, Arquitectónica, Transporte y Comunicaciones</w:t>
      </w:r>
      <w:r w:rsidRPr="00DD3420">
        <w:rPr>
          <w:rFonts w:ascii="Times New Roman" w:hAnsi="Times New Roman" w:cs="Times New Roman"/>
        </w:rPr>
        <w:t>. Por lo mismo, será hasta el IV Informe de Cumplimiento que se contará con la información.</w:t>
      </w:r>
    </w:p>
    <w:p w14:paraId="66CAF56B" w14:textId="77777777" w:rsidR="00655954" w:rsidRPr="00DD3420" w:rsidRDefault="00655954" w:rsidP="00205C9C">
      <w:pPr>
        <w:spacing w:after="0"/>
        <w:jc w:val="both"/>
        <w:rPr>
          <w:rFonts w:ascii="Times New Roman" w:hAnsi="Times New Roman" w:cs="Times New Roman"/>
        </w:rPr>
      </w:pPr>
    </w:p>
    <w:p w14:paraId="1336026F" w14:textId="77777777" w:rsidR="00205C9C" w:rsidRPr="00DD3420" w:rsidRDefault="001A4D2B" w:rsidP="00205C9C">
      <w:pPr>
        <w:spacing w:after="0"/>
        <w:jc w:val="both"/>
        <w:rPr>
          <w:rFonts w:ascii="Times New Roman" w:hAnsi="Times New Roman" w:cs="Times New Roman"/>
        </w:rPr>
      </w:pPr>
      <w:r w:rsidRPr="00DD3420">
        <w:rPr>
          <w:rFonts w:ascii="Times New Roman" w:hAnsi="Times New Roman" w:cs="Times New Roman"/>
        </w:rPr>
        <w:t xml:space="preserve">El Estado parte reporta la existencia de créditos para apoyo a la vivienda de personas con discapacidad; de 2016 a 2017 se otorgaron 150 créditos a este grupo poblacional. También cuenta con </w:t>
      </w:r>
      <w:r w:rsidR="00AC0EC7" w:rsidRPr="00DD3420">
        <w:rPr>
          <w:rFonts w:ascii="Times New Roman" w:hAnsi="Times New Roman" w:cs="Times New Roman"/>
        </w:rPr>
        <w:t>el programa de transferencias monetarias, por medio del cual se otorga una pensión solidaria a personas con discapacidad severa; con el Bono de Educación de Comunidades Solidarias Urbanas, que considera un monto especial para las personas con discapacidad. Todo ello como parte de la Estrategia de la Erradicación de la Pobreza.</w:t>
      </w:r>
    </w:p>
    <w:p w14:paraId="1A0819C5" w14:textId="77777777" w:rsidR="00205C9C" w:rsidRPr="00DD3420" w:rsidRDefault="00205C9C" w:rsidP="00205C9C">
      <w:pPr>
        <w:spacing w:after="0"/>
        <w:jc w:val="both"/>
        <w:rPr>
          <w:rFonts w:ascii="Times New Roman" w:hAnsi="Times New Roman" w:cs="Times New Roman"/>
        </w:rPr>
      </w:pPr>
    </w:p>
    <w:p w14:paraId="43D14BF2" w14:textId="77777777" w:rsidR="001A4D2B" w:rsidRPr="00DD3420" w:rsidRDefault="00702D52" w:rsidP="00205C9C">
      <w:pPr>
        <w:spacing w:after="0"/>
        <w:jc w:val="both"/>
        <w:rPr>
          <w:rFonts w:ascii="Times New Roman" w:hAnsi="Times New Roman" w:cs="Times New Roman"/>
        </w:rPr>
      </w:pPr>
      <w:r w:rsidRPr="00DD3420">
        <w:rPr>
          <w:rFonts w:ascii="Times New Roman" w:hAnsi="Times New Roman" w:cs="Times New Roman"/>
        </w:rPr>
        <w:t>No se cuenta con información relativa al a</w:t>
      </w:r>
      <w:r w:rsidR="00205C9C" w:rsidRPr="00DD3420">
        <w:rPr>
          <w:rFonts w:ascii="Times New Roman" w:hAnsi="Times New Roman" w:cs="Times New Roman"/>
        </w:rPr>
        <w:t>cceso en igualdad de oportunidades a los servicios de protección social</w:t>
      </w:r>
      <w:r w:rsidR="001A4D2B" w:rsidRPr="00DD3420">
        <w:rPr>
          <w:rFonts w:ascii="Times New Roman" w:hAnsi="Times New Roman" w:cs="Times New Roman"/>
        </w:rPr>
        <w:t>, ya que se manejan con información de la población en general.</w:t>
      </w:r>
      <w:r w:rsidRPr="00DD3420">
        <w:rPr>
          <w:rFonts w:ascii="Times New Roman" w:hAnsi="Times New Roman" w:cs="Times New Roman"/>
        </w:rPr>
        <w:t xml:space="preserve"> </w:t>
      </w:r>
    </w:p>
    <w:p w14:paraId="7D4A5D92" w14:textId="023AA4F8" w:rsidR="00893599" w:rsidRPr="00DD3420" w:rsidRDefault="001A4D2B" w:rsidP="00205C9C">
      <w:pPr>
        <w:spacing w:after="0"/>
        <w:jc w:val="both"/>
        <w:rPr>
          <w:rFonts w:ascii="Times New Roman" w:hAnsi="Times New Roman" w:cs="Times New Roman"/>
        </w:rPr>
      </w:pPr>
      <w:r w:rsidRPr="00DD3420">
        <w:rPr>
          <w:rFonts w:ascii="Times New Roman" w:hAnsi="Times New Roman" w:cs="Times New Roman"/>
        </w:rPr>
        <w:t>Respecto a este eje temático,</w:t>
      </w:r>
      <w:r w:rsidR="00702D52" w:rsidRPr="00DD3420">
        <w:rPr>
          <w:rFonts w:ascii="Times New Roman" w:hAnsi="Times New Roman" w:cs="Times New Roman"/>
        </w:rPr>
        <w:t xml:space="preserve"> s</w:t>
      </w:r>
      <w:r w:rsidR="00205C9C" w:rsidRPr="00DD3420">
        <w:rPr>
          <w:rFonts w:ascii="Times New Roman" w:hAnsi="Times New Roman" w:cs="Times New Roman"/>
        </w:rPr>
        <w:t>e insta al Estado a</w:t>
      </w:r>
      <w:r w:rsidR="00893599" w:rsidRPr="00DD3420">
        <w:rPr>
          <w:rFonts w:ascii="Times New Roman" w:hAnsi="Times New Roman" w:cs="Times New Roman"/>
        </w:rPr>
        <w:t>:</w:t>
      </w:r>
    </w:p>
    <w:p w14:paraId="1ED78042" w14:textId="77777777" w:rsidR="009F396D" w:rsidRPr="00DD3420" w:rsidRDefault="009F396D" w:rsidP="00205C9C">
      <w:pPr>
        <w:spacing w:after="0"/>
        <w:jc w:val="both"/>
        <w:rPr>
          <w:rFonts w:ascii="Times New Roman" w:hAnsi="Times New Roman" w:cs="Times New Roman"/>
        </w:rPr>
      </w:pPr>
    </w:p>
    <w:p w14:paraId="28F49424" w14:textId="77777777" w:rsidR="00DA5672" w:rsidRPr="00DD3420" w:rsidRDefault="00893599" w:rsidP="00893599">
      <w:pPr>
        <w:pStyle w:val="ListParagraph"/>
        <w:numPr>
          <w:ilvl w:val="0"/>
          <w:numId w:val="9"/>
        </w:numPr>
        <w:spacing w:after="0"/>
        <w:jc w:val="both"/>
        <w:rPr>
          <w:rFonts w:ascii="Times New Roman" w:hAnsi="Times New Roman" w:cs="Times New Roman"/>
        </w:rPr>
      </w:pPr>
      <w:r w:rsidRPr="00DD3420">
        <w:rPr>
          <w:rFonts w:ascii="Times New Roman" w:hAnsi="Times New Roman" w:cs="Times New Roman"/>
        </w:rPr>
        <w:t>I</w:t>
      </w:r>
      <w:r w:rsidR="00205C9C" w:rsidRPr="00DD3420">
        <w:rPr>
          <w:rFonts w:ascii="Times New Roman" w:hAnsi="Times New Roman" w:cs="Times New Roman"/>
        </w:rPr>
        <w:t>ncor</w:t>
      </w:r>
      <w:r w:rsidR="00702D52" w:rsidRPr="00DD3420">
        <w:rPr>
          <w:rFonts w:ascii="Times New Roman" w:hAnsi="Times New Roman" w:cs="Times New Roman"/>
        </w:rPr>
        <w:t>p</w:t>
      </w:r>
      <w:r w:rsidR="00205C9C" w:rsidRPr="00DD3420">
        <w:rPr>
          <w:rFonts w:ascii="Times New Roman" w:hAnsi="Times New Roman" w:cs="Times New Roman"/>
        </w:rPr>
        <w:t>orar en el siguiente informe datos pertinentes que permitan conocer las condiciones de accesibilidad a los espacios físicos donde funcionan los servicios de seguridad social</w:t>
      </w:r>
      <w:r w:rsidR="00702D52" w:rsidRPr="00DD3420">
        <w:rPr>
          <w:rFonts w:ascii="Times New Roman" w:hAnsi="Times New Roman" w:cs="Times New Roman"/>
        </w:rPr>
        <w:t>,</w:t>
      </w:r>
      <w:r w:rsidR="00205C9C" w:rsidRPr="00DD3420">
        <w:rPr>
          <w:rFonts w:ascii="Times New Roman" w:hAnsi="Times New Roman" w:cs="Times New Roman"/>
        </w:rPr>
        <w:t xml:space="preserve"> a la vez que las medidas adoptadas para brindar formación a los</w:t>
      </w:r>
      <w:r w:rsidR="00D84927" w:rsidRPr="00DD3420">
        <w:rPr>
          <w:rFonts w:ascii="Times New Roman" w:hAnsi="Times New Roman" w:cs="Times New Roman"/>
        </w:rPr>
        <w:t xml:space="preserve"> </w:t>
      </w:r>
      <w:r w:rsidR="00205C9C" w:rsidRPr="00DD3420">
        <w:rPr>
          <w:rFonts w:ascii="Times New Roman" w:hAnsi="Times New Roman" w:cs="Times New Roman"/>
        </w:rPr>
        <w:t>funcionarios</w:t>
      </w:r>
      <w:r w:rsidR="00702D52" w:rsidRPr="00DD3420">
        <w:rPr>
          <w:rFonts w:ascii="Times New Roman" w:hAnsi="Times New Roman" w:cs="Times New Roman"/>
        </w:rPr>
        <w:t xml:space="preserve"> </w:t>
      </w:r>
      <w:r w:rsidR="00205C9C" w:rsidRPr="00DD3420">
        <w:rPr>
          <w:rFonts w:ascii="Times New Roman" w:hAnsi="Times New Roman" w:cs="Times New Roman"/>
        </w:rPr>
        <w:t xml:space="preserve">y funcionarias que trabajan en esta </w:t>
      </w:r>
      <w:r w:rsidR="00702D52" w:rsidRPr="00DD3420">
        <w:rPr>
          <w:rFonts w:ascii="Times New Roman" w:hAnsi="Times New Roman" w:cs="Times New Roman"/>
        </w:rPr>
        <w:t>área específicamente</w:t>
      </w:r>
      <w:r w:rsidR="00205C9C" w:rsidRPr="00DD3420">
        <w:rPr>
          <w:rFonts w:ascii="Times New Roman" w:hAnsi="Times New Roman" w:cs="Times New Roman"/>
        </w:rPr>
        <w:t>.</w:t>
      </w:r>
    </w:p>
    <w:p w14:paraId="49E3E459" w14:textId="77777777" w:rsidR="00D84927" w:rsidRPr="00DD3420" w:rsidRDefault="00D84927" w:rsidP="00D84927">
      <w:pPr>
        <w:pStyle w:val="ListParagraph"/>
        <w:spacing w:after="0"/>
        <w:ind w:left="598"/>
        <w:jc w:val="both"/>
        <w:rPr>
          <w:rFonts w:ascii="Times New Roman" w:hAnsi="Times New Roman" w:cs="Times New Roman"/>
        </w:rPr>
      </w:pPr>
    </w:p>
    <w:p w14:paraId="46BBF7CF" w14:textId="77777777" w:rsidR="00D84927" w:rsidRPr="00DD3420" w:rsidRDefault="00D84927" w:rsidP="00893599">
      <w:pPr>
        <w:pStyle w:val="ListParagraph"/>
        <w:numPr>
          <w:ilvl w:val="0"/>
          <w:numId w:val="9"/>
        </w:numPr>
        <w:spacing w:after="0"/>
        <w:jc w:val="both"/>
        <w:rPr>
          <w:rFonts w:ascii="Times New Roman" w:hAnsi="Times New Roman" w:cs="Times New Roman"/>
        </w:rPr>
      </w:pPr>
      <w:r w:rsidRPr="00DD3420">
        <w:rPr>
          <w:rFonts w:ascii="Times New Roman" w:hAnsi="Times New Roman" w:cs="Times New Roman"/>
        </w:rPr>
        <w:t>El Comité felicita al Estado salvadoreño por la aprobación y publicación de la normativa en materia de accesibilidad y lo invita a compartir los avances en la materia, para lo que sugiere la incorporación de instrumentos de medición de avances y seguimiento.</w:t>
      </w:r>
    </w:p>
    <w:p w14:paraId="341E92FF" w14:textId="77777777" w:rsidR="00D84927" w:rsidRPr="00DD3420" w:rsidRDefault="00D84927" w:rsidP="00D84927">
      <w:pPr>
        <w:pStyle w:val="ListParagraph"/>
        <w:rPr>
          <w:rFonts w:ascii="Times New Roman" w:hAnsi="Times New Roman" w:cs="Times New Roman"/>
        </w:rPr>
      </w:pPr>
    </w:p>
    <w:p w14:paraId="13FA0F77" w14:textId="77777777" w:rsidR="00D84927" w:rsidRPr="00DD3420" w:rsidRDefault="00D84927" w:rsidP="00893599">
      <w:pPr>
        <w:pStyle w:val="ListParagraph"/>
        <w:numPr>
          <w:ilvl w:val="0"/>
          <w:numId w:val="9"/>
        </w:numPr>
        <w:spacing w:after="0"/>
        <w:jc w:val="both"/>
        <w:rPr>
          <w:rFonts w:ascii="Times New Roman" w:hAnsi="Times New Roman" w:cs="Times New Roman"/>
        </w:rPr>
      </w:pPr>
      <w:r w:rsidRPr="00DD3420">
        <w:rPr>
          <w:rFonts w:ascii="Times New Roman" w:hAnsi="Times New Roman" w:cs="Times New Roman"/>
        </w:rPr>
        <w:t>Incorporar, en el siguiente informe, datos relativos a la igualdad de oportunidades a los servicios de protección social.</w:t>
      </w:r>
    </w:p>
    <w:p w14:paraId="7B2FFF00" w14:textId="6C6267DB" w:rsidR="00913918" w:rsidRDefault="00913918" w:rsidP="00205C9C">
      <w:pPr>
        <w:spacing w:after="0"/>
        <w:jc w:val="both"/>
        <w:rPr>
          <w:rFonts w:ascii="Times New Roman" w:hAnsi="Times New Roman" w:cs="Times New Roman"/>
        </w:rPr>
      </w:pPr>
    </w:p>
    <w:p w14:paraId="163731AD" w14:textId="5E7969BA" w:rsidR="00CF2389" w:rsidRDefault="00CF2389" w:rsidP="00205C9C">
      <w:pPr>
        <w:spacing w:after="0"/>
        <w:jc w:val="both"/>
        <w:rPr>
          <w:rFonts w:ascii="Times New Roman" w:hAnsi="Times New Roman" w:cs="Times New Roman"/>
        </w:rPr>
      </w:pPr>
    </w:p>
    <w:p w14:paraId="72D9E107" w14:textId="2B9ACF4B" w:rsidR="00CF2389" w:rsidRDefault="00CF2389" w:rsidP="00205C9C">
      <w:pPr>
        <w:spacing w:after="0"/>
        <w:jc w:val="both"/>
        <w:rPr>
          <w:rFonts w:ascii="Times New Roman" w:hAnsi="Times New Roman" w:cs="Times New Roman"/>
        </w:rPr>
      </w:pPr>
    </w:p>
    <w:p w14:paraId="6D0F2C90" w14:textId="77777777" w:rsidR="00CF2389" w:rsidRPr="00DD3420" w:rsidRDefault="00CF2389" w:rsidP="00205C9C">
      <w:pPr>
        <w:spacing w:after="0"/>
        <w:jc w:val="both"/>
        <w:rPr>
          <w:rFonts w:ascii="Times New Roman" w:hAnsi="Times New Roman" w:cs="Times New Roman"/>
        </w:rPr>
      </w:pPr>
    </w:p>
    <w:p w14:paraId="7B569ABB" w14:textId="77777777" w:rsidR="00702D52" w:rsidRPr="00DD3420" w:rsidRDefault="00702D52" w:rsidP="00205C9C">
      <w:pPr>
        <w:spacing w:after="0"/>
        <w:jc w:val="both"/>
        <w:rPr>
          <w:rFonts w:ascii="Times New Roman" w:hAnsi="Times New Roman" w:cs="Times New Roman"/>
        </w:rPr>
      </w:pPr>
    </w:p>
    <w:p w14:paraId="447B0254" w14:textId="7A2D729D" w:rsidR="00DA5672" w:rsidRPr="00DD3420" w:rsidRDefault="00DA5672" w:rsidP="00DA5672">
      <w:pPr>
        <w:spacing w:after="0"/>
        <w:jc w:val="both"/>
        <w:rPr>
          <w:rFonts w:ascii="Times New Roman" w:hAnsi="Times New Roman" w:cs="Times New Roman"/>
          <w:b/>
          <w:bCs/>
        </w:rPr>
      </w:pPr>
      <w:r w:rsidRPr="00DD3420">
        <w:rPr>
          <w:rFonts w:ascii="Times New Roman" w:hAnsi="Times New Roman" w:cs="Times New Roman"/>
          <w:b/>
          <w:bCs/>
        </w:rPr>
        <w:lastRenderedPageBreak/>
        <w:t>8. Participación en actividades culturales, artísticas, deportivas y recreativas</w:t>
      </w:r>
      <w:r w:rsidR="00CF2389">
        <w:rPr>
          <w:rFonts w:ascii="Times New Roman" w:hAnsi="Times New Roman" w:cs="Times New Roman"/>
          <w:b/>
          <w:bCs/>
        </w:rPr>
        <w:t>.</w:t>
      </w:r>
      <w:r w:rsidRPr="00DD3420">
        <w:rPr>
          <w:rFonts w:ascii="Times New Roman" w:hAnsi="Times New Roman" w:cs="Times New Roman"/>
          <w:b/>
          <w:bCs/>
        </w:rPr>
        <w:t xml:space="preserve"> </w:t>
      </w:r>
    </w:p>
    <w:p w14:paraId="1FACAC15" w14:textId="77777777" w:rsidR="009F396D" w:rsidRPr="00DD3420" w:rsidRDefault="009F396D" w:rsidP="00DA5672">
      <w:pPr>
        <w:spacing w:after="0"/>
        <w:jc w:val="both"/>
        <w:rPr>
          <w:rFonts w:ascii="Times New Roman" w:hAnsi="Times New Roman" w:cs="Times New Roman"/>
        </w:rPr>
      </w:pPr>
    </w:p>
    <w:p w14:paraId="3E1516E0" w14:textId="4C60265D" w:rsidR="00DA5672" w:rsidRPr="00DD3420" w:rsidRDefault="00BF1C86" w:rsidP="00DA5672">
      <w:pPr>
        <w:spacing w:after="0"/>
        <w:jc w:val="both"/>
        <w:rPr>
          <w:rFonts w:ascii="Times New Roman" w:hAnsi="Times New Roman" w:cs="Times New Roman"/>
        </w:rPr>
      </w:pPr>
      <w:r w:rsidRPr="00DD3420">
        <w:rPr>
          <w:rFonts w:ascii="Times New Roman" w:hAnsi="Times New Roman" w:cs="Times New Roman"/>
        </w:rPr>
        <w:t xml:space="preserve">El porcentaje de respuesta a los indicadores de este eje temático fue del 66%, las fuentes referidas en la información son las oficiales. No se cuenta con datos de programación presupuestaria o los importes financieros destinados </w:t>
      </w:r>
      <w:r w:rsidR="00210F4A" w:rsidRPr="00DD3420">
        <w:rPr>
          <w:rFonts w:ascii="Times New Roman" w:hAnsi="Times New Roman" w:cs="Times New Roman"/>
        </w:rPr>
        <w:t>en la materia.</w:t>
      </w:r>
    </w:p>
    <w:p w14:paraId="4A1B585B" w14:textId="77777777" w:rsidR="00210F4A" w:rsidRPr="00DD3420" w:rsidRDefault="00210F4A" w:rsidP="00DA5672">
      <w:pPr>
        <w:spacing w:after="0"/>
        <w:jc w:val="both"/>
        <w:rPr>
          <w:rFonts w:ascii="Times New Roman" w:hAnsi="Times New Roman" w:cs="Times New Roman"/>
        </w:rPr>
      </w:pPr>
    </w:p>
    <w:p w14:paraId="161971C1" w14:textId="77777777" w:rsidR="00210F4A" w:rsidRPr="00DD3420" w:rsidRDefault="00210F4A" w:rsidP="00DA5672">
      <w:pPr>
        <w:spacing w:after="0"/>
        <w:jc w:val="both"/>
        <w:rPr>
          <w:rFonts w:ascii="Times New Roman" w:hAnsi="Times New Roman" w:cs="Times New Roman"/>
        </w:rPr>
      </w:pPr>
      <w:r w:rsidRPr="00DD3420">
        <w:rPr>
          <w:rFonts w:ascii="Times New Roman" w:hAnsi="Times New Roman" w:cs="Times New Roman"/>
        </w:rPr>
        <w:t xml:space="preserve">Se reconoce la existencia de normativa y se felicita al Estado por el </w:t>
      </w:r>
      <w:r w:rsidR="00440220" w:rsidRPr="00DD3420">
        <w:rPr>
          <w:rFonts w:ascii="Times New Roman" w:hAnsi="Times New Roman" w:cs="Times New Roman"/>
        </w:rPr>
        <w:t>“Sistema de Coros y Orquestas Juveniles</w:t>
      </w:r>
      <w:r w:rsidRPr="00DD3420">
        <w:rPr>
          <w:rFonts w:ascii="Times New Roman" w:hAnsi="Times New Roman" w:cs="Times New Roman"/>
        </w:rPr>
        <w:t xml:space="preserve">” </w:t>
      </w:r>
      <w:r w:rsidR="00440220" w:rsidRPr="00DD3420">
        <w:rPr>
          <w:rFonts w:ascii="Times New Roman" w:hAnsi="Times New Roman" w:cs="Times New Roman"/>
        </w:rPr>
        <w:t>que genera oportunidades de acceso a la música a las personas con discapacidad. Asimismo, es de beneplácito el interés de incorporar acciones de accesibilidad en la Política Nacional de Turismo, avances que podrán ser reportados en el IV Informe de Cumplimiento de la CIADDIS.</w:t>
      </w:r>
    </w:p>
    <w:p w14:paraId="692DB2A8" w14:textId="77777777" w:rsidR="008658FC" w:rsidRPr="00DD3420" w:rsidRDefault="008658FC" w:rsidP="00DA5672">
      <w:pPr>
        <w:spacing w:after="0"/>
        <w:jc w:val="both"/>
        <w:rPr>
          <w:rFonts w:ascii="Times New Roman" w:hAnsi="Times New Roman" w:cs="Times New Roman"/>
        </w:rPr>
      </w:pPr>
    </w:p>
    <w:p w14:paraId="192BC40E" w14:textId="77777777" w:rsidR="00893599" w:rsidRPr="00DD3420" w:rsidRDefault="008658FC" w:rsidP="008658FC">
      <w:pPr>
        <w:spacing w:after="0"/>
        <w:jc w:val="both"/>
        <w:rPr>
          <w:rFonts w:ascii="Times New Roman" w:hAnsi="Times New Roman" w:cs="Times New Roman"/>
        </w:rPr>
      </w:pPr>
      <w:r w:rsidRPr="00DD3420">
        <w:rPr>
          <w:rFonts w:ascii="Times New Roman" w:hAnsi="Times New Roman" w:cs="Times New Roman"/>
        </w:rPr>
        <w:t>Se recomienda al Estado</w:t>
      </w:r>
      <w:r w:rsidR="00893599" w:rsidRPr="00DD3420">
        <w:rPr>
          <w:rFonts w:ascii="Times New Roman" w:hAnsi="Times New Roman" w:cs="Times New Roman"/>
        </w:rPr>
        <w:t xml:space="preserve"> </w:t>
      </w:r>
      <w:r w:rsidR="00440220" w:rsidRPr="00DD3420">
        <w:rPr>
          <w:rFonts w:ascii="Times New Roman" w:hAnsi="Times New Roman" w:cs="Times New Roman"/>
        </w:rPr>
        <w:t>salvadoreño</w:t>
      </w:r>
      <w:r w:rsidR="00893599" w:rsidRPr="00DD3420">
        <w:rPr>
          <w:rFonts w:ascii="Times New Roman" w:hAnsi="Times New Roman" w:cs="Times New Roman"/>
        </w:rPr>
        <w:t>:</w:t>
      </w:r>
    </w:p>
    <w:p w14:paraId="3F0D0B94" w14:textId="77777777" w:rsidR="00893599" w:rsidRPr="00DD3420" w:rsidRDefault="00893599" w:rsidP="00893599">
      <w:pPr>
        <w:pStyle w:val="ListParagraph"/>
        <w:numPr>
          <w:ilvl w:val="0"/>
          <w:numId w:val="10"/>
        </w:numPr>
        <w:spacing w:after="0"/>
        <w:jc w:val="both"/>
        <w:rPr>
          <w:rFonts w:ascii="Times New Roman" w:hAnsi="Times New Roman" w:cs="Times New Roman"/>
        </w:rPr>
      </w:pPr>
      <w:r w:rsidRPr="00DD3420">
        <w:rPr>
          <w:rFonts w:ascii="Times New Roman" w:hAnsi="Times New Roman" w:cs="Times New Roman"/>
        </w:rPr>
        <w:t>A</w:t>
      </w:r>
      <w:r w:rsidR="008658FC" w:rsidRPr="00DD3420">
        <w:rPr>
          <w:rFonts w:ascii="Times New Roman" w:hAnsi="Times New Roman" w:cs="Times New Roman"/>
        </w:rPr>
        <w:t>doptar las medidas pertinentes para contar con la información relativa a los importes financieros destinados a planes y programas existentes</w:t>
      </w:r>
      <w:r w:rsidRPr="00DD3420">
        <w:rPr>
          <w:rFonts w:ascii="Times New Roman" w:hAnsi="Times New Roman" w:cs="Times New Roman"/>
        </w:rPr>
        <w:t>.</w:t>
      </w:r>
    </w:p>
    <w:p w14:paraId="7281F2F8" w14:textId="77777777" w:rsidR="00893599" w:rsidRPr="00DD3420" w:rsidRDefault="00893599" w:rsidP="00893599">
      <w:pPr>
        <w:pStyle w:val="ListParagraph"/>
        <w:spacing w:after="0"/>
        <w:ind w:left="598"/>
        <w:jc w:val="both"/>
        <w:rPr>
          <w:rFonts w:ascii="Times New Roman" w:hAnsi="Times New Roman" w:cs="Times New Roman"/>
        </w:rPr>
      </w:pPr>
    </w:p>
    <w:p w14:paraId="7E531BDC" w14:textId="77777777" w:rsidR="008658FC" w:rsidRPr="00DD3420" w:rsidRDefault="00893599" w:rsidP="00893599">
      <w:pPr>
        <w:pStyle w:val="ListParagraph"/>
        <w:numPr>
          <w:ilvl w:val="0"/>
          <w:numId w:val="10"/>
        </w:numPr>
        <w:spacing w:after="0"/>
        <w:jc w:val="both"/>
        <w:rPr>
          <w:rFonts w:ascii="Times New Roman" w:hAnsi="Times New Roman" w:cs="Times New Roman"/>
        </w:rPr>
      </w:pPr>
      <w:r w:rsidRPr="00DD3420">
        <w:rPr>
          <w:rFonts w:ascii="Times New Roman" w:hAnsi="Times New Roman" w:cs="Times New Roman"/>
        </w:rPr>
        <w:t>C</w:t>
      </w:r>
      <w:r w:rsidR="008658FC" w:rsidRPr="00DD3420">
        <w:rPr>
          <w:rFonts w:ascii="Times New Roman" w:hAnsi="Times New Roman" w:cs="Times New Roman"/>
        </w:rPr>
        <w:t>ontinuar promoviendo el turismo accesible y el uso de medios técnicos para desarrollar las capacidades creativas, artísticas y culturales en sus diversas manifestac</w:t>
      </w:r>
      <w:r w:rsidRPr="00DD3420">
        <w:rPr>
          <w:rFonts w:ascii="Times New Roman" w:hAnsi="Times New Roman" w:cs="Times New Roman"/>
        </w:rPr>
        <w:t>iones; incluyendo actividades</w:t>
      </w:r>
      <w:r w:rsidR="008658FC" w:rsidRPr="00DD3420">
        <w:rPr>
          <w:rFonts w:ascii="Times New Roman" w:hAnsi="Times New Roman" w:cs="Times New Roman"/>
        </w:rPr>
        <w:t xml:space="preserve"> como el teatro, la música y </w:t>
      </w:r>
      <w:r w:rsidRPr="00DD3420">
        <w:rPr>
          <w:rFonts w:ascii="Times New Roman" w:hAnsi="Times New Roman" w:cs="Times New Roman"/>
        </w:rPr>
        <w:t>las artes plásticas</w:t>
      </w:r>
      <w:r w:rsidR="008658FC" w:rsidRPr="00DD3420">
        <w:rPr>
          <w:rFonts w:ascii="Times New Roman" w:hAnsi="Times New Roman" w:cs="Times New Roman"/>
        </w:rPr>
        <w:t xml:space="preserve">, para satisfacer las necesidades de las personas con discapacidad, en condiciones de igualdad y respeto de sus derechos humanos. </w:t>
      </w:r>
    </w:p>
    <w:p w14:paraId="79BFA5A6" w14:textId="77777777" w:rsidR="009F396D" w:rsidRPr="00DD3420" w:rsidRDefault="009F396D" w:rsidP="00DA5672">
      <w:pPr>
        <w:spacing w:after="0"/>
        <w:jc w:val="both"/>
        <w:rPr>
          <w:rFonts w:ascii="Times New Roman" w:hAnsi="Times New Roman" w:cs="Times New Roman"/>
          <w:b/>
          <w:bCs/>
        </w:rPr>
      </w:pPr>
    </w:p>
    <w:p w14:paraId="5560CC38" w14:textId="3C92FD3A" w:rsidR="00DA5672" w:rsidRPr="00DD3420" w:rsidRDefault="00DA5672" w:rsidP="00DA5672">
      <w:pPr>
        <w:spacing w:after="0"/>
        <w:jc w:val="both"/>
        <w:rPr>
          <w:rFonts w:ascii="Times New Roman" w:hAnsi="Times New Roman" w:cs="Times New Roman"/>
          <w:b/>
          <w:bCs/>
        </w:rPr>
      </w:pPr>
      <w:r w:rsidRPr="00DD3420">
        <w:rPr>
          <w:rFonts w:ascii="Times New Roman" w:hAnsi="Times New Roman" w:cs="Times New Roman"/>
          <w:b/>
          <w:bCs/>
        </w:rPr>
        <w:t>9. Acceso a la justicia</w:t>
      </w:r>
      <w:r w:rsidR="00CF2389">
        <w:rPr>
          <w:rFonts w:ascii="Times New Roman" w:hAnsi="Times New Roman" w:cs="Times New Roman"/>
          <w:b/>
          <w:bCs/>
        </w:rPr>
        <w:t>.</w:t>
      </w:r>
      <w:r w:rsidRPr="00DD3420">
        <w:rPr>
          <w:rFonts w:ascii="Times New Roman" w:hAnsi="Times New Roman" w:cs="Times New Roman"/>
          <w:b/>
          <w:bCs/>
        </w:rPr>
        <w:t xml:space="preserve"> </w:t>
      </w:r>
    </w:p>
    <w:p w14:paraId="42C32422" w14:textId="77777777" w:rsidR="009F396D" w:rsidRPr="00DD3420" w:rsidRDefault="009F396D" w:rsidP="00B823C5">
      <w:pPr>
        <w:spacing w:after="0"/>
        <w:jc w:val="both"/>
        <w:rPr>
          <w:rFonts w:ascii="Times New Roman" w:hAnsi="Times New Roman" w:cs="Times New Roman"/>
        </w:rPr>
      </w:pPr>
    </w:p>
    <w:p w14:paraId="7D875F93" w14:textId="4842B915" w:rsidR="00B823C5" w:rsidRPr="00DD3420" w:rsidRDefault="00702D52" w:rsidP="00B823C5">
      <w:pPr>
        <w:spacing w:after="0"/>
        <w:jc w:val="both"/>
        <w:rPr>
          <w:rFonts w:ascii="Times New Roman" w:hAnsi="Times New Roman" w:cs="Times New Roman"/>
        </w:rPr>
      </w:pPr>
      <w:r w:rsidRPr="00DD3420">
        <w:rPr>
          <w:rFonts w:ascii="Times New Roman" w:hAnsi="Times New Roman" w:cs="Times New Roman"/>
        </w:rPr>
        <w:t>Respecto a los a</w:t>
      </w:r>
      <w:r w:rsidR="00B823C5" w:rsidRPr="00DD3420">
        <w:rPr>
          <w:rFonts w:ascii="Times New Roman" w:hAnsi="Times New Roman" w:cs="Times New Roman"/>
        </w:rPr>
        <w:t>justes procesales requeridos para satisfacer las necesidades de las personas con discapacidad (sea que actúe como parte o testigo).</w:t>
      </w:r>
      <w:r w:rsidRPr="00DD3420">
        <w:rPr>
          <w:rFonts w:ascii="Times New Roman" w:hAnsi="Times New Roman" w:cs="Times New Roman"/>
        </w:rPr>
        <w:t xml:space="preserve"> </w:t>
      </w:r>
      <w:r w:rsidR="00B823C5" w:rsidRPr="00DD3420">
        <w:rPr>
          <w:rFonts w:ascii="Times New Roman" w:hAnsi="Times New Roman" w:cs="Times New Roman"/>
        </w:rPr>
        <w:t xml:space="preserve">El Estado reporta que </w:t>
      </w:r>
      <w:r w:rsidR="00B42DC9" w:rsidRPr="00DD3420">
        <w:rPr>
          <w:rFonts w:ascii="Times New Roman" w:hAnsi="Times New Roman" w:cs="Times New Roman"/>
        </w:rPr>
        <w:t>se realizan procesos de capacitación y readecuación de currículos para incluir la temática relacionada con las personas con discapacidad</w:t>
      </w:r>
      <w:r w:rsidR="00B823C5" w:rsidRPr="00DD3420">
        <w:rPr>
          <w:rFonts w:ascii="Times New Roman" w:hAnsi="Times New Roman" w:cs="Times New Roman"/>
        </w:rPr>
        <w:t xml:space="preserve">. </w:t>
      </w:r>
      <w:r w:rsidR="00B42DC9" w:rsidRPr="00DD3420">
        <w:rPr>
          <w:rFonts w:ascii="Times New Roman" w:hAnsi="Times New Roman" w:cs="Times New Roman"/>
        </w:rPr>
        <w:t>Se han habilitado elementos de accesibilidad para personas con discapacidad motriz y visual.</w:t>
      </w:r>
    </w:p>
    <w:p w14:paraId="4D6A856F" w14:textId="77777777" w:rsidR="00B42DC9" w:rsidRPr="00DD3420" w:rsidRDefault="00B42DC9" w:rsidP="00B823C5">
      <w:pPr>
        <w:spacing w:after="0"/>
        <w:jc w:val="both"/>
        <w:rPr>
          <w:rFonts w:ascii="Times New Roman" w:hAnsi="Times New Roman" w:cs="Times New Roman"/>
        </w:rPr>
      </w:pPr>
    </w:p>
    <w:p w14:paraId="0A8DD70F" w14:textId="77777777" w:rsidR="00B42DC9" w:rsidRPr="00DD3420" w:rsidRDefault="00B42DC9" w:rsidP="00B823C5">
      <w:pPr>
        <w:spacing w:after="0"/>
        <w:jc w:val="both"/>
        <w:rPr>
          <w:rFonts w:ascii="Times New Roman" w:hAnsi="Times New Roman" w:cs="Times New Roman"/>
        </w:rPr>
      </w:pPr>
      <w:r w:rsidRPr="00DD3420">
        <w:rPr>
          <w:rFonts w:ascii="Times New Roman" w:hAnsi="Times New Roman" w:cs="Times New Roman"/>
        </w:rPr>
        <w:t>En 2019 se estableció el proyecto denominado “Proceso de formación dirigido a operadores del sector de justicia, respecto del derecho de acceso a la justicia como garantía de derechos humanos para personas con discapacidad”, a través de él, se desarrolló e implementó un Protocolo de Atención a las Personas con Discapacidad con enfoque de Derechos Humanos</w:t>
      </w:r>
    </w:p>
    <w:p w14:paraId="7E8004DB" w14:textId="77777777" w:rsidR="00893599" w:rsidRPr="00DD3420" w:rsidRDefault="00893599" w:rsidP="00B823C5">
      <w:pPr>
        <w:spacing w:after="0"/>
        <w:jc w:val="both"/>
        <w:rPr>
          <w:rFonts w:ascii="Times New Roman" w:hAnsi="Times New Roman" w:cs="Times New Roman"/>
        </w:rPr>
      </w:pPr>
    </w:p>
    <w:p w14:paraId="10473E6C" w14:textId="77777777" w:rsidR="00702D52" w:rsidRPr="00DD3420" w:rsidRDefault="00893599" w:rsidP="00B823C5">
      <w:pPr>
        <w:spacing w:after="0"/>
        <w:jc w:val="both"/>
        <w:rPr>
          <w:rFonts w:ascii="Times New Roman" w:hAnsi="Times New Roman" w:cs="Times New Roman"/>
        </w:rPr>
      </w:pPr>
      <w:r w:rsidRPr="00DD3420">
        <w:rPr>
          <w:rFonts w:ascii="Times New Roman" w:hAnsi="Times New Roman" w:cs="Times New Roman"/>
        </w:rPr>
        <w:t xml:space="preserve">En cuanto a las Personas Privadas de la Libertad, el Comité valora positivamente la </w:t>
      </w:r>
      <w:r w:rsidR="00B42DC9" w:rsidRPr="00DD3420">
        <w:rPr>
          <w:rFonts w:ascii="Times New Roman" w:hAnsi="Times New Roman" w:cs="Times New Roman"/>
        </w:rPr>
        <w:t>modernización del Sistema de Información de la Defensoría Pública Penal (SIDEP), con la finalidad de mejorar y precisar la recolección de datos específicos de los servicios que se brindan a las personas con discapacidad en cuanto a las asistencias jurídicas y defensas realizadas en el sistema judicial salvadoreño. Se informa que 391 varones y 17 mujeres, dan el total de 408 personas con discapacidad privadas de su libertad.</w:t>
      </w:r>
    </w:p>
    <w:p w14:paraId="18326843" w14:textId="77777777" w:rsidR="00B42DC9" w:rsidRPr="00DD3420" w:rsidRDefault="00B42DC9" w:rsidP="00B823C5">
      <w:pPr>
        <w:spacing w:after="0"/>
        <w:jc w:val="both"/>
        <w:rPr>
          <w:rFonts w:ascii="Times New Roman" w:hAnsi="Times New Roman" w:cs="Times New Roman"/>
        </w:rPr>
      </w:pPr>
    </w:p>
    <w:p w14:paraId="60D6A090" w14:textId="016E8279" w:rsidR="00893599" w:rsidRPr="00DD3420" w:rsidRDefault="00B823C5" w:rsidP="00B823C5">
      <w:pPr>
        <w:spacing w:after="0"/>
        <w:jc w:val="both"/>
        <w:rPr>
          <w:rFonts w:ascii="Times New Roman" w:hAnsi="Times New Roman" w:cs="Times New Roman"/>
        </w:rPr>
      </w:pPr>
      <w:r w:rsidRPr="00DD3420">
        <w:rPr>
          <w:rFonts w:ascii="Times New Roman" w:hAnsi="Times New Roman" w:cs="Times New Roman"/>
        </w:rPr>
        <w:t>Si bien los aspectos forma</w:t>
      </w:r>
      <w:r w:rsidR="00893599" w:rsidRPr="00DD3420">
        <w:rPr>
          <w:rFonts w:ascii="Times New Roman" w:hAnsi="Times New Roman" w:cs="Times New Roman"/>
        </w:rPr>
        <w:t>tivos resultan muy relevantes, s</w:t>
      </w:r>
      <w:r w:rsidRPr="00DD3420">
        <w:rPr>
          <w:rFonts w:ascii="Times New Roman" w:hAnsi="Times New Roman" w:cs="Times New Roman"/>
        </w:rPr>
        <w:t>e insta al Estado</w:t>
      </w:r>
      <w:r w:rsidR="00B42DC9" w:rsidRPr="00DD3420">
        <w:rPr>
          <w:rFonts w:ascii="Times New Roman" w:hAnsi="Times New Roman" w:cs="Times New Roman"/>
        </w:rPr>
        <w:t xml:space="preserve"> salvadoreño</w:t>
      </w:r>
      <w:r w:rsidRPr="00DD3420">
        <w:rPr>
          <w:rFonts w:ascii="Times New Roman" w:hAnsi="Times New Roman" w:cs="Times New Roman"/>
        </w:rPr>
        <w:t xml:space="preserve"> a</w:t>
      </w:r>
      <w:r w:rsidR="00893599" w:rsidRPr="00DD3420">
        <w:rPr>
          <w:rFonts w:ascii="Times New Roman" w:hAnsi="Times New Roman" w:cs="Times New Roman"/>
        </w:rPr>
        <w:t>:</w:t>
      </w:r>
    </w:p>
    <w:p w14:paraId="07900ADE" w14:textId="77777777" w:rsidR="00004A66" w:rsidRPr="00DD3420" w:rsidRDefault="00004A66" w:rsidP="00B823C5">
      <w:pPr>
        <w:spacing w:after="0"/>
        <w:jc w:val="both"/>
        <w:rPr>
          <w:rFonts w:ascii="Times New Roman" w:hAnsi="Times New Roman" w:cs="Times New Roman"/>
        </w:rPr>
      </w:pPr>
    </w:p>
    <w:p w14:paraId="24DAA66E" w14:textId="77777777" w:rsidR="00893599" w:rsidRPr="00DD3420" w:rsidRDefault="00893599" w:rsidP="00893599">
      <w:pPr>
        <w:pStyle w:val="ListParagraph"/>
        <w:numPr>
          <w:ilvl w:val="0"/>
          <w:numId w:val="11"/>
        </w:numPr>
        <w:spacing w:after="0"/>
        <w:jc w:val="both"/>
        <w:rPr>
          <w:rFonts w:ascii="Times New Roman" w:hAnsi="Times New Roman" w:cs="Times New Roman"/>
        </w:rPr>
      </w:pPr>
      <w:r w:rsidRPr="00DD3420">
        <w:rPr>
          <w:rFonts w:ascii="Times New Roman" w:hAnsi="Times New Roman" w:cs="Times New Roman"/>
        </w:rPr>
        <w:lastRenderedPageBreak/>
        <w:t>S</w:t>
      </w:r>
      <w:r w:rsidR="00B823C5" w:rsidRPr="00DD3420">
        <w:rPr>
          <w:rFonts w:ascii="Times New Roman" w:hAnsi="Times New Roman" w:cs="Times New Roman"/>
        </w:rPr>
        <w:t xml:space="preserve">istematizar algunas prácticas relacionadas con la provisión de intérpretes de lengua de señas y otras medidas de accesibilidad como </w:t>
      </w:r>
      <w:r w:rsidR="00702D52" w:rsidRPr="00DD3420">
        <w:rPr>
          <w:rFonts w:ascii="Times New Roman" w:hAnsi="Times New Roman" w:cs="Times New Roman"/>
        </w:rPr>
        <w:t>es</w:t>
      </w:r>
      <w:r w:rsidR="00B823C5" w:rsidRPr="00DD3420">
        <w:rPr>
          <w:rFonts w:ascii="Times New Roman" w:hAnsi="Times New Roman" w:cs="Times New Roman"/>
        </w:rPr>
        <w:t xml:space="preserve"> la </w:t>
      </w:r>
      <w:r w:rsidR="00702D52" w:rsidRPr="00DD3420">
        <w:rPr>
          <w:rFonts w:ascii="Times New Roman" w:hAnsi="Times New Roman" w:cs="Times New Roman"/>
        </w:rPr>
        <w:t>utilización de</w:t>
      </w:r>
      <w:r w:rsidR="00B823C5" w:rsidRPr="00DD3420">
        <w:rPr>
          <w:rFonts w:ascii="Times New Roman" w:hAnsi="Times New Roman" w:cs="Times New Roman"/>
        </w:rPr>
        <w:t xml:space="preserve"> lenguaje sencillo</w:t>
      </w:r>
      <w:r w:rsidR="00702D52" w:rsidRPr="00DD3420">
        <w:rPr>
          <w:rFonts w:ascii="Times New Roman" w:hAnsi="Times New Roman" w:cs="Times New Roman"/>
        </w:rPr>
        <w:t>,</w:t>
      </w:r>
      <w:r w:rsidR="00B823C5" w:rsidRPr="00DD3420">
        <w:rPr>
          <w:rFonts w:ascii="Times New Roman" w:hAnsi="Times New Roman" w:cs="Times New Roman"/>
        </w:rPr>
        <w:t xml:space="preserve"> </w:t>
      </w:r>
      <w:r w:rsidR="00702D52" w:rsidRPr="00DD3420">
        <w:rPr>
          <w:rFonts w:ascii="Times New Roman" w:hAnsi="Times New Roman" w:cs="Times New Roman"/>
        </w:rPr>
        <w:t>p</w:t>
      </w:r>
      <w:r w:rsidR="00B823C5" w:rsidRPr="00DD3420">
        <w:rPr>
          <w:rFonts w:ascii="Times New Roman" w:hAnsi="Times New Roman" w:cs="Times New Roman"/>
        </w:rPr>
        <w:t xml:space="preserve">udiendo complementarse esto con la incorporación de otros modos o medios alternativos o aumentativos de comunicación. </w:t>
      </w:r>
    </w:p>
    <w:p w14:paraId="732F95EF" w14:textId="77777777" w:rsidR="00893599" w:rsidRPr="00DD3420" w:rsidRDefault="00893599" w:rsidP="00893599">
      <w:pPr>
        <w:pStyle w:val="ListParagraph"/>
        <w:spacing w:after="0"/>
        <w:ind w:left="598"/>
        <w:jc w:val="both"/>
        <w:rPr>
          <w:rFonts w:ascii="Times New Roman" w:hAnsi="Times New Roman" w:cs="Times New Roman"/>
        </w:rPr>
      </w:pPr>
    </w:p>
    <w:p w14:paraId="0397F913" w14:textId="77777777" w:rsidR="00B823C5" w:rsidRPr="00DD3420" w:rsidRDefault="00893599" w:rsidP="00893599">
      <w:pPr>
        <w:pStyle w:val="ListParagraph"/>
        <w:numPr>
          <w:ilvl w:val="0"/>
          <w:numId w:val="11"/>
        </w:numPr>
        <w:spacing w:after="0"/>
        <w:jc w:val="both"/>
        <w:rPr>
          <w:rFonts w:ascii="Times New Roman" w:hAnsi="Times New Roman" w:cs="Times New Roman"/>
        </w:rPr>
      </w:pPr>
      <w:r w:rsidRPr="00DD3420">
        <w:rPr>
          <w:rFonts w:ascii="Times New Roman" w:hAnsi="Times New Roman" w:cs="Times New Roman"/>
        </w:rPr>
        <w:t>Revisar</w:t>
      </w:r>
      <w:r w:rsidR="00B823C5" w:rsidRPr="00DD3420">
        <w:rPr>
          <w:rFonts w:ascii="Times New Roman" w:hAnsi="Times New Roman" w:cs="Times New Roman"/>
        </w:rPr>
        <w:t xml:space="preserve"> la reforma en su legislación</w:t>
      </w:r>
      <w:r w:rsidRPr="00DD3420">
        <w:rPr>
          <w:rFonts w:ascii="Times New Roman" w:hAnsi="Times New Roman" w:cs="Times New Roman"/>
        </w:rPr>
        <w:t>,</w:t>
      </w:r>
      <w:r w:rsidR="00B823C5" w:rsidRPr="00DD3420">
        <w:rPr>
          <w:rFonts w:ascii="Times New Roman" w:hAnsi="Times New Roman" w:cs="Times New Roman"/>
        </w:rPr>
        <w:t xml:space="preserve"> referida a estos mecanismos</w:t>
      </w:r>
      <w:r w:rsidRPr="00DD3420">
        <w:rPr>
          <w:rFonts w:ascii="Times New Roman" w:hAnsi="Times New Roman" w:cs="Times New Roman"/>
        </w:rPr>
        <w:t>,</w:t>
      </w:r>
      <w:r w:rsidR="00B823C5" w:rsidRPr="00DD3420">
        <w:rPr>
          <w:rFonts w:ascii="Times New Roman" w:hAnsi="Times New Roman" w:cs="Times New Roman"/>
        </w:rPr>
        <w:t xml:space="preserve"> que aseguren la provisión de adecuaciones de procedimiento y</w:t>
      </w:r>
      <w:r w:rsidR="00702D52" w:rsidRPr="00DD3420">
        <w:rPr>
          <w:rFonts w:ascii="Times New Roman" w:hAnsi="Times New Roman" w:cs="Times New Roman"/>
        </w:rPr>
        <w:t>,</w:t>
      </w:r>
      <w:r w:rsidR="00B823C5" w:rsidRPr="00DD3420">
        <w:rPr>
          <w:rFonts w:ascii="Times New Roman" w:hAnsi="Times New Roman" w:cs="Times New Roman"/>
        </w:rPr>
        <w:t xml:space="preserve"> en su caso</w:t>
      </w:r>
      <w:r w:rsidR="00702D52" w:rsidRPr="00DD3420">
        <w:rPr>
          <w:rFonts w:ascii="Times New Roman" w:hAnsi="Times New Roman" w:cs="Times New Roman"/>
        </w:rPr>
        <w:t>,</w:t>
      </w:r>
      <w:r w:rsidR="00B823C5" w:rsidRPr="00DD3420">
        <w:rPr>
          <w:rFonts w:ascii="Times New Roman" w:hAnsi="Times New Roman" w:cs="Times New Roman"/>
        </w:rPr>
        <w:t xml:space="preserve"> ajustes razonables que garanticen que las personas con discapacidad involucradas en procesos administrativos o judiciales tengan la posibilidad de participar en condiciones de igualdad, incluyendo las etapas preliminares de investigación y las prejudiciales cuando estas últimas estén previstas por los códigos procesales. </w:t>
      </w:r>
    </w:p>
    <w:p w14:paraId="783AFC21" w14:textId="77777777" w:rsidR="00702D52" w:rsidRPr="00DD3420" w:rsidRDefault="00702D52" w:rsidP="00B823C5">
      <w:pPr>
        <w:spacing w:after="0"/>
        <w:jc w:val="both"/>
        <w:rPr>
          <w:rFonts w:ascii="Times New Roman" w:hAnsi="Times New Roman" w:cs="Times New Roman"/>
        </w:rPr>
      </w:pPr>
    </w:p>
    <w:p w14:paraId="09E780F7" w14:textId="77777777" w:rsidR="00DA5672" w:rsidRPr="00DD3420" w:rsidRDefault="00893599" w:rsidP="00893599">
      <w:pPr>
        <w:pStyle w:val="ListParagraph"/>
        <w:numPr>
          <w:ilvl w:val="0"/>
          <w:numId w:val="11"/>
        </w:numPr>
        <w:spacing w:after="0"/>
        <w:jc w:val="both"/>
        <w:rPr>
          <w:rFonts w:ascii="Times New Roman" w:hAnsi="Times New Roman" w:cs="Times New Roman"/>
        </w:rPr>
      </w:pPr>
      <w:r w:rsidRPr="00DD3420">
        <w:rPr>
          <w:rFonts w:ascii="Times New Roman" w:hAnsi="Times New Roman" w:cs="Times New Roman"/>
        </w:rPr>
        <w:t>C</w:t>
      </w:r>
      <w:r w:rsidR="00B823C5" w:rsidRPr="00DD3420">
        <w:rPr>
          <w:rFonts w:ascii="Times New Roman" w:hAnsi="Times New Roman" w:cs="Times New Roman"/>
        </w:rPr>
        <w:t>omplementar esta formación con otras medidas administrativas</w:t>
      </w:r>
      <w:r w:rsidRPr="00DD3420">
        <w:rPr>
          <w:rFonts w:ascii="Times New Roman" w:hAnsi="Times New Roman" w:cs="Times New Roman"/>
        </w:rPr>
        <w:t>,</w:t>
      </w:r>
      <w:r w:rsidR="00B823C5" w:rsidRPr="00DD3420">
        <w:rPr>
          <w:rFonts w:ascii="Times New Roman" w:hAnsi="Times New Roman" w:cs="Times New Roman"/>
        </w:rPr>
        <w:t xml:space="preserve"> o de otro carácter</w:t>
      </w:r>
      <w:r w:rsidRPr="00DD3420">
        <w:rPr>
          <w:rFonts w:ascii="Times New Roman" w:hAnsi="Times New Roman" w:cs="Times New Roman"/>
        </w:rPr>
        <w:t>,</w:t>
      </w:r>
      <w:r w:rsidR="00B823C5" w:rsidRPr="00DD3420">
        <w:rPr>
          <w:rFonts w:ascii="Times New Roman" w:hAnsi="Times New Roman" w:cs="Times New Roman"/>
        </w:rPr>
        <w:t xml:space="preserve"> que ofrezcan la posibilidad de hacer algún seguimiento o medición del impacto de </w:t>
      </w:r>
      <w:r w:rsidRPr="00DD3420">
        <w:rPr>
          <w:rFonts w:ascii="Times New Roman" w:hAnsi="Times New Roman" w:cs="Times New Roman"/>
        </w:rPr>
        <w:t>las</w:t>
      </w:r>
      <w:r w:rsidR="00B823C5" w:rsidRPr="00DD3420">
        <w:rPr>
          <w:rFonts w:ascii="Times New Roman" w:hAnsi="Times New Roman" w:cs="Times New Roman"/>
        </w:rPr>
        <w:t xml:space="preserve"> capacitaciones a operadores del sistema de justicia.</w:t>
      </w:r>
    </w:p>
    <w:p w14:paraId="114B4AB1" w14:textId="77777777" w:rsidR="00702D52" w:rsidRPr="00DD3420" w:rsidRDefault="00702D52" w:rsidP="00B823C5">
      <w:pPr>
        <w:spacing w:after="0"/>
        <w:jc w:val="both"/>
        <w:rPr>
          <w:rFonts w:ascii="Times New Roman" w:hAnsi="Times New Roman" w:cs="Times New Roman"/>
        </w:rPr>
      </w:pPr>
    </w:p>
    <w:p w14:paraId="107D1C4E" w14:textId="77777777" w:rsidR="00DA5672" w:rsidRPr="00DD3420" w:rsidRDefault="00344C3F" w:rsidP="00344C3F">
      <w:pPr>
        <w:pStyle w:val="ListParagraph"/>
        <w:numPr>
          <w:ilvl w:val="0"/>
          <w:numId w:val="11"/>
        </w:numPr>
        <w:spacing w:after="0"/>
        <w:jc w:val="both"/>
        <w:rPr>
          <w:rFonts w:ascii="Times New Roman" w:hAnsi="Times New Roman" w:cs="Times New Roman"/>
        </w:rPr>
      </w:pPr>
      <w:r w:rsidRPr="00DD3420">
        <w:rPr>
          <w:rFonts w:ascii="Times New Roman" w:hAnsi="Times New Roman" w:cs="Times New Roman"/>
        </w:rPr>
        <w:t>Profundizar en</w:t>
      </w:r>
      <w:r w:rsidR="00893599" w:rsidRPr="00DD3420">
        <w:rPr>
          <w:rFonts w:ascii="Times New Roman" w:hAnsi="Times New Roman" w:cs="Times New Roman"/>
        </w:rPr>
        <w:t xml:space="preserve"> el alcance </w:t>
      </w:r>
      <w:r w:rsidRPr="00DD3420">
        <w:rPr>
          <w:rFonts w:ascii="Times New Roman" w:hAnsi="Times New Roman" w:cs="Times New Roman"/>
        </w:rPr>
        <w:t xml:space="preserve">del </w:t>
      </w:r>
      <w:r w:rsidR="00B42DC9" w:rsidRPr="00DD3420">
        <w:rPr>
          <w:rFonts w:ascii="Times New Roman" w:hAnsi="Times New Roman" w:cs="Times New Roman"/>
        </w:rPr>
        <w:t xml:space="preserve">Sistema de Información de la Defensoría Pública Penal </w:t>
      </w:r>
      <w:r w:rsidR="00893599" w:rsidRPr="00DD3420">
        <w:rPr>
          <w:rFonts w:ascii="Times New Roman" w:hAnsi="Times New Roman" w:cs="Times New Roman"/>
        </w:rPr>
        <w:t>en el próximo Informe de Cumplimiento</w:t>
      </w:r>
      <w:r w:rsidRPr="00DD3420">
        <w:rPr>
          <w:rFonts w:ascii="Times New Roman" w:hAnsi="Times New Roman" w:cs="Times New Roman"/>
        </w:rPr>
        <w:t>,</w:t>
      </w:r>
      <w:r w:rsidR="00893599" w:rsidRPr="00DD3420">
        <w:rPr>
          <w:rFonts w:ascii="Times New Roman" w:hAnsi="Times New Roman" w:cs="Times New Roman"/>
        </w:rPr>
        <w:t xml:space="preserve"> en el que el Estado pueda reportar no solo el número de personas privadas de libertad, </w:t>
      </w:r>
      <w:r w:rsidRPr="00DD3420">
        <w:rPr>
          <w:rFonts w:ascii="Times New Roman" w:hAnsi="Times New Roman" w:cs="Times New Roman"/>
        </w:rPr>
        <w:t>sino el</w:t>
      </w:r>
      <w:r w:rsidR="00893599" w:rsidRPr="00DD3420">
        <w:rPr>
          <w:rFonts w:ascii="Times New Roman" w:hAnsi="Times New Roman" w:cs="Times New Roman"/>
        </w:rPr>
        <w:t xml:space="preserve"> relevamiento de los ajustes razonables más significativos implementados, con enfoque interseccional, para evitar un agravamiento de las condiciones de detención por motivo de discapacidad.</w:t>
      </w:r>
    </w:p>
    <w:p w14:paraId="2AB39210" w14:textId="77777777" w:rsidR="00344C3F" w:rsidRPr="00DD3420" w:rsidRDefault="00344C3F" w:rsidP="00344C3F">
      <w:pPr>
        <w:spacing w:after="0"/>
        <w:ind w:left="0"/>
        <w:jc w:val="both"/>
        <w:rPr>
          <w:rFonts w:ascii="Times New Roman" w:hAnsi="Times New Roman" w:cs="Times New Roman"/>
        </w:rPr>
      </w:pPr>
    </w:p>
    <w:p w14:paraId="65DC75D2" w14:textId="77777777" w:rsidR="00004A66" w:rsidRPr="00DD3420" w:rsidRDefault="00004A66" w:rsidP="00DA5672">
      <w:pPr>
        <w:spacing w:after="0"/>
        <w:jc w:val="both"/>
        <w:rPr>
          <w:rFonts w:ascii="Times New Roman" w:hAnsi="Times New Roman" w:cs="Times New Roman"/>
          <w:b/>
          <w:bCs/>
        </w:rPr>
      </w:pPr>
    </w:p>
    <w:p w14:paraId="64A2A494" w14:textId="6E096E36" w:rsidR="00DA5672" w:rsidRPr="00DD3420" w:rsidRDefault="00DA5672" w:rsidP="00DA5672">
      <w:pPr>
        <w:spacing w:after="0"/>
        <w:jc w:val="both"/>
        <w:rPr>
          <w:rFonts w:ascii="Times New Roman" w:hAnsi="Times New Roman" w:cs="Times New Roman"/>
          <w:b/>
          <w:bCs/>
        </w:rPr>
      </w:pPr>
      <w:r w:rsidRPr="00DD3420">
        <w:rPr>
          <w:rFonts w:ascii="Times New Roman" w:hAnsi="Times New Roman" w:cs="Times New Roman"/>
          <w:b/>
          <w:bCs/>
        </w:rPr>
        <w:t>10. Vida Libre de Violencia</w:t>
      </w:r>
      <w:r w:rsidR="00CF2389">
        <w:rPr>
          <w:rFonts w:ascii="Times New Roman" w:hAnsi="Times New Roman" w:cs="Times New Roman"/>
          <w:b/>
          <w:bCs/>
        </w:rPr>
        <w:t>.</w:t>
      </w:r>
    </w:p>
    <w:p w14:paraId="173A9A5E" w14:textId="77777777" w:rsidR="00004A66" w:rsidRPr="00DD3420" w:rsidRDefault="00004A66" w:rsidP="00DA5672">
      <w:pPr>
        <w:spacing w:after="0"/>
        <w:jc w:val="both"/>
        <w:rPr>
          <w:rFonts w:ascii="Times New Roman" w:hAnsi="Times New Roman" w:cs="Times New Roman"/>
        </w:rPr>
      </w:pPr>
    </w:p>
    <w:p w14:paraId="4E90AFC3" w14:textId="55A0DC91" w:rsidR="00702D52" w:rsidRPr="00DD3420" w:rsidRDefault="00B823C5" w:rsidP="00DA5672">
      <w:pPr>
        <w:spacing w:after="0"/>
        <w:jc w:val="both"/>
        <w:rPr>
          <w:rFonts w:ascii="Times New Roman" w:hAnsi="Times New Roman" w:cs="Times New Roman"/>
        </w:rPr>
      </w:pPr>
      <w:r w:rsidRPr="00DD3420">
        <w:rPr>
          <w:rFonts w:ascii="Times New Roman" w:hAnsi="Times New Roman" w:cs="Times New Roman"/>
        </w:rPr>
        <w:t>El Comité reconoce que el Estado posee legislación específica como la “</w:t>
      </w:r>
      <w:r w:rsidR="007A03F4" w:rsidRPr="00DD3420">
        <w:rPr>
          <w:rFonts w:ascii="Times New Roman" w:hAnsi="Times New Roman" w:cs="Times New Roman"/>
        </w:rPr>
        <w:t>Ley Especial Integral para una Vida Libre de Violencia para las Mujeres</w:t>
      </w:r>
      <w:r w:rsidRPr="00DD3420">
        <w:rPr>
          <w:rFonts w:ascii="Times New Roman" w:hAnsi="Times New Roman" w:cs="Times New Roman"/>
        </w:rPr>
        <w:t xml:space="preserve">” que en su artículo </w:t>
      </w:r>
      <w:r w:rsidR="007A03F4" w:rsidRPr="00DD3420">
        <w:rPr>
          <w:rFonts w:ascii="Times New Roman" w:hAnsi="Times New Roman" w:cs="Times New Roman"/>
        </w:rPr>
        <w:t>5</w:t>
      </w:r>
      <w:r w:rsidRPr="00DD3420">
        <w:rPr>
          <w:rFonts w:ascii="Times New Roman" w:hAnsi="Times New Roman" w:cs="Times New Roman"/>
        </w:rPr>
        <w:t xml:space="preserve"> incluy</w:t>
      </w:r>
      <w:r w:rsidR="007A03F4" w:rsidRPr="00DD3420">
        <w:rPr>
          <w:rFonts w:ascii="Times New Roman" w:hAnsi="Times New Roman" w:cs="Times New Roman"/>
        </w:rPr>
        <w:t>e</w:t>
      </w:r>
      <w:r w:rsidRPr="00DD3420">
        <w:rPr>
          <w:rFonts w:ascii="Times New Roman" w:hAnsi="Times New Roman" w:cs="Times New Roman"/>
        </w:rPr>
        <w:t xml:space="preserve"> la perspectiva de discapacidad</w:t>
      </w:r>
      <w:r w:rsidR="007A03F4" w:rsidRPr="00DD3420">
        <w:rPr>
          <w:rFonts w:ascii="Times New Roman" w:hAnsi="Times New Roman" w:cs="Times New Roman"/>
        </w:rPr>
        <w:t xml:space="preserve"> y que forma parte de la Política Nacional para el Acceso de las Mujeres a una Vida Libre de Violencia</w:t>
      </w:r>
      <w:r w:rsidRPr="00DD3420">
        <w:rPr>
          <w:rFonts w:ascii="Times New Roman" w:hAnsi="Times New Roman" w:cs="Times New Roman"/>
        </w:rPr>
        <w:t xml:space="preserve">. Sin </w:t>
      </w:r>
      <w:r w:rsidR="00702D52" w:rsidRPr="00DD3420">
        <w:rPr>
          <w:rFonts w:ascii="Times New Roman" w:hAnsi="Times New Roman" w:cs="Times New Roman"/>
        </w:rPr>
        <w:t>embargo,</w:t>
      </w:r>
      <w:r w:rsidRPr="00DD3420">
        <w:rPr>
          <w:rFonts w:ascii="Times New Roman" w:hAnsi="Times New Roman" w:cs="Times New Roman"/>
        </w:rPr>
        <w:t xml:space="preserve"> el Comité manifiesta la </w:t>
      </w:r>
      <w:r w:rsidR="00B101C7" w:rsidRPr="00DD3420">
        <w:rPr>
          <w:rFonts w:ascii="Times New Roman" w:hAnsi="Times New Roman" w:cs="Times New Roman"/>
        </w:rPr>
        <w:t>máxima preocupación</w:t>
      </w:r>
      <w:r w:rsidRPr="00DD3420">
        <w:rPr>
          <w:rFonts w:ascii="Times New Roman" w:hAnsi="Times New Roman" w:cs="Times New Roman"/>
        </w:rPr>
        <w:t xml:space="preserve">, pues no se verifica en el Informe de Cumplimiento que estas acciones reflejen otras medidas efectivas para abordar de manera efectiva la problemática de la violencia que sufren especialmente las mujeres, niñas y los niños con discapacidad. </w:t>
      </w:r>
    </w:p>
    <w:p w14:paraId="1FB39832" w14:textId="77777777" w:rsidR="00702D52" w:rsidRPr="00DD3420" w:rsidRDefault="00702D52" w:rsidP="00DA5672">
      <w:pPr>
        <w:spacing w:after="0"/>
        <w:jc w:val="both"/>
        <w:rPr>
          <w:rFonts w:ascii="Times New Roman" w:hAnsi="Times New Roman" w:cs="Times New Roman"/>
        </w:rPr>
      </w:pPr>
    </w:p>
    <w:p w14:paraId="47E26D29" w14:textId="3E40CD02" w:rsidR="00344C3F" w:rsidRPr="00DD3420" w:rsidRDefault="00B823C5" w:rsidP="00DA5672">
      <w:pPr>
        <w:spacing w:after="0"/>
        <w:jc w:val="both"/>
        <w:rPr>
          <w:rFonts w:ascii="Times New Roman" w:hAnsi="Times New Roman" w:cs="Times New Roman"/>
        </w:rPr>
      </w:pPr>
      <w:r w:rsidRPr="00DD3420">
        <w:rPr>
          <w:rFonts w:ascii="Times New Roman" w:hAnsi="Times New Roman" w:cs="Times New Roman"/>
        </w:rPr>
        <w:t>En este sentido, el Comité solicita</w:t>
      </w:r>
      <w:r w:rsidR="00344C3F" w:rsidRPr="00DD3420">
        <w:rPr>
          <w:rFonts w:ascii="Times New Roman" w:hAnsi="Times New Roman" w:cs="Times New Roman"/>
        </w:rPr>
        <w:t>:</w:t>
      </w:r>
    </w:p>
    <w:p w14:paraId="57059CCB" w14:textId="77777777" w:rsidR="00004A66" w:rsidRPr="00DD3420" w:rsidRDefault="00004A66" w:rsidP="00DA5672">
      <w:pPr>
        <w:spacing w:after="0"/>
        <w:jc w:val="both"/>
        <w:rPr>
          <w:rFonts w:ascii="Times New Roman" w:hAnsi="Times New Roman" w:cs="Times New Roman"/>
        </w:rPr>
      </w:pPr>
    </w:p>
    <w:p w14:paraId="5482A42C" w14:textId="77777777" w:rsidR="00DA5672" w:rsidRPr="00DD3420" w:rsidRDefault="00344C3F" w:rsidP="00344C3F">
      <w:pPr>
        <w:pStyle w:val="ListParagraph"/>
        <w:numPr>
          <w:ilvl w:val="0"/>
          <w:numId w:val="12"/>
        </w:numPr>
        <w:spacing w:after="0"/>
        <w:jc w:val="both"/>
        <w:rPr>
          <w:rFonts w:ascii="Times New Roman" w:hAnsi="Times New Roman" w:cs="Times New Roman"/>
        </w:rPr>
      </w:pPr>
      <w:r w:rsidRPr="00DD3420">
        <w:rPr>
          <w:rFonts w:ascii="Times New Roman" w:hAnsi="Times New Roman" w:cs="Times New Roman"/>
        </w:rPr>
        <w:t>Q</w:t>
      </w:r>
      <w:r w:rsidR="00B823C5" w:rsidRPr="00DD3420">
        <w:rPr>
          <w:rFonts w:ascii="Times New Roman" w:hAnsi="Times New Roman" w:cs="Times New Roman"/>
        </w:rPr>
        <w:t>ue el Estado implemente urgentemente mecanismos que permitan identificar los casos de violencia que afectan a estos grupos</w:t>
      </w:r>
      <w:r w:rsidRPr="00DD3420">
        <w:rPr>
          <w:rFonts w:ascii="Times New Roman" w:hAnsi="Times New Roman" w:cs="Times New Roman"/>
        </w:rPr>
        <w:t xml:space="preserve"> poblacionales</w:t>
      </w:r>
      <w:r w:rsidR="007A03F4" w:rsidRPr="00DD3420">
        <w:rPr>
          <w:rFonts w:ascii="Times New Roman" w:hAnsi="Times New Roman" w:cs="Times New Roman"/>
        </w:rPr>
        <w:t xml:space="preserve"> y los mecanismos para reparación de daños y apoyo físico, psicológico y de ayudas técnicas</w:t>
      </w:r>
      <w:r w:rsidRPr="00DD3420">
        <w:rPr>
          <w:rFonts w:ascii="Times New Roman" w:hAnsi="Times New Roman" w:cs="Times New Roman"/>
        </w:rPr>
        <w:t>.</w:t>
      </w:r>
    </w:p>
    <w:p w14:paraId="32E10380" w14:textId="77777777" w:rsidR="00913918" w:rsidRPr="00DD3420" w:rsidRDefault="00913918" w:rsidP="00DA5672">
      <w:pPr>
        <w:spacing w:after="0"/>
        <w:jc w:val="both"/>
        <w:rPr>
          <w:rFonts w:ascii="Times New Roman" w:hAnsi="Times New Roman" w:cs="Times New Roman"/>
        </w:rPr>
      </w:pPr>
    </w:p>
    <w:p w14:paraId="7D502554" w14:textId="77777777" w:rsidR="00702D52" w:rsidRPr="00DD3420" w:rsidRDefault="00702D52" w:rsidP="00DA5672">
      <w:pPr>
        <w:spacing w:after="0"/>
        <w:jc w:val="both"/>
        <w:rPr>
          <w:rFonts w:ascii="Times New Roman" w:hAnsi="Times New Roman" w:cs="Times New Roman"/>
        </w:rPr>
      </w:pPr>
    </w:p>
    <w:p w14:paraId="06B513EF" w14:textId="5953778E" w:rsidR="00DA5672" w:rsidRPr="00DD3420" w:rsidRDefault="00DA5672" w:rsidP="00DA5672">
      <w:pPr>
        <w:spacing w:after="0"/>
        <w:jc w:val="both"/>
        <w:rPr>
          <w:rFonts w:ascii="Times New Roman" w:hAnsi="Times New Roman" w:cs="Times New Roman"/>
          <w:b/>
          <w:bCs/>
        </w:rPr>
      </w:pPr>
      <w:r w:rsidRPr="00DD3420">
        <w:rPr>
          <w:rFonts w:ascii="Times New Roman" w:hAnsi="Times New Roman" w:cs="Times New Roman"/>
          <w:b/>
          <w:bCs/>
        </w:rPr>
        <w:t>11. Situaciones de emergencias, catástrofes y desastres</w:t>
      </w:r>
      <w:r w:rsidR="00CF2389">
        <w:rPr>
          <w:rFonts w:ascii="Times New Roman" w:hAnsi="Times New Roman" w:cs="Times New Roman"/>
          <w:b/>
          <w:bCs/>
        </w:rPr>
        <w:t>.</w:t>
      </w:r>
      <w:r w:rsidRPr="00DD3420">
        <w:rPr>
          <w:rFonts w:ascii="Times New Roman" w:hAnsi="Times New Roman" w:cs="Times New Roman"/>
          <w:b/>
          <w:bCs/>
        </w:rPr>
        <w:t xml:space="preserve"> </w:t>
      </w:r>
    </w:p>
    <w:p w14:paraId="78864F1C" w14:textId="77777777" w:rsidR="00E403D4" w:rsidRPr="00DD3420" w:rsidRDefault="00E403D4" w:rsidP="00DA5672">
      <w:pPr>
        <w:spacing w:after="0"/>
        <w:jc w:val="both"/>
        <w:rPr>
          <w:rFonts w:ascii="Times New Roman" w:hAnsi="Times New Roman" w:cs="Times New Roman"/>
        </w:rPr>
      </w:pPr>
    </w:p>
    <w:p w14:paraId="6BCA7A95" w14:textId="16B6A937" w:rsidR="00DA5672" w:rsidRPr="00DD3420" w:rsidRDefault="007A03F4" w:rsidP="00DA5672">
      <w:pPr>
        <w:spacing w:after="0"/>
        <w:jc w:val="both"/>
        <w:rPr>
          <w:rFonts w:ascii="Times New Roman" w:hAnsi="Times New Roman" w:cs="Times New Roman"/>
        </w:rPr>
      </w:pPr>
      <w:r w:rsidRPr="00DD3420">
        <w:rPr>
          <w:rFonts w:ascii="Times New Roman" w:hAnsi="Times New Roman" w:cs="Times New Roman"/>
        </w:rPr>
        <w:t xml:space="preserve">La República de El Salvador cuenta con la Política Nacional de Protección Civil, Prevención de Riesgos y Mitigación de Desastres armonizada con el Marco de Sendai para la Reducción del Riesgo de Desastres 2015-2030, y con los Objetivos de Desarrollo Sostenible; así como </w:t>
      </w:r>
      <w:r w:rsidRPr="00DD3420">
        <w:rPr>
          <w:rFonts w:ascii="Times New Roman" w:hAnsi="Times New Roman" w:cs="Times New Roman"/>
        </w:rPr>
        <w:lastRenderedPageBreak/>
        <w:t xml:space="preserve">con </w:t>
      </w:r>
      <w:r w:rsidRPr="00DD3420">
        <w:rPr>
          <w:rFonts w:ascii="Times New Roman" w:eastAsia="Times New Roman" w:hAnsi="Times New Roman" w:cs="Times New Roman"/>
        </w:rPr>
        <w:t>el Plan Nacional de Protección Civil, Prevención y Mitigación de Desastres el cual retoma los principios del Marco de Sendai, los cuales incluyen a personas con discapacidad.</w:t>
      </w:r>
    </w:p>
    <w:p w14:paraId="51CDA043" w14:textId="77777777" w:rsidR="00EC0B6F" w:rsidRPr="00DD3420" w:rsidRDefault="00EC0B6F" w:rsidP="00DA5672">
      <w:pPr>
        <w:spacing w:after="0"/>
        <w:jc w:val="both"/>
        <w:rPr>
          <w:rFonts w:ascii="Times New Roman" w:hAnsi="Times New Roman" w:cs="Times New Roman"/>
        </w:rPr>
      </w:pPr>
    </w:p>
    <w:p w14:paraId="588A072D" w14:textId="77777777" w:rsidR="00DA5672" w:rsidRPr="00DD3420" w:rsidRDefault="007A03F4" w:rsidP="00DA5672">
      <w:pPr>
        <w:spacing w:after="0"/>
        <w:jc w:val="both"/>
        <w:rPr>
          <w:rFonts w:ascii="Times New Roman" w:hAnsi="Times New Roman" w:cs="Times New Roman"/>
        </w:rPr>
      </w:pPr>
      <w:r w:rsidRPr="00DD3420">
        <w:rPr>
          <w:rFonts w:ascii="Times New Roman" w:hAnsi="Times New Roman" w:cs="Times New Roman"/>
        </w:rPr>
        <w:t xml:space="preserve">Por lo mismo, el </w:t>
      </w:r>
      <w:r w:rsidRPr="00DD3420">
        <w:rPr>
          <w:rFonts w:ascii="Times New Roman" w:hAnsi="Times New Roman" w:cs="Times New Roman"/>
          <w:lang w:val="es-CO"/>
        </w:rPr>
        <w:t>Ministerio de Gobernación y Desarrollo Territorial, a través de la Dirección de Protección Civil, instancia rectora en el tema que nos ocupa, inició las gestiones correspondientes para dar cumplimiento a los compromisos internacionales en materia de situaciones de emergencia, catástrofes y desastres</w:t>
      </w:r>
      <w:r w:rsidR="00EC0B6F" w:rsidRPr="00DD3420">
        <w:rPr>
          <w:rFonts w:ascii="Times New Roman" w:hAnsi="Times New Roman" w:cs="Times New Roman"/>
        </w:rPr>
        <w:t>.</w:t>
      </w:r>
    </w:p>
    <w:p w14:paraId="42422536" w14:textId="77777777" w:rsidR="00EC0B6F" w:rsidRPr="00DD3420" w:rsidRDefault="00EC0B6F" w:rsidP="00DA5672">
      <w:pPr>
        <w:spacing w:after="0"/>
        <w:jc w:val="both"/>
        <w:rPr>
          <w:rFonts w:ascii="Times New Roman" w:hAnsi="Times New Roman" w:cs="Times New Roman"/>
        </w:rPr>
      </w:pPr>
    </w:p>
    <w:p w14:paraId="7E9A569D" w14:textId="77777777" w:rsidR="00EC0B6F" w:rsidRPr="00DD3420" w:rsidRDefault="00E30925" w:rsidP="00DA5672">
      <w:pPr>
        <w:spacing w:after="0"/>
        <w:jc w:val="both"/>
        <w:rPr>
          <w:rFonts w:ascii="Times New Roman" w:hAnsi="Times New Roman" w:cs="Times New Roman"/>
        </w:rPr>
      </w:pPr>
      <w:r w:rsidRPr="00DD3420">
        <w:rPr>
          <w:rFonts w:ascii="Times New Roman" w:hAnsi="Times New Roman" w:cs="Times New Roman"/>
        </w:rPr>
        <w:t>Por lo mismo</w:t>
      </w:r>
      <w:r w:rsidR="00EC0B6F" w:rsidRPr="00DD3420">
        <w:rPr>
          <w:rFonts w:ascii="Times New Roman" w:hAnsi="Times New Roman" w:cs="Times New Roman"/>
        </w:rPr>
        <w:t>, no se tiene información de naturaleza operativa, ni datos estadísticos en la materia.</w:t>
      </w:r>
    </w:p>
    <w:p w14:paraId="01F9C89D" w14:textId="77777777" w:rsidR="00EC0B6F" w:rsidRPr="00DD3420" w:rsidRDefault="00EC0B6F" w:rsidP="00DA5672">
      <w:pPr>
        <w:spacing w:after="0"/>
        <w:jc w:val="both"/>
        <w:rPr>
          <w:rFonts w:ascii="Times New Roman" w:hAnsi="Times New Roman" w:cs="Times New Roman"/>
        </w:rPr>
      </w:pPr>
    </w:p>
    <w:p w14:paraId="6691E103" w14:textId="77777777" w:rsidR="00344C3F" w:rsidRPr="00DD3420" w:rsidRDefault="00E30925" w:rsidP="00DA5672">
      <w:pPr>
        <w:spacing w:after="0"/>
        <w:jc w:val="both"/>
        <w:rPr>
          <w:rFonts w:ascii="Times New Roman" w:hAnsi="Times New Roman" w:cs="Times New Roman"/>
        </w:rPr>
      </w:pPr>
      <w:r w:rsidRPr="00DD3420">
        <w:rPr>
          <w:rFonts w:ascii="Times New Roman" w:hAnsi="Times New Roman" w:cs="Times New Roman"/>
        </w:rPr>
        <w:t>E</w:t>
      </w:r>
      <w:r w:rsidR="00EC0B6F" w:rsidRPr="00DD3420">
        <w:rPr>
          <w:rFonts w:ascii="Times New Roman" w:hAnsi="Times New Roman" w:cs="Times New Roman"/>
        </w:rPr>
        <w:t>l Comité recomienda al Estado</w:t>
      </w:r>
      <w:r w:rsidR="00344C3F" w:rsidRPr="00DD3420">
        <w:rPr>
          <w:rFonts w:ascii="Times New Roman" w:hAnsi="Times New Roman" w:cs="Times New Roman"/>
        </w:rPr>
        <w:t xml:space="preserve"> </w:t>
      </w:r>
      <w:r w:rsidRPr="00DD3420">
        <w:rPr>
          <w:rFonts w:ascii="Times New Roman" w:hAnsi="Times New Roman" w:cs="Times New Roman"/>
        </w:rPr>
        <w:t>salvadoreño</w:t>
      </w:r>
      <w:r w:rsidR="00344C3F" w:rsidRPr="00DD3420">
        <w:rPr>
          <w:rFonts w:ascii="Times New Roman" w:hAnsi="Times New Roman" w:cs="Times New Roman"/>
        </w:rPr>
        <w:t>:</w:t>
      </w:r>
      <w:r w:rsidR="00EC0B6F" w:rsidRPr="00DD3420">
        <w:rPr>
          <w:rFonts w:ascii="Times New Roman" w:hAnsi="Times New Roman" w:cs="Times New Roman"/>
        </w:rPr>
        <w:t xml:space="preserve"> </w:t>
      </w:r>
    </w:p>
    <w:p w14:paraId="05720FDB" w14:textId="77777777" w:rsidR="00E30925" w:rsidRPr="00DD3420" w:rsidRDefault="00E30925" w:rsidP="00E30925">
      <w:pPr>
        <w:pStyle w:val="ListParagraph"/>
        <w:numPr>
          <w:ilvl w:val="0"/>
          <w:numId w:val="13"/>
        </w:numPr>
        <w:spacing w:after="0"/>
        <w:jc w:val="both"/>
        <w:rPr>
          <w:rFonts w:ascii="Times New Roman" w:hAnsi="Times New Roman" w:cs="Times New Roman"/>
        </w:rPr>
      </w:pPr>
      <w:r w:rsidRPr="00DD3420">
        <w:rPr>
          <w:rFonts w:ascii="Times New Roman" w:hAnsi="Times New Roman" w:cs="Times New Roman"/>
        </w:rPr>
        <w:t>U</w:t>
      </w:r>
      <w:r w:rsidR="00EC0B6F" w:rsidRPr="00DD3420">
        <w:rPr>
          <w:rFonts w:ascii="Times New Roman" w:hAnsi="Times New Roman" w:cs="Times New Roman"/>
        </w:rPr>
        <w:t>tilizar los mecanismos necesarios para la obtención de datos estadísticos, tanto de los eventos de emergencia, catástrofe</w:t>
      </w:r>
      <w:r w:rsidRPr="00DD3420">
        <w:rPr>
          <w:rFonts w:ascii="Times New Roman" w:hAnsi="Times New Roman" w:cs="Times New Roman"/>
        </w:rPr>
        <w:t>,</w:t>
      </w:r>
      <w:r w:rsidR="00EC0B6F" w:rsidRPr="00DD3420">
        <w:rPr>
          <w:rFonts w:ascii="Times New Roman" w:hAnsi="Times New Roman" w:cs="Times New Roman"/>
        </w:rPr>
        <w:t xml:space="preserve"> desastre</w:t>
      </w:r>
      <w:r w:rsidRPr="00DD3420">
        <w:rPr>
          <w:rFonts w:ascii="Times New Roman" w:hAnsi="Times New Roman" w:cs="Times New Roman"/>
        </w:rPr>
        <w:t xml:space="preserve"> y ayuda humanitaria</w:t>
      </w:r>
      <w:r w:rsidR="00EC0B6F" w:rsidRPr="00DD3420">
        <w:rPr>
          <w:rFonts w:ascii="Times New Roman" w:hAnsi="Times New Roman" w:cs="Times New Roman"/>
        </w:rPr>
        <w:t>, así como de los resultados prácticos de simulacros de evacuación, incluyendo ayudas técnicas</w:t>
      </w:r>
      <w:r w:rsidRPr="00DD3420">
        <w:rPr>
          <w:rFonts w:ascii="Times New Roman" w:hAnsi="Times New Roman" w:cs="Times New Roman"/>
        </w:rPr>
        <w:t>.</w:t>
      </w:r>
    </w:p>
    <w:p w14:paraId="03D6EDEC" w14:textId="77777777" w:rsidR="00E30925" w:rsidRPr="00DD3420" w:rsidRDefault="00E30925" w:rsidP="00E30925">
      <w:pPr>
        <w:pStyle w:val="ListParagraph"/>
        <w:spacing w:after="0"/>
        <w:ind w:left="598"/>
        <w:jc w:val="both"/>
        <w:rPr>
          <w:rFonts w:ascii="Times New Roman" w:hAnsi="Times New Roman" w:cs="Times New Roman"/>
        </w:rPr>
      </w:pPr>
    </w:p>
    <w:p w14:paraId="67723466" w14:textId="77777777" w:rsidR="00E30925" w:rsidRPr="00DD3420" w:rsidRDefault="00E30925" w:rsidP="00E30925">
      <w:pPr>
        <w:pStyle w:val="ListParagraph"/>
        <w:numPr>
          <w:ilvl w:val="0"/>
          <w:numId w:val="13"/>
        </w:numPr>
        <w:spacing w:after="0"/>
        <w:jc w:val="both"/>
        <w:rPr>
          <w:rFonts w:ascii="Times New Roman" w:hAnsi="Times New Roman" w:cs="Times New Roman"/>
        </w:rPr>
      </w:pPr>
      <w:r w:rsidRPr="00DD3420">
        <w:rPr>
          <w:rFonts w:ascii="Times New Roman" w:hAnsi="Times New Roman" w:cs="Times New Roman"/>
        </w:rPr>
        <w:t>Incluir en el IV Informe de Cumplimiento a la CIADDIS toda la información referente a los avances respecto a la Política Nacional de Protección Civil, Prevención de Riesgos y Mitigación de Desastres.</w:t>
      </w:r>
    </w:p>
    <w:p w14:paraId="235119B4" w14:textId="77777777" w:rsidR="00EC0B6F" w:rsidRPr="00DD3420" w:rsidRDefault="00EC0B6F" w:rsidP="00DA5672">
      <w:pPr>
        <w:spacing w:after="0"/>
        <w:jc w:val="both"/>
        <w:rPr>
          <w:rFonts w:ascii="Times New Roman" w:hAnsi="Times New Roman" w:cs="Times New Roman"/>
        </w:rPr>
      </w:pPr>
    </w:p>
    <w:p w14:paraId="7953D066" w14:textId="77777777" w:rsidR="007E356E" w:rsidRPr="00DD3420" w:rsidRDefault="007E356E" w:rsidP="00DA5672">
      <w:pPr>
        <w:spacing w:after="0"/>
        <w:jc w:val="both"/>
        <w:rPr>
          <w:rFonts w:ascii="Times New Roman" w:hAnsi="Times New Roman" w:cs="Times New Roman"/>
        </w:rPr>
      </w:pPr>
    </w:p>
    <w:p w14:paraId="1F6EDA3C" w14:textId="721E7287" w:rsidR="00DA5672" w:rsidRPr="00DD3420" w:rsidRDefault="00DA5672" w:rsidP="00DA5672">
      <w:pPr>
        <w:spacing w:after="0"/>
        <w:jc w:val="both"/>
        <w:rPr>
          <w:rFonts w:ascii="Times New Roman" w:hAnsi="Times New Roman" w:cs="Times New Roman"/>
          <w:b/>
          <w:bCs/>
        </w:rPr>
      </w:pPr>
      <w:r w:rsidRPr="00DD3420">
        <w:rPr>
          <w:rFonts w:ascii="Times New Roman" w:hAnsi="Times New Roman" w:cs="Times New Roman"/>
          <w:b/>
          <w:bCs/>
        </w:rPr>
        <w:t>12. Cooperación internacional</w:t>
      </w:r>
      <w:r w:rsidR="00CF2389">
        <w:rPr>
          <w:rFonts w:ascii="Times New Roman" w:hAnsi="Times New Roman" w:cs="Times New Roman"/>
          <w:b/>
          <w:bCs/>
        </w:rPr>
        <w:t>.</w:t>
      </w:r>
    </w:p>
    <w:p w14:paraId="38794674" w14:textId="77777777" w:rsidR="00E403D4" w:rsidRPr="00DD3420" w:rsidRDefault="00E403D4" w:rsidP="00DA5672">
      <w:pPr>
        <w:spacing w:after="0"/>
        <w:jc w:val="both"/>
        <w:rPr>
          <w:rFonts w:ascii="Times New Roman" w:hAnsi="Times New Roman" w:cs="Times New Roman"/>
        </w:rPr>
      </w:pPr>
    </w:p>
    <w:p w14:paraId="7AB6E8F7" w14:textId="5395E4D9" w:rsidR="00DA5672" w:rsidRPr="00DD3420" w:rsidRDefault="00DA5672" w:rsidP="00DA5672">
      <w:pPr>
        <w:spacing w:after="0"/>
        <w:jc w:val="both"/>
        <w:rPr>
          <w:rFonts w:ascii="Times New Roman" w:hAnsi="Times New Roman" w:cs="Times New Roman"/>
        </w:rPr>
      </w:pPr>
      <w:r w:rsidRPr="00DD3420">
        <w:rPr>
          <w:rFonts w:ascii="Times New Roman" w:hAnsi="Times New Roman" w:cs="Times New Roman"/>
        </w:rPr>
        <w:t xml:space="preserve">El porcentaje de respuesta fue de </w:t>
      </w:r>
      <w:r w:rsidR="007E356E" w:rsidRPr="00DD3420">
        <w:rPr>
          <w:rFonts w:ascii="Times New Roman" w:hAnsi="Times New Roman" w:cs="Times New Roman"/>
        </w:rPr>
        <w:t>70</w:t>
      </w:r>
      <w:r w:rsidRPr="00DD3420">
        <w:rPr>
          <w:rFonts w:ascii="Times New Roman" w:hAnsi="Times New Roman" w:cs="Times New Roman"/>
        </w:rPr>
        <w:t xml:space="preserve">%. La calidad fue evaluada como </w:t>
      </w:r>
      <w:r w:rsidR="007E356E" w:rsidRPr="00DD3420">
        <w:rPr>
          <w:rFonts w:ascii="Times New Roman" w:hAnsi="Times New Roman" w:cs="Times New Roman"/>
        </w:rPr>
        <w:t>media</w:t>
      </w:r>
      <w:r w:rsidRPr="00DD3420">
        <w:rPr>
          <w:rFonts w:ascii="Times New Roman" w:hAnsi="Times New Roman" w:cs="Times New Roman"/>
        </w:rPr>
        <w:t xml:space="preserve"> y </w:t>
      </w:r>
      <w:r w:rsidR="00B101C7" w:rsidRPr="00DD3420">
        <w:rPr>
          <w:rFonts w:ascii="Times New Roman" w:hAnsi="Times New Roman" w:cs="Times New Roman"/>
        </w:rPr>
        <w:t>la fuente</w:t>
      </w:r>
      <w:r w:rsidRPr="00DD3420">
        <w:rPr>
          <w:rFonts w:ascii="Times New Roman" w:hAnsi="Times New Roman" w:cs="Times New Roman"/>
        </w:rPr>
        <w:t xml:space="preserve"> es gubernamental.  </w:t>
      </w:r>
    </w:p>
    <w:p w14:paraId="56143C46" w14:textId="77777777" w:rsidR="00344C3F" w:rsidRPr="00DD3420" w:rsidRDefault="00344C3F" w:rsidP="00DA5672">
      <w:pPr>
        <w:spacing w:after="0"/>
        <w:jc w:val="both"/>
        <w:rPr>
          <w:rFonts w:ascii="Times New Roman" w:hAnsi="Times New Roman" w:cs="Times New Roman"/>
        </w:rPr>
      </w:pPr>
    </w:p>
    <w:p w14:paraId="61591CAC" w14:textId="77777777" w:rsidR="00DA5672" w:rsidRPr="00DD3420" w:rsidRDefault="00DA5672" w:rsidP="00DA5672">
      <w:pPr>
        <w:spacing w:after="0"/>
        <w:jc w:val="both"/>
        <w:rPr>
          <w:rFonts w:ascii="Times New Roman" w:hAnsi="Times New Roman" w:cs="Times New Roman"/>
        </w:rPr>
      </w:pPr>
      <w:r w:rsidRPr="00DD3420">
        <w:rPr>
          <w:rFonts w:ascii="Times New Roman" w:hAnsi="Times New Roman" w:cs="Times New Roman"/>
        </w:rPr>
        <w:t xml:space="preserve">Los proyectos informados cubrieron, de forma transversal o directa, a un significativo conjunto de aspectos relacionado a la discapacidad. El CEDDIS reconoce el acentuado esfuerzo estatal para el desarrollo de canales de intercambio de conocimientos, metodologías </w:t>
      </w:r>
      <w:r w:rsidR="00EC0B6F" w:rsidRPr="00DD3420">
        <w:rPr>
          <w:rFonts w:ascii="Times New Roman" w:hAnsi="Times New Roman" w:cs="Times New Roman"/>
        </w:rPr>
        <w:t>e</w:t>
      </w:r>
      <w:r w:rsidRPr="00DD3420">
        <w:rPr>
          <w:rFonts w:ascii="Times New Roman" w:hAnsi="Times New Roman" w:cs="Times New Roman"/>
        </w:rPr>
        <w:t xml:space="preserve"> ideas con la comunidad internacional. </w:t>
      </w:r>
    </w:p>
    <w:p w14:paraId="32ADEB1F" w14:textId="77777777" w:rsidR="00DA5672" w:rsidRPr="00DD3420" w:rsidRDefault="00DA5672" w:rsidP="00DA5672">
      <w:pPr>
        <w:spacing w:after="0"/>
        <w:jc w:val="both"/>
        <w:rPr>
          <w:rFonts w:ascii="Times New Roman" w:hAnsi="Times New Roman" w:cs="Times New Roman"/>
        </w:rPr>
      </w:pPr>
    </w:p>
    <w:p w14:paraId="5521C8AC" w14:textId="77777777" w:rsidR="00EC0B6F" w:rsidRPr="00DD3420" w:rsidRDefault="00DA5672" w:rsidP="00DA5672">
      <w:pPr>
        <w:spacing w:after="0"/>
        <w:jc w:val="both"/>
        <w:rPr>
          <w:rFonts w:ascii="Times New Roman" w:hAnsi="Times New Roman" w:cs="Times New Roman"/>
        </w:rPr>
      </w:pPr>
      <w:r w:rsidRPr="00DD3420">
        <w:rPr>
          <w:rFonts w:ascii="Times New Roman" w:hAnsi="Times New Roman" w:cs="Times New Roman"/>
        </w:rPr>
        <w:t xml:space="preserve">La cooperación internacional tiene, para este Comité, un enfoque central. Se entiende que por medio de la cooperación internacional son establecidas ventajas y condiciones para la optimización de cambios y ajustes en nivel interno. El proceso de alianza debe, preferencialmente, considerar la posibilidad de que se establezcan parámetros que tiendan a traer beneficios a todas las partes involucradas. </w:t>
      </w:r>
    </w:p>
    <w:p w14:paraId="0C1C421C" w14:textId="77777777" w:rsidR="00EC0B6F" w:rsidRPr="00DD3420" w:rsidRDefault="00EC0B6F" w:rsidP="00DA5672">
      <w:pPr>
        <w:spacing w:after="0"/>
        <w:jc w:val="both"/>
        <w:rPr>
          <w:rFonts w:ascii="Times New Roman" w:hAnsi="Times New Roman" w:cs="Times New Roman"/>
        </w:rPr>
      </w:pPr>
    </w:p>
    <w:p w14:paraId="3320D48F" w14:textId="77777777" w:rsidR="00DA5672" w:rsidRPr="00DD3420" w:rsidRDefault="00DA5672" w:rsidP="00DA5672">
      <w:pPr>
        <w:spacing w:after="0"/>
        <w:jc w:val="both"/>
        <w:rPr>
          <w:rFonts w:ascii="Times New Roman" w:hAnsi="Times New Roman" w:cs="Times New Roman"/>
        </w:rPr>
      </w:pPr>
      <w:r w:rsidRPr="00DD3420">
        <w:rPr>
          <w:rFonts w:ascii="Times New Roman" w:hAnsi="Times New Roman" w:cs="Times New Roman"/>
        </w:rPr>
        <w:t xml:space="preserve">Asimismo, el CEDDIS notó </w:t>
      </w:r>
      <w:r w:rsidR="007E356E" w:rsidRPr="00DD3420">
        <w:rPr>
          <w:rFonts w:ascii="Times New Roman" w:hAnsi="Times New Roman" w:cs="Times New Roman"/>
        </w:rPr>
        <w:t>la falta de Protocolos de cooperación en campañas internacionales sobre discapacidad con enfoque de derechos y mecanismos que aseguren el intercambio transfronterizo de bienes y productos culturales y tecnológicos accesibles para las personas con discapacidad</w:t>
      </w:r>
      <w:r w:rsidRPr="00DD3420">
        <w:rPr>
          <w:rFonts w:ascii="Times New Roman" w:hAnsi="Times New Roman" w:cs="Times New Roman"/>
        </w:rPr>
        <w:t>.</w:t>
      </w:r>
    </w:p>
    <w:p w14:paraId="0D87481F" w14:textId="77777777" w:rsidR="00EC0B6F" w:rsidRPr="00DD3420" w:rsidRDefault="00EC0B6F" w:rsidP="00DA5672">
      <w:pPr>
        <w:spacing w:after="0"/>
        <w:jc w:val="both"/>
        <w:rPr>
          <w:rFonts w:ascii="Times New Roman" w:hAnsi="Times New Roman" w:cs="Times New Roman"/>
        </w:rPr>
      </w:pPr>
    </w:p>
    <w:p w14:paraId="19E67C65" w14:textId="1F90A004" w:rsidR="00344C3F" w:rsidRPr="00DD3420" w:rsidRDefault="00DA5672" w:rsidP="00DA5672">
      <w:pPr>
        <w:spacing w:after="0"/>
        <w:jc w:val="both"/>
        <w:rPr>
          <w:rFonts w:ascii="Times New Roman" w:hAnsi="Times New Roman" w:cs="Times New Roman"/>
        </w:rPr>
      </w:pPr>
      <w:r w:rsidRPr="00DD3420">
        <w:rPr>
          <w:rFonts w:ascii="Times New Roman" w:hAnsi="Times New Roman" w:cs="Times New Roman"/>
        </w:rPr>
        <w:t>De esa forma, se sugiere al Estado parte que</w:t>
      </w:r>
      <w:r w:rsidR="00344C3F" w:rsidRPr="00DD3420">
        <w:rPr>
          <w:rFonts w:ascii="Times New Roman" w:hAnsi="Times New Roman" w:cs="Times New Roman"/>
        </w:rPr>
        <w:t>:</w:t>
      </w:r>
    </w:p>
    <w:p w14:paraId="0A57850F" w14:textId="77777777" w:rsidR="00E403D4" w:rsidRPr="00DD3420" w:rsidRDefault="00E403D4" w:rsidP="00DA5672">
      <w:pPr>
        <w:spacing w:after="0"/>
        <w:jc w:val="both"/>
        <w:rPr>
          <w:rFonts w:ascii="Times New Roman" w:hAnsi="Times New Roman" w:cs="Times New Roman"/>
        </w:rPr>
      </w:pPr>
    </w:p>
    <w:p w14:paraId="3A3EEBD5" w14:textId="77777777" w:rsidR="007E356E" w:rsidRPr="00DD3420" w:rsidRDefault="00344C3F" w:rsidP="00344C3F">
      <w:pPr>
        <w:pStyle w:val="ListParagraph"/>
        <w:numPr>
          <w:ilvl w:val="0"/>
          <w:numId w:val="14"/>
        </w:numPr>
        <w:spacing w:after="0"/>
        <w:jc w:val="both"/>
        <w:rPr>
          <w:rFonts w:ascii="Times New Roman" w:hAnsi="Times New Roman" w:cs="Times New Roman"/>
        </w:rPr>
      </w:pPr>
      <w:r w:rsidRPr="00DD3420">
        <w:rPr>
          <w:rFonts w:ascii="Times New Roman" w:hAnsi="Times New Roman" w:cs="Times New Roman"/>
        </w:rPr>
        <w:lastRenderedPageBreak/>
        <w:t>C</w:t>
      </w:r>
      <w:r w:rsidR="00DA5672" w:rsidRPr="00DD3420">
        <w:rPr>
          <w:rFonts w:ascii="Times New Roman" w:hAnsi="Times New Roman" w:cs="Times New Roman"/>
        </w:rPr>
        <w:t xml:space="preserve">onsidere desarrollar mecanismos de </w:t>
      </w:r>
      <w:r w:rsidR="00EC0B6F" w:rsidRPr="00DD3420">
        <w:rPr>
          <w:rFonts w:ascii="Times New Roman" w:hAnsi="Times New Roman" w:cs="Times New Roman"/>
        </w:rPr>
        <w:t>medición</w:t>
      </w:r>
      <w:r w:rsidR="00DA5672" w:rsidRPr="00DD3420">
        <w:rPr>
          <w:rFonts w:ascii="Times New Roman" w:hAnsi="Times New Roman" w:cs="Times New Roman"/>
        </w:rPr>
        <w:t xml:space="preserve"> del éxito de sus proyectos de cooperación internacional</w:t>
      </w:r>
      <w:r w:rsidR="007E356E" w:rsidRPr="00DD3420">
        <w:rPr>
          <w:rFonts w:ascii="Times New Roman" w:hAnsi="Times New Roman" w:cs="Times New Roman"/>
        </w:rPr>
        <w:t>.</w:t>
      </w:r>
    </w:p>
    <w:p w14:paraId="1AEA2C9D" w14:textId="77777777" w:rsidR="007E356E" w:rsidRPr="00DD3420" w:rsidRDefault="007E356E" w:rsidP="007E356E">
      <w:pPr>
        <w:pStyle w:val="ListParagraph"/>
        <w:spacing w:after="0"/>
        <w:ind w:left="598"/>
        <w:jc w:val="both"/>
        <w:rPr>
          <w:rFonts w:ascii="Times New Roman" w:hAnsi="Times New Roman" w:cs="Times New Roman"/>
        </w:rPr>
      </w:pPr>
    </w:p>
    <w:p w14:paraId="24BE3B88" w14:textId="77777777" w:rsidR="007E356E" w:rsidRPr="00DD3420" w:rsidRDefault="007E356E" w:rsidP="007E356E">
      <w:pPr>
        <w:pStyle w:val="ListParagraph"/>
        <w:numPr>
          <w:ilvl w:val="0"/>
          <w:numId w:val="14"/>
        </w:numPr>
        <w:spacing w:after="0"/>
        <w:jc w:val="both"/>
        <w:rPr>
          <w:rFonts w:ascii="Times New Roman" w:hAnsi="Times New Roman" w:cs="Times New Roman"/>
        </w:rPr>
      </w:pPr>
      <w:r w:rsidRPr="00DD3420">
        <w:rPr>
          <w:rFonts w:ascii="Times New Roman" w:hAnsi="Times New Roman" w:cs="Times New Roman"/>
        </w:rPr>
        <w:t>Asegure proyectos que tiendan a promover Protocolos de cooperación en campañas internacionales sobre discapacidad con enfoque de derechos y mecanismos que aseguren el intercambio transfronterizo de bienes y productos culturales y tecnológicos accesibles para las personas con discapacidad.</w:t>
      </w:r>
    </w:p>
    <w:p w14:paraId="30FEA899" w14:textId="77777777" w:rsidR="007E356E" w:rsidRPr="00DD3420" w:rsidRDefault="007E356E" w:rsidP="007E356E">
      <w:pPr>
        <w:pStyle w:val="ListParagraph"/>
        <w:spacing w:after="0"/>
        <w:ind w:left="598"/>
        <w:jc w:val="both"/>
        <w:rPr>
          <w:rFonts w:ascii="Times New Roman" w:hAnsi="Times New Roman" w:cs="Times New Roman"/>
        </w:rPr>
      </w:pPr>
    </w:p>
    <w:p w14:paraId="3496C768" w14:textId="77777777" w:rsidR="00DA5672" w:rsidRPr="00DD3420" w:rsidRDefault="007E356E" w:rsidP="00344C3F">
      <w:pPr>
        <w:pStyle w:val="ListParagraph"/>
        <w:numPr>
          <w:ilvl w:val="0"/>
          <w:numId w:val="14"/>
        </w:numPr>
        <w:spacing w:after="0"/>
        <w:jc w:val="both"/>
        <w:rPr>
          <w:rFonts w:ascii="Times New Roman" w:hAnsi="Times New Roman" w:cs="Times New Roman"/>
        </w:rPr>
      </w:pPr>
      <w:r w:rsidRPr="00DD3420">
        <w:rPr>
          <w:rFonts w:ascii="Times New Roman" w:hAnsi="Times New Roman" w:cs="Times New Roman"/>
        </w:rPr>
        <w:t>E</w:t>
      </w:r>
      <w:r w:rsidR="00DA5672" w:rsidRPr="00DD3420">
        <w:rPr>
          <w:rFonts w:ascii="Times New Roman" w:hAnsi="Times New Roman" w:cs="Times New Roman"/>
        </w:rPr>
        <w:t>stablezca proyectos que tiendan a ofrecer la transferencia de sus conocimientos nacionales y buenas prácticas a otros países.</w:t>
      </w:r>
    </w:p>
    <w:p w14:paraId="05166992" w14:textId="77777777" w:rsidR="00CF2389" w:rsidRDefault="00CF2389" w:rsidP="00DA5672">
      <w:pPr>
        <w:spacing w:after="0"/>
        <w:jc w:val="both"/>
        <w:rPr>
          <w:rFonts w:ascii="Times New Roman" w:hAnsi="Times New Roman" w:cs="Times New Roman"/>
          <w:b/>
          <w:bCs/>
        </w:rPr>
      </w:pPr>
    </w:p>
    <w:p w14:paraId="367D1474" w14:textId="77777777" w:rsidR="00C8449E" w:rsidRDefault="00C8449E" w:rsidP="00DA5672">
      <w:pPr>
        <w:spacing w:after="0"/>
        <w:jc w:val="both"/>
        <w:rPr>
          <w:rFonts w:ascii="Times New Roman" w:hAnsi="Times New Roman" w:cs="Times New Roman"/>
          <w:b/>
          <w:bCs/>
        </w:rPr>
      </w:pPr>
    </w:p>
    <w:p w14:paraId="544A2303" w14:textId="77866DFE" w:rsidR="00DA5672" w:rsidRPr="00DD3420" w:rsidRDefault="00DA5672" w:rsidP="00DA5672">
      <w:pPr>
        <w:spacing w:after="0"/>
        <w:jc w:val="both"/>
        <w:rPr>
          <w:rFonts w:ascii="Times New Roman" w:hAnsi="Times New Roman" w:cs="Times New Roman"/>
          <w:b/>
          <w:bCs/>
        </w:rPr>
      </w:pPr>
      <w:r w:rsidRPr="00DD3420">
        <w:rPr>
          <w:rFonts w:ascii="Times New Roman" w:hAnsi="Times New Roman" w:cs="Times New Roman"/>
          <w:b/>
          <w:bCs/>
        </w:rPr>
        <w:t>13. Capacidad jurídica</w:t>
      </w:r>
      <w:r w:rsidR="00C8449E">
        <w:rPr>
          <w:rFonts w:ascii="Times New Roman" w:hAnsi="Times New Roman" w:cs="Times New Roman"/>
          <w:b/>
          <w:bCs/>
        </w:rPr>
        <w:t>.</w:t>
      </w:r>
      <w:r w:rsidRPr="00DD3420">
        <w:rPr>
          <w:rFonts w:ascii="Times New Roman" w:hAnsi="Times New Roman" w:cs="Times New Roman"/>
          <w:b/>
          <w:bCs/>
        </w:rPr>
        <w:t xml:space="preserve"> </w:t>
      </w:r>
    </w:p>
    <w:p w14:paraId="46A09D2B" w14:textId="77777777" w:rsidR="00E403D4" w:rsidRPr="00DD3420" w:rsidRDefault="00E403D4" w:rsidP="00B823C5">
      <w:pPr>
        <w:spacing w:after="0"/>
        <w:jc w:val="both"/>
        <w:rPr>
          <w:rFonts w:ascii="Times New Roman" w:hAnsi="Times New Roman" w:cs="Times New Roman"/>
        </w:rPr>
      </w:pPr>
    </w:p>
    <w:p w14:paraId="3B2E1563" w14:textId="2CAEBD4A" w:rsidR="003D673B" w:rsidRPr="00DD3420" w:rsidRDefault="00B823C5" w:rsidP="00B823C5">
      <w:pPr>
        <w:spacing w:after="0"/>
        <w:jc w:val="both"/>
        <w:rPr>
          <w:rFonts w:ascii="Times New Roman" w:hAnsi="Times New Roman" w:cs="Times New Roman"/>
        </w:rPr>
      </w:pPr>
      <w:r w:rsidRPr="00DD3420">
        <w:rPr>
          <w:rFonts w:ascii="Times New Roman" w:hAnsi="Times New Roman" w:cs="Times New Roman"/>
        </w:rPr>
        <w:t xml:space="preserve">El Comité toma nota </w:t>
      </w:r>
      <w:r w:rsidR="00B101C7" w:rsidRPr="00DD3420">
        <w:rPr>
          <w:rFonts w:ascii="Times New Roman" w:hAnsi="Times New Roman" w:cs="Times New Roman"/>
        </w:rPr>
        <w:t>de</w:t>
      </w:r>
      <w:r w:rsidRPr="00DD3420">
        <w:rPr>
          <w:rFonts w:ascii="Times New Roman" w:hAnsi="Times New Roman" w:cs="Times New Roman"/>
        </w:rPr>
        <w:t xml:space="preserve"> la información proporcionada por el Estado en relación a los trabajos interinstitucionales y la </w:t>
      </w:r>
      <w:r w:rsidR="007E356E" w:rsidRPr="00DD3420">
        <w:rPr>
          <w:rFonts w:ascii="Times New Roman" w:hAnsi="Times New Roman" w:cs="Times New Roman"/>
        </w:rPr>
        <w:t>aprobación de la Ley de Inclusión de las Personas con Discapacidad, en septiembre de 2020, la cual entrará en vigencia en enero de 2021, en su contenido se busca garantizar el reconocimiento de la capacidad jurídica de las personas con discapacidad, así como la creación de mecanismos de apoyo para el ejercicio de derechos y proceso de toma de decisiones, que garantice y proteja sus derechos y libertades fundamentales, así como el respeto de la autonomía, voluntad, preferencias e intereses de la persona.</w:t>
      </w:r>
      <w:r w:rsidRPr="00DD3420">
        <w:rPr>
          <w:rFonts w:ascii="Times New Roman" w:hAnsi="Times New Roman" w:cs="Times New Roman"/>
        </w:rPr>
        <w:t xml:space="preserve">. </w:t>
      </w:r>
    </w:p>
    <w:p w14:paraId="71F754FF" w14:textId="77777777" w:rsidR="003D673B" w:rsidRPr="00DD3420" w:rsidRDefault="003D673B" w:rsidP="00B823C5">
      <w:pPr>
        <w:spacing w:after="0"/>
        <w:jc w:val="both"/>
        <w:rPr>
          <w:rFonts w:ascii="Times New Roman" w:hAnsi="Times New Roman" w:cs="Times New Roman"/>
        </w:rPr>
      </w:pPr>
    </w:p>
    <w:p w14:paraId="3884B944" w14:textId="1ABA59EF" w:rsidR="00344C3F" w:rsidRPr="00DD3420" w:rsidRDefault="00B823C5" w:rsidP="00B823C5">
      <w:pPr>
        <w:spacing w:after="0"/>
        <w:jc w:val="both"/>
        <w:rPr>
          <w:rFonts w:ascii="Times New Roman" w:hAnsi="Times New Roman" w:cs="Times New Roman"/>
        </w:rPr>
      </w:pPr>
      <w:r w:rsidRPr="00DD3420">
        <w:rPr>
          <w:rFonts w:ascii="Times New Roman" w:hAnsi="Times New Roman" w:cs="Times New Roman"/>
        </w:rPr>
        <w:t>Al respecto</w:t>
      </w:r>
      <w:r w:rsidR="003A5ACC" w:rsidRPr="00DD3420">
        <w:rPr>
          <w:rFonts w:ascii="Times New Roman" w:hAnsi="Times New Roman" w:cs="Times New Roman"/>
        </w:rPr>
        <w:t>,</w:t>
      </w:r>
      <w:r w:rsidRPr="00DD3420">
        <w:rPr>
          <w:rFonts w:ascii="Times New Roman" w:hAnsi="Times New Roman" w:cs="Times New Roman"/>
        </w:rPr>
        <w:t xml:space="preserve"> el Comité manifiesta</w:t>
      </w:r>
      <w:r w:rsidR="00344C3F" w:rsidRPr="00DD3420">
        <w:rPr>
          <w:rFonts w:ascii="Times New Roman" w:hAnsi="Times New Roman" w:cs="Times New Roman"/>
        </w:rPr>
        <w:t>:</w:t>
      </w:r>
    </w:p>
    <w:p w14:paraId="7A18DB18" w14:textId="77777777" w:rsidR="00E403D4" w:rsidRPr="00DD3420" w:rsidRDefault="00E403D4" w:rsidP="00B823C5">
      <w:pPr>
        <w:spacing w:after="0"/>
        <w:jc w:val="both"/>
        <w:rPr>
          <w:rFonts w:ascii="Times New Roman" w:hAnsi="Times New Roman" w:cs="Times New Roman"/>
        </w:rPr>
      </w:pPr>
    </w:p>
    <w:p w14:paraId="56C43EA4" w14:textId="77777777" w:rsidR="003D673B" w:rsidRPr="00DD3420" w:rsidRDefault="00344C3F" w:rsidP="00344C3F">
      <w:pPr>
        <w:pStyle w:val="ListParagraph"/>
        <w:numPr>
          <w:ilvl w:val="0"/>
          <w:numId w:val="15"/>
        </w:numPr>
        <w:spacing w:after="0"/>
        <w:jc w:val="both"/>
        <w:rPr>
          <w:rFonts w:ascii="Times New Roman" w:hAnsi="Times New Roman" w:cs="Times New Roman"/>
        </w:rPr>
      </w:pPr>
      <w:r w:rsidRPr="00DD3420">
        <w:rPr>
          <w:rFonts w:ascii="Times New Roman" w:hAnsi="Times New Roman" w:cs="Times New Roman"/>
        </w:rPr>
        <w:t>S</w:t>
      </w:r>
      <w:r w:rsidR="00B823C5" w:rsidRPr="00DD3420">
        <w:rPr>
          <w:rFonts w:ascii="Times New Roman" w:hAnsi="Times New Roman" w:cs="Times New Roman"/>
        </w:rPr>
        <w:t>u preocupación por el hecho que</w:t>
      </w:r>
      <w:r w:rsidR="003A5ACC" w:rsidRPr="00DD3420">
        <w:rPr>
          <w:rFonts w:ascii="Times New Roman" w:hAnsi="Times New Roman" w:cs="Times New Roman"/>
        </w:rPr>
        <w:t>,</w:t>
      </w:r>
      <w:r w:rsidR="00B823C5" w:rsidRPr="00DD3420">
        <w:rPr>
          <w:rFonts w:ascii="Times New Roman" w:hAnsi="Times New Roman" w:cs="Times New Roman"/>
        </w:rPr>
        <w:t xml:space="preserve"> habiendo transcurrido 10 años desde la aprobación de la CDPD y la consiguiente recomendación de la citada Observación General del CEDDIS, el Estado ha efectuado escasos avances para eliminar la interdicción y el establecimiento de mecanismos de apoyo y la implementación de salvaguardias para el ejercicio de la capacidad </w:t>
      </w:r>
      <w:r w:rsidR="00B101C7" w:rsidRPr="00DD3420">
        <w:rPr>
          <w:rFonts w:ascii="Times New Roman" w:hAnsi="Times New Roman" w:cs="Times New Roman"/>
        </w:rPr>
        <w:t>jurídica</w:t>
      </w:r>
      <w:r w:rsidR="00B823C5" w:rsidRPr="00DD3420">
        <w:rPr>
          <w:rFonts w:ascii="Times New Roman" w:hAnsi="Times New Roman" w:cs="Times New Roman"/>
        </w:rPr>
        <w:t xml:space="preserve"> en condiciones de igualdad por parte de las personas con discapacidad. </w:t>
      </w:r>
    </w:p>
    <w:p w14:paraId="41A40AB8" w14:textId="77777777" w:rsidR="003D673B" w:rsidRPr="00DD3420" w:rsidRDefault="003D673B" w:rsidP="00B823C5">
      <w:pPr>
        <w:spacing w:after="0"/>
        <w:jc w:val="both"/>
        <w:rPr>
          <w:rFonts w:ascii="Times New Roman" w:hAnsi="Times New Roman" w:cs="Times New Roman"/>
        </w:rPr>
      </w:pPr>
    </w:p>
    <w:p w14:paraId="4D3C1952" w14:textId="269A2D8B" w:rsidR="00344C3F" w:rsidRPr="00DD3420" w:rsidRDefault="00B823C5" w:rsidP="00B823C5">
      <w:pPr>
        <w:spacing w:after="0"/>
        <w:jc w:val="both"/>
        <w:rPr>
          <w:rFonts w:ascii="Times New Roman" w:hAnsi="Times New Roman" w:cs="Times New Roman"/>
        </w:rPr>
      </w:pPr>
      <w:r w:rsidRPr="00DD3420">
        <w:rPr>
          <w:rFonts w:ascii="Times New Roman" w:hAnsi="Times New Roman" w:cs="Times New Roman"/>
        </w:rPr>
        <w:t>En ese sentido</w:t>
      </w:r>
      <w:r w:rsidR="003D673B" w:rsidRPr="00DD3420">
        <w:rPr>
          <w:rFonts w:ascii="Times New Roman" w:hAnsi="Times New Roman" w:cs="Times New Roman"/>
        </w:rPr>
        <w:t>,</w:t>
      </w:r>
      <w:r w:rsidRPr="00DD3420">
        <w:rPr>
          <w:rFonts w:ascii="Times New Roman" w:hAnsi="Times New Roman" w:cs="Times New Roman"/>
        </w:rPr>
        <w:t xml:space="preserve"> el Comité</w:t>
      </w:r>
      <w:r w:rsidR="00344C3F" w:rsidRPr="00DD3420">
        <w:rPr>
          <w:rFonts w:ascii="Times New Roman" w:hAnsi="Times New Roman" w:cs="Times New Roman"/>
        </w:rPr>
        <w:t>:</w:t>
      </w:r>
    </w:p>
    <w:p w14:paraId="03D1F0DC" w14:textId="77777777" w:rsidR="00E403D4" w:rsidRPr="00DD3420" w:rsidRDefault="00E403D4" w:rsidP="00B823C5">
      <w:pPr>
        <w:spacing w:after="0"/>
        <w:jc w:val="both"/>
        <w:rPr>
          <w:rFonts w:ascii="Times New Roman" w:hAnsi="Times New Roman" w:cs="Times New Roman"/>
        </w:rPr>
      </w:pPr>
    </w:p>
    <w:p w14:paraId="15A44EE2" w14:textId="77777777" w:rsidR="00DA5672" w:rsidRPr="00DD3420" w:rsidRDefault="00344C3F" w:rsidP="00344C3F">
      <w:pPr>
        <w:pStyle w:val="ListParagraph"/>
        <w:numPr>
          <w:ilvl w:val="0"/>
          <w:numId w:val="16"/>
        </w:numPr>
        <w:spacing w:after="0"/>
        <w:jc w:val="both"/>
        <w:rPr>
          <w:rFonts w:ascii="Times New Roman" w:hAnsi="Times New Roman" w:cs="Times New Roman"/>
        </w:rPr>
      </w:pPr>
      <w:r w:rsidRPr="00DD3420">
        <w:rPr>
          <w:rFonts w:ascii="Times New Roman" w:hAnsi="Times New Roman" w:cs="Times New Roman"/>
        </w:rPr>
        <w:t>L</w:t>
      </w:r>
      <w:r w:rsidR="00B823C5" w:rsidRPr="00DD3420">
        <w:rPr>
          <w:rFonts w:ascii="Times New Roman" w:hAnsi="Times New Roman" w:cs="Times New Roman"/>
        </w:rPr>
        <w:t xml:space="preserve">lama la atención a todos los Poderes del Estado para que </w:t>
      </w:r>
      <w:r w:rsidR="00B101C7" w:rsidRPr="00DD3420">
        <w:rPr>
          <w:rFonts w:ascii="Times New Roman" w:hAnsi="Times New Roman" w:cs="Times New Roman"/>
        </w:rPr>
        <w:t>intensifiquen</w:t>
      </w:r>
      <w:r w:rsidR="00B823C5" w:rsidRPr="00DD3420">
        <w:rPr>
          <w:rFonts w:ascii="Times New Roman" w:hAnsi="Times New Roman" w:cs="Times New Roman"/>
        </w:rPr>
        <w:t xml:space="preserve"> las acciones tend</w:t>
      </w:r>
      <w:r w:rsidR="003D673B" w:rsidRPr="00DD3420">
        <w:rPr>
          <w:rFonts w:ascii="Times New Roman" w:hAnsi="Times New Roman" w:cs="Times New Roman"/>
        </w:rPr>
        <w:t>i</w:t>
      </w:r>
      <w:r w:rsidR="00B823C5" w:rsidRPr="00DD3420">
        <w:rPr>
          <w:rFonts w:ascii="Times New Roman" w:hAnsi="Times New Roman" w:cs="Times New Roman"/>
        </w:rPr>
        <w:t>entes a sancionar una legislación arm</w:t>
      </w:r>
      <w:r w:rsidR="00B101C7" w:rsidRPr="00DD3420">
        <w:rPr>
          <w:rFonts w:ascii="Times New Roman" w:hAnsi="Times New Roman" w:cs="Times New Roman"/>
        </w:rPr>
        <w:t>o</w:t>
      </w:r>
      <w:r w:rsidR="00B823C5" w:rsidRPr="00DD3420">
        <w:rPr>
          <w:rFonts w:ascii="Times New Roman" w:hAnsi="Times New Roman" w:cs="Times New Roman"/>
        </w:rPr>
        <w:t>ni</w:t>
      </w:r>
      <w:r w:rsidR="00B101C7" w:rsidRPr="00DD3420">
        <w:rPr>
          <w:rFonts w:ascii="Times New Roman" w:hAnsi="Times New Roman" w:cs="Times New Roman"/>
        </w:rPr>
        <w:t>zada</w:t>
      </w:r>
      <w:r w:rsidR="00B823C5" w:rsidRPr="00DD3420">
        <w:rPr>
          <w:rFonts w:ascii="Times New Roman" w:hAnsi="Times New Roman" w:cs="Times New Roman"/>
        </w:rPr>
        <w:t xml:space="preserve"> con los estándares internacionales en esta materia, capitalizando las experiencias </w:t>
      </w:r>
      <w:r w:rsidR="00B101C7" w:rsidRPr="00DD3420">
        <w:rPr>
          <w:rFonts w:ascii="Times New Roman" w:hAnsi="Times New Roman" w:cs="Times New Roman"/>
        </w:rPr>
        <w:t>logradas</w:t>
      </w:r>
      <w:r w:rsidR="00B823C5" w:rsidRPr="00DD3420">
        <w:rPr>
          <w:rFonts w:ascii="Times New Roman" w:hAnsi="Times New Roman" w:cs="Times New Roman"/>
        </w:rPr>
        <w:t xml:space="preserve">, </w:t>
      </w:r>
      <w:r w:rsidR="00B101C7" w:rsidRPr="00DD3420">
        <w:rPr>
          <w:rFonts w:ascii="Times New Roman" w:hAnsi="Times New Roman" w:cs="Times New Roman"/>
        </w:rPr>
        <w:t>incluso</w:t>
      </w:r>
      <w:r w:rsidR="00B823C5" w:rsidRPr="00DD3420">
        <w:rPr>
          <w:rFonts w:ascii="Times New Roman" w:hAnsi="Times New Roman" w:cs="Times New Roman"/>
        </w:rPr>
        <w:t xml:space="preserve"> en varios países de la Región de las Américas</w:t>
      </w:r>
      <w:r w:rsidRPr="00DD3420">
        <w:rPr>
          <w:rFonts w:ascii="Times New Roman" w:hAnsi="Times New Roman" w:cs="Times New Roman"/>
        </w:rPr>
        <w:t>.</w:t>
      </w:r>
    </w:p>
    <w:p w14:paraId="5B7303C0" w14:textId="77777777" w:rsidR="00913918" w:rsidRPr="00DD3420" w:rsidRDefault="00913918" w:rsidP="00B823C5">
      <w:pPr>
        <w:spacing w:after="0"/>
        <w:jc w:val="both"/>
        <w:rPr>
          <w:rFonts w:ascii="Times New Roman" w:hAnsi="Times New Roman" w:cs="Times New Roman"/>
        </w:rPr>
      </w:pPr>
    </w:p>
    <w:p w14:paraId="6663B9CF" w14:textId="77777777" w:rsidR="00B823C5" w:rsidRPr="00DD3420" w:rsidRDefault="00B823C5" w:rsidP="00B823C5">
      <w:pPr>
        <w:spacing w:after="0"/>
        <w:jc w:val="both"/>
        <w:rPr>
          <w:rFonts w:ascii="Times New Roman" w:hAnsi="Times New Roman" w:cs="Times New Roman"/>
        </w:rPr>
      </w:pPr>
    </w:p>
    <w:p w14:paraId="1ADC2AF8" w14:textId="7B36B0E4" w:rsidR="00DA5672" w:rsidRPr="00DD3420" w:rsidRDefault="00DA5672" w:rsidP="00DA5672">
      <w:pPr>
        <w:spacing w:after="0"/>
        <w:jc w:val="both"/>
        <w:rPr>
          <w:rFonts w:ascii="Times New Roman" w:hAnsi="Times New Roman" w:cs="Times New Roman"/>
          <w:b/>
          <w:bCs/>
        </w:rPr>
      </w:pPr>
      <w:r w:rsidRPr="00DD3420">
        <w:rPr>
          <w:rFonts w:ascii="Times New Roman" w:hAnsi="Times New Roman" w:cs="Times New Roman"/>
          <w:b/>
          <w:bCs/>
        </w:rPr>
        <w:t>14. Habilitación y rehabilitación</w:t>
      </w:r>
      <w:r w:rsidR="00C8449E">
        <w:rPr>
          <w:rFonts w:ascii="Times New Roman" w:hAnsi="Times New Roman" w:cs="Times New Roman"/>
          <w:b/>
          <w:bCs/>
        </w:rPr>
        <w:t>.</w:t>
      </w:r>
      <w:r w:rsidRPr="00DD3420">
        <w:rPr>
          <w:rFonts w:ascii="Times New Roman" w:hAnsi="Times New Roman" w:cs="Times New Roman"/>
          <w:b/>
          <w:bCs/>
        </w:rPr>
        <w:t xml:space="preserve"> </w:t>
      </w:r>
    </w:p>
    <w:p w14:paraId="21038336" w14:textId="77777777" w:rsidR="00E403D4" w:rsidRPr="00DD3420" w:rsidRDefault="00E403D4" w:rsidP="00913918">
      <w:pPr>
        <w:spacing w:after="0"/>
        <w:jc w:val="both"/>
        <w:rPr>
          <w:rFonts w:ascii="Times New Roman" w:hAnsi="Times New Roman" w:cs="Times New Roman"/>
        </w:rPr>
      </w:pPr>
    </w:p>
    <w:p w14:paraId="0B692DBC" w14:textId="35769373" w:rsidR="00587722" w:rsidRPr="00DD3420" w:rsidRDefault="00587722" w:rsidP="00913918">
      <w:pPr>
        <w:spacing w:after="0"/>
        <w:jc w:val="both"/>
        <w:rPr>
          <w:rFonts w:ascii="Times New Roman" w:hAnsi="Times New Roman" w:cs="Times New Roman"/>
        </w:rPr>
      </w:pPr>
      <w:r w:rsidRPr="00DD3420">
        <w:rPr>
          <w:rFonts w:ascii="Times New Roman" w:hAnsi="Times New Roman" w:cs="Times New Roman"/>
        </w:rPr>
        <w:t xml:space="preserve">Respecto a este eje temático, el Estado </w:t>
      </w:r>
      <w:r w:rsidR="003A5ACC" w:rsidRPr="00DD3420">
        <w:rPr>
          <w:rFonts w:ascii="Times New Roman" w:hAnsi="Times New Roman" w:cs="Times New Roman"/>
        </w:rPr>
        <w:t>salvadoreño</w:t>
      </w:r>
      <w:r w:rsidRPr="00DD3420">
        <w:rPr>
          <w:rFonts w:ascii="Times New Roman" w:hAnsi="Times New Roman" w:cs="Times New Roman"/>
        </w:rPr>
        <w:t xml:space="preserve"> provee información oficial, de calidad, al 95%.</w:t>
      </w:r>
      <w:r w:rsidR="00584BDD" w:rsidRPr="00DD3420">
        <w:rPr>
          <w:rFonts w:ascii="Times New Roman" w:hAnsi="Times New Roman" w:cs="Times New Roman"/>
        </w:rPr>
        <w:t xml:space="preserve"> Únicamente no se presentó información </w:t>
      </w:r>
      <w:r w:rsidR="003A5ACC" w:rsidRPr="00DD3420">
        <w:rPr>
          <w:rFonts w:ascii="Times New Roman" w:hAnsi="Times New Roman" w:cs="Times New Roman"/>
        </w:rPr>
        <w:t>sobre la inversión económica</w:t>
      </w:r>
      <w:r w:rsidR="00584BDD" w:rsidRPr="00DD3420">
        <w:rPr>
          <w:rFonts w:ascii="Times New Roman" w:hAnsi="Times New Roman" w:cs="Times New Roman"/>
        </w:rPr>
        <w:t>.</w:t>
      </w:r>
    </w:p>
    <w:p w14:paraId="5D0C3D44" w14:textId="77777777" w:rsidR="00587722" w:rsidRPr="00DD3420" w:rsidRDefault="00587722" w:rsidP="00913918">
      <w:pPr>
        <w:spacing w:after="0"/>
        <w:jc w:val="both"/>
        <w:rPr>
          <w:rFonts w:ascii="Times New Roman" w:hAnsi="Times New Roman" w:cs="Times New Roman"/>
        </w:rPr>
      </w:pPr>
    </w:p>
    <w:p w14:paraId="39974DD8" w14:textId="77777777" w:rsidR="00587722" w:rsidRPr="00DD3420" w:rsidRDefault="00587722" w:rsidP="00913918">
      <w:pPr>
        <w:spacing w:after="0"/>
        <w:jc w:val="both"/>
        <w:rPr>
          <w:rFonts w:ascii="Times New Roman" w:hAnsi="Times New Roman" w:cs="Times New Roman"/>
        </w:rPr>
      </w:pPr>
      <w:r w:rsidRPr="00DD3420">
        <w:rPr>
          <w:rFonts w:ascii="Times New Roman" w:hAnsi="Times New Roman" w:cs="Times New Roman"/>
        </w:rPr>
        <w:t>Reconocemos el trabajo que realiza el Estado en cuanto a la oferta de servicios de rehabilitación y habilitación</w:t>
      </w:r>
      <w:r w:rsidR="003A5ACC" w:rsidRPr="00DD3420">
        <w:rPr>
          <w:rFonts w:ascii="Times New Roman" w:hAnsi="Times New Roman" w:cs="Times New Roman"/>
        </w:rPr>
        <w:t xml:space="preserve">, así como sus programa, talleres y educación en la materia. </w:t>
      </w:r>
    </w:p>
    <w:p w14:paraId="7C921FC5" w14:textId="77777777" w:rsidR="00587722" w:rsidRPr="00DD3420" w:rsidRDefault="00587722" w:rsidP="00913918">
      <w:pPr>
        <w:spacing w:after="0"/>
        <w:jc w:val="both"/>
        <w:rPr>
          <w:rFonts w:ascii="Times New Roman" w:hAnsi="Times New Roman" w:cs="Times New Roman"/>
        </w:rPr>
      </w:pPr>
    </w:p>
    <w:p w14:paraId="0CD9D3A3" w14:textId="77777777" w:rsidR="00344C3F" w:rsidRPr="00DD3420" w:rsidRDefault="00584BDD" w:rsidP="00DA5672">
      <w:pPr>
        <w:spacing w:after="0"/>
        <w:jc w:val="both"/>
        <w:rPr>
          <w:rFonts w:ascii="Times New Roman" w:hAnsi="Times New Roman" w:cs="Times New Roman"/>
        </w:rPr>
      </w:pPr>
      <w:r w:rsidRPr="00DD3420">
        <w:rPr>
          <w:rFonts w:ascii="Times New Roman" w:hAnsi="Times New Roman" w:cs="Times New Roman"/>
        </w:rPr>
        <w:t>De acuerdo con la información obtenida, se recomienda al Estado</w:t>
      </w:r>
      <w:r w:rsidR="00344C3F" w:rsidRPr="00DD3420">
        <w:rPr>
          <w:rFonts w:ascii="Times New Roman" w:hAnsi="Times New Roman" w:cs="Times New Roman"/>
        </w:rPr>
        <w:t>:</w:t>
      </w:r>
    </w:p>
    <w:p w14:paraId="1B98CC7D" w14:textId="77777777" w:rsidR="00344C3F" w:rsidRPr="00DD3420" w:rsidRDefault="00344C3F" w:rsidP="00344C3F">
      <w:pPr>
        <w:pStyle w:val="ListParagraph"/>
        <w:numPr>
          <w:ilvl w:val="0"/>
          <w:numId w:val="17"/>
        </w:numPr>
        <w:spacing w:after="0"/>
        <w:jc w:val="both"/>
        <w:rPr>
          <w:rFonts w:ascii="Times New Roman" w:hAnsi="Times New Roman" w:cs="Times New Roman"/>
        </w:rPr>
      </w:pPr>
      <w:r w:rsidRPr="00DD3420">
        <w:rPr>
          <w:rFonts w:ascii="Times New Roman" w:hAnsi="Times New Roman" w:cs="Times New Roman"/>
        </w:rPr>
        <w:t>C</w:t>
      </w:r>
      <w:r w:rsidR="00584BDD" w:rsidRPr="00DD3420">
        <w:rPr>
          <w:rFonts w:ascii="Times New Roman" w:hAnsi="Times New Roman" w:cs="Times New Roman"/>
        </w:rPr>
        <w:t>ontar con datos desagregados en cuanto al medio rural y urbano</w:t>
      </w:r>
      <w:r w:rsidRPr="00DD3420">
        <w:rPr>
          <w:rFonts w:ascii="Times New Roman" w:hAnsi="Times New Roman" w:cs="Times New Roman"/>
        </w:rPr>
        <w:t>.</w:t>
      </w:r>
    </w:p>
    <w:p w14:paraId="4FE99AB2" w14:textId="77777777" w:rsidR="00344C3F" w:rsidRPr="00DD3420" w:rsidRDefault="00344C3F" w:rsidP="00344C3F">
      <w:pPr>
        <w:pStyle w:val="ListParagraph"/>
        <w:spacing w:after="0"/>
        <w:ind w:left="598"/>
        <w:jc w:val="both"/>
        <w:rPr>
          <w:rFonts w:ascii="Times New Roman" w:hAnsi="Times New Roman" w:cs="Times New Roman"/>
        </w:rPr>
      </w:pPr>
    </w:p>
    <w:p w14:paraId="4FE07CD9" w14:textId="77777777" w:rsidR="00DA5672" w:rsidRPr="00DD3420" w:rsidRDefault="00344C3F" w:rsidP="00344C3F">
      <w:pPr>
        <w:pStyle w:val="ListParagraph"/>
        <w:numPr>
          <w:ilvl w:val="0"/>
          <w:numId w:val="17"/>
        </w:numPr>
        <w:spacing w:after="0"/>
        <w:jc w:val="both"/>
        <w:rPr>
          <w:rFonts w:ascii="Times New Roman" w:hAnsi="Times New Roman" w:cs="Times New Roman"/>
        </w:rPr>
      </w:pPr>
      <w:r w:rsidRPr="00DD3420">
        <w:rPr>
          <w:rFonts w:ascii="Times New Roman" w:hAnsi="Times New Roman" w:cs="Times New Roman"/>
        </w:rPr>
        <w:t>E</w:t>
      </w:r>
      <w:r w:rsidR="00584BDD" w:rsidRPr="00DD3420">
        <w:rPr>
          <w:rFonts w:ascii="Times New Roman" w:hAnsi="Times New Roman" w:cs="Times New Roman"/>
        </w:rPr>
        <w:t>stablecer políticas y programas para mitigar las dificultades que enfrentan las personas con discapacidad en materia de tecnologías de la información y la comunicación, considerando dispositivos y tecnologías de apoyo, para mejorar su calidad de vida.</w:t>
      </w:r>
    </w:p>
    <w:p w14:paraId="72227708" w14:textId="77777777" w:rsidR="003A5ACC" w:rsidRPr="00DD3420" w:rsidRDefault="003A5ACC" w:rsidP="003A5ACC">
      <w:pPr>
        <w:pStyle w:val="ListParagraph"/>
        <w:rPr>
          <w:rFonts w:ascii="Times New Roman" w:hAnsi="Times New Roman" w:cs="Times New Roman"/>
        </w:rPr>
      </w:pPr>
    </w:p>
    <w:p w14:paraId="2F3D64D2" w14:textId="77777777" w:rsidR="003A5ACC" w:rsidRPr="00DD3420" w:rsidRDefault="003A5ACC" w:rsidP="00344C3F">
      <w:pPr>
        <w:pStyle w:val="ListParagraph"/>
        <w:numPr>
          <w:ilvl w:val="0"/>
          <w:numId w:val="17"/>
        </w:numPr>
        <w:spacing w:after="0"/>
        <w:jc w:val="both"/>
        <w:rPr>
          <w:rFonts w:ascii="Times New Roman" w:hAnsi="Times New Roman" w:cs="Times New Roman"/>
        </w:rPr>
      </w:pPr>
      <w:r w:rsidRPr="00DD3420">
        <w:rPr>
          <w:rFonts w:ascii="Times New Roman" w:hAnsi="Times New Roman" w:cs="Times New Roman"/>
        </w:rPr>
        <w:t>Contar con información de inversión económica desagregada por rubro.</w:t>
      </w:r>
    </w:p>
    <w:p w14:paraId="615189F4" w14:textId="77777777" w:rsidR="00584BDD" w:rsidRPr="00DD3420" w:rsidRDefault="00584BDD" w:rsidP="00DA5672">
      <w:pPr>
        <w:spacing w:after="0"/>
        <w:jc w:val="both"/>
        <w:rPr>
          <w:rFonts w:ascii="Times New Roman" w:hAnsi="Times New Roman" w:cs="Times New Roman"/>
        </w:rPr>
      </w:pPr>
    </w:p>
    <w:p w14:paraId="1026424A" w14:textId="77777777" w:rsidR="00584BDD" w:rsidRPr="00DD3420" w:rsidRDefault="00584BDD" w:rsidP="00DA5672">
      <w:pPr>
        <w:spacing w:after="0"/>
        <w:jc w:val="both"/>
        <w:rPr>
          <w:rFonts w:ascii="Times New Roman" w:hAnsi="Times New Roman" w:cs="Times New Roman"/>
        </w:rPr>
      </w:pPr>
    </w:p>
    <w:p w14:paraId="26C9D2E6" w14:textId="7C2D1256" w:rsidR="00DA5672" w:rsidRPr="00DD3420" w:rsidRDefault="00DA5672" w:rsidP="00DA5672">
      <w:pPr>
        <w:spacing w:after="0"/>
        <w:jc w:val="both"/>
        <w:rPr>
          <w:rFonts w:ascii="Times New Roman" w:hAnsi="Times New Roman" w:cs="Times New Roman"/>
          <w:b/>
          <w:bCs/>
        </w:rPr>
      </w:pPr>
      <w:r w:rsidRPr="00DD3420">
        <w:rPr>
          <w:rFonts w:ascii="Times New Roman" w:hAnsi="Times New Roman" w:cs="Times New Roman"/>
          <w:b/>
          <w:bCs/>
        </w:rPr>
        <w:t>15. Autonomía personal y vida independiente</w:t>
      </w:r>
      <w:r w:rsidR="00C8449E">
        <w:rPr>
          <w:rFonts w:ascii="Times New Roman" w:hAnsi="Times New Roman" w:cs="Times New Roman"/>
          <w:b/>
          <w:bCs/>
        </w:rPr>
        <w:t>.</w:t>
      </w:r>
      <w:r w:rsidRPr="00DD3420">
        <w:rPr>
          <w:rFonts w:ascii="Times New Roman" w:hAnsi="Times New Roman" w:cs="Times New Roman"/>
          <w:b/>
          <w:bCs/>
        </w:rPr>
        <w:t xml:space="preserve"> </w:t>
      </w:r>
    </w:p>
    <w:p w14:paraId="51CCB633" w14:textId="77777777" w:rsidR="00E403D4" w:rsidRPr="00DD3420" w:rsidRDefault="00E403D4" w:rsidP="004D6539">
      <w:pPr>
        <w:autoSpaceDE w:val="0"/>
        <w:autoSpaceDN w:val="0"/>
        <w:adjustRightInd w:val="0"/>
        <w:spacing w:after="0"/>
        <w:jc w:val="both"/>
        <w:rPr>
          <w:rFonts w:ascii="Times New Roman" w:hAnsi="Times New Roman" w:cs="Times New Roman"/>
        </w:rPr>
      </w:pPr>
    </w:p>
    <w:p w14:paraId="27AC7602" w14:textId="2811E6B7" w:rsidR="00284FC5" w:rsidRPr="00DD3420" w:rsidRDefault="00B823C5" w:rsidP="004D6539">
      <w:pPr>
        <w:autoSpaceDE w:val="0"/>
        <w:autoSpaceDN w:val="0"/>
        <w:adjustRightInd w:val="0"/>
        <w:spacing w:after="0"/>
        <w:jc w:val="both"/>
        <w:rPr>
          <w:rFonts w:ascii="Times New Roman" w:hAnsi="Times New Roman" w:cs="Times New Roman"/>
        </w:rPr>
      </w:pPr>
      <w:r w:rsidRPr="00DD3420">
        <w:rPr>
          <w:rFonts w:ascii="Times New Roman" w:hAnsi="Times New Roman" w:cs="Times New Roman"/>
        </w:rPr>
        <w:t xml:space="preserve">El Comité valora positivamente </w:t>
      </w:r>
      <w:r w:rsidR="003A5ACC" w:rsidRPr="00DD3420">
        <w:rPr>
          <w:rFonts w:ascii="Times New Roman" w:hAnsi="Times New Roman" w:cs="Times New Roman"/>
        </w:rPr>
        <w:t xml:space="preserve">la promoción de la autonomía personal y la vida independiente </w:t>
      </w:r>
      <w:r w:rsidR="003A5ACC" w:rsidRPr="00DD3420">
        <w:rPr>
          <w:rFonts w:ascii="Times New Roman" w:eastAsia="Times New Roman" w:hAnsi="Times New Roman" w:cs="Times New Roman"/>
          <w:lang w:val="es-CO"/>
        </w:rPr>
        <w:t>de las niñas, niños, adolescentes y adultos con discapacidad en los Centros de Acogimiento, mediante actividades de formación, capacitación y concientización al personal; así como la inclusión en la</w:t>
      </w:r>
      <w:r w:rsidR="004D6539" w:rsidRPr="00DD3420">
        <w:rPr>
          <w:rFonts w:ascii="Times New Roman" w:eastAsia="Times New Roman" w:hAnsi="Times New Roman" w:cs="Times New Roman"/>
          <w:lang w:val="es-CO"/>
        </w:rPr>
        <w:t xml:space="preserve"> Ley Especial de Inclusión de las Personas con Discapacidad de los a</w:t>
      </w:r>
      <w:r w:rsidR="003A5ACC" w:rsidRPr="00DD3420">
        <w:rPr>
          <w:rFonts w:ascii="Times New Roman" w:eastAsia="Times New Roman" w:hAnsi="Times New Roman" w:cs="Times New Roman"/>
          <w:lang w:val="es-CO"/>
        </w:rPr>
        <w:t>rtículo</w:t>
      </w:r>
      <w:r w:rsidR="004D6539" w:rsidRPr="00DD3420">
        <w:rPr>
          <w:rFonts w:ascii="Times New Roman" w:eastAsia="Times New Roman" w:hAnsi="Times New Roman" w:cs="Times New Roman"/>
          <w:lang w:val="es-CO"/>
        </w:rPr>
        <w:t>s</w:t>
      </w:r>
      <w:r w:rsidR="003A5ACC" w:rsidRPr="00DD3420">
        <w:rPr>
          <w:rFonts w:ascii="Times New Roman" w:eastAsia="Times New Roman" w:hAnsi="Times New Roman" w:cs="Times New Roman"/>
          <w:lang w:val="es-CO"/>
        </w:rPr>
        <w:t xml:space="preserve"> 70, </w:t>
      </w:r>
      <w:r w:rsidR="004D6539" w:rsidRPr="00DD3420">
        <w:rPr>
          <w:rFonts w:ascii="Times New Roman" w:eastAsia="Times New Roman" w:hAnsi="Times New Roman" w:cs="Times New Roman"/>
          <w:lang w:val="es-CO"/>
        </w:rPr>
        <w:t xml:space="preserve">que </w:t>
      </w:r>
      <w:r w:rsidR="003A5ACC" w:rsidRPr="00DD3420">
        <w:rPr>
          <w:rFonts w:ascii="Times New Roman" w:eastAsia="Times New Roman" w:hAnsi="Times New Roman" w:cs="Times New Roman"/>
          <w:lang w:val="es-CO"/>
        </w:rPr>
        <w:t>regula específicamente la autonomía económica, estableciendo la obligación del Estado de fomentar la creación de iniciativas empresariales y productivas, para las personas con discapacidad, facilitando los apoyos para el emprendimiento y el autoempleo con el propósito de garantizar su plena autonomía e independencia económica</w:t>
      </w:r>
      <w:r w:rsidR="004D6539" w:rsidRPr="00DD3420">
        <w:rPr>
          <w:rFonts w:ascii="Times New Roman" w:eastAsia="Times New Roman" w:hAnsi="Times New Roman" w:cs="Times New Roman"/>
          <w:lang w:val="es-CO"/>
        </w:rPr>
        <w:t xml:space="preserve">, y </w:t>
      </w:r>
      <w:r w:rsidR="003A5ACC" w:rsidRPr="00DD3420">
        <w:rPr>
          <w:rFonts w:ascii="Times New Roman" w:eastAsia="Times New Roman" w:hAnsi="Times New Roman" w:cs="Times New Roman"/>
          <w:lang w:val="es-CO"/>
        </w:rPr>
        <w:t>79,</w:t>
      </w:r>
      <w:r w:rsidR="004D6539" w:rsidRPr="00DD3420">
        <w:rPr>
          <w:rFonts w:ascii="Times New Roman" w:eastAsia="Times New Roman" w:hAnsi="Times New Roman" w:cs="Times New Roman"/>
          <w:lang w:val="es-CO"/>
        </w:rPr>
        <w:t xml:space="preserve"> que</w:t>
      </w:r>
      <w:r w:rsidR="003A5ACC" w:rsidRPr="00DD3420">
        <w:rPr>
          <w:rFonts w:ascii="Times New Roman" w:eastAsia="Times New Roman" w:hAnsi="Times New Roman" w:cs="Times New Roman"/>
          <w:lang w:val="es-CO"/>
        </w:rPr>
        <w:t xml:space="preserve"> mandata la creación de Centros de atención para el desarrollo y la autonomía a través de las municipalidades y de las instituciones públicas con competencia en la materia</w:t>
      </w:r>
      <w:r w:rsidRPr="00DD3420">
        <w:rPr>
          <w:rFonts w:ascii="Times New Roman" w:hAnsi="Times New Roman" w:cs="Times New Roman"/>
        </w:rPr>
        <w:t xml:space="preserve">. </w:t>
      </w:r>
    </w:p>
    <w:p w14:paraId="1E37E3E6" w14:textId="77777777" w:rsidR="00284FC5" w:rsidRPr="00DD3420" w:rsidRDefault="00284FC5" w:rsidP="00B823C5">
      <w:pPr>
        <w:spacing w:after="0"/>
        <w:jc w:val="both"/>
        <w:rPr>
          <w:rFonts w:ascii="Times New Roman" w:hAnsi="Times New Roman" w:cs="Times New Roman"/>
        </w:rPr>
      </w:pPr>
    </w:p>
    <w:p w14:paraId="612EB8BB" w14:textId="1ECD7FB1" w:rsidR="00344C3F" w:rsidRPr="00DD3420" w:rsidRDefault="004D6539" w:rsidP="00B823C5">
      <w:pPr>
        <w:spacing w:after="0"/>
        <w:jc w:val="both"/>
        <w:rPr>
          <w:rFonts w:ascii="Times New Roman" w:hAnsi="Times New Roman" w:cs="Times New Roman"/>
        </w:rPr>
      </w:pPr>
      <w:r w:rsidRPr="00DD3420">
        <w:rPr>
          <w:rFonts w:ascii="Times New Roman" w:hAnsi="Times New Roman" w:cs="Times New Roman"/>
        </w:rPr>
        <w:t>Sin embargo, en virtud de no contar con información y acciones específicas en favor de la autonomía y la vida independiente de las personas con discapacidad, e</w:t>
      </w:r>
      <w:r w:rsidR="00B823C5" w:rsidRPr="00DD3420">
        <w:rPr>
          <w:rFonts w:ascii="Times New Roman" w:hAnsi="Times New Roman" w:cs="Times New Roman"/>
        </w:rPr>
        <w:t>l Comité insta al Estado</w:t>
      </w:r>
      <w:r w:rsidR="00344C3F" w:rsidRPr="00DD3420">
        <w:rPr>
          <w:rFonts w:ascii="Times New Roman" w:hAnsi="Times New Roman" w:cs="Times New Roman"/>
        </w:rPr>
        <w:t>:</w:t>
      </w:r>
    </w:p>
    <w:p w14:paraId="4CA8714E" w14:textId="77777777" w:rsidR="00E403D4" w:rsidRPr="00DD3420" w:rsidRDefault="00E403D4" w:rsidP="00B823C5">
      <w:pPr>
        <w:spacing w:after="0"/>
        <w:jc w:val="both"/>
        <w:rPr>
          <w:rFonts w:ascii="Times New Roman" w:hAnsi="Times New Roman" w:cs="Times New Roman"/>
        </w:rPr>
      </w:pPr>
    </w:p>
    <w:p w14:paraId="5871D764" w14:textId="77777777" w:rsidR="00B823C5" w:rsidRPr="00DD3420" w:rsidRDefault="00344C3F" w:rsidP="00344C3F">
      <w:pPr>
        <w:pStyle w:val="ListParagraph"/>
        <w:numPr>
          <w:ilvl w:val="0"/>
          <w:numId w:val="18"/>
        </w:numPr>
        <w:spacing w:after="0"/>
        <w:jc w:val="both"/>
        <w:rPr>
          <w:rFonts w:ascii="Times New Roman" w:hAnsi="Times New Roman" w:cs="Times New Roman"/>
        </w:rPr>
      </w:pPr>
      <w:r w:rsidRPr="00DD3420">
        <w:rPr>
          <w:rFonts w:ascii="Times New Roman" w:hAnsi="Times New Roman" w:cs="Times New Roman"/>
        </w:rPr>
        <w:t>A</w:t>
      </w:r>
      <w:r w:rsidR="00B823C5" w:rsidRPr="00DD3420">
        <w:rPr>
          <w:rFonts w:ascii="Times New Roman" w:hAnsi="Times New Roman" w:cs="Times New Roman"/>
        </w:rPr>
        <w:t xml:space="preserve"> </w:t>
      </w:r>
      <w:r w:rsidR="004D6539" w:rsidRPr="00DD3420">
        <w:rPr>
          <w:rFonts w:ascii="Times New Roman" w:hAnsi="Times New Roman" w:cs="Times New Roman"/>
        </w:rPr>
        <w:t>prever actividades y sanciones específicas para el cumplimiento de la Ley.</w:t>
      </w:r>
    </w:p>
    <w:p w14:paraId="22610207" w14:textId="77777777" w:rsidR="00284FC5" w:rsidRPr="00DD3420" w:rsidRDefault="00284FC5" w:rsidP="00B823C5">
      <w:pPr>
        <w:spacing w:after="0"/>
        <w:jc w:val="both"/>
        <w:rPr>
          <w:rFonts w:ascii="Times New Roman" w:hAnsi="Times New Roman" w:cs="Times New Roman"/>
        </w:rPr>
      </w:pPr>
    </w:p>
    <w:p w14:paraId="7E979331" w14:textId="77777777" w:rsidR="00DA5672" w:rsidRPr="00DD3420" w:rsidRDefault="004D6539" w:rsidP="00344C3F">
      <w:pPr>
        <w:pStyle w:val="ListParagraph"/>
        <w:numPr>
          <w:ilvl w:val="0"/>
          <w:numId w:val="18"/>
        </w:numPr>
        <w:spacing w:after="0"/>
        <w:jc w:val="both"/>
        <w:rPr>
          <w:rFonts w:ascii="Times New Roman" w:hAnsi="Times New Roman" w:cs="Times New Roman"/>
        </w:rPr>
      </w:pPr>
      <w:r w:rsidRPr="00DD3420">
        <w:rPr>
          <w:rFonts w:ascii="Times New Roman" w:hAnsi="Times New Roman" w:cs="Times New Roman"/>
        </w:rPr>
        <w:t>Informar al CEDDIS en el IV Informe de Cumplimiento a la CIADDIS, sobre los avances en la materia</w:t>
      </w:r>
      <w:r w:rsidR="00B823C5" w:rsidRPr="00DD3420">
        <w:rPr>
          <w:rFonts w:ascii="Times New Roman" w:hAnsi="Times New Roman" w:cs="Times New Roman"/>
        </w:rPr>
        <w:t>.</w:t>
      </w:r>
    </w:p>
    <w:p w14:paraId="17F6B80A" w14:textId="77777777" w:rsidR="00344C3F" w:rsidRPr="00DD3420" w:rsidRDefault="00344C3F" w:rsidP="00B823C5">
      <w:pPr>
        <w:spacing w:after="0"/>
        <w:jc w:val="both"/>
        <w:rPr>
          <w:rFonts w:ascii="Times New Roman" w:hAnsi="Times New Roman" w:cs="Times New Roman"/>
        </w:rPr>
      </w:pPr>
    </w:p>
    <w:p w14:paraId="6EFF0736" w14:textId="77777777" w:rsidR="00344C3F" w:rsidRPr="00DD3420" w:rsidRDefault="00344C3F" w:rsidP="00B823C5">
      <w:pPr>
        <w:spacing w:after="0"/>
        <w:jc w:val="both"/>
        <w:rPr>
          <w:rFonts w:ascii="Times New Roman" w:hAnsi="Times New Roman" w:cs="Times New Roman"/>
        </w:rPr>
      </w:pPr>
    </w:p>
    <w:p w14:paraId="48C48992" w14:textId="1538F234" w:rsidR="004D6539" w:rsidRPr="00DD3420" w:rsidRDefault="004D6539" w:rsidP="00B823C5">
      <w:pPr>
        <w:spacing w:after="0"/>
        <w:jc w:val="both"/>
        <w:rPr>
          <w:rFonts w:ascii="Times New Roman" w:hAnsi="Times New Roman" w:cs="Times New Roman"/>
        </w:rPr>
      </w:pPr>
    </w:p>
    <w:p w14:paraId="44B07C5F" w14:textId="41A02D4A" w:rsidR="00655FAF" w:rsidRPr="00DD3420" w:rsidRDefault="00655FAF" w:rsidP="00B823C5">
      <w:pPr>
        <w:spacing w:after="0"/>
        <w:jc w:val="both"/>
        <w:rPr>
          <w:rFonts w:ascii="Times New Roman" w:hAnsi="Times New Roman" w:cs="Times New Roman"/>
        </w:rPr>
      </w:pPr>
    </w:p>
    <w:p w14:paraId="38F6557D" w14:textId="5D3A5B93" w:rsidR="00655FAF" w:rsidRPr="00DD3420" w:rsidRDefault="00655FAF" w:rsidP="00B823C5">
      <w:pPr>
        <w:spacing w:after="0"/>
        <w:jc w:val="both"/>
        <w:rPr>
          <w:rFonts w:ascii="Times New Roman" w:hAnsi="Times New Roman" w:cs="Times New Roman"/>
        </w:rPr>
      </w:pPr>
    </w:p>
    <w:p w14:paraId="22D7F4F7" w14:textId="51DD640C" w:rsidR="00655FAF" w:rsidRPr="00DD3420" w:rsidRDefault="00655FAF" w:rsidP="00B823C5">
      <w:pPr>
        <w:spacing w:after="0"/>
        <w:jc w:val="both"/>
        <w:rPr>
          <w:rFonts w:ascii="Times New Roman" w:hAnsi="Times New Roman" w:cs="Times New Roman"/>
        </w:rPr>
      </w:pPr>
    </w:p>
    <w:p w14:paraId="355402AB" w14:textId="72F71995" w:rsidR="00655FAF" w:rsidRPr="00DD3420" w:rsidRDefault="00655FAF" w:rsidP="00B823C5">
      <w:pPr>
        <w:spacing w:after="0"/>
        <w:jc w:val="both"/>
        <w:rPr>
          <w:rFonts w:ascii="Times New Roman" w:hAnsi="Times New Roman" w:cs="Times New Roman"/>
        </w:rPr>
      </w:pPr>
    </w:p>
    <w:p w14:paraId="0C9D6391" w14:textId="0D015DAA" w:rsidR="00655FAF" w:rsidRPr="00DD3420" w:rsidRDefault="00655FAF" w:rsidP="00B823C5">
      <w:pPr>
        <w:spacing w:after="0"/>
        <w:jc w:val="both"/>
        <w:rPr>
          <w:rFonts w:ascii="Times New Roman" w:hAnsi="Times New Roman" w:cs="Times New Roman"/>
        </w:rPr>
      </w:pPr>
    </w:p>
    <w:p w14:paraId="0872E7C7" w14:textId="3B32666E" w:rsidR="00655FAF" w:rsidRPr="00DD3420" w:rsidRDefault="00655FAF" w:rsidP="00B823C5">
      <w:pPr>
        <w:spacing w:after="0"/>
        <w:jc w:val="both"/>
        <w:rPr>
          <w:rFonts w:ascii="Times New Roman" w:hAnsi="Times New Roman" w:cs="Times New Roman"/>
        </w:rPr>
      </w:pPr>
    </w:p>
    <w:p w14:paraId="17905917" w14:textId="17B673A4" w:rsidR="00655FAF" w:rsidRPr="00DD3420" w:rsidRDefault="00655FAF" w:rsidP="00B823C5">
      <w:pPr>
        <w:spacing w:after="0"/>
        <w:jc w:val="both"/>
        <w:rPr>
          <w:rFonts w:ascii="Times New Roman" w:hAnsi="Times New Roman" w:cs="Times New Roman"/>
        </w:rPr>
      </w:pPr>
    </w:p>
    <w:p w14:paraId="4D7F1B77" w14:textId="204D899C" w:rsidR="00655FAF" w:rsidRPr="00DD3420" w:rsidRDefault="00655FAF" w:rsidP="00B823C5">
      <w:pPr>
        <w:spacing w:after="0"/>
        <w:jc w:val="both"/>
        <w:rPr>
          <w:rFonts w:ascii="Times New Roman" w:hAnsi="Times New Roman" w:cs="Times New Roman"/>
        </w:rPr>
      </w:pPr>
    </w:p>
    <w:p w14:paraId="59A4F64B" w14:textId="2889862C" w:rsidR="00655FAF" w:rsidRPr="00DD3420" w:rsidRDefault="00655FAF" w:rsidP="00B823C5">
      <w:pPr>
        <w:spacing w:after="0"/>
        <w:jc w:val="both"/>
        <w:rPr>
          <w:rFonts w:ascii="Times New Roman" w:hAnsi="Times New Roman" w:cs="Times New Roman"/>
        </w:rPr>
      </w:pPr>
    </w:p>
    <w:p w14:paraId="3EED012E" w14:textId="25530838" w:rsidR="00655FAF" w:rsidRPr="00DD3420" w:rsidRDefault="00655FAF" w:rsidP="00B823C5">
      <w:pPr>
        <w:spacing w:after="0"/>
        <w:jc w:val="both"/>
        <w:rPr>
          <w:rFonts w:ascii="Times New Roman" w:hAnsi="Times New Roman" w:cs="Times New Roman"/>
        </w:rPr>
      </w:pPr>
    </w:p>
    <w:p w14:paraId="7D6F2342" w14:textId="77777777" w:rsidR="00655FAF" w:rsidRPr="00DD3420" w:rsidRDefault="00655FAF" w:rsidP="00B823C5">
      <w:pPr>
        <w:spacing w:after="0"/>
        <w:jc w:val="both"/>
        <w:rPr>
          <w:rFonts w:ascii="Times New Roman" w:hAnsi="Times New Roman" w:cs="Times New Roman"/>
        </w:rPr>
      </w:pPr>
    </w:p>
    <w:p w14:paraId="36DE6FB2" w14:textId="77777777" w:rsidR="00DA5672" w:rsidRPr="00DD3420" w:rsidRDefault="00DA5672" w:rsidP="00284FC5">
      <w:pPr>
        <w:spacing w:after="0"/>
        <w:jc w:val="center"/>
        <w:rPr>
          <w:rFonts w:ascii="Times New Roman" w:hAnsi="Times New Roman" w:cs="Times New Roman"/>
          <w:b/>
          <w:bCs/>
        </w:rPr>
      </w:pPr>
      <w:r w:rsidRPr="00DD3420">
        <w:rPr>
          <w:rFonts w:ascii="Times New Roman" w:hAnsi="Times New Roman" w:cs="Times New Roman"/>
          <w:b/>
          <w:bCs/>
        </w:rPr>
        <w:lastRenderedPageBreak/>
        <w:t>III. CONCLUSIONES GENERALES</w:t>
      </w:r>
    </w:p>
    <w:p w14:paraId="0E6FC859" w14:textId="77777777" w:rsidR="00DA5672" w:rsidRPr="00DD3420" w:rsidRDefault="00DA5672" w:rsidP="00DA5672">
      <w:pPr>
        <w:spacing w:after="0"/>
        <w:jc w:val="both"/>
        <w:rPr>
          <w:rFonts w:ascii="Times New Roman" w:hAnsi="Times New Roman" w:cs="Times New Roman"/>
        </w:rPr>
      </w:pPr>
    </w:p>
    <w:p w14:paraId="7165B926" w14:textId="77777777" w:rsidR="00DA5672" w:rsidRPr="00DD3420" w:rsidRDefault="00DA5672" w:rsidP="00DA5672">
      <w:pPr>
        <w:spacing w:after="0"/>
        <w:jc w:val="both"/>
        <w:rPr>
          <w:rFonts w:ascii="Times New Roman" w:hAnsi="Times New Roman" w:cs="Times New Roman"/>
        </w:rPr>
      </w:pPr>
      <w:r w:rsidRPr="00DD3420">
        <w:rPr>
          <w:rFonts w:ascii="Times New Roman" w:hAnsi="Times New Roman" w:cs="Times New Roman"/>
        </w:rPr>
        <w:t xml:space="preserve">Al concluir este tercer proceso de análisis sobre el progreso de cumplimiento de la Convención Interamericana para la Eliminación de Todas las Formas de Discriminación Contra las Personas con Discapacidad (CIADDIS) y del Plan de Acción para el Decenio de las Américas por los Derechos y la Dignidad de las Personas con Discapacidad – PAD (2017-2026), el Comité para la Eliminación de Todas las Formas de Discriminación contra las Personas con Discapacidad  (CEDDIS) reconoce los esfuerzos del Estado </w:t>
      </w:r>
      <w:r w:rsidR="004D6539" w:rsidRPr="00DD3420">
        <w:rPr>
          <w:rFonts w:ascii="Times New Roman" w:hAnsi="Times New Roman" w:cs="Times New Roman"/>
        </w:rPr>
        <w:t>salvadoreño</w:t>
      </w:r>
      <w:r w:rsidRPr="00DD3420">
        <w:rPr>
          <w:rFonts w:ascii="Times New Roman" w:hAnsi="Times New Roman" w:cs="Times New Roman"/>
        </w:rPr>
        <w:t xml:space="preserve"> para alcanzar los objetivos, metas y principios establecidos en ambos instrumentos interamericanos, sobre</w:t>
      </w:r>
      <w:r w:rsidR="00284FC5" w:rsidRPr="00DD3420">
        <w:rPr>
          <w:rFonts w:ascii="Times New Roman" w:hAnsi="Times New Roman" w:cs="Times New Roman"/>
        </w:rPr>
        <w:t xml:space="preserve"> </w:t>
      </w:r>
      <w:r w:rsidRPr="00DD3420">
        <w:rPr>
          <w:rFonts w:ascii="Times New Roman" w:hAnsi="Times New Roman" w:cs="Times New Roman"/>
        </w:rPr>
        <w:t>todo</w:t>
      </w:r>
      <w:r w:rsidR="004D6539" w:rsidRPr="00DD3420">
        <w:rPr>
          <w:rFonts w:ascii="Times New Roman" w:hAnsi="Times New Roman" w:cs="Times New Roman"/>
        </w:rPr>
        <w:t xml:space="preserve"> con la publicación de la</w:t>
      </w:r>
      <w:r w:rsidRPr="00DD3420">
        <w:rPr>
          <w:rFonts w:ascii="Times New Roman" w:hAnsi="Times New Roman" w:cs="Times New Roman"/>
        </w:rPr>
        <w:t xml:space="preserve"> </w:t>
      </w:r>
      <w:r w:rsidR="004D6539" w:rsidRPr="00DD3420">
        <w:rPr>
          <w:rFonts w:ascii="Times New Roman" w:eastAsia="Times New Roman" w:hAnsi="Times New Roman" w:cs="Times New Roman"/>
          <w:lang w:val="es-CO"/>
        </w:rPr>
        <w:t xml:space="preserve">Ley Especial de Inclusión de las Personas con Discapacidad, cuyo cumplimiento dará respuesta a los temas que aún se encuentran en proceso. </w:t>
      </w:r>
      <w:r w:rsidR="004D6539" w:rsidRPr="00DD3420">
        <w:rPr>
          <w:rFonts w:ascii="Times New Roman" w:hAnsi="Times New Roman" w:cs="Times New Roman"/>
        </w:rPr>
        <w:t xml:space="preserve">Reconocemos la importancia del Acuerdo de Cooperación en coordinación con la FOAL ONCE de España, el Ministerio de Educación, Ciencia y Cultura de España y la Organización de Estados Iberoamericanos, la creación del Centro de Recursos para la inclusión educativa de estudiantes ciegos y de baja visión; la oportunidad cultural que brinda el Sistema de Coros y Orquestas Juveniles; el desarrollo del “Plan para la Inclusión, protección y atención de Personas con Discapacidad en emergencias y desastres” y los programas “Una niña, un niño y una </w:t>
      </w:r>
      <w:r w:rsidR="00ED0791" w:rsidRPr="00DD3420">
        <w:rPr>
          <w:rFonts w:ascii="Times New Roman" w:hAnsi="Times New Roman" w:cs="Times New Roman"/>
        </w:rPr>
        <w:t>computadora” y “Turismo accesible”.</w:t>
      </w:r>
    </w:p>
    <w:p w14:paraId="667CD732" w14:textId="77777777" w:rsidR="00665643" w:rsidRPr="00DD3420" w:rsidRDefault="00665643" w:rsidP="00DA5672">
      <w:pPr>
        <w:spacing w:after="0"/>
        <w:jc w:val="both"/>
        <w:rPr>
          <w:rFonts w:ascii="Times New Roman" w:hAnsi="Times New Roman" w:cs="Times New Roman"/>
        </w:rPr>
      </w:pPr>
    </w:p>
    <w:p w14:paraId="5E5884AF" w14:textId="77777777" w:rsidR="00DA5672" w:rsidRPr="00DD3420" w:rsidRDefault="00DA5672" w:rsidP="00DA5672">
      <w:pPr>
        <w:spacing w:after="0"/>
        <w:jc w:val="both"/>
        <w:rPr>
          <w:rFonts w:ascii="Times New Roman" w:hAnsi="Times New Roman" w:cs="Times New Roman"/>
        </w:rPr>
      </w:pPr>
      <w:r w:rsidRPr="00DD3420">
        <w:rPr>
          <w:rFonts w:ascii="Times New Roman" w:hAnsi="Times New Roman" w:cs="Times New Roman"/>
        </w:rPr>
        <w:t xml:space="preserve">Se </w:t>
      </w:r>
      <w:r w:rsidR="00ED0791" w:rsidRPr="00DD3420">
        <w:rPr>
          <w:rFonts w:ascii="Times New Roman" w:hAnsi="Times New Roman" w:cs="Times New Roman"/>
        </w:rPr>
        <w:t>solicita</w:t>
      </w:r>
      <w:r w:rsidRPr="00DD3420">
        <w:rPr>
          <w:rFonts w:ascii="Times New Roman" w:hAnsi="Times New Roman" w:cs="Times New Roman"/>
        </w:rPr>
        <w:t xml:space="preserve"> al Estado </w:t>
      </w:r>
      <w:r w:rsidR="00ED0791" w:rsidRPr="00DD3420">
        <w:rPr>
          <w:rFonts w:ascii="Times New Roman" w:hAnsi="Times New Roman" w:cs="Times New Roman"/>
        </w:rPr>
        <w:t>salvadoreño</w:t>
      </w:r>
      <w:r w:rsidRPr="00DD3420">
        <w:rPr>
          <w:rFonts w:ascii="Times New Roman" w:hAnsi="Times New Roman" w:cs="Times New Roman"/>
        </w:rPr>
        <w:t xml:space="preserve"> que adopte las medidas sugeridas en este Informe de Progreso tendientes a generar el cumplimiento de las acciones no desarrolladas y/o reportadas en el presente ciclo de evaluación, con la visión de que sean reportadas en el próximo informe, considerando el compromiso de promover la inclusión social plena de las personas con discapacidad, sin ningún tipo de discriminación.</w:t>
      </w:r>
    </w:p>
    <w:p w14:paraId="04E72085" w14:textId="77777777" w:rsidR="00DA5672" w:rsidRPr="00DD3420" w:rsidRDefault="00DA5672" w:rsidP="00DA5672">
      <w:pPr>
        <w:spacing w:after="0"/>
        <w:jc w:val="both"/>
        <w:rPr>
          <w:rFonts w:ascii="Times New Roman" w:hAnsi="Times New Roman" w:cs="Times New Roman"/>
        </w:rPr>
      </w:pPr>
    </w:p>
    <w:p w14:paraId="31D733DB" w14:textId="77777777" w:rsidR="00DA5672" w:rsidRPr="00DD3420" w:rsidRDefault="00DA5672" w:rsidP="00DA5672">
      <w:pPr>
        <w:spacing w:after="0"/>
        <w:jc w:val="both"/>
        <w:rPr>
          <w:rFonts w:ascii="Times New Roman" w:hAnsi="Times New Roman" w:cs="Times New Roman"/>
        </w:rPr>
      </w:pPr>
      <w:r w:rsidRPr="00DD3420">
        <w:rPr>
          <w:rFonts w:ascii="Times New Roman" w:hAnsi="Times New Roman" w:cs="Times New Roman"/>
        </w:rPr>
        <w:t xml:space="preserve">Se ha notado que el Estado parte todavía posee su horizonte el importante </w:t>
      </w:r>
      <w:r w:rsidR="00284FC5" w:rsidRPr="00DD3420">
        <w:rPr>
          <w:rFonts w:ascii="Times New Roman" w:hAnsi="Times New Roman" w:cs="Times New Roman"/>
        </w:rPr>
        <w:t>desafío</w:t>
      </w:r>
      <w:r w:rsidRPr="00DD3420">
        <w:rPr>
          <w:rFonts w:ascii="Times New Roman" w:hAnsi="Times New Roman" w:cs="Times New Roman"/>
        </w:rPr>
        <w:t xml:space="preserve"> </w:t>
      </w:r>
      <w:r w:rsidR="00284FC5" w:rsidRPr="00DD3420">
        <w:rPr>
          <w:rFonts w:ascii="Times New Roman" w:hAnsi="Times New Roman" w:cs="Times New Roman"/>
        </w:rPr>
        <w:t>de mejorar</w:t>
      </w:r>
      <w:r w:rsidRPr="00DD3420">
        <w:rPr>
          <w:rFonts w:ascii="Times New Roman" w:hAnsi="Times New Roman" w:cs="Times New Roman"/>
        </w:rPr>
        <w:t xml:space="preserve"> sus mecanismos para el reporte de estadísticas y para la realización de estudios que permitan la evaluación de impactos de sus políticas </w:t>
      </w:r>
      <w:r w:rsidR="00284FC5" w:rsidRPr="00DD3420">
        <w:rPr>
          <w:rFonts w:ascii="Times New Roman" w:hAnsi="Times New Roman" w:cs="Times New Roman"/>
        </w:rPr>
        <w:t>públicas</w:t>
      </w:r>
      <w:r w:rsidRPr="00DD3420">
        <w:rPr>
          <w:rFonts w:ascii="Times New Roman" w:hAnsi="Times New Roman" w:cs="Times New Roman"/>
        </w:rPr>
        <w:t xml:space="preserve"> y acciones</w:t>
      </w:r>
      <w:r w:rsidR="00284FC5" w:rsidRPr="00DD3420">
        <w:rPr>
          <w:rFonts w:ascii="Times New Roman" w:hAnsi="Times New Roman" w:cs="Times New Roman"/>
        </w:rPr>
        <w:t>, por lo que se recomienda contar con datos estadísticos actualizados</w:t>
      </w:r>
      <w:r w:rsidR="00ED0791" w:rsidRPr="00DD3420">
        <w:rPr>
          <w:rFonts w:ascii="Times New Roman" w:hAnsi="Times New Roman" w:cs="Times New Roman"/>
        </w:rPr>
        <w:t>, desagregados en materia de discapacidad</w:t>
      </w:r>
      <w:r w:rsidRPr="00DD3420">
        <w:rPr>
          <w:rFonts w:ascii="Times New Roman" w:hAnsi="Times New Roman" w:cs="Times New Roman"/>
        </w:rPr>
        <w:t xml:space="preserve">. </w:t>
      </w:r>
    </w:p>
    <w:p w14:paraId="27ED3279" w14:textId="77777777" w:rsidR="00DA5672" w:rsidRPr="00DD3420" w:rsidRDefault="00DA5672" w:rsidP="00DA5672">
      <w:pPr>
        <w:spacing w:after="0"/>
        <w:jc w:val="both"/>
        <w:rPr>
          <w:rFonts w:ascii="Times New Roman" w:hAnsi="Times New Roman" w:cs="Times New Roman"/>
        </w:rPr>
      </w:pPr>
    </w:p>
    <w:p w14:paraId="51B62499" w14:textId="77777777" w:rsidR="00DA5672" w:rsidRPr="00DD3420" w:rsidRDefault="00DA5672" w:rsidP="00DA5672">
      <w:pPr>
        <w:spacing w:after="0"/>
        <w:jc w:val="both"/>
        <w:rPr>
          <w:rFonts w:ascii="Times New Roman" w:hAnsi="Times New Roman" w:cs="Times New Roman"/>
        </w:rPr>
      </w:pPr>
      <w:r w:rsidRPr="00DD3420">
        <w:rPr>
          <w:rFonts w:ascii="Times New Roman" w:hAnsi="Times New Roman" w:cs="Times New Roman"/>
        </w:rPr>
        <w:t>Se insta adicionar que, actualmente, los Objetivos de Desarrollo Sostenible (ODS), son aliados estratégicos para el cumplimiento de la CIADDIS y del PAD, y se propone que sean concebidos para que realmente nadie se quede atrás.</w:t>
      </w:r>
    </w:p>
    <w:p w14:paraId="53A6D6D9" w14:textId="77777777" w:rsidR="00DA5672" w:rsidRPr="00DD3420" w:rsidRDefault="00DA5672" w:rsidP="00DA5672">
      <w:pPr>
        <w:spacing w:after="0"/>
        <w:jc w:val="both"/>
        <w:rPr>
          <w:rFonts w:ascii="Times New Roman" w:hAnsi="Times New Roman" w:cs="Times New Roman"/>
        </w:rPr>
      </w:pPr>
    </w:p>
    <w:p w14:paraId="428D37CC" w14:textId="77777777" w:rsidR="00B92286" w:rsidRPr="00DD3420" w:rsidRDefault="00284FC5" w:rsidP="00284FC5">
      <w:pPr>
        <w:spacing w:after="0"/>
        <w:jc w:val="both"/>
        <w:rPr>
          <w:rFonts w:ascii="Times New Roman" w:hAnsi="Times New Roman" w:cs="Times New Roman"/>
        </w:rPr>
      </w:pPr>
      <w:r w:rsidRPr="00DD3420">
        <w:rPr>
          <w:rFonts w:ascii="Times New Roman" w:hAnsi="Times New Roman" w:cs="Times New Roman"/>
        </w:rPr>
        <w:t>Finalmente</w:t>
      </w:r>
      <w:r w:rsidR="00DA5672" w:rsidRPr="00DD3420">
        <w:rPr>
          <w:rFonts w:ascii="Times New Roman" w:hAnsi="Times New Roman" w:cs="Times New Roman"/>
        </w:rPr>
        <w:t xml:space="preserve">, el CEDDIS exhorta a la República </w:t>
      </w:r>
      <w:r w:rsidR="00ED0791" w:rsidRPr="00DD3420">
        <w:rPr>
          <w:rFonts w:ascii="Times New Roman" w:hAnsi="Times New Roman" w:cs="Times New Roman"/>
        </w:rPr>
        <w:t>de El Salvador</w:t>
      </w:r>
      <w:r w:rsidR="00DA5672" w:rsidRPr="00DD3420">
        <w:rPr>
          <w:rFonts w:ascii="Times New Roman" w:hAnsi="Times New Roman" w:cs="Times New Roman"/>
        </w:rPr>
        <w:t xml:space="preserve"> para que mantenga su nivel de avances</w:t>
      </w:r>
      <w:r w:rsidRPr="00DD3420">
        <w:rPr>
          <w:rFonts w:ascii="Times New Roman" w:hAnsi="Times New Roman" w:cs="Times New Roman"/>
        </w:rPr>
        <w:t xml:space="preserve"> </w:t>
      </w:r>
      <w:r w:rsidR="00DA5672" w:rsidRPr="00DD3420">
        <w:rPr>
          <w:rFonts w:ascii="Times New Roman" w:hAnsi="Times New Roman" w:cs="Times New Roman"/>
        </w:rPr>
        <w:t>y, así, siga en su camino hacia la efectiva promoción de inclusión, dignidad y derechos de las personas con discapacidad, por ser estos, los principales y más nobles objetivos de la CIADDIS y del PAD.</w:t>
      </w:r>
    </w:p>
    <w:sectPr w:rsidR="00B92286" w:rsidRPr="00DD3420" w:rsidSect="00CF2684">
      <w:footerReference w:type="default" r:id="rId10"/>
      <w:pgSz w:w="11906" w:h="16838"/>
      <w:pgMar w:top="212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71F6E" w14:textId="77777777" w:rsidR="001A041A" w:rsidRDefault="001A041A" w:rsidP="00BD781E">
      <w:pPr>
        <w:spacing w:after="0" w:line="240" w:lineRule="auto"/>
      </w:pPr>
      <w:r>
        <w:separator/>
      </w:r>
    </w:p>
  </w:endnote>
  <w:endnote w:type="continuationSeparator" w:id="0">
    <w:p w14:paraId="3DF18C4A" w14:textId="77777777" w:rsidR="001A041A" w:rsidRDefault="001A041A" w:rsidP="00BD7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866075"/>
      <w:docPartObj>
        <w:docPartGallery w:val="Page Numbers (Bottom of Page)"/>
        <w:docPartUnique/>
      </w:docPartObj>
    </w:sdtPr>
    <w:sdtEndPr>
      <w:rPr>
        <w:rFonts w:ascii="Times New Roman" w:hAnsi="Times New Roman" w:cs="Times New Roman"/>
        <w:noProof/>
      </w:rPr>
    </w:sdtEndPr>
    <w:sdtContent>
      <w:p w14:paraId="04162738" w14:textId="55B02B76" w:rsidR="00CF2684" w:rsidRPr="00CF2684" w:rsidRDefault="00CF2684">
        <w:pPr>
          <w:pStyle w:val="Footer"/>
          <w:jc w:val="center"/>
          <w:rPr>
            <w:rFonts w:ascii="Times New Roman" w:hAnsi="Times New Roman" w:cs="Times New Roman"/>
          </w:rPr>
        </w:pPr>
        <w:r w:rsidRPr="00CF2684">
          <w:rPr>
            <w:rFonts w:ascii="Times New Roman" w:hAnsi="Times New Roman" w:cs="Times New Roman"/>
          </w:rPr>
          <w:fldChar w:fldCharType="begin"/>
        </w:r>
        <w:r w:rsidRPr="00CF2684">
          <w:rPr>
            <w:rFonts w:ascii="Times New Roman" w:hAnsi="Times New Roman" w:cs="Times New Roman"/>
          </w:rPr>
          <w:instrText xml:space="preserve"> PAGE   \* MERGEFORMAT </w:instrText>
        </w:r>
        <w:r w:rsidRPr="00CF2684">
          <w:rPr>
            <w:rFonts w:ascii="Times New Roman" w:hAnsi="Times New Roman" w:cs="Times New Roman"/>
          </w:rPr>
          <w:fldChar w:fldCharType="separate"/>
        </w:r>
        <w:r w:rsidRPr="00CF2684">
          <w:rPr>
            <w:rFonts w:ascii="Times New Roman" w:hAnsi="Times New Roman" w:cs="Times New Roman"/>
            <w:noProof/>
          </w:rPr>
          <w:t>2</w:t>
        </w:r>
        <w:r w:rsidRPr="00CF2684">
          <w:rPr>
            <w:rFonts w:ascii="Times New Roman" w:hAnsi="Times New Roman" w:cs="Times New Roman"/>
            <w:noProof/>
          </w:rPr>
          <w:fldChar w:fldCharType="end"/>
        </w:r>
      </w:p>
    </w:sdtContent>
  </w:sdt>
  <w:p w14:paraId="3BC58D8B" w14:textId="77777777" w:rsidR="00CF2684" w:rsidRDefault="00CF26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9A1BD" w14:textId="77777777" w:rsidR="001A041A" w:rsidRDefault="001A041A" w:rsidP="00BD781E">
      <w:pPr>
        <w:spacing w:after="0" w:line="240" w:lineRule="auto"/>
      </w:pPr>
      <w:r>
        <w:separator/>
      </w:r>
    </w:p>
  </w:footnote>
  <w:footnote w:type="continuationSeparator" w:id="0">
    <w:p w14:paraId="765246FF" w14:textId="77777777" w:rsidR="001A041A" w:rsidRDefault="001A041A" w:rsidP="00BD78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B1E92" w14:textId="0F398A9C" w:rsidR="00D24AE4" w:rsidRDefault="00D24AE4">
    <w:pPr>
      <w:pStyle w:val="Header"/>
    </w:pPr>
    <w:r>
      <w:t xml:space="preserve">           </w:t>
    </w:r>
    <w:r w:rsidR="0073206D">
      <w:rPr>
        <w:noProof/>
        <w:lang w:val="es-MX" w:eastAsia="es-MX"/>
      </w:rPr>
      <w:drawing>
        <wp:inline distT="0" distB="0" distL="0" distR="0" wp14:anchorId="2D874789" wp14:editId="4DC5B4B7">
          <wp:extent cx="2804572" cy="811412"/>
          <wp:effectExtent l="0" t="0" r="0" b="8255"/>
          <wp:docPr id="12" name="Imagen 12"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Text,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7757" cy="821013"/>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42827" w14:textId="5086E2CB" w:rsidR="00CF2684" w:rsidRDefault="00CF2684">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EF448FB"/>
    <w:multiLevelType w:val="hybridMultilevel"/>
    <w:tmpl w:val="0B60BF6A"/>
    <w:lvl w:ilvl="0" w:tplc="6936AF98">
      <w:start w:val="1"/>
      <w:numFmt w:val="decimal"/>
      <w:lvlText w:val="%1."/>
      <w:lvlJc w:val="left"/>
      <w:pPr>
        <w:ind w:left="598" w:hanging="360"/>
      </w:pPr>
      <w:rPr>
        <w:rFonts w:hint="default"/>
      </w:rPr>
    </w:lvl>
    <w:lvl w:ilvl="1" w:tplc="080A0019" w:tentative="1">
      <w:start w:val="1"/>
      <w:numFmt w:val="lowerLetter"/>
      <w:lvlText w:val="%2."/>
      <w:lvlJc w:val="left"/>
      <w:pPr>
        <w:ind w:left="1318" w:hanging="360"/>
      </w:pPr>
    </w:lvl>
    <w:lvl w:ilvl="2" w:tplc="080A001B" w:tentative="1">
      <w:start w:val="1"/>
      <w:numFmt w:val="lowerRoman"/>
      <w:lvlText w:val="%3."/>
      <w:lvlJc w:val="right"/>
      <w:pPr>
        <w:ind w:left="2038" w:hanging="180"/>
      </w:pPr>
    </w:lvl>
    <w:lvl w:ilvl="3" w:tplc="080A000F" w:tentative="1">
      <w:start w:val="1"/>
      <w:numFmt w:val="decimal"/>
      <w:lvlText w:val="%4."/>
      <w:lvlJc w:val="left"/>
      <w:pPr>
        <w:ind w:left="2758" w:hanging="360"/>
      </w:pPr>
    </w:lvl>
    <w:lvl w:ilvl="4" w:tplc="080A0019" w:tentative="1">
      <w:start w:val="1"/>
      <w:numFmt w:val="lowerLetter"/>
      <w:lvlText w:val="%5."/>
      <w:lvlJc w:val="left"/>
      <w:pPr>
        <w:ind w:left="3478" w:hanging="360"/>
      </w:pPr>
    </w:lvl>
    <w:lvl w:ilvl="5" w:tplc="080A001B" w:tentative="1">
      <w:start w:val="1"/>
      <w:numFmt w:val="lowerRoman"/>
      <w:lvlText w:val="%6."/>
      <w:lvlJc w:val="right"/>
      <w:pPr>
        <w:ind w:left="4198" w:hanging="180"/>
      </w:pPr>
    </w:lvl>
    <w:lvl w:ilvl="6" w:tplc="080A000F" w:tentative="1">
      <w:start w:val="1"/>
      <w:numFmt w:val="decimal"/>
      <w:lvlText w:val="%7."/>
      <w:lvlJc w:val="left"/>
      <w:pPr>
        <w:ind w:left="4918" w:hanging="360"/>
      </w:pPr>
    </w:lvl>
    <w:lvl w:ilvl="7" w:tplc="080A0019" w:tentative="1">
      <w:start w:val="1"/>
      <w:numFmt w:val="lowerLetter"/>
      <w:lvlText w:val="%8."/>
      <w:lvlJc w:val="left"/>
      <w:pPr>
        <w:ind w:left="5638" w:hanging="360"/>
      </w:pPr>
    </w:lvl>
    <w:lvl w:ilvl="8" w:tplc="080A001B" w:tentative="1">
      <w:start w:val="1"/>
      <w:numFmt w:val="lowerRoman"/>
      <w:lvlText w:val="%9."/>
      <w:lvlJc w:val="right"/>
      <w:pPr>
        <w:ind w:left="6358" w:hanging="180"/>
      </w:pPr>
    </w:lvl>
  </w:abstractNum>
  <w:abstractNum w:abstractNumId="2" w15:restartNumberingAfterBreak="0">
    <w:nsid w:val="1C354999"/>
    <w:multiLevelType w:val="hybridMultilevel"/>
    <w:tmpl w:val="EE7A5692"/>
    <w:lvl w:ilvl="0" w:tplc="B3F43C26">
      <w:start w:val="1"/>
      <w:numFmt w:val="decimal"/>
      <w:lvlText w:val="%1."/>
      <w:lvlJc w:val="left"/>
      <w:pPr>
        <w:ind w:left="598" w:hanging="360"/>
      </w:pPr>
      <w:rPr>
        <w:rFonts w:hint="default"/>
      </w:rPr>
    </w:lvl>
    <w:lvl w:ilvl="1" w:tplc="080A0019" w:tentative="1">
      <w:start w:val="1"/>
      <w:numFmt w:val="lowerLetter"/>
      <w:lvlText w:val="%2."/>
      <w:lvlJc w:val="left"/>
      <w:pPr>
        <w:ind w:left="1318" w:hanging="360"/>
      </w:pPr>
    </w:lvl>
    <w:lvl w:ilvl="2" w:tplc="080A001B" w:tentative="1">
      <w:start w:val="1"/>
      <w:numFmt w:val="lowerRoman"/>
      <w:lvlText w:val="%3."/>
      <w:lvlJc w:val="right"/>
      <w:pPr>
        <w:ind w:left="2038" w:hanging="180"/>
      </w:pPr>
    </w:lvl>
    <w:lvl w:ilvl="3" w:tplc="080A000F" w:tentative="1">
      <w:start w:val="1"/>
      <w:numFmt w:val="decimal"/>
      <w:lvlText w:val="%4."/>
      <w:lvlJc w:val="left"/>
      <w:pPr>
        <w:ind w:left="2758" w:hanging="360"/>
      </w:pPr>
    </w:lvl>
    <w:lvl w:ilvl="4" w:tplc="080A0019" w:tentative="1">
      <w:start w:val="1"/>
      <w:numFmt w:val="lowerLetter"/>
      <w:lvlText w:val="%5."/>
      <w:lvlJc w:val="left"/>
      <w:pPr>
        <w:ind w:left="3478" w:hanging="360"/>
      </w:pPr>
    </w:lvl>
    <w:lvl w:ilvl="5" w:tplc="080A001B" w:tentative="1">
      <w:start w:val="1"/>
      <w:numFmt w:val="lowerRoman"/>
      <w:lvlText w:val="%6."/>
      <w:lvlJc w:val="right"/>
      <w:pPr>
        <w:ind w:left="4198" w:hanging="180"/>
      </w:pPr>
    </w:lvl>
    <w:lvl w:ilvl="6" w:tplc="080A000F" w:tentative="1">
      <w:start w:val="1"/>
      <w:numFmt w:val="decimal"/>
      <w:lvlText w:val="%7."/>
      <w:lvlJc w:val="left"/>
      <w:pPr>
        <w:ind w:left="4918" w:hanging="360"/>
      </w:pPr>
    </w:lvl>
    <w:lvl w:ilvl="7" w:tplc="080A0019" w:tentative="1">
      <w:start w:val="1"/>
      <w:numFmt w:val="lowerLetter"/>
      <w:lvlText w:val="%8."/>
      <w:lvlJc w:val="left"/>
      <w:pPr>
        <w:ind w:left="5638" w:hanging="360"/>
      </w:pPr>
    </w:lvl>
    <w:lvl w:ilvl="8" w:tplc="080A001B" w:tentative="1">
      <w:start w:val="1"/>
      <w:numFmt w:val="lowerRoman"/>
      <w:lvlText w:val="%9."/>
      <w:lvlJc w:val="right"/>
      <w:pPr>
        <w:ind w:left="6358" w:hanging="180"/>
      </w:pPr>
    </w:lvl>
  </w:abstractNum>
  <w:abstractNum w:abstractNumId="3" w15:restartNumberingAfterBreak="0">
    <w:nsid w:val="1F400DC8"/>
    <w:multiLevelType w:val="hybridMultilevel"/>
    <w:tmpl w:val="4306CC4A"/>
    <w:lvl w:ilvl="0" w:tplc="5564362A">
      <w:start w:val="1"/>
      <w:numFmt w:val="decimal"/>
      <w:lvlText w:val="%1."/>
      <w:lvlJc w:val="left"/>
      <w:pPr>
        <w:ind w:left="598" w:hanging="360"/>
      </w:pPr>
      <w:rPr>
        <w:rFonts w:hint="default"/>
      </w:rPr>
    </w:lvl>
    <w:lvl w:ilvl="1" w:tplc="080A0019" w:tentative="1">
      <w:start w:val="1"/>
      <w:numFmt w:val="lowerLetter"/>
      <w:lvlText w:val="%2."/>
      <w:lvlJc w:val="left"/>
      <w:pPr>
        <w:ind w:left="1318" w:hanging="360"/>
      </w:pPr>
    </w:lvl>
    <w:lvl w:ilvl="2" w:tplc="080A001B" w:tentative="1">
      <w:start w:val="1"/>
      <w:numFmt w:val="lowerRoman"/>
      <w:lvlText w:val="%3."/>
      <w:lvlJc w:val="right"/>
      <w:pPr>
        <w:ind w:left="2038" w:hanging="180"/>
      </w:pPr>
    </w:lvl>
    <w:lvl w:ilvl="3" w:tplc="080A000F" w:tentative="1">
      <w:start w:val="1"/>
      <w:numFmt w:val="decimal"/>
      <w:lvlText w:val="%4."/>
      <w:lvlJc w:val="left"/>
      <w:pPr>
        <w:ind w:left="2758" w:hanging="360"/>
      </w:pPr>
    </w:lvl>
    <w:lvl w:ilvl="4" w:tplc="080A0019" w:tentative="1">
      <w:start w:val="1"/>
      <w:numFmt w:val="lowerLetter"/>
      <w:lvlText w:val="%5."/>
      <w:lvlJc w:val="left"/>
      <w:pPr>
        <w:ind w:left="3478" w:hanging="360"/>
      </w:pPr>
    </w:lvl>
    <w:lvl w:ilvl="5" w:tplc="080A001B" w:tentative="1">
      <w:start w:val="1"/>
      <w:numFmt w:val="lowerRoman"/>
      <w:lvlText w:val="%6."/>
      <w:lvlJc w:val="right"/>
      <w:pPr>
        <w:ind w:left="4198" w:hanging="180"/>
      </w:pPr>
    </w:lvl>
    <w:lvl w:ilvl="6" w:tplc="080A000F" w:tentative="1">
      <w:start w:val="1"/>
      <w:numFmt w:val="decimal"/>
      <w:lvlText w:val="%7."/>
      <w:lvlJc w:val="left"/>
      <w:pPr>
        <w:ind w:left="4918" w:hanging="360"/>
      </w:pPr>
    </w:lvl>
    <w:lvl w:ilvl="7" w:tplc="080A0019" w:tentative="1">
      <w:start w:val="1"/>
      <w:numFmt w:val="lowerLetter"/>
      <w:lvlText w:val="%8."/>
      <w:lvlJc w:val="left"/>
      <w:pPr>
        <w:ind w:left="5638" w:hanging="360"/>
      </w:pPr>
    </w:lvl>
    <w:lvl w:ilvl="8" w:tplc="080A001B" w:tentative="1">
      <w:start w:val="1"/>
      <w:numFmt w:val="lowerRoman"/>
      <w:lvlText w:val="%9."/>
      <w:lvlJc w:val="right"/>
      <w:pPr>
        <w:ind w:left="6358" w:hanging="180"/>
      </w:pPr>
    </w:lvl>
  </w:abstractNum>
  <w:abstractNum w:abstractNumId="4" w15:restartNumberingAfterBreak="0">
    <w:nsid w:val="26AC3E88"/>
    <w:multiLevelType w:val="hybridMultilevel"/>
    <w:tmpl w:val="368CED34"/>
    <w:lvl w:ilvl="0" w:tplc="D09A4DC0">
      <w:start w:val="1"/>
      <w:numFmt w:val="decimal"/>
      <w:lvlText w:val="%1."/>
      <w:lvlJc w:val="left"/>
      <w:pPr>
        <w:ind w:left="598" w:hanging="360"/>
      </w:pPr>
      <w:rPr>
        <w:rFonts w:hint="default"/>
      </w:rPr>
    </w:lvl>
    <w:lvl w:ilvl="1" w:tplc="080A0019" w:tentative="1">
      <w:start w:val="1"/>
      <w:numFmt w:val="lowerLetter"/>
      <w:lvlText w:val="%2."/>
      <w:lvlJc w:val="left"/>
      <w:pPr>
        <w:ind w:left="1318" w:hanging="360"/>
      </w:pPr>
    </w:lvl>
    <w:lvl w:ilvl="2" w:tplc="080A001B" w:tentative="1">
      <w:start w:val="1"/>
      <w:numFmt w:val="lowerRoman"/>
      <w:lvlText w:val="%3."/>
      <w:lvlJc w:val="right"/>
      <w:pPr>
        <w:ind w:left="2038" w:hanging="180"/>
      </w:pPr>
    </w:lvl>
    <w:lvl w:ilvl="3" w:tplc="080A000F" w:tentative="1">
      <w:start w:val="1"/>
      <w:numFmt w:val="decimal"/>
      <w:lvlText w:val="%4."/>
      <w:lvlJc w:val="left"/>
      <w:pPr>
        <w:ind w:left="2758" w:hanging="360"/>
      </w:pPr>
    </w:lvl>
    <w:lvl w:ilvl="4" w:tplc="080A0019" w:tentative="1">
      <w:start w:val="1"/>
      <w:numFmt w:val="lowerLetter"/>
      <w:lvlText w:val="%5."/>
      <w:lvlJc w:val="left"/>
      <w:pPr>
        <w:ind w:left="3478" w:hanging="360"/>
      </w:pPr>
    </w:lvl>
    <w:lvl w:ilvl="5" w:tplc="080A001B" w:tentative="1">
      <w:start w:val="1"/>
      <w:numFmt w:val="lowerRoman"/>
      <w:lvlText w:val="%6."/>
      <w:lvlJc w:val="right"/>
      <w:pPr>
        <w:ind w:left="4198" w:hanging="180"/>
      </w:pPr>
    </w:lvl>
    <w:lvl w:ilvl="6" w:tplc="080A000F" w:tentative="1">
      <w:start w:val="1"/>
      <w:numFmt w:val="decimal"/>
      <w:lvlText w:val="%7."/>
      <w:lvlJc w:val="left"/>
      <w:pPr>
        <w:ind w:left="4918" w:hanging="360"/>
      </w:pPr>
    </w:lvl>
    <w:lvl w:ilvl="7" w:tplc="080A0019" w:tentative="1">
      <w:start w:val="1"/>
      <w:numFmt w:val="lowerLetter"/>
      <w:lvlText w:val="%8."/>
      <w:lvlJc w:val="left"/>
      <w:pPr>
        <w:ind w:left="5638" w:hanging="360"/>
      </w:pPr>
    </w:lvl>
    <w:lvl w:ilvl="8" w:tplc="080A001B" w:tentative="1">
      <w:start w:val="1"/>
      <w:numFmt w:val="lowerRoman"/>
      <w:lvlText w:val="%9."/>
      <w:lvlJc w:val="right"/>
      <w:pPr>
        <w:ind w:left="6358" w:hanging="180"/>
      </w:pPr>
    </w:lvl>
  </w:abstractNum>
  <w:abstractNum w:abstractNumId="5" w15:restartNumberingAfterBreak="0">
    <w:nsid w:val="31EB39A5"/>
    <w:multiLevelType w:val="hybridMultilevel"/>
    <w:tmpl w:val="69BE1E10"/>
    <w:lvl w:ilvl="0" w:tplc="79041516">
      <w:start w:val="1"/>
      <w:numFmt w:val="decimal"/>
      <w:lvlText w:val="%1."/>
      <w:lvlJc w:val="left"/>
      <w:pPr>
        <w:ind w:left="598" w:hanging="360"/>
      </w:pPr>
      <w:rPr>
        <w:rFonts w:hint="default"/>
      </w:rPr>
    </w:lvl>
    <w:lvl w:ilvl="1" w:tplc="080A0019" w:tentative="1">
      <w:start w:val="1"/>
      <w:numFmt w:val="lowerLetter"/>
      <w:lvlText w:val="%2."/>
      <w:lvlJc w:val="left"/>
      <w:pPr>
        <w:ind w:left="1318" w:hanging="360"/>
      </w:pPr>
    </w:lvl>
    <w:lvl w:ilvl="2" w:tplc="080A001B" w:tentative="1">
      <w:start w:val="1"/>
      <w:numFmt w:val="lowerRoman"/>
      <w:lvlText w:val="%3."/>
      <w:lvlJc w:val="right"/>
      <w:pPr>
        <w:ind w:left="2038" w:hanging="180"/>
      </w:pPr>
    </w:lvl>
    <w:lvl w:ilvl="3" w:tplc="080A000F" w:tentative="1">
      <w:start w:val="1"/>
      <w:numFmt w:val="decimal"/>
      <w:lvlText w:val="%4."/>
      <w:lvlJc w:val="left"/>
      <w:pPr>
        <w:ind w:left="2758" w:hanging="360"/>
      </w:pPr>
    </w:lvl>
    <w:lvl w:ilvl="4" w:tplc="080A0019" w:tentative="1">
      <w:start w:val="1"/>
      <w:numFmt w:val="lowerLetter"/>
      <w:lvlText w:val="%5."/>
      <w:lvlJc w:val="left"/>
      <w:pPr>
        <w:ind w:left="3478" w:hanging="360"/>
      </w:pPr>
    </w:lvl>
    <w:lvl w:ilvl="5" w:tplc="080A001B" w:tentative="1">
      <w:start w:val="1"/>
      <w:numFmt w:val="lowerRoman"/>
      <w:lvlText w:val="%6."/>
      <w:lvlJc w:val="right"/>
      <w:pPr>
        <w:ind w:left="4198" w:hanging="180"/>
      </w:pPr>
    </w:lvl>
    <w:lvl w:ilvl="6" w:tplc="080A000F" w:tentative="1">
      <w:start w:val="1"/>
      <w:numFmt w:val="decimal"/>
      <w:lvlText w:val="%7."/>
      <w:lvlJc w:val="left"/>
      <w:pPr>
        <w:ind w:left="4918" w:hanging="360"/>
      </w:pPr>
    </w:lvl>
    <w:lvl w:ilvl="7" w:tplc="080A0019" w:tentative="1">
      <w:start w:val="1"/>
      <w:numFmt w:val="lowerLetter"/>
      <w:lvlText w:val="%8."/>
      <w:lvlJc w:val="left"/>
      <w:pPr>
        <w:ind w:left="5638" w:hanging="360"/>
      </w:pPr>
    </w:lvl>
    <w:lvl w:ilvl="8" w:tplc="080A001B" w:tentative="1">
      <w:start w:val="1"/>
      <w:numFmt w:val="lowerRoman"/>
      <w:lvlText w:val="%9."/>
      <w:lvlJc w:val="right"/>
      <w:pPr>
        <w:ind w:left="6358" w:hanging="180"/>
      </w:pPr>
    </w:lvl>
  </w:abstractNum>
  <w:abstractNum w:abstractNumId="6" w15:restartNumberingAfterBreak="0">
    <w:nsid w:val="33F570F3"/>
    <w:multiLevelType w:val="multilevel"/>
    <w:tmpl w:val="CE68118C"/>
    <w:lvl w:ilvl="0">
      <w:start w:val="1"/>
      <w:numFmt w:val="decimal"/>
      <w:lvlText w:val="%1"/>
      <w:lvlJc w:val="left"/>
      <w:pPr>
        <w:ind w:left="360" w:hanging="360"/>
      </w:pPr>
      <w:rPr>
        <w:rFonts w:hint="default"/>
      </w:rPr>
    </w:lvl>
    <w:lvl w:ilvl="1">
      <w:start w:val="1"/>
      <w:numFmt w:val="decimal"/>
      <w:lvlText w:val="%1.%2"/>
      <w:lvlJc w:val="left"/>
      <w:pPr>
        <w:ind w:left="598" w:hanging="360"/>
      </w:pPr>
      <w:rPr>
        <w:rFonts w:hint="default"/>
      </w:rPr>
    </w:lvl>
    <w:lvl w:ilvl="2">
      <w:start w:val="1"/>
      <w:numFmt w:val="decimal"/>
      <w:lvlText w:val="%1.%2.%3"/>
      <w:lvlJc w:val="left"/>
      <w:pPr>
        <w:ind w:left="1196" w:hanging="720"/>
      </w:pPr>
      <w:rPr>
        <w:rFonts w:hint="default"/>
      </w:rPr>
    </w:lvl>
    <w:lvl w:ilvl="3">
      <w:start w:val="1"/>
      <w:numFmt w:val="decimal"/>
      <w:lvlText w:val="%1.%2.%3.%4"/>
      <w:lvlJc w:val="left"/>
      <w:pPr>
        <w:ind w:left="1434" w:hanging="72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270" w:hanging="1080"/>
      </w:pPr>
      <w:rPr>
        <w:rFonts w:hint="default"/>
      </w:rPr>
    </w:lvl>
    <w:lvl w:ilvl="6">
      <w:start w:val="1"/>
      <w:numFmt w:val="decimal"/>
      <w:lvlText w:val="%1.%2.%3.%4.%5.%6.%7"/>
      <w:lvlJc w:val="left"/>
      <w:pPr>
        <w:ind w:left="2868" w:hanging="1440"/>
      </w:pPr>
      <w:rPr>
        <w:rFonts w:hint="default"/>
      </w:rPr>
    </w:lvl>
    <w:lvl w:ilvl="7">
      <w:start w:val="1"/>
      <w:numFmt w:val="decimal"/>
      <w:lvlText w:val="%1.%2.%3.%4.%5.%6.%7.%8"/>
      <w:lvlJc w:val="left"/>
      <w:pPr>
        <w:ind w:left="3106" w:hanging="1440"/>
      </w:pPr>
      <w:rPr>
        <w:rFonts w:hint="default"/>
      </w:rPr>
    </w:lvl>
    <w:lvl w:ilvl="8">
      <w:start w:val="1"/>
      <w:numFmt w:val="decimal"/>
      <w:lvlText w:val="%1.%2.%3.%4.%5.%6.%7.%8.%9"/>
      <w:lvlJc w:val="left"/>
      <w:pPr>
        <w:ind w:left="3344" w:hanging="1440"/>
      </w:pPr>
      <w:rPr>
        <w:rFonts w:hint="default"/>
      </w:rPr>
    </w:lvl>
  </w:abstractNum>
  <w:abstractNum w:abstractNumId="7" w15:restartNumberingAfterBreak="0">
    <w:nsid w:val="3ADD7DDC"/>
    <w:multiLevelType w:val="hybridMultilevel"/>
    <w:tmpl w:val="07BE5E28"/>
    <w:lvl w:ilvl="0" w:tplc="C2281482">
      <w:start w:val="1"/>
      <w:numFmt w:val="decimal"/>
      <w:lvlText w:val="%1."/>
      <w:lvlJc w:val="left"/>
      <w:pPr>
        <w:ind w:left="598" w:hanging="360"/>
      </w:pPr>
      <w:rPr>
        <w:rFonts w:hint="default"/>
      </w:rPr>
    </w:lvl>
    <w:lvl w:ilvl="1" w:tplc="080A0019" w:tentative="1">
      <w:start w:val="1"/>
      <w:numFmt w:val="lowerLetter"/>
      <w:lvlText w:val="%2."/>
      <w:lvlJc w:val="left"/>
      <w:pPr>
        <w:ind w:left="1318" w:hanging="360"/>
      </w:pPr>
    </w:lvl>
    <w:lvl w:ilvl="2" w:tplc="080A001B" w:tentative="1">
      <w:start w:val="1"/>
      <w:numFmt w:val="lowerRoman"/>
      <w:lvlText w:val="%3."/>
      <w:lvlJc w:val="right"/>
      <w:pPr>
        <w:ind w:left="2038" w:hanging="180"/>
      </w:pPr>
    </w:lvl>
    <w:lvl w:ilvl="3" w:tplc="080A000F" w:tentative="1">
      <w:start w:val="1"/>
      <w:numFmt w:val="decimal"/>
      <w:lvlText w:val="%4."/>
      <w:lvlJc w:val="left"/>
      <w:pPr>
        <w:ind w:left="2758" w:hanging="360"/>
      </w:pPr>
    </w:lvl>
    <w:lvl w:ilvl="4" w:tplc="080A0019" w:tentative="1">
      <w:start w:val="1"/>
      <w:numFmt w:val="lowerLetter"/>
      <w:lvlText w:val="%5."/>
      <w:lvlJc w:val="left"/>
      <w:pPr>
        <w:ind w:left="3478" w:hanging="360"/>
      </w:pPr>
    </w:lvl>
    <w:lvl w:ilvl="5" w:tplc="080A001B" w:tentative="1">
      <w:start w:val="1"/>
      <w:numFmt w:val="lowerRoman"/>
      <w:lvlText w:val="%6."/>
      <w:lvlJc w:val="right"/>
      <w:pPr>
        <w:ind w:left="4198" w:hanging="180"/>
      </w:pPr>
    </w:lvl>
    <w:lvl w:ilvl="6" w:tplc="080A000F" w:tentative="1">
      <w:start w:val="1"/>
      <w:numFmt w:val="decimal"/>
      <w:lvlText w:val="%7."/>
      <w:lvlJc w:val="left"/>
      <w:pPr>
        <w:ind w:left="4918" w:hanging="360"/>
      </w:pPr>
    </w:lvl>
    <w:lvl w:ilvl="7" w:tplc="080A0019" w:tentative="1">
      <w:start w:val="1"/>
      <w:numFmt w:val="lowerLetter"/>
      <w:lvlText w:val="%8."/>
      <w:lvlJc w:val="left"/>
      <w:pPr>
        <w:ind w:left="5638" w:hanging="360"/>
      </w:pPr>
    </w:lvl>
    <w:lvl w:ilvl="8" w:tplc="080A001B" w:tentative="1">
      <w:start w:val="1"/>
      <w:numFmt w:val="lowerRoman"/>
      <w:lvlText w:val="%9."/>
      <w:lvlJc w:val="right"/>
      <w:pPr>
        <w:ind w:left="6358" w:hanging="180"/>
      </w:pPr>
    </w:lvl>
  </w:abstractNum>
  <w:abstractNum w:abstractNumId="8" w15:restartNumberingAfterBreak="0">
    <w:nsid w:val="3C2A63A6"/>
    <w:multiLevelType w:val="hybridMultilevel"/>
    <w:tmpl w:val="F5101C58"/>
    <w:lvl w:ilvl="0" w:tplc="D9AADA08">
      <w:start w:val="1"/>
      <w:numFmt w:val="decimal"/>
      <w:lvlText w:val="%1."/>
      <w:lvlJc w:val="left"/>
      <w:pPr>
        <w:ind w:left="598" w:hanging="360"/>
      </w:pPr>
      <w:rPr>
        <w:rFonts w:hint="default"/>
      </w:rPr>
    </w:lvl>
    <w:lvl w:ilvl="1" w:tplc="080A0019" w:tentative="1">
      <w:start w:val="1"/>
      <w:numFmt w:val="lowerLetter"/>
      <w:lvlText w:val="%2."/>
      <w:lvlJc w:val="left"/>
      <w:pPr>
        <w:ind w:left="1318" w:hanging="360"/>
      </w:pPr>
    </w:lvl>
    <w:lvl w:ilvl="2" w:tplc="080A001B" w:tentative="1">
      <w:start w:val="1"/>
      <w:numFmt w:val="lowerRoman"/>
      <w:lvlText w:val="%3."/>
      <w:lvlJc w:val="right"/>
      <w:pPr>
        <w:ind w:left="2038" w:hanging="180"/>
      </w:pPr>
    </w:lvl>
    <w:lvl w:ilvl="3" w:tplc="080A000F" w:tentative="1">
      <w:start w:val="1"/>
      <w:numFmt w:val="decimal"/>
      <w:lvlText w:val="%4."/>
      <w:lvlJc w:val="left"/>
      <w:pPr>
        <w:ind w:left="2758" w:hanging="360"/>
      </w:pPr>
    </w:lvl>
    <w:lvl w:ilvl="4" w:tplc="080A0019" w:tentative="1">
      <w:start w:val="1"/>
      <w:numFmt w:val="lowerLetter"/>
      <w:lvlText w:val="%5."/>
      <w:lvlJc w:val="left"/>
      <w:pPr>
        <w:ind w:left="3478" w:hanging="360"/>
      </w:pPr>
    </w:lvl>
    <w:lvl w:ilvl="5" w:tplc="080A001B" w:tentative="1">
      <w:start w:val="1"/>
      <w:numFmt w:val="lowerRoman"/>
      <w:lvlText w:val="%6."/>
      <w:lvlJc w:val="right"/>
      <w:pPr>
        <w:ind w:left="4198" w:hanging="180"/>
      </w:pPr>
    </w:lvl>
    <w:lvl w:ilvl="6" w:tplc="080A000F" w:tentative="1">
      <w:start w:val="1"/>
      <w:numFmt w:val="decimal"/>
      <w:lvlText w:val="%7."/>
      <w:lvlJc w:val="left"/>
      <w:pPr>
        <w:ind w:left="4918" w:hanging="360"/>
      </w:pPr>
    </w:lvl>
    <w:lvl w:ilvl="7" w:tplc="080A0019" w:tentative="1">
      <w:start w:val="1"/>
      <w:numFmt w:val="lowerLetter"/>
      <w:lvlText w:val="%8."/>
      <w:lvlJc w:val="left"/>
      <w:pPr>
        <w:ind w:left="5638" w:hanging="360"/>
      </w:pPr>
    </w:lvl>
    <w:lvl w:ilvl="8" w:tplc="080A001B" w:tentative="1">
      <w:start w:val="1"/>
      <w:numFmt w:val="lowerRoman"/>
      <w:lvlText w:val="%9."/>
      <w:lvlJc w:val="right"/>
      <w:pPr>
        <w:ind w:left="6358" w:hanging="180"/>
      </w:pPr>
    </w:lvl>
  </w:abstractNum>
  <w:abstractNum w:abstractNumId="9" w15:restartNumberingAfterBreak="0">
    <w:nsid w:val="42C30831"/>
    <w:multiLevelType w:val="hybridMultilevel"/>
    <w:tmpl w:val="676AAAE0"/>
    <w:lvl w:ilvl="0" w:tplc="BB2862FA">
      <w:start w:val="1"/>
      <w:numFmt w:val="decimal"/>
      <w:lvlText w:val="%1."/>
      <w:lvlJc w:val="left"/>
      <w:pPr>
        <w:ind w:left="598" w:hanging="360"/>
      </w:pPr>
      <w:rPr>
        <w:rFonts w:hint="default"/>
      </w:rPr>
    </w:lvl>
    <w:lvl w:ilvl="1" w:tplc="080A0019" w:tentative="1">
      <w:start w:val="1"/>
      <w:numFmt w:val="lowerLetter"/>
      <w:lvlText w:val="%2."/>
      <w:lvlJc w:val="left"/>
      <w:pPr>
        <w:ind w:left="1318" w:hanging="360"/>
      </w:pPr>
    </w:lvl>
    <w:lvl w:ilvl="2" w:tplc="080A001B" w:tentative="1">
      <w:start w:val="1"/>
      <w:numFmt w:val="lowerRoman"/>
      <w:lvlText w:val="%3."/>
      <w:lvlJc w:val="right"/>
      <w:pPr>
        <w:ind w:left="2038" w:hanging="180"/>
      </w:pPr>
    </w:lvl>
    <w:lvl w:ilvl="3" w:tplc="080A000F" w:tentative="1">
      <w:start w:val="1"/>
      <w:numFmt w:val="decimal"/>
      <w:lvlText w:val="%4."/>
      <w:lvlJc w:val="left"/>
      <w:pPr>
        <w:ind w:left="2758" w:hanging="360"/>
      </w:pPr>
    </w:lvl>
    <w:lvl w:ilvl="4" w:tplc="080A0019" w:tentative="1">
      <w:start w:val="1"/>
      <w:numFmt w:val="lowerLetter"/>
      <w:lvlText w:val="%5."/>
      <w:lvlJc w:val="left"/>
      <w:pPr>
        <w:ind w:left="3478" w:hanging="360"/>
      </w:pPr>
    </w:lvl>
    <w:lvl w:ilvl="5" w:tplc="080A001B" w:tentative="1">
      <w:start w:val="1"/>
      <w:numFmt w:val="lowerRoman"/>
      <w:lvlText w:val="%6."/>
      <w:lvlJc w:val="right"/>
      <w:pPr>
        <w:ind w:left="4198" w:hanging="180"/>
      </w:pPr>
    </w:lvl>
    <w:lvl w:ilvl="6" w:tplc="080A000F" w:tentative="1">
      <w:start w:val="1"/>
      <w:numFmt w:val="decimal"/>
      <w:lvlText w:val="%7."/>
      <w:lvlJc w:val="left"/>
      <w:pPr>
        <w:ind w:left="4918" w:hanging="360"/>
      </w:pPr>
    </w:lvl>
    <w:lvl w:ilvl="7" w:tplc="080A0019" w:tentative="1">
      <w:start w:val="1"/>
      <w:numFmt w:val="lowerLetter"/>
      <w:lvlText w:val="%8."/>
      <w:lvlJc w:val="left"/>
      <w:pPr>
        <w:ind w:left="5638" w:hanging="360"/>
      </w:pPr>
    </w:lvl>
    <w:lvl w:ilvl="8" w:tplc="080A001B" w:tentative="1">
      <w:start w:val="1"/>
      <w:numFmt w:val="lowerRoman"/>
      <w:lvlText w:val="%9."/>
      <w:lvlJc w:val="right"/>
      <w:pPr>
        <w:ind w:left="6358" w:hanging="180"/>
      </w:pPr>
    </w:lvl>
  </w:abstractNum>
  <w:abstractNum w:abstractNumId="10" w15:restartNumberingAfterBreak="0">
    <w:nsid w:val="4704390D"/>
    <w:multiLevelType w:val="hybridMultilevel"/>
    <w:tmpl w:val="51EE6A72"/>
    <w:lvl w:ilvl="0" w:tplc="9F9C9010">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1" w15:restartNumberingAfterBreak="0">
    <w:nsid w:val="4CB57BD0"/>
    <w:multiLevelType w:val="hybridMultilevel"/>
    <w:tmpl w:val="3064C7A2"/>
    <w:lvl w:ilvl="0" w:tplc="318AC2C2">
      <w:start w:val="1"/>
      <w:numFmt w:val="decimal"/>
      <w:lvlText w:val="%1."/>
      <w:lvlJc w:val="left"/>
      <w:pPr>
        <w:ind w:left="598" w:hanging="360"/>
      </w:pPr>
      <w:rPr>
        <w:rFonts w:hint="default"/>
      </w:rPr>
    </w:lvl>
    <w:lvl w:ilvl="1" w:tplc="080A0019" w:tentative="1">
      <w:start w:val="1"/>
      <w:numFmt w:val="lowerLetter"/>
      <w:lvlText w:val="%2."/>
      <w:lvlJc w:val="left"/>
      <w:pPr>
        <w:ind w:left="1318" w:hanging="360"/>
      </w:pPr>
    </w:lvl>
    <w:lvl w:ilvl="2" w:tplc="080A001B" w:tentative="1">
      <w:start w:val="1"/>
      <w:numFmt w:val="lowerRoman"/>
      <w:lvlText w:val="%3."/>
      <w:lvlJc w:val="right"/>
      <w:pPr>
        <w:ind w:left="2038" w:hanging="180"/>
      </w:pPr>
    </w:lvl>
    <w:lvl w:ilvl="3" w:tplc="080A000F" w:tentative="1">
      <w:start w:val="1"/>
      <w:numFmt w:val="decimal"/>
      <w:lvlText w:val="%4."/>
      <w:lvlJc w:val="left"/>
      <w:pPr>
        <w:ind w:left="2758" w:hanging="360"/>
      </w:pPr>
    </w:lvl>
    <w:lvl w:ilvl="4" w:tplc="080A0019" w:tentative="1">
      <w:start w:val="1"/>
      <w:numFmt w:val="lowerLetter"/>
      <w:lvlText w:val="%5."/>
      <w:lvlJc w:val="left"/>
      <w:pPr>
        <w:ind w:left="3478" w:hanging="360"/>
      </w:pPr>
    </w:lvl>
    <w:lvl w:ilvl="5" w:tplc="080A001B" w:tentative="1">
      <w:start w:val="1"/>
      <w:numFmt w:val="lowerRoman"/>
      <w:lvlText w:val="%6."/>
      <w:lvlJc w:val="right"/>
      <w:pPr>
        <w:ind w:left="4198" w:hanging="180"/>
      </w:pPr>
    </w:lvl>
    <w:lvl w:ilvl="6" w:tplc="080A000F" w:tentative="1">
      <w:start w:val="1"/>
      <w:numFmt w:val="decimal"/>
      <w:lvlText w:val="%7."/>
      <w:lvlJc w:val="left"/>
      <w:pPr>
        <w:ind w:left="4918" w:hanging="360"/>
      </w:pPr>
    </w:lvl>
    <w:lvl w:ilvl="7" w:tplc="080A0019" w:tentative="1">
      <w:start w:val="1"/>
      <w:numFmt w:val="lowerLetter"/>
      <w:lvlText w:val="%8."/>
      <w:lvlJc w:val="left"/>
      <w:pPr>
        <w:ind w:left="5638" w:hanging="360"/>
      </w:pPr>
    </w:lvl>
    <w:lvl w:ilvl="8" w:tplc="080A001B" w:tentative="1">
      <w:start w:val="1"/>
      <w:numFmt w:val="lowerRoman"/>
      <w:lvlText w:val="%9."/>
      <w:lvlJc w:val="right"/>
      <w:pPr>
        <w:ind w:left="6358" w:hanging="180"/>
      </w:pPr>
    </w:lvl>
  </w:abstractNum>
  <w:abstractNum w:abstractNumId="12" w15:restartNumberingAfterBreak="0">
    <w:nsid w:val="4F6774F4"/>
    <w:multiLevelType w:val="hybridMultilevel"/>
    <w:tmpl w:val="4FCEE3D2"/>
    <w:lvl w:ilvl="0" w:tplc="CE5AEA62">
      <w:start w:val="1"/>
      <w:numFmt w:val="decimal"/>
      <w:lvlText w:val="%1."/>
      <w:lvlJc w:val="left"/>
      <w:pPr>
        <w:ind w:left="598" w:hanging="360"/>
      </w:pPr>
      <w:rPr>
        <w:rFonts w:hint="default"/>
      </w:rPr>
    </w:lvl>
    <w:lvl w:ilvl="1" w:tplc="080A0019" w:tentative="1">
      <w:start w:val="1"/>
      <w:numFmt w:val="lowerLetter"/>
      <w:lvlText w:val="%2."/>
      <w:lvlJc w:val="left"/>
      <w:pPr>
        <w:ind w:left="1318" w:hanging="360"/>
      </w:pPr>
    </w:lvl>
    <w:lvl w:ilvl="2" w:tplc="080A001B" w:tentative="1">
      <w:start w:val="1"/>
      <w:numFmt w:val="lowerRoman"/>
      <w:lvlText w:val="%3."/>
      <w:lvlJc w:val="right"/>
      <w:pPr>
        <w:ind w:left="2038" w:hanging="180"/>
      </w:pPr>
    </w:lvl>
    <w:lvl w:ilvl="3" w:tplc="080A000F" w:tentative="1">
      <w:start w:val="1"/>
      <w:numFmt w:val="decimal"/>
      <w:lvlText w:val="%4."/>
      <w:lvlJc w:val="left"/>
      <w:pPr>
        <w:ind w:left="2758" w:hanging="360"/>
      </w:pPr>
    </w:lvl>
    <w:lvl w:ilvl="4" w:tplc="080A0019" w:tentative="1">
      <w:start w:val="1"/>
      <w:numFmt w:val="lowerLetter"/>
      <w:lvlText w:val="%5."/>
      <w:lvlJc w:val="left"/>
      <w:pPr>
        <w:ind w:left="3478" w:hanging="360"/>
      </w:pPr>
    </w:lvl>
    <w:lvl w:ilvl="5" w:tplc="080A001B" w:tentative="1">
      <w:start w:val="1"/>
      <w:numFmt w:val="lowerRoman"/>
      <w:lvlText w:val="%6."/>
      <w:lvlJc w:val="right"/>
      <w:pPr>
        <w:ind w:left="4198" w:hanging="180"/>
      </w:pPr>
    </w:lvl>
    <w:lvl w:ilvl="6" w:tplc="080A000F" w:tentative="1">
      <w:start w:val="1"/>
      <w:numFmt w:val="decimal"/>
      <w:lvlText w:val="%7."/>
      <w:lvlJc w:val="left"/>
      <w:pPr>
        <w:ind w:left="4918" w:hanging="360"/>
      </w:pPr>
    </w:lvl>
    <w:lvl w:ilvl="7" w:tplc="080A0019" w:tentative="1">
      <w:start w:val="1"/>
      <w:numFmt w:val="lowerLetter"/>
      <w:lvlText w:val="%8."/>
      <w:lvlJc w:val="left"/>
      <w:pPr>
        <w:ind w:left="5638" w:hanging="360"/>
      </w:pPr>
    </w:lvl>
    <w:lvl w:ilvl="8" w:tplc="080A001B" w:tentative="1">
      <w:start w:val="1"/>
      <w:numFmt w:val="lowerRoman"/>
      <w:lvlText w:val="%9."/>
      <w:lvlJc w:val="right"/>
      <w:pPr>
        <w:ind w:left="6358" w:hanging="180"/>
      </w:pPr>
    </w:lvl>
  </w:abstractNum>
  <w:abstractNum w:abstractNumId="13" w15:restartNumberingAfterBreak="0">
    <w:nsid w:val="58113C18"/>
    <w:multiLevelType w:val="hybridMultilevel"/>
    <w:tmpl w:val="F3606462"/>
    <w:lvl w:ilvl="0" w:tplc="8224309A">
      <w:start w:val="1"/>
      <w:numFmt w:val="decimal"/>
      <w:lvlText w:val="%1."/>
      <w:lvlJc w:val="left"/>
      <w:pPr>
        <w:ind w:left="598" w:hanging="360"/>
      </w:pPr>
      <w:rPr>
        <w:rFonts w:hint="default"/>
      </w:rPr>
    </w:lvl>
    <w:lvl w:ilvl="1" w:tplc="080A0019" w:tentative="1">
      <w:start w:val="1"/>
      <w:numFmt w:val="lowerLetter"/>
      <w:lvlText w:val="%2."/>
      <w:lvlJc w:val="left"/>
      <w:pPr>
        <w:ind w:left="1318" w:hanging="360"/>
      </w:pPr>
    </w:lvl>
    <w:lvl w:ilvl="2" w:tplc="080A001B" w:tentative="1">
      <w:start w:val="1"/>
      <w:numFmt w:val="lowerRoman"/>
      <w:lvlText w:val="%3."/>
      <w:lvlJc w:val="right"/>
      <w:pPr>
        <w:ind w:left="2038" w:hanging="180"/>
      </w:pPr>
    </w:lvl>
    <w:lvl w:ilvl="3" w:tplc="080A000F" w:tentative="1">
      <w:start w:val="1"/>
      <w:numFmt w:val="decimal"/>
      <w:lvlText w:val="%4."/>
      <w:lvlJc w:val="left"/>
      <w:pPr>
        <w:ind w:left="2758" w:hanging="360"/>
      </w:pPr>
    </w:lvl>
    <w:lvl w:ilvl="4" w:tplc="080A0019" w:tentative="1">
      <w:start w:val="1"/>
      <w:numFmt w:val="lowerLetter"/>
      <w:lvlText w:val="%5."/>
      <w:lvlJc w:val="left"/>
      <w:pPr>
        <w:ind w:left="3478" w:hanging="360"/>
      </w:pPr>
    </w:lvl>
    <w:lvl w:ilvl="5" w:tplc="080A001B" w:tentative="1">
      <w:start w:val="1"/>
      <w:numFmt w:val="lowerRoman"/>
      <w:lvlText w:val="%6."/>
      <w:lvlJc w:val="right"/>
      <w:pPr>
        <w:ind w:left="4198" w:hanging="180"/>
      </w:pPr>
    </w:lvl>
    <w:lvl w:ilvl="6" w:tplc="080A000F" w:tentative="1">
      <w:start w:val="1"/>
      <w:numFmt w:val="decimal"/>
      <w:lvlText w:val="%7."/>
      <w:lvlJc w:val="left"/>
      <w:pPr>
        <w:ind w:left="4918" w:hanging="360"/>
      </w:pPr>
    </w:lvl>
    <w:lvl w:ilvl="7" w:tplc="080A0019" w:tentative="1">
      <w:start w:val="1"/>
      <w:numFmt w:val="lowerLetter"/>
      <w:lvlText w:val="%8."/>
      <w:lvlJc w:val="left"/>
      <w:pPr>
        <w:ind w:left="5638" w:hanging="360"/>
      </w:pPr>
    </w:lvl>
    <w:lvl w:ilvl="8" w:tplc="080A001B" w:tentative="1">
      <w:start w:val="1"/>
      <w:numFmt w:val="lowerRoman"/>
      <w:lvlText w:val="%9."/>
      <w:lvlJc w:val="right"/>
      <w:pPr>
        <w:ind w:left="6358" w:hanging="180"/>
      </w:pPr>
    </w:lvl>
  </w:abstractNum>
  <w:abstractNum w:abstractNumId="14" w15:restartNumberingAfterBreak="0">
    <w:nsid w:val="5D816FFF"/>
    <w:multiLevelType w:val="hybridMultilevel"/>
    <w:tmpl w:val="6BE25BBC"/>
    <w:lvl w:ilvl="0" w:tplc="48ECDEB6">
      <w:start w:val="1"/>
      <w:numFmt w:val="decimal"/>
      <w:lvlText w:val="%1."/>
      <w:lvlJc w:val="left"/>
      <w:pPr>
        <w:ind w:left="598" w:hanging="360"/>
      </w:pPr>
      <w:rPr>
        <w:rFonts w:hint="default"/>
      </w:rPr>
    </w:lvl>
    <w:lvl w:ilvl="1" w:tplc="080A0019" w:tentative="1">
      <w:start w:val="1"/>
      <w:numFmt w:val="lowerLetter"/>
      <w:lvlText w:val="%2."/>
      <w:lvlJc w:val="left"/>
      <w:pPr>
        <w:ind w:left="1318" w:hanging="360"/>
      </w:pPr>
    </w:lvl>
    <w:lvl w:ilvl="2" w:tplc="080A001B" w:tentative="1">
      <w:start w:val="1"/>
      <w:numFmt w:val="lowerRoman"/>
      <w:lvlText w:val="%3."/>
      <w:lvlJc w:val="right"/>
      <w:pPr>
        <w:ind w:left="2038" w:hanging="180"/>
      </w:pPr>
    </w:lvl>
    <w:lvl w:ilvl="3" w:tplc="080A000F" w:tentative="1">
      <w:start w:val="1"/>
      <w:numFmt w:val="decimal"/>
      <w:lvlText w:val="%4."/>
      <w:lvlJc w:val="left"/>
      <w:pPr>
        <w:ind w:left="2758" w:hanging="360"/>
      </w:pPr>
    </w:lvl>
    <w:lvl w:ilvl="4" w:tplc="080A0019" w:tentative="1">
      <w:start w:val="1"/>
      <w:numFmt w:val="lowerLetter"/>
      <w:lvlText w:val="%5."/>
      <w:lvlJc w:val="left"/>
      <w:pPr>
        <w:ind w:left="3478" w:hanging="360"/>
      </w:pPr>
    </w:lvl>
    <w:lvl w:ilvl="5" w:tplc="080A001B" w:tentative="1">
      <w:start w:val="1"/>
      <w:numFmt w:val="lowerRoman"/>
      <w:lvlText w:val="%6."/>
      <w:lvlJc w:val="right"/>
      <w:pPr>
        <w:ind w:left="4198" w:hanging="180"/>
      </w:pPr>
    </w:lvl>
    <w:lvl w:ilvl="6" w:tplc="080A000F" w:tentative="1">
      <w:start w:val="1"/>
      <w:numFmt w:val="decimal"/>
      <w:lvlText w:val="%7."/>
      <w:lvlJc w:val="left"/>
      <w:pPr>
        <w:ind w:left="4918" w:hanging="360"/>
      </w:pPr>
    </w:lvl>
    <w:lvl w:ilvl="7" w:tplc="080A0019" w:tentative="1">
      <w:start w:val="1"/>
      <w:numFmt w:val="lowerLetter"/>
      <w:lvlText w:val="%8."/>
      <w:lvlJc w:val="left"/>
      <w:pPr>
        <w:ind w:left="5638" w:hanging="360"/>
      </w:pPr>
    </w:lvl>
    <w:lvl w:ilvl="8" w:tplc="080A001B" w:tentative="1">
      <w:start w:val="1"/>
      <w:numFmt w:val="lowerRoman"/>
      <w:lvlText w:val="%9."/>
      <w:lvlJc w:val="right"/>
      <w:pPr>
        <w:ind w:left="6358" w:hanging="180"/>
      </w:pPr>
    </w:lvl>
  </w:abstractNum>
  <w:abstractNum w:abstractNumId="15" w15:restartNumberingAfterBreak="0">
    <w:nsid w:val="68153D7F"/>
    <w:multiLevelType w:val="hybridMultilevel"/>
    <w:tmpl w:val="46D85A4A"/>
    <w:lvl w:ilvl="0" w:tplc="84540162">
      <w:start w:val="1"/>
      <w:numFmt w:val="decimal"/>
      <w:lvlText w:val="%1."/>
      <w:lvlJc w:val="left"/>
      <w:pPr>
        <w:ind w:left="598" w:hanging="360"/>
      </w:pPr>
      <w:rPr>
        <w:rFonts w:hint="default"/>
      </w:rPr>
    </w:lvl>
    <w:lvl w:ilvl="1" w:tplc="080A0019" w:tentative="1">
      <w:start w:val="1"/>
      <w:numFmt w:val="lowerLetter"/>
      <w:lvlText w:val="%2."/>
      <w:lvlJc w:val="left"/>
      <w:pPr>
        <w:ind w:left="1318" w:hanging="360"/>
      </w:pPr>
    </w:lvl>
    <w:lvl w:ilvl="2" w:tplc="080A001B" w:tentative="1">
      <w:start w:val="1"/>
      <w:numFmt w:val="lowerRoman"/>
      <w:lvlText w:val="%3."/>
      <w:lvlJc w:val="right"/>
      <w:pPr>
        <w:ind w:left="2038" w:hanging="180"/>
      </w:pPr>
    </w:lvl>
    <w:lvl w:ilvl="3" w:tplc="080A000F" w:tentative="1">
      <w:start w:val="1"/>
      <w:numFmt w:val="decimal"/>
      <w:lvlText w:val="%4."/>
      <w:lvlJc w:val="left"/>
      <w:pPr>
        <w:ind w:left="2758" w:hanging="360"/>
      </w:pPr>
    </w:lvl>
    <w:lvl w:ilvl="4" w:tplc="080A0019" w:tentative="1">
      <w:start w:val="1"/>
      <w:numFmt w:val="lowerLetter"/>
      <w:lvlText w:val="%5."/>
      <w:lvlJc w:val="left"/>
      <w:pPr>
        <w:ind w:left="3478" w:hanging="360"/>
      </w:pPr>
    </w:lvl>
    <w:lvl w:ilvl="5" w:tplc="080A001B" w:tentative="1">
      <w:start w:val="1"/>
      <w:numFmt w:val="lowerRoman"/>
      <w:lvlText w:val="%6."/>
      <w:lvlJc w:val="right"/>
      <w:pPr>
        <w:ind w:left="4198" w:hanging="180"/>
      </w:pPr>
    </w:lvl>
    <w:lvl w:ilvl="6" w:tplc="080A000F" w:tentative="1">
      <w:start w:val="1"/>
      <w:numFmt w:val="decimal"/>
      <w:lvlText w:val="%7."/>
      <w:lvlJc w:val="left"/>
      <w:pPr>
        <w:ind w:left="4918" w:hanging="360"/>
      </w:pPr>
    </w:lvl>
    <w:lvl w:ilvl="7" w:tplc="080A0019" w:tentative="1">
      <w:start w:val="1"/>
      <w:numFmt w:val="lowerLetter"/>
      <w:lvlText w:val="%8."/>
      <w:lvlJc w:val="left"/>
      <w:pPr>
        <w:ind w:left="5638" w:hanging="360"/>
      </w:pPr>
    </w:lvl>
    <w:lvl w:ilvl="8" w:tplc="080A001B" w:tentative="1">
      <w:start w:val="1"/>
      <w:numFmt w:val="lowerRoman"/>
      <w:lvlText w:val="%9."/>
      <w:lvlJc w:val="right"/>
      <w:pPr>
        <w:ind w:left="6358" w:hanging="180"/>
      </w:pPr>
    </w:lvl>
  </w:abstractNum>
  <w:abstractNum w:abstractNumId="16" w15:restartNumberingAfterBreak="0">
    <w:nsid w:val="6B5C65FB"/>
    <w:multiLevelType w:val="hybridMultilevel"/>
    <w:tmpl w:val="9E6AC8D2"/>
    <w:lvl w:ilvl="0" w:tplc="920A1EB0">
      <w:start w:val="1"/>
      <w:numFmt w:val="decimal"/>
      <w:lvlText w:val="%1."/>
      <w:lvlJc w:val="left"/>
      <w:pPr>
        <w:ind w:left="598" w:hanging="360"/>
      </w:pPr>
      <w:rPr>
        <w:rFonts w:hint="default"/>
      </w:rPr>
    </w:lvl>
    <w:lvl w:ilvl="1" w:tplc="080A0019" w:tentative="1">
      <w:start w:val="1"/>
      <w:numFmt w:val="lowerLetter"/>
      <w:lvlText w:val="%2."/>
      <w:lvlJc w:val="left"/>
      <w:pPr>
        <w:ind w:left="1318" w:hanging="360"/>
      </w:pPr>
    </w:lvl>
    <w:lvl w:ilvl="2" w:tplc="080A001B" w:tentative="1">
      <w:start w:val="1"/>
      <w:numFmt w:val="lowerRoman"/>
      <w:lvlText w:val="%3."/>
      <w:lvlJc w:val="right"/>
      <w:pPr>
        <w:ind w:left="2038" w:hanging="180"/>
      </w:pPr>
    </w:lvl>
    <w:lvl w:ilvl="3" w:tplc="080A000F" w:tentative="1">
      <w:start w:val="1"/>
      <w:numFmt w:val="decimal"/>
      <w:lvlText w:val="%4."/>
      <w:lvlJc w:val="left"/>
      <w:pPr>
        <w:ind w:left="2758" w:hanging="360"/>
      </w:pPr>
    </w:lvl>
    <w:lvl w:ilvl="4" w:tplc="080A0019" w:tentative="1">
      <w:start w:val="1"/>
      <w:numFmt w:val="lowerLetter"/>
      <w:lvlText w:val="%5."/>
      <w:lvlJc w:val="left"/>
      <w:pPr>
        <w:ind w:left="3478" w:hanging="360"/>
      </w:pPr>
    </w:lvl>
    <w:lvl w:ilvl="5" w:tplc="080A001B" w:tentative="1">
      <w:start w:val="1"/>
      <w:numFmt w:val="lowerRoman"/>
      <w:lvlText w:val="%6."/>
      <w:lvlJc w:val="right"/>
      <w:pPr>
        <w:ind w:left="4198" w:hanging="180"/>
      </w:pPr>
    </w:lvl>
    <w:lvl w:ilvl="6" w:tplc="080A000F" w:tentative="1">
      <w:start w:val="1"/>
      <w:numFmt w:val="decimal"/>
      <w:lvlText w:val="%7."/>
      <w:lvlJc w:val="left"/>
      <w:pPr>
        <w:ind w:left="4918" w:hanging="360"/>
      </w:pPr>
    </w:lvl>
    <w:lvl w:ilvl="7" w:tplc="080A0019" w:tentative="1">
      <w:start w:val="1"/>
      <w:numFmt w:val="lowerLetter"/>
      <w:lvlText w:val="%8."/>
      <w:lvlJc w:val="left"/>
      <w:pPr>
        <w:ind w:left="5638" w:hanging="360"/>
      </w:pPr>
    </w:lvl>
    <w:lvl w:ilvl="8" w:tplc="080A001B" w:tentative="1">
      <w:start w:val="1"/>
      <w:numFmt w:val="lowerRoman"/>
      <w:lvlText w:val="%9."/>
      <w:lvlJc w:val="right"/>
      <w:pPr>
        <w:ind w:left="6358" w:hanging="180"/>
      </w:pPr>
    </w:lvl>
  </w:abstractNum>
  <w:abstractNum w:abstractNumId="17" w15:restartNumberingAfterBreak="0">
    <w:nsid w:val="7D9D3FD8"/>
    <w:multiLevelType w:val="hybridMultilevel"/>
    <w:tmpl w:val="61DC985E"/>
    <w:lvl w:ilvl="0" w:tplc="9C920078">
      <w:start w:val="1"/>
      <w:numFmt w:val="decimal"/>
      <w:lvlText w:val="%1."/>
      <w:lvlJc w:val="left"/>
      <w:pPr>
        <w:ind w:left="598" w:hanging="360"/>
      </w:pPr>
      <w:rPr>
        <w:rFonts w:hint="default"/>
      </w:rPr>
    </w:lvl>
    <w:lvl w:ilvl="1" w:tplc="080A0019" w:tentative="1">
      <w:start w:val="1"/>
      <w:numFmt w:val="lowerLetter"/>
      <w:lvlText w:val="%2."/>
      <w:lvlJc w:val="left"/>
      <w:pPr>
        <w:ind w:left="1318" w:hanging="360"/>
      </w:pPr>
    </w:lvl>
    <w:lvl w:ilvl="2" w:tplc="080A001B" w:tentative="1">
      <w:start w:val="1"/>
      <w:numFmt w:val="lowerRoman"/>
      <w:lvlText w:val="%3."/>
      <w:lvlJc w:val="right"/>
      <w:pPr>
        <w:ind w:left="2038" w:hanging="180"/>
      </w:pPr>
    </w:lvl>
    <w:lvl w:ilvl="3" w:tplc="080A000F" w:tentative="1">
      <w:start w:val="1"/>
      <w:numFmt w:val="decimal"/>
      <w:lvlText w:val="%4."/>
      <w:lvlJc w:val="left"/>
      <w:pPr>
        <w:ind w:left="2758" w:hanging="360"/>
      </w:pPr>
    </w:lvl>
    <w:lvl w:ilvl="4" w:tplc="080A0019" w:tentative="1">
      <w:start w:val="1"/>
      <w:numFmt w:val="lowerLetter"/>
      <w:lvlText w:val="%5."/>
      <w:lvlJc w:val="left"/>
      <w:pPr>
        <w:ind w:left="3478" w:hanging="360"/>
      </w:pPr>
    </w:lvl>
    <w:lvl w:ilvl="5" w:tplc="080A001B" w:tentative="1">
      <w:start w:val="1"/>
      <w:numFmt w:val="lowerRoman"/>
      <w:lvlText w:val="%6."/>
      <w:lvlJc w:val="right"/>
      <w:pPr>
        <w:ind w:left="4198" w:hanging="180"/>
      </w:pPr>
    </w:lvl>
    <w:lvl w:ilvl="6" w:tplc="080A000F" w:tentative="1">
      <w:start w:val="1"/>
      <w:numFmt w:val="decimal"/>
      <w:lvlText w:val="%7."/>
      <w:lvlJc w:val="left"/>
      <w:pPr>
        <w:ind w:left="4918" w:hanging="360"/>
      </w:pPr>
    </w:lvl>
    <w:lvl w:ilvl="7" w:tplc="080A0019" w:tentative="1">
      <w:start w:val="1"/>
      <w:numFmt w:val="lowerLetter"/>
      <w:lvlText w:val="%8."/>
      <w:lvlJc w:val="left"/>
      <w:pPr>
        <w:ind w:left="5638" w:hanging="360"/>
      </w:pPr>
    </w:lvl>
    <w:lvl w:ilvl="8" w:tplc="080A001B" w:tentative="1">
      <w:start w:val="1"/>
      <w:numFmt w:val="lowerRoman"/>
      <w:lvlText w:val="%9."/>
      <w:lvlJc w:val="right"/>
      <w:pPr>
        <w:ind w:left="6358" w:hanging="180"/>
      </w:pPr>
    </w:lvl>
  </w:abstractNum>
  <w:num w:numId="1" w16cid:durableId="1473058446">
    <w:abstractNumId w:val="0"/>
  </w:num>
  <w:num w:numId="2" w16cid:durableId="793258923">
    <w:abstractNumId w:val="6"/>
  </w:num>
  <w:num w:numId="3" w16cid:durableId="1824472035">
    <w:abstractNumId w:val="1"/>
  </w:num>
  <w:num w:numId="4" w16cid:durableId="1890263421">
    <w:abstractNumId w:val="10"/>
  </w:num>
  <w:num w:numId="5" w16cid:durableId="680936677">
    <w:abstractNumId w:val="17"/>
  </w:num>
  <w:num w:numId="6" w16cid:durableId="1897274990">
    <w:abstractNumId w:val="12"/>
  </w:num>
  <w:num w:numId="7" w16cid:durableId="1479419226">
    <w:abstractNumId w:val="3"/>
  </w:num>
  <w:num w:numId="8" w16cid:durableId="402719651">
    <w:abstractNumId w:val="5"/>
  </w:num>
  <w:num w:numId="9" w16cid:durableId="629867619">
    <w:abstractNumId w:val="14"/>
  </w:num>
  <w:num w:numId="10" w16cid:durableId="1171798673">
    <w:abstractNumId w:val="7"/>
  </w:num>
  <w:num w:numId="11" w16cid:durableId="312879264">
    <w:abstractNumId w:val="4"/>
  </w:num>
  <w:num w:numId="12" w16cid:durableId="117188316">
    <w:abstractNumId w:val="15"/>
  </w:num>
  <w:num w:numId="13" w16cid:durableId="178130054">
    <w:abstractNumId w:val="8"/>
  </w:num>
  <w:num w:numId="14" w16cid:durableId="760759017">
    <w:abstractNumId w:val="2"/>
  </w:num>
  <w:num w:numId="15" w16cid:durableId="1726365738">
    <w:abstractNumId w:val="11"/>
  </w:num>
  <w:num w:numId="16" w16cid:durableId="1156068743">
    <w:abstractNumId w:val="16"/>
  </w:num>
  <w:num w:numId="17" w16cid:durableId="1411584737">
    <w:abstractNumId w:val="13"/>
  </w:num>
  <w:num w:numId="18" w16cid:durableId="2922964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379"/>
    <w:rsid w:val="00004A66"/>
    <w:rsid w:val="00021DFA"/>
    <w:rsid w:val="00061A32"/>
    <w:rsid w:val="0006660C"/>
    <w:rsid w:val="00067824"/>
    <w:rsid w:val="00084E0C"/>
    <w:rsid w:val="0009215A"/>
    <w:rsid w:val="000D09CE"/>
    <w:rsid w:val="000D635E"/>
    <w:rsid w:val="000E5E1B"/>
    <w:rsid w:val="00100F0C"/>
    <w:rsid w:val="00102889"/>
    <w:rsid w:val="00127E63"/>
    <w:rsid w:val="00136993"/>
    <w:rsid w:val="0015603F"/>
    <w:rsid w:val="00160A2A"/>
    <w:rsid w:val="00177957"/>
    <w:rsid w:val="001809B1"/>
    <w:rsid w:val="001A041A"/>
    <w:rsid w:val="001A4D2B"/>
    <w:rsid w:val="001C4ADE"/>
    <w:rsid w:val="001C69F1"/>
    <w:rsid w:val="001F731B"/>
    <w:rsid w:val="002059E4"/>
    <w:rsid w:val="00205C9C"/>
    <w:rsid w:val="00210F4A"/>
    <w:rsid w:val="00234018"/>
    <w:rsid w:val="002342DE"/>
    <w:rsid w:val="00243019"/>
    <w:rsid w:val="00262789"/>
    <w:rsid w:val="00284FC5"/>
    <w:rsid w:val="002B1E89"/>
    <w:rsid w:val="002B3C21"/>
    <w:rsid w:val="002E08AC"/>
    <w:rsid w:val="002F75C7"/>
    <w:rsid w:val="00300D40"/>
    <w:rsid w:val="00305BF0"/>
    <w:rsid w:val="00321746"/>
    <w:rsid w:val="0033780D"/>
    <w:rsid w:val="00344C3F"/>
    <w:rsid w:val="00360C4E"/>
    <w:rsid w:val="00395CA9"/>
    <w:rsid w:val="003A5ACC"/>
    <w:rsid w:val="003D673B"/>
    <w:rsid w:val="003F7534"/>
    <w:rsid w:val="00416B1E"/>
    <w:rsid w:val="00424933"/>
    <w:rsid w:val="00432E57"/>
    <w:rsid w:val="00440220"/>
    <w:rsid w:val="00452FE6"/>
    <w:rsid w:val="00464104"/>
    <w:rsid w:val="004659C3"/>
    <w:rsid w:val="0048092F"/>
    <w:rsid w:val="00493A92"/>
    <w:rsid w:val="00496F7F"/>
    <w:rsid w:val="004A2A48"/>
    <w:rsid w:val="004B01C4"/>
    <w:rsid w:val="004D6539"/>
    <w:rsid w:val="004E593C"/>
    <w:rsid w:val="004F3569"/>
    <w:rsid w:val="005145E5"/>
    <w:rsid w:val="00531712"/>
    <w:rsid w:val="00531B29"/>
    <w:rsid w:val="005356EF"/>
    <w:rsid w:val="00555E7A"/>
    <w:rsid w:val="0056037D"/>
    <w:rsid w:val="00584BDD"/>
    <w:rsid w:val="00587722"/>
    <w:rsid w:val="00596FC5"/>
    <w:rsid w:val="005A3557"/>
    <w:rsid w:val="005A5CBA"/>
    <w:rsid w:val="005D7EFE"/>
    <w:rsid w:val="005E3EF5"/>
    <w:rsid w:val="005F148A"/>
    <w:rsid w:val="005F621D"/>
    <w:rsid w:val="005F6D3B"/>
    <w:rsid w:val="00653542"/>
    <w:rsid w:val="006549C2"/>
    <w:rsid w:val="00655954"/>
    <w:rsid w:val="00655FAF"/>
    <w:rsid w:val="00665643"/>
    <w:rsid w:val="00684398"/>
    <w:rsid w:val="006866CE"/>
    <w:rsid w:val="00692A09"/>
    <w:rsid w:val="006A51B7"/>
    <w:rsid w:val="006A7018"/>
    <w:rsid w:val="00702D52"/>
    <w:rsid w:val="00703B32"/>
    <w:rsid w:val="0073206D"/>
    <w:rsid w:val="00744C64"/>
    <w:rsid w:val="00754F26"/>
    <w:rsid w:val="0078441B"/>
    <w:rsid w:val="0079068F"/>
    <w:rsid w:val="00797305"/>
    <w:rsid w:val="007A03F4"/>
    <w:rsid w:val="007A2186"/>
    <w:rsid w:val="007B5739"/>
    <w:rsid w:val="007E356E"/>
    <w:rsid w:val="007F1C84"/>
    <w:rsid w:val="007F4B29"/>
    <w:rsid w:val="00811262"/>
    <w:rsid w:val="00831A12"/>
    <w:rsid w:val="00863692"/>
    <w:rsid w:val="008658FC"/>
    <w:rsid w:val="00874EE8"/>
    <w:rsid w:val="00893599"/>
    <w:rsid w:val="008A2914"/>
    <w:rsid w:val="008B032A"/>
    <w:rsid w:val="008B4D5B"/>
    <w:rsid w:val="008C225A"/>
    <w:rsid w:val="008D1F5F"/>
    <w:rsid w:val="008F2FE4"/>
    <w:rsid w:val="009025B3"/>
    <w:rsid w:val="009106FF"/>
    <w:rsid w:val="00913918"/>
    <w:rsid w:val="00925B2C"/>
    <w:rsid w:val="00974C9D"/>
    <w:rsid w:val="0098295C"/>
    <w:rsid w:val="00986DB7"/>
    <w:rsid w:val="00992379"/>
    <w:rsid w:val="00996AF7"/>
    <w:rsid w:val="009A1D01"/>
    <w:rsid w:val="009B08E8"/>
    <w:rsid w:val="009D7BAF"/>
    <w:rsid w:val="009E7F65"/>
    <w:rsid w:val="009F396D"/>
    <w:rsid w:val="00A13FB1"/>
    <w:rsid w:val="00A33377"/>
    <w:rsid w:val="00A41F8A"/>
    <w:rsid w:val="00A87636"/>
    <w:rsid w:val="00AA6E5D"/>
    <w:rsid w:val="00AA74B2"/>
    <w:rsid w:val="00AB44D6"/>
    <w:rsid w:val="00AC0EC7"/>
    <w:rsid w:val="00B101C7"/>
    <w:rsid w:val="00B119A2"/>
    <w:rsid w:val="00B41718"/>
    <w:rsid w:val="00B42DC9"/>
    <w:rsid w:val="00B4314A"/>
    <w:rsid w:val="00B823C5"/>
    <w:rsid w:val="00B92286"/>
    <w:rsid w:val="00BA27AC"/>
    <w:rsid w:val="00BC7FBE"/>
    <w:rsid w:val="00BD781E"/>
    <w:rsid w:val="00BF1C86"/>
    <w:rsid w:val="00C001D1"/>
    <w:rsid w:val="00C055A0"/>
    <w:rsid w:val="00C176D5"/>
    <w:rsid w:val="00C31394"/>
    <w:rsid w:val="00C333CF"/>
    <w:rsid w:val="00C43449"/>
    <w:rsid w:val="00C51731"/>
    <w:rsid w:val="00C53AA3"/>
    <w:rsid w:val="00C55A7F"/>
    <w:rsid w:val="00C8449E"/>
    <w:rsid w:val="00CC6873"/>
    <w:rsid w:val="00CE1588"/>
    <w:rsid w:val="00CF2389"/>
    <w:rsid w:val="00CF2684"/>
    <w:rsid w:val="00D14E37"/>
    <w:rsid w:val="00D24AE4"/>
    <w:rsid w:val="00D73DAF"/>
    <w:rsid w:val="00D84927"/>
    <w:rsid w:val="00DA2A61"/>
    <w:rsid w:val="00DA3316"/>
    <w:rsid w:val="00DA39F4"/>
    <w:rsid w:val="00DA46D7"/>
    <w:rsid w:val="00DA5672"/>
    <w:rsid w:val="00DA5B86"/>
    <w:rsid w:val="00DD3420"/>
    <w:rsid w:val="00DD52A4"/>
    <w:rsid w:val="00E30925"/>
    <w:rsid w:val="00E403D4"/>
    <w:rsid w:val="00E53A34"/>
    <w:rsid w:val="00E62A49"/>
    <w:rsid w:val="00E72D1F"/>
    <w:rsid w:val="00EB5EC6"/>
    <w:rsid w:val="00EC0B6F"/>
    <w:rsid w:val="00EC1715"/>
    <w:rsid w:val="00EC7435"/>
    <w:rsid w:val="00ED0791"/>
    <w:rsid w:val="00ED59A0"/>
    <w:rsid w:val="00EF4D34"/>
    <w:rsid w:val="00F1166E"/>
    <w:rsid w:val="00F122B3"/>
    <w:rsid w:val="00F3056F"/>
    <w:rsid w:val="00F50DF7"/>
    <w:rsid w:val="00F75CB4"/>
    <w:rsid w:val="00F90A92"/>
    <w:rsid w:val="00FB5694"/>
    <w:rsid w:val="00FD1EE3"/>
    <w:rsid w:val="00FF5C2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A577B"/>
  <w15:chartTrackingRefBased/>
  <w15:docId w15:val="{EE35B3C2-4BF3-4FF0-AD95-2FE703547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20" w:line="276" w:lineRule="auto"/>
        <w:ind w:left="23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BodyText"/>
    <w:link w:val="Heading2Char"/>
    <w:qFormat/>
    <w:rsid w:val="00067824"/>
    <w:pPr>
      <w:numPr>
        <w:ilvl w:val="1"/>
        <w:numId w:val="1"/>
      </w:numPr>
      <w:suppressAutoHyphens/>
      <w:spacing w:line="252" w:lineRule="auto"/>
      <w:ind w:left="0" w:firstLine="0"/>
      <w:jc w:val="both"/>
      <w:outlineLvl w:val="1"/>
    </w:pPr>
    <w:rPr>
      <w:rFonts w:ascii="Calibri" w:eastAsia="Calibri" w:hAnsi="Calibri" w:cs="Calibri"/>
      <w:b/>
      <w:lang w:val="es-MX"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67824"/>
    <w:rPr>
      <w:rFonts w:ascii="Calibri" w:eastAsia="Calibri" w:hAnsi="Calibri" w:cs="Calibri"/>
      <w:b/>
      <w:lang w:val="es-MX" w:eastAsia="hi-IN" w:bidi="hi-IN"/>
    </w:rPr>
  </w:style>
  <w:style w:type="paragraph" w:styleId="BodyText">
    <w:name w:val="Body Text"/>
    <w:basedOn w:val="Normal"/>
    <w:link w:val="BodyTextChar"/>
    <w:uiPriority w:val="99"/>
    <w:unhideWhenUsed/>
    <w:rsid w:val="00067824"/>
  </w:style>
  <w:style w:type="character" w:customStyle="1" w:styleId="BodyTextChar">
    <w:name w:val="Body Text Char"/>
    <w:basedOn w:val="DefaultParagraphFont"/>
    <w:link w:val="BodyText"/>
    <w:uiPriority w:val="99"/>
    <w:rsid w:val="00067824"/>
  </w:style>
  <w:style w:type="character" w:styleId="Hyperlink">
    <w:name w:val="Hyperlink"/>
    <w:rsid w:val="00996AF7"/>
    <w:rPr>
      <w:color w:val="000080"/>
      <w:u w:val="single"/>
    </w:rPr>
  </w:style>
  <w:style w:type="character" w:customStyle="1" w:styleId="WW8Num1z1">
    <w:name w:val="WW8Num1z1"/>
    <w:rsid w:val="00653542"/>
  </w:style>
  <w:style w:type="paragraph" w:styleId="Header">
    <w:name w:val="header"/>
    <w:basedOn w:val="Normal"/>
    <w:link w:val="HeaderChar"/>
    <w:uiPriority w:val="99"/>
    <w:unhideWhenUsed/>
    <w:rsid w:val="00BD781E"/>
    <w:pPr>
      <w:tabs>
        <w:tab w:val="center" w:pos="4419"/>
        <w:tab w:val="right" w:pos="8838"/>
      </w:tabs>
      <w:spacing w:after="0" w:line="240" w:lineRule="auto"/>
    </w:pPr>
  </w:style>
  <w:style w:type="character" w:customStyle="1" w:styleId="HeaderChar">
    <w:name w:val="Header Char"/>
    <w:basedOn w:val="DefaultParagraphFont"/>
    <w:link w:val="Header"/>
    <w:uiPriority w:val="99"/>
    <w:rsid w:val="00BD781E"/>
  </w:style>
  <w:style w:type="paragraph" w:styleId="Footer">
    <w:name w:val="footer"/>
    <w:basedOn w:val="Normal"/>
    <w:link w:val="FooterChar"/>
    <w:uiPriority w:val="99"/>
    <w:unhideWhenUsed/>
    <w:rsid w:val="00BD781E"/>
    <w:pPr>
      <w:tabs>
        <w:tab w:val="center" w:pos="4419"/>
        <w:tab w:val="right" w:pos="8838"/>
      </w:tabs>
      <w:spacing w:after="0" w:line="240" w:lineRule="auto"/>
    </w:pPr>
  </w:style>
  <w:style w:type="character" w:customStyle="1" w:styleId="FooterChar">
    <w:name w:val="Footer Char"/>
    <w:basedOn w:val="DefaultParagraphFont"/>
    <w:link w:val="Footer"/>
    <w:uiPriority w:val="99"/>
    <w:rsid w:val="00BD781E"/>
  </w:style>
  <w:style w:type="paragraph" w:styleId="ListParagraph">
    <w:name w:val="List Paragraph"/>
    <w:basedOn w:val="Normal"/>
    <w:uiPriority w:val="34"/>
    <w:qFormat/>
    <w:rsid w:val="00F75C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293256">
      <w:bodyDiv w:val="1"/>
      <w:marLeft w:val="0"/>
      <w:marRight w:val="0"/>
      <w:marTop w:val="0"/>
      <w:marBottom w:val="0"/>
      <w:divBdr>
        <w:top w:val="none" w:sz="0" w:space="0" w:color="auto"/>
        <w:left w:val="none" w:sz="0" w:space="0" w:color="auto"/>
        <w:bottom w:val="none" w:sz="0" w:space="0" w:color="auto"/>
        <w:right w:val="none" w:sz="0" w:space="0" w:color="auto"/>
      </w:divBdr>
    </w:div>
    <w:div w:id="874468853">
      <w:bodyDiv w:val="1"/>
      <w:marLeft w:val="0"/>
      <w:marRight w:val="0"/>
      <w:marTop w:val="0"/>
      <w:marBottom w:val="0"/>
      <w:divBdr>
        <w:top w:val="none" w:sz="0" w:space="0" w:color="auto"/>
        <w:left w:val="none" w:sz="0" w:space="0" w:color="auto"/>
        <w:bottom w:val="none" w:sz="0" w:space="0" w:color="auto"/>
        <w:right w:val="none" w:sz="0" w:space="0" w:color="auto"/>
      </w:divBdr>
    </w:div>
    <w:div w:id="182119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2B616-5F65-4E37-9610-C3F753432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16</Pages>
  <Words>5153</Words>
  <Characters>29374</Characters>
  <Application>Microsoft Office Word</Application>
  <DocSecurity>0</DocSecurity>
  <Lines>244</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Loza García Formentí</dc:creator>
  <cp:keywords/>
  <dc:description/>
  <cp:lastModifiedBy>Carrillo, Mercedes</cp:lastModifiedBy>
  <cp:revision>19</cp:revision>
  <cp:lastPrinted>2023-03-01T21:38:00Z</cp:lastPrinted>
  <dcterms:created xsi:type="dcterms:W3CDTF">2021-10-29T17:26:00Z</dcterms:created>
  <dcterms:modified xsi:type="dcterms:W3CDTF">2023-03-10T00:09:00Z</dcterms:modified>
</cp:coreProperties>
</file>